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F593F" w14:textId="77777777" w:rsidR="003B772A" w:rsidRPr="00E5207A" w:rsidRDefault="00E5207A">
      <w:pPr>
        <w:pStyle w:val="Title"/>
        <w:tabs>
          <w:tab w:val="center" w:pos="4320"/>
        </w:tabs>
        <w:rPr>
          <w:rFonts w:ascii="Arial" w:eastAsia="Baoli SC" w:hAnsi="Arial" w:cs="Arial"/>
          <w:b w:val="0"/>
          <w:sz w:val="72"/>
          <w:szCs w:val="72"/>
        </w:rPr>
      </w:pPr>
      <w:r>
        <w:rPr>
          <w:rFonts w:ascii="Arial" w:eastAsia="Baoli SC" w:hAnsi="Arial" w:cs="Arial"/>
          <w:b w:val="0"/>
          <w:sz w:val="72"/>
          <w:szCs w:val="72"/>
        </w:rPr>
        <w:t>original Spark</w:t>
      </w:r>
    </w:p>
    <w:p w14:paraId="092FBE73" w14:textId="77777777" w:rsidR="003B772A" w:rsidRPr="00E5207A" w:rsidRDefault="00583F80">
      <w:pPr>
        <w:pStyle w:val="Subtitle"/>
        <w:rPr>
          <w:rFonts w:ascii="Avenir Book" w:hAnsi="Avenir Book" w:cs="Arial"/>
          <w:sz w:val="36"/>
          <w:szCs w:val="36"/>
        </w:rPr>
      </w:pPr>
      <w:r w:rsidRPr="00E5207A">
        <w:rPr>
          <w:rFonts w:ascii="Avenir Book" w:hAnsi="Avenir Book" w:cs="Arial"/>
          <w:sz w:val="36"/>
          <w:szCs w:val="36"/>
        </w:rPr>
        <w:t>Build Your Dream Practice</w:t>
      </w:r>
    </w:p>
    <w:p w14:paraId="07A9FF4C" w14:textId="77777777" w:rsidR="003B772A" w:rsidRPr="00E5207A" w:rsidRDefault="00E5207A">
      <w:pPr>
        <w:pStyle w:val="Date"/>
        <w:rPr>
          <w:rFonts w:ascii="Nyala" w:hAnsi="Nyala"/>
        </w:rPr>
      </w:pPr>
      <w:r>
        <w:rPr>
          <w:rFonts w:ascii="Nyala" w:hAnsi="Nyala"/>
        </w:rPr>
        <w:t>Deborah Cox, Ph.D., ABPP</w:t>
      </w:r>
    </w:p>
    <w:p w14:paraId="5AB20DAC" w14:textId="4EE52530" w:rsidR="009F4E9F" w:rsidRDefault="009F4E9F" w:rsidP="0067018D">
      <w:r>
        <w:t>We’re super busy being successful. We work hard. We help people. That’s all good.</w:t>
      </w:r>
    </w:p>
    <w:p w14:paraId="1071DAB4" w14:textId="07F86148" w:rsidR="009F4E9F" w:rsidRDefault="009F4E9F" w:rsidP="0067018D">
      <w:r>
        <w:t>But sometimes we get too busy being busy . . . we get too serious. We stop having fun. We stop laughing. We forget to notice what we want, what we like, what feels good. W</w:t>
      </w:r>
      <w:r w:rsidR="00CE05B5">
        <w:t xml:space="preserve">hen we </w:t>
      </w:r>
      <w:r w:rsidR="00BA7B46">
        <w:t>ignore</w:t>
      </w:r>
      <w:r w:rsidR="00CE05B5">
        <w:t xml:space="preserve"> </w:t>
      </w:r>
      <w:r>
        <w:t>these</w:t>
      </w:r>
      <w:r w:rsidR="00CE05B5">
        <w:t xml:space="preserve"> creative needs, we get burned out and our practice languishes. </w:t>
      </w:r>
    </w:p>
    <w:p w14:paraId="1FB3BEF5" w14:textId="57A28269" w:rsidR="00CE05B5" w:rsidRDefault="00CE05B5" w:rsidP="0067018D">
      <w:r w:rsidRPr="009F4E9F">
        <w:rPr>
          <w:b/>
          <w:bCs/>
          <w:i/>
          <w:iCs/>
        </w:rPr>
        <w:t>I believe the artist in everyone is the key player in revitalizing and revisioning mental health practice of any kind.</w:t>
      </w:r>
      <w:r w:rsidR="00BA7B46">
        <w:t xml:space="preserve"> And I don’t just mean after-hours coloring. I mean intentional re-invigoration of your creative process – and then infusing it into your clinical or consultation work with people.</w:t>
      </w:r>
    </w:p>
    <w:p w14:paraId="4DB18742" w14:textId="77159A0E" w:rsidR="0067018D" w:rsidRDefault="00BA7B46" w:rsidP="0067018D">
      <w:r>
        <w:t>Focus</w:t>
      </w:r>
      <w:r w:rsidR="009F4E9F">
        <w:t>ing</w:t>
      </w:r>
      <w:r>
        <w:t xml:space="preserve"> on</w:t>
      </w:r>
      <w:r w:rsidR="0067018D">
        <w:t xml:space="preserve"> </w:t>
      </w:r>
      <w:r w:rsidR="009F4E9F">
        <w:t>a</w:t>
      </w:r>
      <w:r w:rsidR="0067018D">
        <w:t xml:space="preserve"> part of your </w:t>
      </w:r>
      <w:r w:rsidR="00CE05B5">
        <w:t>practice vision</w:t>
      </w:r>
      <w:r w:rsidR="0067018D">
        <w:t xml:space="preserve"> </w:t>
      </w:r>
      <w:r>
        <w:t xml:space="preserve">invites </w:t>
      </w:r>
      <w:r w:rsidR="0067018D">
        <w:t xml:space="preserve">the rest to fill in around it. Nowhere is this truer than in </w:t>
      </w:r>
      <w:r>
        <w:t>y</w:t>
      </w:r>
      <w:r w:rsidR="0067018D">
        <w:t xml:space="preserve">our </w:t>
      </w:r>
      <w:r w:rsidR="00CE05B5">
        <w:t xml:space="preserve">actual </w:t>
      </w:r>
      <w:r w:rsidR="0067018D">
        <w:t xml:space="preserve">work space. </w:t>
      </w:r>
      <w:r w:rsidR="00CE05B5">
        <w:t>L</w:t>
      </w:r>
      <w:r w:rsidR="0067018D">
        <w:t>earn</w:t>
      </w:r>
      <w:r w:rsidR="00CE05B5">
        <w:t>ing</w:t>
      </w:r>
      <w:r w:rsidR="0067018D">
        <w:t xml:space="preserve"> </w:t>
      </w:r>
      <w:r w:rsidR="00CE05B5">
        <w:t>your</w:t>
      </w:r>
      <w:r w:rsidR="0067018D">
        <w:t xml:space="preserve"> </w:t>
      </w:r>
      <w:r w:rsidR="00CE05B5">
        <w:t>personal</w:t>
      </w:r>
      <w:r w:rsidR="009F4E9F">
        <w:t xml:space="preserve"> style and</w:t>
      </w:r>
      <w:r w:rsidR="00CE05B5">
        <w:t xml:space="preserve"> aesthetics</w:t>
      </w:r>
      <w:r w:rsidR="009F4E9F">
        <w:t xml:space="preserve"> -</w:t>
      </w:r>
      <w:r w:rsidR="00CE05B5">
        <w:t xml:space="preserve"> </w:t>
      </w:r>
      <w:r w:rsidR="0067018D">
        <w:t>and</w:t>
      </w:r>
      <w:r w:rsidR="00CE05B5">
        <w:t xml:space="preserve"> creating artistic change </w:t>
      </w:r>
      <w:r w:rsidR="009F4E9F">
        <w:t xml:space="preserve">- </w:t>
      </w:r>
      <w:r w:rsidR="00CE05B5">
        <w:t>generates a powerful flow of energy into the actual work you do each day.</w:t>
      </w:r>
    </w:p>
    <w:p w14:paraId="05CF692F" w14:textId="77777777" w:rsidR="009F4E9F" w:rsidRDefault="00CE05B5" w:rsidP="00575F7B">
      <w:r>
        <w:t xml:space="preserve">Yes, more art means more passion means more money flowing toward you. </w:t>
      </w:r>
    </w:p>
    <w:p w14:paraId="518010D0" w14:textId="3ADA5A34" w:rsidR="009F4E9F" w:rsidRDefault="009F4E9F" w:rsidP="00575F7B">
      <w:r>
        <w:rPr>
          <w:noProof/>
        </w:rPr>
        <w:lastRenderedPageBreak/>
        <w:drawing>
          <wp:inline distT="0" distB="0" distL="0" distR="0" wp14:anchorId="3E09A1C2" wp14:editId="2BC671D0">
            <wp:extent cx="5148190" cy="885092"/>
            <wp:effectExtent l="0" t="12700" r="0" b="2984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1C936B36" w14:textId="77090EA7" w:rsidR="00BA7B46" w:rsidRDefault="00BA7B46" w:rsidP="00575F7B">
      <w:r w:rsidRPr="009F4E9F">
        <w:rPr>
          <w:b/>
          <w:bCs/>
        </w:rPr>
        <w:t>My name is Deborah Cox and I’m a psychologist who likes to rearrange furniture.</w:t>
      </w:r>
      <w:r>
        <w:t xml:space="preserve"> Every time I restyle my working environment, my business grows. I’d like to help you get a creative growth spurt for your practice too.</w:t>
      </w:r>
    </w:p>
    <w:p w14:paraId="3184118F" w14:textId="77777777" w:rsidR="009F4E9F" w:rsidRDefault="009F4E9F" w:rsidP="00575F7B"/>
    <w:p w14:paraId="68F219B4" w14:textId="4DBF3A73" w:rsidR="009F4E9F" w:rsidRDefault="009F4E9F" w:rsidP="009F4E9F">
      <w:r>
        <w:t xml:space="preserve">Here’s the basic outline of my program, </w:t>
      </w:r>
      <w:r w:rsidRPr="00BA7B46">
        <w:rPr>
          <w:i/>
          <w:iCs/>
        </w:rPr>
        <w:t>Original Spark: Building Your Dream Practice.</w:t>
      </w:r>
      <w:r>
        <w:t xml:space="preserve"> This program is designed for anyone who works in a helping role (coaches, counselors, therapists of all kinds, psychologists, social workers, consultants . . .)</w:t>
      </w:r>
      <w:r w:rsidR="00A451B1">
        <w:t xml:space="preserve"> and wants to feel better in that role</w:t>
      </w:r>
      <w:r>
        <w:t>. Spark leads you through a process of discovery – and recovery – for your inner creative.</w:t>
      </w:r>
    </w:p>
    <w:p w14:paraId="3C321C14" w14:textId="22F53A29" w:rsidR="00A451B1" w:rsidRPr="00A451B1" w:rsidRDefault="00A451B1" w:rsidP="009F4E9F">
      <w:pPr>
        <w:rPr>
          <w:b/>
          <w:bCs/>
          <w:i/>
          <w:iCs/>
        </w:rPr>
      </w:pPr>
      <w:r w:rsidRPr="00A451B1">
        <w:rPr>
          <w:b/>
          <w:bCs/>
          <w:i/>
          <w:iCs/>
        </w:rPr>
        <w:t>Finish this program with:</w:t>
      </w:r>
    </w:p>
    <w:p w14:paraId="34C4F190" w14:textId="78973F27" w:rsidR="00A451B1" w:rsidRDefault="00A451B1" w:rsidP="00A451B1">
      <w:pPr>
        <w:pStyle w:val="ListParagraph"/>
        <w:numPr>
          <w:ilvl w:val="0"/>
          <w:numId w:val="7"/>
        </w:numPr>
      </w:pPr>
      <w:r>
        <w:t>A better sense of your original creative genius . . . what led you to what you do now.</w:t>
      </w:r>
    </w:p>
    <w:p w14:paraId="5D5EB526" w14:textId="58ABDC48" w:rsidR="00A451B1" w:rsidRDefault="00A451B1" w:rsidP="00A451B1">
      <w:pPr>
        <w:pStyle w:val="ListParagraph"/>
        <w:numPr>
          <w:ilvl w:val="0"/>
          <w:numId w:val="7"/>
        </w:numPr>
      </w:pPr>
      <w:r>
        <w:t>A refined sense of your own aesthetic or style.</w:t>
      </w:r>
    </w:p>
    <w:p w14:paraId="542EA6FF" w14:textId="480DC3C2" w:rsidR="00A451B1" w:rsidRDefault="00A451B1" w:rsidP="00A451B1">
      <w:pPr>
        <w:pStyle w:val="ListParagraph"/>
        <w:numPr>
          <w:ilvl w:val="0"/>
          <w:numId w:val="7"/>
        </w:numPr>
      </w:pPr>
      <w:r>
        <w:t>A workspace that better suits your style and what you’d like to be doing.</w:t>
      </w:r>
    </w:p>
    <w:p w14:paraId="531BC556" w14:textId="52B60C67" w:rsidR="00A451B1" w:rsidRDefault="00A451B1" w:rsidP="00A451B1">
      <w:pPr>
        <w:pStyle w:val="ListParagraph"/>
        <w:numPr>
          <w:ilvl w:val="0"/>
          <w:numId w:val="7"/>
        </w:numPr>
      </w:pPr>
      <w:r>
        <w:t>A practice mission and plan for building your dream practice.</w:t>
      </w:r>
    </w:p>
    <w:p w14:paraId="2D06BD16" w14:textId="01407B62" w:rsidR="00A451B1" w:rsidRDefault="00A451B1" w:rsidP="00A451B1">
      <w:pPr>
        <w:pStyle w:val="ListParagraph"/>
        <w:numPr>
          <w:ilvl w:val="0"/>
          <w:numId w:val="7"/>
        </w:numPr>
      </w:pPr>
      <w:r>
        <w:t>A custom fun-and-self-care program that gently teaches you to allow abundance into your experience.</w:t>
      </w:r>
    </w:p>
    <w:p w14:paraId="14E7674A" w14:textId="649DA556" w:rsidR="00A451B1" w:rsidRDefault="00A451B1" w:rsidP="00A451B1">
      <w:pPr>
        <w:pStyle w:val="ListParagraph"/>
        <w:numPr>
          <w:ilvl w:val="0"/>
          <w:numId w:val="7"/>
        </w:numPr>
      </w:pPr>
      <w:r>
        <w:t>A deeper connection with your inner artist and methods for letting that creative spark into the services you deliver every day.</w:t>
      </w:r>
    </w:p>
    <w:p w14:paraId="2EBCCAD4" w14:textId="77777777" w:rsidR="009F4E9F" w:rsidRDefault="009F4E9F" w:rsidP="009F4E9F">
      <w:r>
        <w:lastRenderedPageBreak/>
        <w:t>SPARK can be taken as an online course or as a one-on-one, mentoring, wraparound, intensive experience. SPARK can be a half-day on-site, personal workshop, or a CEU course for licensed professionals. You decide what works best for you.</w:t>
      </w:r>
    </w:p>
    <w:p w14:paraId="5E1F1193" w14:textId="77777777" w:rsidR="009F4E9F" w:rsidRDefault="009F4E9F" w:rsidP="00575F7B"/>
    <w:p w14:paraId="5E84C3A4" w14:textId="77777777" w:rsidR="003B772A" w:rsidRDefault="00E5207A">
      <w:pPr>
        <w:pStyle w:val="Heading1"/>
      </w:pPr>
      <w:r>
        <w:t>phase one</w:t>
      </w:r>
    </w:p>
    <w:p w14:paraId="2652604B" w14:textId="77777777" w:rsidR="003B772A" w:rsidRDefault="00E5207A">
      <w:pPr>
        <w:pStyle w:val="Heading2"/>
      </w:pPr>
      <w:r>
        <w:t>Taking Stock</w:t>
      </w:r>
      <w:r w:rsidR="003745FD">
        <w:t xml:space="preserve"> (2 hours)</w:t>
      </w:r>
    </w:p>
    <w:p w14:paraId="4144DE6F" w14:textId="13C6D211" w:rsidR="003B772A" w:rsidRDefault="00E5207A">
      <w:r>
        <w:t xml:space="preserve">In phase one, we assess your space and what you’d like to do with it. We’ll </w:t>
      </w:r>
      <w:r w:rsidR="00A451B1">
        <w:t>find out</w:t>
      </w:r>
      <w:r>
        <w:t xml:space="preserve"> what’s been frustrating you most about your space and get ideas about how to change that.</w:t>
      </w:r>
    </w:p>
    <w:p w14:paraId="0A162337" w14:textId="77777777" w:rsidR="003B772A" w:rsidRDefault="00E048C2">
      <w:r>
        <w:rPr>
          <w:noProof/>
          <w:lang w:eastAsia="en-US"/>
        </w:rPr>
        <w:drawing>
          <wp:inline distT="0" distB="0" distL="0" distR="0" wp14:anchorId="39C0AE00" wp14:editId="2FE0044D">
            <wp:extent cx="2743200" cy="176479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F10002003.jpg"/>
                    <pic:cNvPicPr/>
                  </pic:nvPicPr>
                  <pic:blipFill>
                    <a:blip r:embed="rId12"/>
                    <a:stretch>
                      <a:fillRect/>
                    </a:stretch>
                  </pic:blipFill>
                  <pic:spPr>
                    <a:xfrm>
                      <a:off x="0" y="0"/>
                      <a:ext cx="2743200" cy="1764792"/>
                    </a:xfrm>
                    <a:prstGeom prst="rect">
                      <a:avLst/>
                    </a:prstGeom>
                  </pic:spPr>
                </pic:pic>
              </a:graphicData>
            </a:graphic>
          </wp:inline>
        </w:drawing>
      </w:r>
    </w:p>
    <w:p w14:paraId="0E51B51F" w14:textId="3C2313E7" w:rsidR="003745FD" w:rsidRDefault="003745FD" w:rsidP="003745FD">
      <w:pPr>
        <w:pStyle w:val="ListParagraph"/>
        <w:numPr>
          <w:ilvl w:val="0"/>
          <w:numId w:val="1"/>
        </w:numPr>
      </w:pPr>
      <w:r>
        <w:t>Meeting in Your Space</w:t>
      </w:r>
      <w:r w:rsidR="00A451B1">
        <w:t xml:space="preserve">: </w:t>
      </w:r>
      <w:r w:rsidR="00A451B1">
        <w:t xml:space="preserve">This means standing in your office or other work area and </w:t>
      </w:r>
      <w:r w:rsidR="00A451B1">
        <w:t>assessing how it works for you, what you want, and the easiest path to achieve that.</w:t>
      </w:r>
    </w:p>
    <w:p w14:paraId="6F9E2C51" w14:textId="0BD5EA40" w:rsidR="003745FD" w:rsidRDefault="003745FD" w:rsidP="003745FD">
      <w:pPr>
        <w:pStyle w:val="ListParagraph"/>
        <w:numPr>
          <w:ilvl w:val="0"/>
          <w:numId w:val="1"/>
        </w:numPr>
      </w:pPr>
      <w:r>
        <w:t>Questionnaires</w:t>
      </w:r>
      <w:r w:rsidR="00A451B1">
        <w:t xml:space="preserve">: </w:t>
      </w:r>
      <w:r w:rsidR="00A451B1">
        <w:t>I give you lots of questions to find out who you are, aesthetically speaking. At the end of this two-hour phase, we’ll have a much clearer idea of your tastes, your wants, and your style.</w:t>
      </w:r>
    </w:p>
    <w:p w14:paraId="6B30E04D" w14:textId="46697731" w:rsidR="003745FD" w:rsidRDefault="003745FD" w:rsidP="00A451B1">
      <w:pPr>
        <w:pStyle w:val="ListParagraph"/>
        <w:numPr>
          <w:ilvl w:val="0"/>
          <w:numId w:val="1"/>
        </w:numPr>
      </w:pPr>
      <w:r>
        <w:t>Photos</w:t>
      </w:r>
      <w:r w:rsidR="00A451B1">
        <w:t xml:space="preserve"> and Videos: We’ll do a photo shoot from various angles in your workspace to capture what’s there (and what’s not), </w:t>
      </w:r>
      <w:r w:rsidR="00A451B1">
        <w:lastRenderedPageBreak/>
        <w:t xml:space="preserve">giving </w:t>
      </w:r>
      <w:proofErr w:type="spellStart"/>
      <w:r w:rsidR="00A451B1">
        <w:t>you</w:t>
      </w:r>
      <w:proofErr w:type="spellEnd"/>
      <w:r w:rsidR="00A451B1">
        <w:t xml:space="preserve"> insight about how the space helps or hinders your creative flow.</w:t>
      </w:r>
    </w:p>
    <w:p w14:paraId="4D19D652" w14:textId="328C2D52" w:rsidR="003745FD" w:rsidRDefault="003745FD" w:rsidP="003745FD">
      <w:pPr>
        <w:pStyle w:val="ListParagraph"/>
        <w:numPr>
          <w:ilvl w:val="0"/>
          <w:numId w:val="1"/>
        </w:numPr>
      </w:pPr>
      <w:r>
        <w:t>Writing Exercise</w:t>
      </w:r>
      <w:r w:rsidR="00BD27D8">
        <w:t>s</w:t>
      </w:r>
      <w:r w:rsidR="00A451B1">
        <w:t>: We’ll use writing prompts to gently nudge you toward life-writing, a discovery process that lets you see your original sparks of genius and creativity.</w:t>
      </w:r>
    </w:p>
    <w:p w14:paraId="733FD470" w14:textId="77777777" w:rsidR="008F2E91" w:rsidRDefault="008F2E91"/>
    <w:p w14:paraId="72C5C5EB" w14:textId="77777777" w:rsidR="008F2E91" w:rsidRDefault="008F2E91" w:rsidP="008F2E91">
      <w:pPr>
        <w:pStyle w:val="Heading1"/>
      </w:pPr>
      <w:r>
        <w:t>phase two</w:t>
      </w:r>
    </w:p>
    <w:p w14:paraId="2846C4AE" w14:textId="77777777" w:rsidR="008F2E91" w:rsidRDefault="008F2E91" w:rsidP="008F2E91">
      <w:pPr>
        <w:pStyle w:val="Heading2"/>
      </w:pPr>
      <w:r>
        <w:t>your original spark story</w:t>
      </w:r>
      <w:r w:rsidR="003745FD">
        <w:t xml:space="preserve"> (2 hours)</w:t>
      </w:r>
    </w:p>
    <w:p w14:paraId="3DF407E0" w14:textId="77777777" w:rsidR="008F2E91" w:rsidRDefault="008F2E91" w:rsidP="008F2E91">
      <w:r>
        <w:t xml:space="preserve">Helpers come into their work through experience. We were all once kids, but kids who grow up to be therapists or coaches usually go through difficulties that show them </w:t>
      </w:r>
      <w:r w:rsidR="006510F8">
        <w:t>how they want to change the world</w:t>
      </w:r>
      <w:r>
        <w:t>. All kids are natural artists too. So, your younger self got downloads of inspiration all the time. You played them and painted them and sang them and danced them.</w:t>
      </w:r>
    </w:p>
    <w:p w14:paraId="55DEECD9" w14:textId="1A1E72F9" w:rsidR="008F2E91" w:rsidRDefault="008F2E91" w:rsidP="008F2E91">
      <w:r>
        <w:t xml:space="preserve">In phase two, we write that story. Your original spark. How you got here and what you dreamed you’d make out of this station in life. </w:t>
      </w:r>
    </w:p>
    <w:p w14:paraId="64311DD1" w14:textId="77777777" w:rsidR="00374188" w:rsidRDefault="00374188" w:rsidP="008F2E91">
      <w:r>
        <w:rPr>
          <w:noProof/>
        </w:rPr>
        <w:drawing>
          <wp:inline distT="0" distB="0" distL="0" distR="0" wp14:anchorId="4011D0B2" wp14:editId="06800486">
            <wp:extent cx="2112574" cy="21125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A3FF7CF-8F86-4FB7-AD4B-AD5E2929E585.jpg"/>
                    <pic:cNvPicPr/>
                  </pic:nvPicPr>
                  <pic:blipFill>
                    <a:blip r:embed="rId13"/>
                    <a:stretch>
                      <a:fillRect/>
                    </a:stretch>
                  </pic:blipFill>
                  <pic:spPr>
                    <a:xfrm>
                      <a:off x="0" y="0"/>
                      <a:ext cx="2122896" cy="2122896"/>
                    </a:xfrm>
                    <a:prstGeom prst="rect">
                      <a:avLst/>
                    </a:prstGeom>
                  </pic:spPr>
                </pic:pic>
              </a:graphicData>
            </a:graphic>
          </wp:inline>
        </w:drawing>
      </w:r>
    </w:p>
    <w:p w14:paraId="4B51C4B9" w14:textId="04F19EFD" w:rsidR="006510F8" w:rsidRDefault="006510F8" w:rsidP="006510F8">
      <w:pPr>
        <w:pStyle w:val="ListParagraph"/>
        <w:numPr>
          <w:ilvl w:val="0"/>
          <w:numId w:val="2"/>
        </w:numPr>
      </w:pPr>
      <w:r>
        <w:t>Life Writing Exercise</w:t>
      </w:r>
      <w:r w:rsidR="00A451B1">
        <w:t>: You write your original spark story, with lots of help and guidance from me.</w:t>
      </w:r>
    </w:p>
    <w:p w14:paraId="1AF4D955" w14:textId="0FEC325E" w:rsidR="006510F8" w:rsidRDefault="006510F8" w:rsidP="00A451B1">
      <w:pPr>
        <w:pStyle w:val="ListParagraph"/>
        <w:numPr>
          <w:ilvl w:val="0"/>
          <w:numId w:val="2"/>
        </w:numPr>
      </w:pPr>
      <w:r>
        <w:lastRenderedPageBreak/>
        <w:t>The Inspired Child Identity</w:t>
      </w:r>
      <w:r w:rsidR="00A451B1">
        <w:t>: We’ll</w:t>
      </w:r>
      <w:r w:rsidR="00A451B1">
        <w:t xml:space="preserve"> get you reconnected with the sparky little you who dreamed big.</w:t>
      </w:r>
    </w:p>
    <w:p w14:paraId="5C16F04F" w14:textId="7BDEAFB6" w:rsidR="006510F8" w:rsidRDefault="006510F8" w:rsidP="00A451B1">
      <w:pPr>
        <w:pStyle w:val="ListParagraph"/>
        <w:numPr>
          <w:ilvl w:val="0"/>
          <w:numId w:val="2"/>
        </w:numPr>
      </w:pPr>
      <w:r>
        <w:t>Artwork by the Inspired Child You</w:t>
      </w:r>
      <w:r w:rsidR="00A451B1">
        <w:t>: Yes, your inner kid will help us understand your creative style</w:t>
      </w:r>
      <w:r w:rsidR="00FD20FC">
        <w:t>, your deepest interests and wants</w:t>
      </w:r>
      <w:r w:rsidR="00A451B1">
        <w:t>.</w:t>
      </w:r>
    </w:p>
    <w:p w14:paraId="770DE987" w14:textId="79E28B62" w:rsidR="006510F8" w:rsidRDefault="006510F8" w:rsidP="006510F8">
      <w:pPr>
        <w:pStyle w:val="ListParagraph"/>
        <w:numPr>
          <w:ilvl w:val="0"/>
          <w:numId w:val="2"/>
        </w:numPr>
      </w:pPr>
      <w:r>
        <w:t>What Made You Laugh?</w:t>
      </w:r>
      <w:r w:rsidR="00A451B1">
        <w:t xml:space="preserve"> We’ll spend time</w:t>
      </w:r>
      <w:r w:rsidR="00FD20FC">
        <w:t xml:space="preserve"> reacquainting you with things that used to bring you laughter, fun, and pure joy.</w:t>
      </w:r>
    </w:p>
    <w:p w14:paraId="6BC4D049" w14:textId="77777777" w:rsidR="008F2E91" w:rsidRDefault="008F2E91" w:rsidP="008F2E91">
      <w:pPr>
        <w:pStyle w:val="Heading1"/>
      </w:pPr>
      <w:r>
        <w:t>phase three</w:t>
      </w:r>
    </w:p>
    <w:p w14:paraId="78775E40" w14:textId="77777777" w:rsidR="008F2E91" w:rsidRDefault="008F2E91" w:rsidP="008F2E91">
      <w:pPr>
        <w:pStyle w:val="Heading2"/>
      </w:pPr>
      <w:r>
        <w:t>The art and science of your spark</w:t>
      </w:r>
      <w:r w:rsidR="006510F8">
        <w:t xml:space="preserve"> (nine hours)</w:t>
      </w:r>
    </w:p>
    <w:p w14:paraId="1667C672" w14:textId="2F888A26" w:rsidR="0067018D" w:rsidRDefault="008F2E91" w:rsidP="008F2E91">
      <w:r>
        <w:t xml:space="preserve">Here, we’ll </w:t>
      </w:r>
      <w:r w:rsidR="00FD20FC">
        <w:t xml:space="preserve">use </w:t>
      </w:r>
      <w:r w:rsidR="00374188">
        <w:t xml:space="preserve">the research on </w:t>
      </w:r>
      <w:r>
        <w:t>creativity, health, art,</w:t>
      </w:r>
      <w:r w:rsidR="0067018D">
        <w:t xml:space="preserve"> and humor</w:t>
      </w:r>
      <w:r w:rsidR="00FD20FC">
        <w:t xml:space="preserve"> to help you design the practice of your dreams and the </w:t>
      </w:r>
      <w:r w:rsidR="00F51C28">
        <w:t>plan for sustaining it with joy</w:t>
      </w:r>
      <w:r w:rsidR="0067018D">
        <w:t xml:space="preserve">. </w:t>
      </w:r>
    </w:p>
    <w:p w14:paraId="4419BFD6" w14:textId="1F1281AC" w:rsidR="00F51C28" w:rsidRDefault="00F51C28" w:rsidP="00F51C28">
      <w:pPr>
        <w:pStyle w:val="ListParagraph"/>
        <w:numPr>
          <w:ilvl w:val="0"/>
          <w:numId w:val="8"/>
        </w:numPr>
      </w:pPr>
      <w:r>
        <w:t>Flow: We’ll learn about the state of being in flow and how to achieve this easily.</w:t>
      </w:r>
    </w:p>
    <w:p w14:paraId="4F4D97CA" w14:textId="77777777" w:rsidR="00F51C28" w:rsidRDefault="00F51C28" w:rsidP="00F51C28">
      <w:pPr>
        <w:pStyle w:val="ListParagraph"/>
        <w:numPr>
          <w:ilvl w:val="1"/>
          <w:numId w:val="8"/>
        </w:numPr>
      </w:pPr>
      <w:r>
        <w:t>Julia Cameron, The Artist’s Way series</w:t>
      </w:r>
    </w:p>
    <w:p w14:paraId="6EC4FF9D" w14:textId="77777777" w:rsidR="00F51C28" w:rsidRDefault="00F51C28" w:rsidP="00F51C28">
      <w:pPr>
        <w:pStyle w:val="ListParagraph"/>
        <w:numPr>
          <w:ilvl w:val="1"/>
          <w:numId w:val="8"/>
        </w:numPr>
      </w:pPr>
      <w:r>
        <w:t>Getting in the Flow</w:t>
      </w:r>
    </w:p>
    <w:p w14:paraId="168F2512" w14:textId="77777777" w:rsidR="00F51C28" w:rsidRDefault="00F51C28" w:rsidP="00F51C28">
      <w:pPr>
        <w:pStyle w:val="ListParagraph"/>
        <w:numPr>
          <w:ilvl w:val="1"/>
          <w:numId w:val="8"/>
        </w:numPr>
      </w:pPr>
      <w:r>
        <w:t>Art &amp; Well-Being</w:t>
      </w:r>
    </w:p>
    <w:p w14:paraId="0C8DE0E9" w14:textId="77777777" w:rsidR="00F51C28" w:rsidRDefault="00F51C28" w:rsidP="00F51C28">
      <w:pPr>
        <w:pStyle w:val="ListParagraph"/>
        <w:numPr>
          <w:ilvl w:val="1"/>
          <w:numId w:val="8"/>
        </w:numPr>
      </w:pPr>
      <w:r>
        <w:t>Writing &amp; Health</w:t>
      </w:r>
    </w:p>
    <w:p w14:paraId="294D76BE" w14:textId="39F9F50E" w:rsidR="00F51C28" w:rsidRDefault="00F51C28" w:rsidP="00F51C28">
      <w:pPr>
        <w:pStyle w:val="ListParagraph"/>
        <w:numPr>
          <w:ilvl w:val="1"/>
          <w:numId w:val="8"/>
        </w:numPr>
      </w:pPr>
      <w:r>
        <w:t>Humor &amp; Healing</w:t>
      </w:r>
    </w:p>
    <w:p w14:paraId="242897FE" w14:textId="5EE12AE5" w:rsidR="00F51C28" w:rsidRDefault="00F51C28" w:rsidP="00F51C28">
      <w:pPr>
        <w:pStyle w:val="ListParagraph"/>
        <w:numPr>
          <w:ilvl w:val="0"/>
          <w:numId w:val="8"/>
        </w:numPr>
      </w:pPr>
      <w:r>
        <w:t xml:space="preserve">Removing the Blocks: </w:t>
      </w:r>
      <w:r>
        <w:t xml:space="preserve">We’ll do EFT Tapping to address fears and blocks that may arise as you contemplate growth. And we’ll get started with several tools to use throughout the course – and beyond. The tools include tapping, meditation, exercise, </w:t>
      </w:r>
      <w:r>
        <w:t xml:space="preserve">creative </w:t>
      </w:r>
      <w:r>
        <w:t xml:space="preserve">journal support, and </w:t>
      </w:r>
      <w:r>
        <w:t xml:space="preserve">group </w:t>
      </w:r>
      <w:r>
        <w:t xml:space="preserve">visual support. </w:t>
      </w:r>
    </w:p>
    <w:p w14:paraId="5BA057F2" w14:textId="74A4B908" w:rsidR="00F51C28" w:rsidRDefault="00F51C28" w:rsidP="00F51C28">
      <w:pPr>
        <w:pStyle w:val="ListParagraph"/>
        <w:numPr>
          <w:ilvl w:val="0"/>
          <w:numId w:val="8"/>
        </w:numPr>
      </w:pPr>
      <w:r>
        <w:t>Your Artform: E</w:t>
      </w:r>
      <w:r>
        <w:t xml:space="preserve">verybody has an art form (yes, everybody). Through this process, we’ll get more specific about your own art form. Yours may be songwriting or sculpture or collecting gum wrappers. We’ll figure it out. It’ll be good. </w:t>
      </w:r>
    </w:p>
    <w:p w14:paraId="6E5B6BA1" w14:textId="6C051408" w:rsidR="00F51C28" w:rsidRDefault="00F51C28" w:rsidP="00F51C28">
      <w:pPr>
        <w:pStyle w:val="ListParagraph"/>
        <w:numPr>
          <w:ilvl w:val="0"/>
          <w:numId w:val="8"/>
        </w:numPr>
      </w:pPr>
      <w:r>
        <w:lastRenderedPageBreak/>
        <w:t xml:space="preserve">Infusing your Practice with Your Art: </w:t>
      </w:r>
      <w:r>
        <w:t>I promise, whatever your art form, your clients need to know about it. That’s why they picked you.</w:t>
      </w:r>
    </w:p>
    <w:p w14:paraId="581301DD" w14:textId="77777777" w:rsidR="00F51C28" w:rsidRDefault="00F51C28" w:rsidP="00F51C28">
      <w:pPr>
        <w:pStyle w:val="ListParagraph"/>
      </w:pPr>
    </w:p>
    <w:p w14:paraId="52B773B4" w14:textId="77777777" w:rsidR="00374188" w:rsidRDefault="00374188" w:rsidP="008F2E91">
      <w:r>
        <w:rPr>
          <w:noProof/>
        </w:rPr>
        <w:drawing>
          <wp:inline distT="0" distB="0" distL="0" distR="0" wp14:anchorId="783A4392" wp14:editId="6E3F2F66">
            <wp:extent cx="1883664" cy="18836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316BD10-B3C4-4ED6-A66A-7AD708266CEE.jpg"/>
                    <pic:cNvPicPr/>
                  </pic:nvPicPr>
                  <pic:blipFill>
                    <a:blip r:embed="rId14"/>
                    <a:stretch>
                      <a:fillRect/>
                    </a:stretch>
                  </pic:blipFill>
                  <pic:spPr>
                    <a:xfrm>
                      <a:off x="0" y="0"/>
                      <a:ext cx="1883664" cy="1883664"/>
                    </a:xfrm>
                    <a:prstGeom prst="rect">
                      <a:avLst/>
                    </a:prstGeom>
                  </pic:spPr>
                </pic:pic>
              </a:graphicData>
            </a:graphic>
          </wp:inline>
        </w:drawing>
      </w:r>
    </w:p>
    <w:p w14:paraId="5C2A5BB4" w14:textId="6B21F989" w:rsidR="0067018D" w:rsidRDefault="0067018D" w:rsidP="00F51C28"/>
    <w:p w14:paraId="600CF69C" w14:textId="77777777" w:rsidR="0067018D" w:rsidRDefault="0067018D" w:rsidP="0067018D">
      <w:pPr>
        <w:pStyle w:val="Heading2"/>
      </w:pPr>
      <w:r>
        <w:t>visioning</w:t>
      </w:r>
      <w:r w:rsidR="006510F8">
        <w:t xml:space="preserve"> (</w:t>
      </w:r>
      <w:r w:rsidR="00EF64BB">
        <w:t>three sessions/</w:t>
      </w:r>
      <w:r w:rsidR="006510F8">
        <w:t>hours)</w:t>
      </w:r>
    </w:p>
    <w:p w14:paraId="6C5D9FED" w14:textId="7ACBDFA0" w:rsidR="0067018D" w:rsidRDefault="0067018D" w:rsidP="0067018D">
      <w:r>
        <w:t>What do you really, really want? In phase four, we’ll cover all those bases</w:t>
      </w:r>
      <w:r w:rsidR="00BD27D8">
        <w:t>: physical, financial, spiritual, emotional, relational, creative.</w:t>
      </w:r>
    </w:p>
    <w:p w14:paraId="5ECD3E75" w14:textId="116EFD6D" w:rsidR="0067018D" w:rsidRDefault="0067018D" w:rsidP="0067018D">
      <w:r>
        <w:t>Then we’ll get up and move furniture! After some initial drawings, we’ll roll up our sleeves and make real changes in placement, color, texture, and even the substance of your room(s).</w:t>
      </w:r>
      <w:r w:rsidR="00EF64BB">
        <w:t xml:space="preserve"> </w:t>
      </w:r>
    </w:p>
    <w:p w14:paraId="02E1F5FC" w14:textId="77777777" w:rsidR="00374188" w:rsidRDefault="00374188" w:rsidP="0067018D">
      <w:bookmarkStart w:id="0" w:name="_GoBack"/>
      <w:r>
        <w:rPr>
          <w:noProof/>
        </w:rPr>
        <w:drawing>
          <wp:inline distT="0" distB="0" distL="0" distR="0" wp14:anchorId="090A4389" wp14:editId="26AD8A36">
            <wp:extent cx="2114131" cy="18928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Q5XceXTM2xeQen1Q0qRg.jpg"/>
                    <pic:cNvPicPr/>
                  </pic:nvPicPr>
                  <pic:blipFill>
                    <a:blip r:embed="rId15"/>
                    <a:stretch>
                      <a:fillRect/>
                    </a:stretch>
                  </pic:blipFill>
                  <pic:spPr>
                    <a:xfrm>
                      <a:off x="0" y="0"/>
                      <a:ext cx="2114131" cy="1892808"/>
                    </a:xfrm>
                    <a:prstGeom prst="rect">
                      <a:avLst/>
                    </a:prstGeom>
                  </pic:spPr>
                </pic:pic>
              </a:graphicData>
            </a:graphic>
          </wp:inline>
        </w:drawing>
      </w:r>
      <w:bookmarkEnd w:id="0"/>
    </w:p>
    <w:p w14:paraId="6D6DBF3F" w14:textId="77777777" w:rsidR="00575F7B" w:rsidRDefault="00575F7B" w:rsidP="00575F7B">
      <w:pPr>
        <w:pStyle w:val="Heading1"/>
      </w:pPr>
      <w:r>
        <w:lastRenderedPageBreak/>
        <w:t>phase five</w:t>
      </w:r>
    </w:p>
    <w:p w14:paraId="264ED597" w14:textId="77777777" w:rsidR="00575F7B" w:rsidRDefault="00575F7B" w:rsidP="00575F7B">
      <w:pPr>
        <w:pStyle w:val="Heading2"/>
      </w:pPr>
      <w:r>
        <w:t>momentum</w:t>
      </w:r>
    </w:p>
    <w:p w14:paraId="3964C584" w14:textId="3E2CECED" w:rsidR="00575F7B" w:rsidRDefault="00575F7B" w:rsidP="00575F7B">
      <w:r>
        <w:t>In phase five, we’ll put all the pieces together to bring your art form into your practice. What kinds of work and clients bring you the most joy? What do you most want to do with your time? We do a mashup of your values to design your ideal practice</w:t>
      </w:r>
      <w:r w:rsidR="00BD27D8">
        <w:t>.</w:t>
      </w:r>
    </w:p>
    <w:p w14:paraId="69FA339D" w14:textId="77777777" w:rsidR="00D35037" w:rsidRDefault="00D35037" w:rsidP="00575F7B">
      <w:r>
        <w:rPr>
          <w:noProof/>
        </w:rPr>
        <w:drawing>
          <wp:inline distT="0" distB="0" distL="0" distR="0" wp14:anchorId="0D9016A6" wp14:editId="6BC19FDD">
            <wp:extent cx="1938528" cy="179222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120.JPG"/>
                    <pic:cNvPicPr/>
                  </pic:nvPicPr>
                  <pic:blipFill rotWithShape="1">
                    <a:blip r:embed="rId16"/>
                    <a:srcRect t="7980" r="2629" b="1972"/>
                    <a:stretch/>
                  </pic:blipFill>
                  <pic:spPr bwMode="auto">
                    <a:xfrm>
                      <a:off x="0" y="0"/>
                      <a:ext cx="1938528" cy="1792224"/>
                    </a:xfrm>
                    <a:prstGeom prst="rect">
                      <a:avLst/>
                    </a:prstGeom>
                    <a:ln>
                      <a:noFill/>
                    </a:ln>
                    <a:extLst>
                      <a:ext uri="{53640926-AAD7-44D8-BBD7-CCE9431645EC}">
                        <a14:shadowObscured xmlns:a14="http://schemas.microsoft.com/office/drawing/2010/main"/>
                      </a:ext>
                    </a:extLst>
                  </pic:spPr>
                </pic:pic>
              </a:graphicData>
            </a:graphic>
          </wp:inline>
        </w:drawing>
      </w:r>
    </w:p>
    <w:p w14:paraId="6FEAAA20" w14:textId="77777777" w:rsidR="00EF64BB" w:rsidRDefault="00EF64BB" w:rsidP="00EF64BB">
      <w:pPr>
        <w:pStyle w:val="ListParagraph"/>
      </w:pPr>
    </w:p>
    <w:p w14:paraId="188D7208" w14:textId="77777777" w:rsidR="00575F7B" w:rsidRDefault="00575F7B" w:rsidP="00575F7B">
      <w:pPr>
        <w:pStyle w:val="Heading1"/>
      </w:pPr>
      <w:r>
        <w:t>phase six</w:t>
      </w:r>
    </w:p>
    <w:p w14:paraId="055C5FAC" w14:textId="77777777" w:rsidR="00575F7B" w:rsidRDefault="00575F7B" w:rsidP="00575F7B">
      <w:pPr>
        <w:pStyle w:val="Heading2"/>
      </w:pPr>
      <w:r>
        <w:t>celebration</w:t>
      </w:r>
    </w:p>
    <w:p w14:paraId="43CEF6E4" w14:textId="77777777" w:rsidR="00575F7B" w:rsidRDefault="00575F7B" w:rsidP="00575F7B">
      <w:r>
        <w:t>This is a party designed by you that launches your newly designed work. By this point, you’ll be itching to DO all the things you’ve been learning about and practicing on yourself. You’ll teach a group of your closest colleagues/friends a little of your vision by guiding them through a therapeutic art project in your restyled space. They get to sample your redesigned approach and you get to collect feedback, make final tweaks, and feel strong. Social media opportunities abound in this christening party to get the word out!</w:t>
      </w:r>
    </w:p>
    <w:p w14:paraId="75E26583" w14:textId="46B37390" w:rsidR="00D35037" w:rsidRDefault="00D35037" w:rsidP="00575F7B"/>
    <w:p w14:paraId="34EB163B" w14:textId="5C8A2135" w:rsidR="00BA7B46" w:rsidRPr="00575F7B" w:rsidRDefault="00BA7B46" w:rsidP="00BD27D8"/>
    <w:sectPr w:rsidR="00BA7B46" w:rsidRPr="00575F7B">
      <w:footerReference w:type="default" r:id="rId17"/>
      <w:pgSz w:w="12240" w:h="15840" w:code="1"/>
      <w:pgMar w:top="1094" w:right="2448" w:bottom="1771" w:left="121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D450A7" w14:textId="77777777" w:rsidR="00247F88" w:rsidRDefault="00247F88">
      <w:pPr>
        <w:spacing w:line="240" w:lineRule="auto"/>
      </w:pPr>
      <w:r>
        <w:separator/>
      </w:r>
    </w:p>
    <w:p w14:paraId="2B26EABD" w14:textId="77777777" w:rsidR="00247F88" w:rsidRDefault="00247F88"/>
  </w:endnote>
  <w:endnote w:type="continuationSeparator" w:id="0">
    <w:p w14:paraId="46C7835D" w14:textId="77777777" w:rsidR="00247F88" w:rsidRDefault="00247F88">
      <w:pPr>
        <w:spacing w:line="240" w:lineRule="auto"/>
      </w:pPr>
      <w:r>
        <w:continuationSeparator/>
      </w:r>
    </w:p>
    <w:p w14:paraId="6F075E86" w14:textId="77777777" w:rsidR="00247F88" w:rsidRDefault="00247F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oli SC">
    <w:panose1 w:val="02010600040101010101"/>
    <w:charset w:val="86"/>
    <w:family w:val="auto"/>
    <w:pitch w:val="variable"/>
    <w:sig w:usb0="80000287" w:usb1="280F3C52" w:usb2="00000016" w:usb3="00000000" w:csb0="0004001F" w:csb1="00000000"/>
  </w:font>
  <w:font w:name="Avenir Book">
    <w:panose1 w:val="02000503020000020003"/>
    <w:charset w:val="00"/>
    <w:family w:val="auto"/>
    <w:pitch w:val="variable"/>
    <w:sig w:usb0="800000AF" w:usb1="5000204A" w:usb2="00000000" w:usb3="00000000" w:csb0="0000009B" w:csb1="00000000"/>
  </w:font>
  <w:font w:name="Nyala">
    <w:panose1 w:val="02000504070300020003"/>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820326"/>
      <w:docPartObj>
        <w:docPartGallery w:val="Page Numbers (Bottom of Page)"/>
        <w:docPartUnique/>
      </w:docPartObj>
    </w:sdtPr>
    <w:sdtEndPr/>
    <w:sdtContent>
      <w:p w14:paraId="4310A45F" w14:textId="77777777" w:rsidR="003B772A" w:rsidRDefault="00E048C2">
        <w:pPr>
          <w:pStyle w:val="Footer"/>
        </w:pPr>
        <w:r>
          <w:fldChar w:fldCharType="begin"/>
        </w:r>
        <w:r>
          <w:instrText xml:space="preserve"> PAGE   \* MERGEFORMAT </w:instrText>
        </w:r>
        <w:r>
          <w:fldChar w:fldCharType="separate"/>
        </w:r>
        <w:r>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12A21" w14:textId="77777777" w:rsidR="00247F88" w:rsidRDefault="00247F88">
      <w:pPr>
        <w:spacing w:line="240" w:lineRule="auto"/>
      </w:pPr>
      <w:r>
        <w:separator/>
      </w:r>
    </w:p>
    <w:p w14:paraId="3B1A0A3B" w14:textId="77777777" w:rsidR="00247F88" w:rsidRDefault="00247F88"/>
  </w:footnote>
  <w:footnote w:type="continuationSeparator" w:id="0">
    <w:p w14:paraId="41771193" w14:textId="77777777" w:rsidR="00247F88" w:rsidRDefault="00247F88">
      <w:pPr>
        <w:spacing w:line="240" w:lineRule="auto"/>
      </w:pPr>
      <w:r>
        <w:continuationSeparator/>
      </w:r>
    </w:p>
    <w:p w14:paraId="0FEA1716" w14:textId="77777777" w:rsidR="00247F88" w:rsidRDefault="00247F8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A6782"/>
    <w:multiLevelType w:val="hybridMultilevel"/>
    <w:tmpl w:val="F5FAF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A6577E"/>
    <w:multiLevelType w:val="hybridMultilevel"/>
    <w:tmpl w:val="6C402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7A638A"/>
    <w:multiLevelType w:val="hybridMultilevel"/>
    <w:tmpl w:val="CABC31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347038"/>
    <w:multiLevelType w:val="hybridMultilevel"/>
    <w:tmpl w:val="7AA0E3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757FF1"/>
    <w:multiLevelType w:val="hybridMultilevel"/>
    <w:tmpl w:val="C1E63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C1376C"/>
    <w:multiLevelType w:val="hybridMultilevel"/>
    <w:tmpl w:val="37A0836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C94C95"/>
    <w:multiLevelType w:val="hybridMultilevel"/>
    <w:tmpl w:val="FF4E1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232F0E"/>
    <w:multiLevelType w:val="hybridMultilevel"/>
    <w:tmpl w:val="45A09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1"/>
  </w:num>
  <w:num w:numId="5">
    <w:abstractNumId w:val="2"/>
  </w:num>
  <w:num w:numId="6">
    <w:abstractNumId w:val="0"/>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7"/>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F80"/>
    <w:rsid w:val="00247F88"/>
    <w:rsid w:val="00332056"/>
    <w:rsid w:val="00374188"/>
    <w:rsid w:val="003745FD"/>
    <w:rsid w:val="003B772A"/>
    <w:rsid w:val="00475EB3"/>
    <w:rsid w:val="00575F7B"/>
    <w:rsid w:val="00583F80"/>
    <w:rsid w:val="006510F8"/>
    <w:rsid w:val="0067018D"/>
    <w:rsid w:val="008F2E91"/>
    <w:rsid w:val="009F4E9F"/>
    <w:rsid w:val="00A360E8"/>
    <w:rsid w:val="00A451B1"/>
    <w:rsid w:val="00BA7B46"/>
    <w:rsid w:val="00BD27D8"/>
    <w:rsid w:val="00CE05B5"/>
    <w:rsid w:val="00D35037"/>
    <w:rsid w:val="00E048C2"/>
    <w:rsid w:val="00E5207A"/>
    <w:rsid w:val="00EF64BB"/>
    <w:rsid w:val="00F51C28"/>
    <w:rsid w:val="00FD2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83375C"/>
  <w15:chartTrackingRefBased/>
  <w15:docId w15:val="{E9B18CD3-B69D-CD41-B7E2-865B0AD27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83E41" w:themeColor="text2"/>
        <w:sz w:val="28"/>
        <w:szCs w:val="28"/>
        <w:lang w:val="en-US" w:eastAsia="ja-JP" w:bidi="ar-SA"/>
      </w:rPr>
    </w:rPrDefault>
    <w:pPrDefault>
      <w:pPr>
        <w:spacing w:after="360" w:line="288"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1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3"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7"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37"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8"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5"/>
    <w:qFormat/>
    <w:pPr>
      <w:keepNext/>
      <w:keepLines/>
      <w:spacing w:after="280" w:line="264" w:lineRule="auto"/>
      <w:outlineLvl w:val="0"/>
    </w:pPr>
    <w:rPr>
      <w:rFonts w:asciiTheme="majorHAnsi" w:eastAsiaTheme="majorEastAsia" w:hAnsiTheme="majorHAnsi" w:cstheme="majorBidi"/>
      <w:caps/>
      <w:sz w:val="44"/>
      <w:szCs w:val="32"/>
    </w:rPr>
  </w:style>
  <w:style w:type="paragraph" w:styleId="Heading2">
    <w:name w:val="heading 2"/>
    <w:basedOn w:val="Normal"/>
    <w:next w:val="Normal"/>
    <w:link w:val="Heading2Char"/>
    <w:uiPriority w:val="6"/>
    <w:qFormat/>
    <w:pPr>
      <w:keepNext/>
      <w:keepLines/>
      <w:spacing w:before="140" w:after="120" w:line="264" w:lineRule="auto"/>
      <w:outlineLvl w:val="1"/>
    </w:pPr>
    <w:rPr>
      <w:rFonts w:asciiTheme="majorHAnsi" w:eastAsiaTheme="majorEastAsia" w:hAnsiTheme="majorHAnsi" w:cstheme="majorBidi"/>
      <w:b/>
      <w:caps/>
      <w:color w:val="33B7D3" w:themeColor="accent1"/>
      <w:sz w:val="24"/>
      <w:szCs w:val="26"/>
    </w:rPr>
  </w:style>
  <w:style w:type="paragraph" w:styleId="Heading3">
    <w:name w:val="heading 3"/>
    <w:basedOn w:val="Normal"/>
    <w:next w:val="Normal"/>
    <w:link w:val="Heading3Char"/>
    <w:uiPriority w:val="7"/>
    <w:semiHidden/>
    <w:unhideWhenUsed/>
    <w:qFormat/>
    <w:pPr>
      <w:keepNext/>
      <w:keepLines/>
      <w:spacing w:before="140" w:after="120" w:line="264" w:lineRule="auto"/>
      <w:outlineLvl w:val="2"/>
    </w:pPr>
    <w:rPr>
      <w:rFonts w:asciiTheme="majorHAnsi" w:eastAsiaTheme="majorEastAsia" w:hAnsiTheme="majorHAnsi" w:cstheme="majorBidi"/>
      <w:b/>
      <w:caps/>
      <w:sz w:val="24"/>
      <w:szCs w:val="24"/>
    </w:rPr>
  </w:style>
  <w:style w:type="paragraph" w:styleId="Heading4">
    <w:name w:val="heading 4"/>
    <w:basedOn w:val="Normal"/>
    <w:next w:val="Normal"/>
    <w:link w:val="Heading4Char"/>
    <w:uiPriority w:val="9"/>
    <w:semiHidden/>
    <w:unhideWhenUsed/>
    <w:qFormat/>
    <w:pPr>
      <w:keepNext/>
      <w:keepLines/>
      <w:spacing w:before="140" w:after="120" w:line="264" w:lineRule="auto"/>
      <w:outlineLvl w:val="3"/>
    </w:pPr>
    <w:rPr>
      <w:rFonts w:asciiTheme="majorHAnsi" w:eastAsiaTheme="majorEastAsia" w:hAnsiTheme="majorHAnsi" w:cstheme="majorBidi"/>
      <w:iCs/>
      <w:caps/>
      <w:sz w:val="24"/>
    </w:rPr>
  </w:style>
  <w:style w:type="paragraph" w:styleId="Heading5">
    <w:name w:val="heading 5"/>
    <w:basedOn w:val="Normal"/>
    <w:next w:val="Normal"/>
    <w:link w:val="Heading5Char"/>
    <w:uiPriority w:val="9"/>
    <w:semiHidden/>
    <w:unhideWhenUsed/>
    <w:qFormat/>
    <w:pPr>
      <w:keepNext/>
      <w:keepLines/>
      <w:spacing w:before="140" w:after="120" w:line="264" w:lineRule="auto"/>
      <w:outlineLvl w:val="4"/>
    </w:pPr>
    <w:rPr>
      <w:rFonts w:asciiTheme="majorHAnsi" w:eastAsiaTheme="majorEastAsia" w:hAnsiTheme="majorHAnsi" w:cstheme="majorBidi"/>
      <w:b/>
      <w:caps/>
      <w:color w:val="33B7D3" w:themeColor="accent1"/>
      <w:sz w:val="20"/>
    </w:rPr>
  </w:style>
  <w:style w:type="paragraph" w:styleId="Heading6">
    <w:name w:val="heading 6"/>
    <w:basedOn w:val="Normal"/>
    <w:next w:val="Normal"/>
    <w:link w:val="Heading6Char"/>
    <w:uiPriority w:val="9"/>
    <w:semiHidden/>
    <w:unhideWhenUsed/>
    <w:qFormat/>
    <w:pPr>
      <w:keepNext/>
      <w:keepLines/>
      <w:spacing w:before="140" w:after="120" w:line="264" w:lineRule="auto"/>
      <w:outlineLvl w:val="5"/>
    </w:pPr>
    <w:rPr>
      <w:rFonts w:asciiTheme="majorHAnsi" w:eastAsiaTheme="majorEastAsia" w:hAnsiTheme="majorHAnsi" w:cstheme="majorBidi"/>
      <w:caps/>
      <w:color w:val="33B7D3" w:themeColor="accent1"/>
      <w:sz w:val="20"/>
    </w:rPr>
  </w:style>
  <w:style w:type="paragraph" w:styleId="Heading7">
    <w:name w:val="heading 7"/>
    <w:basedOn w:val="Normal"/>
    <w:next w:val="Normal"/>
    <w:link w:val="Heading7Char"/>
    <w:uiPriority w:val="9"/>
    <w:semiHidden/>
    <w:unhideWhenUsed/>
    <w:qFormat/>
    <w:pPr>
      <w:keepNext/>
      <w:keepLines/>
      <w:spacing w:before="140" w:after="120" w:line="264" w:lineRule="auto"/>
      <w:outlineLvl w:val="6"/>
    </w:pPr>
    <w:rPr>
      <w:rFonts w:asciiTheme="majorHAnsi" w:eastAsiaTheme="majorEastAsia" w:hAnsiTheme="majorHAnsi" w:cstheme="majorBidi"/>
      <w:b/>
      <w:iCs/>
      <w:caps/>
      <w:color w:val="96858A" w:themeColor="text2" w:themeTint="99"/>
      <w:sz w:val="20"/>
    </w:rPr>
  </w:style>
  <w:style w:type="paragraph" w:styleId="Heading8">
    <w:name w:val="heading 8"/>
    <w:basedOn w:val="Normal"/>
    <w:next w:val="Normal"/>
    <w:link w:val="Heading8Char"/>
    <w:uiPriority w:val="9"/>
    <w:semiHidden/>
    <w:unhideWhenUsed/>
    <w:qFormat/>
    <w:pPr>
      <w:keepNext/>
      <w:keepLines/>
      <w:spacing w:before="140" w:after="120" w:line="264" w:lineRule="auto"/>
      <w:outlineLvl w:val="7"/>
    </w:pPr>
    <w:rPr>
      <w:rFonts w:asciiTheme="majorHAnsi" w:eastAsiaTheme="majorEastAsia" w:hAnsiTheme="majorHAnsi" w:cstheme="majorBidi"/>
      <w:caps/>
      <w:color w:val="96858A" w:themeColor="text2" w:themeTint="99"/>
      <w:sz w:val="20"/>
      <w:szCs w:val="21"/>
    </w:rPr>
  </w:style>
  <w:style w:type="paragraph" w:styleId="Heading9">
    <w:name w:val="heading 9"/>
    <w:basedOn w:val="Normal"/>
    <w:next w:val="Normal"/>
    <w:link w:val="Heading9Char"/>
    <w:uiPriority w:val="9"/>
    <w:semiHidden/>
    <w:unhideWhenUsed/>
    <w:qFormat/>
    <w:pPr>
      <w:keepNext/>
      <w:keepLines/>
      <w:spacing w:before="140" w:after="120" w:line="264" w:lineRule="auto"/>
      <w:outlineLvl w:val="8"/>
    </w:pPr>
    <w:rPr>
      <w:rFonts w:asciiTheme="majorHAnsi" w:eastAsiaTheme="majorEastAsia" w:hAnsiTheme="majorHAnsi" w:cstheme="majorBidi"/>
      <w:b/>
      <w:iCs/>
      <w:caps/>
      <w:color w:val="33B7D3" w:themeColor="accen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ipJournalTable">
    <w:name w:val="Trip Journal Table"/>
    <w:basedOn w:val="TableNormal"/>
    <w:uiPriority w:val="99"/>
    <w:tblPr>
      <w:tblBorders>
        <w:top w:val="single" w:sz="36" w:space="0" w:color="483E41" w:themeColor="text2"/>
        <w:insideH w:val="single" w:sz="12" w:space="0" w:color="483E41" w:themeColor="text2"/>
      </w:tblBorders>
      <w:tblCellMar>
        <w:top w:w="288" w:type="dxa"/>
        <w:left w:w="0" w:type="dxa"/>
        <w:right w:w="0" w:type="dxa"/>
      </w:tblCellMar>
    </w:tblPr>
  </w:style>
  <w:style w:type="paragraph" w:styleId="Footer">
    <w:name w:val="footer"/>
    <w:basedOn w:val="Normal"/>
    <w:link w:val="FooterChar"/>
    <w:uiPriority w:val="99"/>
    <w:unhideWhenUsed/>
    <w:qFormat/>
    <w:pPr>
      <w:spacing w:after="0" w:line="240" w:lineRule="auto"/>
    </w:pPr>
    <w:rPr>
      <w:color w:val="96858A" w:themeColor="text2" w:themeTint="99"/>
      <w:sz w:val="44"/>
    </w:rPr>
  </w:style>
  <w:style w:type="character" w:customStyle="1" w:styleId="FooterChar">
    <w:name w:val="Footer Char"/>
    <w:basedOn w:val="DefaultParagraphFont"/>
    <w:link w:val="Footer"/>
    <w:uiPriority w:val="99"/>
    <w:rPr>
      <w:color w:val="96858A" w:themeColor="text2" w:themeTint="99"/>
      <w:sz w:val="44"/>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Date">
    <w:name w:val="Date"/>
    <w:basedOn w:val="Normal"/>
    <w:next w:val="Heading1"/>
    <w:link w:val="DateChar"/>
    <w:uiPriority w:val="3"/>
    <w:unhideWhenUsed/>
    <w:qFormat/>
    <w:pPr>
      <w:pBdr>
        <w:bottom w:val="single" w:sz="36" w:space="9" w:color="483E41" w:themeColor="text2"/>
      </w:pBdr>
      <w:spacing w:after="280" w:line="240" w:lineRule="auto"/>
    </w:pPr>
    <w:rPr>
      <w:b/>
      <w:caps/>
      <w:sz w:val="34"/>
    </w:rPr>
  </w:style>
  <w:style w:type="character" w:customStyle="1" w:styleId="DateChar">
    <w:name w:val="Date Char"/>
    <w:basedOn w:val="DefaultParagraphFont"/>
    <w:link w:val="Date"/>
    <w:uiPriority w:val="3"/>
    <w:rPr>
      <w:b/>
      <w:caps/>
      <w:sz w:val="34"/>
    </w:rPr>
  </w:style>
  <w:style w:type="paragraph" w:styleId="Title">
    <w:name w:val="Title"/>
    <w:basedOn w:val="Normal"/>
    <w:next w:val="Subtitle"/>
    <w:link w:val="TitleChar"/>
    <w:uiPriority w:val="1"/>
    <w:qFormat/>
    <w:pPr>
      <w:spacing w:after="0" w:line="240" w:lineRule="auto"/>
      <w:contextualSpacing/>
    </w:pPr>
    <w:rPr>
      <w:rFonts w:asciiTheme="majorHAnsi" w:eastAsiaTheme="majorEastAsia" w:hAnsiTheme="majorHAnsi" w:cstheme="majorBidi"/>
      <w:b/>
      <w:caps/>
      <w:kern w:val="28"/>
      <w:sz w:val="88"/>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kern w:val="28"/>
      <w:sz w:val="88"/>
      <w:szCs w:val="56"/>
    </w:rPr>
  </w:style>
  <w:style w:type="paragraph" w:styleId="Subtitle">
    <w:name w:val="Subtitle"/>
    <w:basedOn w:val="Normal"/>
    <w:next w:val="Date"/>
    <w:link w:val="SubtitleChar"/>
    <w:uiPriority w:val="2"/>
    <w:qFormat/>
    <w:pPr>
      <w:numPr>
        <w:ilvl w:val="1"/>
      </w:numPr>
      <w:spacing w:after="260"/>
      <w:contextualSpacing/>
    </w:pPr>
    <w:rPr>
      <w:rFonts w:asciiTheme="majorHAnsi" w:eastAsiaTheme="minorEastAsia" w:hAnsiTheme="majorHAnsi"/>
      <w:caps/>
      <w:sz w:val="88"/>
      <w:szCs w:val="22"/>
    </w:rPr>
  </w:style>
  <w:style w:type="character" w:customStyle="1" w:styleId="SubtitleChar">
    <w:name w:val="Subtitle Char"/>
    <w:basedOn w:val="DefaultParagraphFont"/>
    <w:link w:val="Subtitle"/>
    <w:uiPriority w:val="2"/>
    <w:rPr>
      <w:rFonts w:asciiTheme="majorHAnsi" w:eastAsiaTheme="minorEastAsia" w:hAnsiTheme="majorHAnsi"/>
      <w:caps/>
      <w:sz w:val="88"/>
      <w:szCs w:val="22"/>
    </w:rPr>
  </w:style>
  <w:style w:type="character" w:customStyle="1" w:styleId="Heading1Char">
    <w:name w:val="Heading 1 Char"/>
    <w:basedOn w:val="DefaultParagraphFont"/>
    <w:link w:val="Heading1"/>
    <w:uiPriority w:val="5"/>
    <w:rPr>
      <w:rFonts w:asciiTheme="majorHAnsi" w:eastAsiaTheme="majorEastAsia" w:hAnsiTheme="majorHAnsi" w:cstheme="majorBidi"/>
      <w:caps/>
      <w:sz w:val="44"/>
      <w:szCs w:val="32"/>
    </w:rPr>
  </w:style>
  <w:style w:type="character" w:customStyle="1" w:styleId="Heading2Char">
    <w:name w:val="Heading 2 Char"/>
    <w:basedOn w:val="DefaultParagraphFont"/>
    <w:link w:val="Heading2"/>
    <w:uiPriority w:val="6"/>
    <w:rPr>
      <w:rFonts w:asciiTheme="majorHAnsi" w:eastAsiaTheme="majorEastAsia" w:hAnsiTheme="majorHAnsi" w:cstheme="majorBidi"/>
      <w:b/>
      <w:caps/>
      <w:color w:val="33B7D3" w:themeColor="accent1"/>
      <w:sz w:val="24"/>
      <w:szCs w:val="26"/>
    </w:rPr>
  </w:style>
  <w:style w:type="character" w:customStyle="1" w:styleId="Heading3Char">
    <w:name w:val="Heading 3 Char"/>
    <w:basedOn w:val="DefaultParagraphFont"/>
    <w:link w:val="Heading3"/>
    <w:uiPriority w:val="7"/>
    <w:semiHidden/>
    <w:rPr>
      <w:rFonts w:asciiTheme="majorHAnsi" w:eastAsiaTheme="majorEastAsia" w:hAnsiTheme="majorHAnsi" w:cstheme="majorBidi"/>
      <w:b/>
      <w:caps/>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Cs/>
      <w:caps/>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aps/>
      <w:color w:val="33B7D3" w:themeColor="accent1"/>
      <w:sz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aps/>
      <w:color w:val="33B7D3"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aps/>
      <w:color w:val="96858A" w:themeColor="text2" w:themeTint="99"/>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aps/>
      <w:color w:val="96858A" w:themeColor="text2" w:themeTint="99"/>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aps/>
      <w:color w:val="33B7D3" w:themeColor="accent1"/>
      <w:sz w:val="16"/>
      <w:szCs w:val="21"/>
    </w:rPr>
  </w:style>
  <w:style w:type="paragraph" w:styleId="Quote">
    <w:name w:val="Quote"/>
    <w:basedOn w:val="Normal"/>
    <w:next w:val="Normal"/>
    <w:link w:val="QuoteChar"/>
    <w:uiPriority w:val="37"/>
    <w:semiHidden/>
    <w:unhideWhenUsed/>
    <w:qFormat/>
    <w:pPr>
      <w:spacing w:before="260" w:after="260"/>
      <w:contextualSpacing/>
    </w:pPr>
    <w:rPr>
      <w:iCs/>
      <w:sz w:val="40"/>
    </w:rPr>
  </w:style>
  <w:style w:type="character" w:customStyle="1" w:styleId="QuoteChar">
    <w:name w:val="Quote Char"/>
    <w:basedOn w:val="DefaultParagraphFont"/>
    <w:link w:val="Quote"/>
    <w:uiPriority w:val="37"/>
    <w:semiHidden/>
    <w:rPr>
      <w:iCs/>
      <w:sz w:val="40"/>
    </w:rPr>
  </w:style>
  <w:style w:type="paragraph" w:styleId="IntenseQuote">
    <w:name w:val="Intense Quote"/>
    <w:basedOn w:val="Normal"/>
    <w:next w:val="Normal"/>
    <w:link w:val="IntenseQuoteChar"/>
    <w:uiPriority w:val="30"/>
    <w:semiHidden/>
    <w:unhideWhenUsed/>
    <w:qFormat/>
    <w:pPr>
      <w:spacing w:before="260" w:after="260"/>
      <w:contextualSpacing/>
    </w:pPr>
    <w:rPr>
      <w:iCs/>
      <w:color w:val="33B7D3" w:themeColor="accent1"/>
      <w:sz w:val="40"/>
    </w:rPr>
  </w:style>
  <w:style w:type="character" w:customStyle="1" w:styleId="IntenseQuoteChar">
    <w:name w:val="Intense Quote Char"/>
    <w:basedOn w:val="DefaultParagraphFont"/>
    <w:link w:val="IntenseQuote"/>
    <w:uiPriority w:val="30"/>
    <w:semiHidden/>
    <w:rPr>
      <w:iCs/>
      <w:color w:val="33B7D3" w:themeColor="accent1"/>
      <w:sz w:val="40"/>
    </w:rPr>
  </w:style>
  <w:style w:type="paragraph" w:styleId="ListParagraph">
    <w:name w:val="List Paragraph"/>
    <w:basedOn w:val="Normal"/>
    <w:uiPriority w:val="34"/>
    <w:unhideWhenUsed/>
    <w:qFormat/>
    <w:pPr>
      <w:ind w:left="720"/>
      <w:contextualSpacing/>
    </w:pPr>
  </w:style>
  <w:style w:type="character" w:styleId="BookTitle">
    <w:name w:val="Book Title"/>
    <w:basedOn w:val="DefaultParagraphFont"/>
    <w:uiPriority w:val="33"/>
    <w:semiHidden/>
    <w:unhideWhenUsed/>
    <w:qFormat/>
    <w:rPr>
      <w:rFonts w:asciiTheme="majorHAnsi" w:hAnsiTheme="majorHAnsi"/>
      <w:b w:val="0"/>
      <w:bCs/>
      <w:i w:val="0"/>
      <w:iCs/>
      <w:spacing w:val="0"/>
      <w:sz w:val="28"/>
      <w:u w:val="single" w:color="483E41" w:themeColor="text2"/>
    </w:rPr>
  </w:style>
  <w:style w:type="paragraph" w:styleId="Caption">
    <w:name w:val="caption"/>
    <w:basedOn w:val="Normal"/>
    <w:next w:val="Normal"/>
    <w:uiPriority w:val="35"/>
    <w:semiHidden/>
    <w:unhideWhenUsed/>
    <w:qFormat/>
    <w:pPr>
      <w:spacing w:after="200" w:line="240" w:lineRule="auto"/>
    </w:pPr>
    <w:rPr>
      <w:iCs/>
      <w:sz w:val="20"/>
      <w:szCs w:val="18"/>
    </w:rPr>
  </w:style>
  <w:style w:type="character" w:styleId="IntenseEmphasis">
    <w:name w:val="Intense Emphasis"/>
    <w:basedOn w:val="DefaultParagraphFont"/>
    <w:uiPriority w:val="28"/>
    <w:semiHidden/>
    <w:unhideWhenUsed/>
    <w:qFormat/>
    <w:rPr>
      <w:b/>
      <w:i w:val="0"/>
      <w:iCs/>
      <w:color w:val="33B7D3" w:themeColor="accent1"/>
    </w:rPr>
  </w:style>
  <w:style w:type="character" w:styleId="Emphasis">
    <w:name w:val="Emphasis"/>
    <w:basedOn w:val="DefaultParagraphFont"/>
    <w:uiPriority w:val="20"/>
    <w:semiHidden/>
    <w:unhideWhenUsed/>
    <w:qFormat/>
    <w:rPr>
      <w:i w:val="0"/>
      <w:iCs/>
      <w:color w:val="33B7D3" w:themeColor="accent1"/>
    </w:rPr>
  </w:style>
  <w:style w:type="character" w:styleId="Strong">
    <w:name w:val="Strong"/>
    <w:basedOn w:val="DefaultParagraphFont"/>
    <w:uiPriority w:val="22"/>
    <w:semiHidden/>
    <w:unhideWhenUsed/>
    <w:qFormat/>
    <w:rPr>
      <w:b/>
      <w:bCs/>
      <w:color w:val="483E41" w:themeColor="text2"/>
    </w:rPr>
  </w:style>
  <w:style w:type="character" w:styleId="SubtleReference">
    <w:name w:val="Subtle Reference"/>
    <w:basedOn w:val="DefaultParagraphFont"/>
    <w:uiPriority w:val="31"/>
    <w:semiHidden/>
    <w:unhideWhenUsed/>
    <w:qFormat/>
    <w:rPr>
      <w:caps/>
      <w:smallCaps w:val="0"/>
      <w:color w:val="483E41" w:themeColor="text2"/>
    </w:rPr>
  </w:style>
  <w:style w:type="character" w:styleId="IntenseReference">
    <w:name w:val="Intense Reference"/>
    <w:basedOn w:val="DefaultParagraphFont"/>
    <w:uiPriority w:val="32"/>
    <w:semiHidden/>
    <w:unhideWhenUsed/>
    <w:qFormat/>
    <w:rPr>
      <w:b/>
      <w:bCs/>
      <w:caps/>
      <w:smallCaps w:val="0"/>
      <w:color w:val="483E41" w:themeColor="text2"/>
      <w:spacing w:val="0"/>
    </w:rPr>
  </w:style>
  <w:style w:type="paragraph" w:styleId="TOCHeading">
    <w:name w:val="TOC Heading"/>
    <w:basedOn w:val="Heading1"/>
    <w:next w:val="Normal"/>
    <w:uiPriority w:val="39"/>
    <w:semiHidden/>
    <w:unhideWhenUsed/>
    <w:qFormat/>
    <w:pPr>
      <w:outlineLvl w:val="9"/>
    </w:pPr>
  </w:style>
  <w:style w:type="character" w:styleId="SubtleEmphasis">
    <w:name w:val="Subtle Emphasis"/>
    <w:basedOn w:val="DefaultParagraphFont"/>
    <w:uiPriority w:val="19"/>
    <w:semiHidden/>
    <w:unhideWhenUsed/>
    <w:qFormat/>
    <w:rPr>
      <w:b w:val="0"/>
      <w:i w:val="0"/>
      <w:iCs/>
      <w:color w:val="96858A" w:themeColor="text2" w:themeTint="99"/>
    </w:rPr>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diagramColors" Target="diagrams/colors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sephfhulgus/Library/Containers/com.microsoft.Word/Data/Library/Application%20Support/Microsoft/Office/16.0/DTS/en-US%7b70B44BD0-159E-EF48-B8A0-D58158B523A4%7d/%7b7C6A5A21-6548-4E4A-BB2C-69277545AE4F%7dtf1000207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F22161-AC35-7849-B352-32504F96064C}" type="doc">
      <dgm:prSet loTypeId="urn:microsoft.com/office/officeart/2009/3/layout/IncreasingArrowsProcess" loCatId="" qsTypeId="urn:microsoft.com/office/officeart/2005/8/quickstyle/simple1" qsCatId="simple" csTypeId="urn:microsoft.com/office/officeart/2005/8/colors/accent1_2" csCatId="accent1" phldr="1"/>
      <dgm:spPr/>
    </dgm:pt>
    <dgm:pt modelId="{A9FD8866-EBE9-D942-8E5E-67CADAEFD83A}">
      <dgm:prSet phldrT="[Text]"/>
      <dgm:spPr/>
      <dgm:t>
        <a:bodyPr/>
        <a:lstStyle/>
        <a:p>
          <a:r>
            <a:rPr lang="en-US"/>
            <a:t>ART </a:t>
          </a:r>
        </a:p>
      </dgm:t>
    </dgm:pt>
    <dgm:pt modelId="{A3DB783B-227F-794F-9EF1-F35B5FDA6539}" type="parTrans" cxnId="{09863E50-B04F-A248-8484-0769EBB5615D}">
      <dgm:prSet/>
      <dgm:spPr/>
      <dgm:t>
        <a:bodyPr/>
        <a:lstStyle/>
        <a:p>
          <a:endParaRPr lang="en-US"/>
        </a:p>
      </dgm:t>
    </dgm:pt>
    <dgm:pt modelId="{675D792C-BBBD-2D42-91EF-CA84C1D91EE2}" type="sibTrans" cxnId="{09863E50-B04F-A248-8484-0769EBB5615D}">
      <dgm:prSet/>
      <dgm:spPr/>
      <dgm:t>
        <a:bodyPr/>
        <a:lstStyle/>
        <a:p>
          <a:endParaRPr lang="en-US"/>
        </a:p>
      </dgm:t>
    </dgm:pt>
    <dgm:pt modelId="{AE85D300-8B73-A643-975B-AAFBC452F26C}">
      <dgm:prSet phldrT="[Text]"/>
      <dgm:spPr/>
      <dgm:t>
        <a:bodyPr/>
        <a:lstStyle/>
        <a:p>
          <a:r>
            <a:rPr lang="en-US"/>
            <a:t>PASSION</a:t>
          </a:r>
        </a:p>
      </dgm:t>
    </dgm:pt>
    <dgm:pt modelId="{C92C4019-16C0-5847-BCC8-4C013A4374EF}" type="parTrans" cxnId="{37AB9801-8705-7245-AB9B-4BDE0CD2E006}">
      <dgm:prSet/>
      <dgm:spPr/>
      <dgm:t>
        <a:bodyPr/>
        <a:lstStyle/>
        <a:p>
          <a:endParaRPr lang="en-US"/>
        </a:p>
      </dgm:t>
    </dgm:pt>
    <dgm:pt modelId="{EB483484-C4D2-FA40-A5FB-0904B86E8884}" type="sibTrans" cxnId="{37AB9801-8705-7245-AB9B-4BDE0CD2E006}">
      <dgm:prSet/>
      <dgm:spPr/>
      <dgm:t>
        <a:bodyPr/>
        <a:lstStyle/>
        <a:p>
          <a:endParaRPr lang="en-US"/>
        </a:p>
      </dgm:t>
    </dgm:pt>
    <dgm:pt modelId="{F01E5089-C17C-9D41-8D3B-A7BE6828A3E8}">
      <dgm:prSet phldrT="[Text]"/>
      <dgm:spPr/>
      <dgm:t>
        <a:bodyPr/>
        <a:lstStyle/>
        <a:p>
          <a:r>
            <a:rPr lang="en-US"/>
            <a:t>FREEDOM</a:t>
          </a:r>
        </a:p>
      </dgm:t>
    </dgm:pt>
    <dgm:pt modelId="{7F25385F-3386-EE41-8913-CA4A0E4B7D23}" type="parTrans" cxnId="{69DA424C-1F18-0345-B5C3-41D74261E1BA}">
      <dgm:prSet/>
      <dgm:spPr/>
      <dgm:t>
        <a:bodyPr/>
        <a:lstStyle/>
        <a:p>
          <a:endParaRPr lang="en-US"/>
        </a:p>
      </dgm:t>
    </dgm:pt>
    <dgm:pt modelId="{8A2826A2-77D4-B44C-9E0A-B1126D46DAD6}" type="sibTrans" cxnId="{69DA424C-1F18-0345-B5C3-41D74261E1BA}">
      <dgm:prSet/>
      <dgm:spPr/>
      <dgm:t>
        <a:bodyPr/>
        <a:lstStyle/>
        <a:p>
          <a:endParaRPr lang="en-US"/>
        </a:p>
      </dgm:t>
    </dgm:pt>
    <dgm:pt modelId="{FD9D228A-8845-8449-93D4-2F73981CB727}" type="pres">
      <dgm:prSet presAssocID="{6BF22161-AC35-7849-B352-32504F96064C}" presName="Name0" presStyleCnt="0">
        <dgm:presLayoutVars>
          <dgm:chMax val="5"/>
          <dgm:chPref val="5"/>
          <dgm:dir/>
          <dgm:animLvl val="lvl"/>
        </dgm:presLayoutVars>
      </dgm:prSet>
      <dgm:spPr/>
    </dgm:pt>
    <dgm:pt modelId="{66B68BEB-AB24-F14D-A3F7-D27CBA98D9D2}" type="pres">
      <dgm:prSet presAssocID="{A9FD8866-EBE9-D942-8E5E-67CADAEFD83A}" presName="parentText1" presStyleLbl="node1" presStyleIdx="0" presStyleCnt="3">
        <dgm:presLayoutVars>
          <dgm:chMax/>
          <dgm:chPref val="3"/>
          <dgm:bulletEnabled val="1"/>
        </dgm:presLayoutVars>
      </dgm:prSet>
      <dgm:spPr/>
    </dgm:pt>
    <dgm:pt modelId="{62438821-86C4-DC49-8B01-9715F4A6E63C}" type="pres">
      <dgm:prSet presAssocID="{AE85D300-8B73-A643-975B-AAFBC452F26C}" presName="parentText2" presStyleLbl="node1" presStyleIdx="1" presStyleCnt="3">
        <dgm:presLayoutVars>
          <dgm:chMax/>
          <dgm:chPref val="3"/>
          <dgm:bulletEnabled val="1"/>
        </dgm:presLayoutVars>
      </dgm:prSet>
      <dgm:spPr/>
    </dgm:pt>
    <dgm:pt modelId="{EEF115CB-E698-0B4B-A764-CFB20811727A}" type="pres">
      <dgm:prSet presAssocID="{F01E5089-C17C-9D41-8D3B-A7BE6828A3E8}" presName="parentText3" presStyleLbl="node1" presStyleIdx="2" presStyleCnt="3">
        <dgm:presLayoutVars>
          <dgm:chMax/>
          <dgm:chPref val="3"/>
          <dgm:bulletEnabled val="1"/>
        </dgm:presLayoutVars>
      </dgm:prSet>
      <dgm:spPr/>
    </dgm:pt>
  </dgm:ptLst>
  <dgm:cxnLst>
    <dgm:cxn modelId="{37AB9801-8705-7245-AB9B-4BDE0CD2E006}" srcId="{6BF22161-AC35-7849-B352-32504F96064C}" destId="{AE85D300-8B73-A643-975B-AAFBC452F26C}" srcOrd="1" destOrd="0" parTransId="{C92C4019-16C0-5847-BCC8-4C013A4374EF}" sibTransId="{EB483484-C4D2-FA40-A5FB-0904B86E8884}"/>
    <dgm:cxn modelId="{69DA424C-1F18-0345-B5C3-41D74261E1BA}" srcId="{6BF22161-AC35-7849-B352-32504F96064C}" destId="{F01E5089-C17C-9D41-8D3B-A7BE6828A3E8}" srcOrd="2" destOrd="0" parTransId="{7F25385F-3386-EE41-8913-CA4A0E4B7D23}" sibTransId="{8A2826A2-77D4-B44C-9E0A-B1126D46DAD6}"/>
    <dgm:cxn modelId="{09863E50-B04F-A248-8484-0769EBB5615D}" srcId="{6BF22161-AC35-7849-B352-32504F96064C}" destId="{A9FD8866-EBE9-D942-8E5E-67CADAEFD83A}" srcOrd="0" destOrd="0" parTransId="{A3DB783B-227F-794F-9EF1-F35B5FDA6539}" sibTransId="{675D792C-BBBD-2D42-91EF-CA84C1D91EE2}"/>
    <dgm:cxn modelId="{B5C8D065-6B56-5B42-9262-1B3083480979}" type="presOf" srcId="{F01E5089-C17C-9D41-8D3B-A7BE6828A3E8}" destId="{EEF115CB-E698-0B4B-A764-CFB20811727A}" srcOrd="0" destOrd="0" presId="urn:microsoft.com/office/officeart/2009/3/layout/IncreasingArrowsProcess"/>
    <dgm:cxn modelId="{968B2A83-387A-ED48-B955-0456B7B4B960}" type="presOf" srcId="{A9FD8866-EBE9-D942-8E5E-67CADAEFD83A}" destId="{66B68BEB-AB24-F14D-A3F7-D27CBA98D9D2}" srcOrd="0" destOrd="0" presId="urn:microsoft.com/office/officeart/2009/3/layout/IncreasingArrowsProcess"/>
    <dgm:cxn modelId="{C2EDD7A0-5CA0-B84C-A7F7-C2C96D909F03}" type="presOf" srcId="{6BF22161-AC35-7849-B352-32504F96064C}" destId="{FD9D228A-8845-8449-93D4-2F73981CB727}" srcOrd="0" destOrd="0" presId="urn:microsoft.com/office/officeart/2009/3/layout/IncreasingArrowsProcess"/>
    <dgm:cxn modelId="{94A59CCF-B46E-F24B-94D2-B0DD57CF15EA}" type="presOf" srcId="{AE85D300-8B73-A643-975B-AAFBC452F26C}" destId="{62438821-86C4-DC49-8B01-9715F4A6E63C}" srcOrd="0" destOrd="0" presId="urn:microsoft.com/office/officeart/2009/3/layout/IncreasingArrowsProcess"/>
    <dgm:cxn modelId="{C712101E-5DA2-9843-9000-F183E2776E76}" type="presParOf" srcId="{FD9D228A-8845-8449-93D4-2F73981CB727}" destId="{66B68BEB-AB24-F14D-A3F7-D27CBA98D9D2}" srcOrd="0" destOrd="0" presId="urn:microsoft.com/office/officeart/2009/3/layout/IncreasingArrowsProcess"/>
    <dgm:cxn modelId="{71D0B725-6065-2A40-9FB1-1B6AFB7A7030}" type="presParOf" srcId="{FD9D228A-8845-8449-93D4-2F73981CB727}" destId="{62438821-86C4-DC49-8B01-9715F4A6E63C}" srcOrd="1" destOrd="0" presId="urn:microsoft.com/office/officeart/2009/3/layout/IncreasingArrowsProcess"/>
    <dgm:cxn modelId="{F478E89D-976E-4047-98FF-446D44396887}" type="presParOf" srcId="{FD9D228A-8845-8449-93D4-2F73981CB727}" destId="{EEF115CB-E698-0B4B-A764-CFB20811727A}" srcOrd="2" destOrd="0" presId="urn:microsoft.com/office/officeart/2009/3/layout/IncreasingArrowsProcess"/>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B68BEB-AB24-F14D-A3F7-D27CBA98D9D2}">
      <dsp:nvSpPr>
        <dsp:cNvPr id="0" name=""/>
        <dsp:cNvSpPr/>
      </dsp:nvSpPr>
      <dsp:spPr>
        <a:xfrm>
          <a:off x="750893" y="0"/>
          <a:ext cx="3646402" cy="531055"/>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84305" numCol="1" spcCol="1270" anchor="ctr" anchorCtr="0">
          <a:noAutofit/>
        </a:bodyPr>
        <a:lstStyle/>
        <a:p>
          <a:pPr marL="0" lvl="0" indent="0" algn="l" defTabSz="444500">
            <a:lnSpc>
              <a:spcPct val="90000"/>
            </a:lnSpc>
            <a:spcBef>
              <a:spcPct val="0"/>
            </a:spcBef>
            <a:spcAft>
              <a:spcPct val="35000"/>
            </a:spcAft>
            <a:buNone/>
          </a:pPr>
          <a:r>
            <a:rPr lang="en-US" sz="1000" kern="1200"/>
            <a:t>ART </a:t>
          </a:r>
        </a:p>
      </dsp:txBody>
      <dsp:txXfrm>
        <a:off x="750893" y="132764"/>
        <a:ext cx="3513638" cy="265527"/>
      </dsp:txXfrm>
    </dsp:sp>
    <dsp:sp modelId="{62438821-86C4-DC49-8B01-9715F4A6E63C}">
      <dsp:nvSpPr>
        <dsp:cNvPr id="0" name=""/>
        <dsp:cNvSpPr/>
      </dsp:nvSpPr>
      <dsp:spPr>
        <a:xfrm>
          <a:off x="1873985" y="177018"/>
          <a:ext cx="2523310" cy="531055"/>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84305" numCol="1" spcCol="1270" anchor="ctr" anchorCtr="0">
          <a:noAutofit/>
        </a:bodyPr>
        <a:lstStyle/>
        <a:p>
          <a:pPr marL="0" lvl="0" indent="0" algn="l" defTabSz="444500">
            <a:lnSpc>
              <a:spcPct val="90000"/>
            </a:lnSpc>
            <a:spcBef>
              <a:spcPct val="0"/>
            </a:spcBef>
            <a:spcAft>
              <a:spcPct val="35000"/>
            </a:spcAft>
            <a:buNone/>
          </a:pPr>
          <a:r>
            <a:rPr lang="en-US" sz="1000" kern="1200"/>
            <a:t>PASSION</a:t>
          </a:r>
        </a:p>
      </dsp:txBody>
      <dsp:txXfrm>
        <a:off x="1873985" y="309782"/>
        <a:ext cx="2390546" cy="265527"/>
      </dsp:txXfrm>
    </dsp:sp>
    <dsp:sp modelId="{EEF115CB-E698-0B4B-A764-CFB20811727A}">
      <dsp:nvSpPr>
        <dsp:cNvPr id="0" name=""/>
        <dsp:cNvSpPr/>
      </dsp:nvSpPr>
      <dsp:spPr>
        <a:xfrm>
          <a:off x="2997077" y="354036"/>
          <a:ext cx="1400218" cy="531055"/>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84305" numCol="1" spcCol="1270" anchor="ctr" anchorCtr="0">
          <a:noAutofit/>
        </a:bodyPr>
        <a:lstStyle/>
        <a:p>
          <a:pPr marL="0" lvl="0" indent="0" algn="l" defTabSz="444500">
            <a:lnSpc>
              <a:spcPct val="90000"/>
            </a:lnSpc>
            <a:spcBef>
              <a:spcPct val="0"/>
            </a:spcBef>
            <a:spcAft>
              <a:spcPct val="35000"/>
            </a:spcAft>
            <a:buNone/>
          </a:pPr>
          <a:r>
            <a:rPr lang="en-US" sz="1000" kern="1200"/>
            <a:t>FREEDOM</a:t>
          </a:r>
        </a:p>
      </dsp:txBody>
      <dsp:txXfrm>
        <a:off x="2997077" y="486800"/>
        <a:ext cx="1267454" cy="265527"/>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25">
      <a:dk1>
        <a:sysClr val="windowText" lastClr="000000"/>
      </a:dk1>
      <a:lt1>
        <a:sysClr val="window" lastClr="FFFFFF"/>
      </a:lt1>
      <a:dk2>
        <a:srgbClr val="483E41"/>
      </a:dk2>
      <a:lt2>
        <a:srgbClr val="F9FAF8"/>
      </a:lt2>
      <a:accent1>
        <a:srgbClr val="33B7D3"/>
      </a:accent1>
      <a:accent2>
        <a:srgbClr val="E7635F"/>
      </a:accent2>
      <a:accent3>
        <a:srgbClr val="4FBF68"/>
      </a:accent3>
      <a:accent4>
        <a:srgbClr val="F57E0D"/>
      </a:accent4>
      <a:accent5>
        <a:srgbClr val="D1DE3C"/>
      </a:accent5>
      <a:accent6>
        <a:srgbClr val="D47EC1"/>
      </a:accent6>
      <a:hlink>
        <a:srgbClr val="33B7D3"/>
      </a:hlink>
      <a:folHlink>
        <a:srgbClr val="D47EC1"/>
      </a:folHlink>
    </a:clrScheme>
    <a:fontScheme name="Trip_Journal_Fonts">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{7C6A5A21-6548-4E4A-BB2C-69277545AE4F}tf10002070.dotx</Template>
  <TotalTime>254</TotalTime>
  <Pages>8</Pages>
  <Words>990</Words>
  <Characters>5647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Joseph Hulgus</cp:lastModifiedBy>
  <cp:revision>3</cp:revision>
  <dcterms:created xsi:type="dcterms:W3CDTF">2019-07-04T17:32:00Z</dcterms:created>
  <dcterms:modified xsi:type="dcterms:W3CDTF">2019-08-25T17:44:00Z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TF10002003</vt:lpwstr>
  </property>
</Properties>
</file>