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10pt;margin-top:26.25pt;width:591.75pt;height:326.25pt;mso-position-horizontal-relative:page;mso-position-vertical-relative:page;z-index:15728640" id="docshapegroup3" coordorigin="200,525" coordsize="11835,6525">
            <v:shape style="position:absolute;left:200;top:525;width:11835;height:6525" type="#_x0000_t75" id="docshape4" stroked="false">
              <v:imagedata r:id="rId7" o:title=""/>
            </v:shape>
            <v:shape style="position:absolute;left:500;top:825;width:11220;height:630" id="docshape5" coordorigin="500,825" coordsize="11220,630" path="m1130,1140l1122,1068,1098,1001,1061,943,1012,894,954,857,887,833,815,825,743,833,676,857,618,894,569,943,532,1001,508,1068,500,1140,508,1212,532,1279,569,1337,618,1386,676,1423,743,1447,815,1455,887,1447,954,1423,1012,1386,1061,1337,1098,1279,1122,1212,1130,1140xm11720,900l11715,877,11711,870,11702,858,11690,849,11690,900,11690,1365,11688,1377,11681,1386,11672,1393,11660,1395,10265,1395,10253,1393,10244,1386,10237,1377,10235,1365,10235,900,10237,888,10244,879,10253,872,10265,870,11660,870,11672,872,11681,879,11688,888,11690,900,11690,849,11683,845,11660,840,10265,840,10242,845,10223,858,10210,877,10205,900,10205,1365,10210,1388,10223,1407,10242,1420,10265,1425,11660,1425,11683,1420,11702,1407,11711,1395,11715,1388,11720,1365,11720,900xe" filled="true" fillcolor="#ffffff" stroked="false">
              <v:path arrowok="t"/>
              <v:fill type="solid"/>
            </v:shape>
            <v:shape style="position:absolute;left:651;top:885;width:347;height:466" type="#_x0000_t202" id="docshape6" filled="false" stroked="false">
              <v:textbox inset="0,0,0,0">
                <w:txbxContent>
                  <w:p>
                    <w:pPr>
                      <w:spacing w:line="465" w:lineRule="exact" w:before="0"/>
                      <w:ind w:left="0" w:right="0" w:firstLine="0"/>
                      <w:jc w:val="left"/>
                      <w:rPr>
                        <w:sz w:val="42"/>
                      </w:rPr>
                    </w:pPr>
                    <w:hyperlink r:id="rId8">
                      <w:r>
                        <w:rPr>
                          <w:color w:val="161616"/>
                          <w:sz w:val="42"/>
                        </w:rPr>
                        <w:t></w:t>
                      </w:r>
                    </w:hyperlink>
                  </w:p>
                </w:txbxContent>
              </v:textbox>
              <w10:wrap type="none"/>
            </v:shape>
            <v:shape style="position:absolute;left:10455;top:1002;width:1041;height:284" type="#_x0000_t202" id="docshape7" filled="false" stroked="false">
              <v:textbox inset="0,0,0,0">
                <w:txbxContent>
                  <w:p>
                    <w:pPr>
                      <w:tabs>
                        <w:tab w:pos="383" w:val="left" w:leader="none"/>
                      </w:tabs>
                      <w:spacing w:line="284" w:lineRule="exact" w:before="0"/>
                      <w:ind w:left="0" w:right="0" w:firstLine="0"/>
                      <w:jc w:val="left"/>
                      <w:rPr>
                        <w:b/>
                        <w:sz w:val="25"/>
                      </w:rPr>
                    </w:pPr>
                    <w:hyperlink w:history="true" w:anchor="_bookmark0">
                      <w:r>
                        <w:rPr>
                          <w:b/>
                          <w:color w:val="FFFFFF"/>
                          <w:spacing w:val="-10"/>
                          <w:sz w:val="23"/>
                        </w:rPr>
                        <w:t></w:t>
                      </w:r>
                    </w:hyperlink>
                    <w:r>
                      <w:rPr>
                        <w:b/>
                        <w:color w:val="FFFFFF"/>
                        <w:sz w:val="23"/>
                      </w:rPr>
                      <w:tab/>
                    </w:r>
                    <w:hyperlink w:history="true" w:anchor="_bookmark0">
                      <w:r>
                        <w:rPr>
                          <w:b/>
                          <w:color w:val="FFFFFF"/>
                          <w:spacing w:val="-4"/>
                          <w:position w:val="1"/>
                          <w:sz w:val="25"/>
                        </w:rPr>
                        <w:t>Menu</w:t>
                      </w:r>
                    </w:hyperlink>
                  </w:p>
                </w:txbxContent>
              </v:textbox>
              <w10:wrap type="none"/>
            </v:shape>
            <v:shape style="position:absolute;left:859;top:5535;width:4317;height:1065" type="#_x0000_t202" id="docshape8" filled="false" stroked="false">
              <v:textbox inset="0,0,0,0">
                <w:txbxContent>
                  <w:p>
                    <w:pPr>
                      <w:spacing w:before="5"/>
                      <w:ind w:left="0" w:right="0" w:firstLine="0"/>
                      <w:jc w:val="left"/>
                      <w:rPr>
                        <w:rFonts w:ascii="Comic Sans MS"/>
                        <w:sz w:val="43"/>
                      </w:rPr>
                    </w:pPr>
                    <w:r>
                      <w:rPr>
                        <w:rFonts w:ascii="Comic Sans MS"/>
                        <w:color w:val="FFFFFF"/>
                        <w:sz w:val="43"/>
                      </w:rPr>
                      <w:t>Racist</w:t>
                    </w:r>
                    <w:r>
                      <w:rPr>
                        <w:rFonts w:ascii="Comic Sans MS"/>
                        <w:color w:val="FFFFFF"/>
                        <w:spacing w:val="6"/>
                        <w:sz w:val="43"/>
                      </w:rPr>
                      <w:t> </w:t>
                    </w:r>
                    <w:r>
                      <w:rPr>
                        <w:rFonts w:ascii="Comic Sans MS"/>
                        <w:color w:val="FFFFFF"/>
                        <w:sz w:val="43"/>
                      </w:rPr>
                      <w:t>by</w:t>
                    </w:r>
                    <w:r>
                      <w:rPr>
                        <w:rFonts w:ascii="Comic Sans MS"/>
                        <w:color w:val="FFFFFF"/>
                        <w:spacing w:val="7"/>
                        <w:sz w:val="43"/>
                      </w:rPr>
                      <w:t> </w:t>
                    </w:r>
                    <w:r>
                      <w:rPr>
                        <w:rFonts w:ascii="Comic Sans MS"/>
                        <w:color w:val="FFFFFF"/>
                        <w:sz w:val="43"/>
                      </w:rPr>
                      <w:t>any</w:t>
                    </w:r>
                    <w:r>
                      <w:rPr>
                        <w:rFonts w:ascii="Comic Sans MS"/>
                        <w:color w:val="FFFFFF"/>
                        <w:spacing w:val="7"/>
                        <w:sz w:val="43"/>
                      </w:rPr>
                      <w:t> </w:t>
                    </w:r>
                    <w:r>
                      <w:rPr>
                        <w:rFonts w:ascii="Comic Sans MS"/>
                        <w:color w:val="FFFFFF"/>
                        <w:spacing w:val="-4"/>
                        <w:sz w:val="43"/>
                      </w:rPr>
                      <w:t>Name</w:t>
                    </w:r>
                  </w:p>
                  <w:p>
                    <w:pPr>
                      <w:tabs>
                        <w:tab w:pos="1529" w:val="left" w:leader="none"/>
                        <w:tab w:pos="3119" w:val="left" w:leader="none"/>
                      </w:tabs>
                      <w:spacing w:before="67"/>
                      <w:ind w:left="0" w:right="0" w:firstLine="0"/>
                      <w:jc w:val="left"/>
                      <w:rPr>
                        <w:sz w:val="19"/>
                      </w:rPr>
                    </w:pPr>
                    <w:hyperlink r:id="rId9">
                      <w:r>
                        <w:rPr>
                          <w:color w:val="FFFFFF"/>
                          <w:sz w:val="19"/>
                        </w:rPr>
                        <w:t>maxnhall</w:t>
                      </w:r>
                    </w:hyperlink>
                    <w:r>
                      <w:rPr>
                        <w:color w:val="FFFFFF"/>
                        <w:spacing w:val="14"/>
                        <w:sz w:val="19"/>
                      </w:rPr>
                      <w:t> </w:t>
                    </w:r>
                    <w:r>
                      <w:rPr>
                        <w:color w:val="FFFFFF"/>
                        <w:sz w:val="19"/>
                      </w:rPr>
                      <w:t>in</w:t>
                    </w:r>
                    <w:r>
                      <w:rPr>
                        <w:color w:val="FFFFFF"/>
                        <w:spacing w:val="10"/>
                        <w:sz w:val="19"/>
                      </w:rPr>
                      <w:t> </w:t>
                    </w:r>
                    <w:hyperlink r:id="rId10">
                      <w:r>
                        <w:rPr>
                          <w:color w:val="FFFFFF"/>
                          <w:spacing w:val="-4"/>
                          <w:sz w:val="19"/>
                        </w:rPr>
                        <w:t>life</w:t>
                      </w:r>
                    </w:hyperlink>
                    <w:r>
                      <w:rPr>
                        <w:color w:val="FFFFFF"/>
                        <w:sz w:val="19"/>
                      </w:rPr>
                      <w:tab/>
                    </w:r>
                    <w:r>
                      <w:rPr>
                        <w:color w:val="FFFFFF"/>
                        <w:position w:val="0"/>
                        <w:sz w:val="24"/>
                      </w:rPr>
                      <w:t></w:t>
                    </w:r>
                    <w:r>
                      <w:rPr>
                        <w:color w:val="FFFFFF"/>
                        <w:spacing w:val="-20"/>
                        <w:position w:val="0"/>
                        <w:sz w:val="24"/>
                      </w:rPr>
                      <w:t> </w:t>
                    </w:r>
                    <w:r>
                      <w:rPr>
                        <w:color w:val="FFFFFF"/>
                        <w:sz w:val="19"/>
                      </w:rPr>
                      <w:t>May</w:t>
                    </w:r>
                    <w:r>
                      <w:rPr>
                        <w:color w:val="FFFFFF"/>
                        <w:spacing w:val="5"/>
                        <w:sz w:val="19"/>
                      </w:rPr>
                      <w:t> </w:t>
                    </w:r>
                    <w:r>
                      <w:rPr>
                        <w:color w:val="FFFFFF"/>
                        <w:sz w:val="19"/>
                      </w:rPr>
                      <w:t>17,</w:t>
                    </w:r>
                    <w:r>
                      <w:rPr>
                        <w:color w:val="FFFFFF"/>
                        <w:spacing w:val="4"/>
                        <w:sz w:val="19"/>
                      </w:rPr>
                      <w:t> </w:t>
                    </w:r>
                    <w:r>
                      <w:rPr>
                        <w:color w:val="FFFFFF"/>
                        <w:spacing w:val="-4"/>
                        <w:sz w:val="19"/>
                      </w:rPr>
                      <w:t>2023</w:t>
                    </w:r>
                    <w:r>
                      <w:rPr>
                        <w:color w:val="FFFFFF"/>
                        <w:sz w:val="19"/>
                      </w:rPr>
                      <w:tab/>
                    </w:r>
                    <w:r>
                      <w:rPr>
                        <w:color w:val="FFFFFF"/>
                        <w:position w:val="-2"/>
                        <w:sz w:val="34"/>
                      </w:rPr>
                      <w:t></w:t>
                    </w:r>
                    <w:r>
                      <w:rPr>
                        <w:color w:val="FFFFFF"/>
                        <w:spacing w:val="-35"/>
                        <w:position w:val="-2"/>
                        <w:sz w:val="34"/>
                      </w:rPr>
                      <w:t> </w:t>
                    </w:r>
                    <w:r>
                      <w:rPr>
                        <w:color w:val="FFFFFF"/>
                        <w:position w:val="2"/>
                        <w:sz w:val="19"/>
                      </w:rPr>
                      <w:t>784</w:t>
                    </w:r>
                    <w:r>
                      <w:rPr>
                        <w:color w:val="FFFFFF"/>
                        <w:spacing w:val="6"/>
                        <w:position w:val="2"/>
                        <w:sz w:val="19"/>
                      </w:rPr>
                      <w:t> </w:t>
                    </w:r>
                    <w:r>
                      <w:rPr>
                        <w:color w:val="FFFFFF"/>
                        <w:spacing w:val="-11"/>
                        <w:position w:val="2"/>
                        <w:sz w:val="19"/>
                      </w:rPr>
                      <w:t>Words</w:t>
                    </w:r>
                  </w:p>
                </w:txbxContent>
              </v:textbox>
              <w10:wrap type="none"/>
            </v:shape>
            <w10:wrap type="none"/>
          </v:group>
        </w:pict>
      </w:r>
      <w:r>
        <w:rPr/>
        <w:pict>
          <v:group style="position:absolute;margin-left:503.5pt;margin-top:722.25pt;width:90.75pt;height:26.25pt;mso-position-horizontal-relative:page;mso-position-vertical-relative:page;z-index:15729152" id="docshapegroup9" coordorigin="10070,14445" coordsize="1815,525">
            <v:shape style="position:absolute;left:10070;top:14445;width:1815;height:525" id="docshape10" coordorigin="10070,14445" coordsize="1815,525" path="m11840,14445l10115,14445,10097,14449,10083,14458,10074,14472,10070,14490,10070,14925,10074,14943,10083,14957,10097,14966,10115,14970,11840,14970,11858,14966,11872,14957,11873,14955,10115,14955,10103,14953,10094,14946,10087,14937,10085,14925,10085,14490,10087,14478,10094,14469,10103,14462,10115,14460,11873,14460,11872,14458,11858,14449,11840,14445xm11873,14460l11840,14460,11852,14462,11861,14469,11868,14478,11870,14490,11870,14925,11868,14937,11861,14946,11852,14953,11840,14955,11873,14955,11881,14943,11885,14925,11885,14490,11881,14472,11873,14460xe" filled="true" fillcolor="#c7d6e0" stroked="false">
              <v:path arrowok="t"/>
              <v:fill opacity="64225f" type="solid"/>
            </v:shape>
            <v:shape style="position:absolute;left:10070;top:14445;width:1815;height:525" type="#_x0000_t202" id="docshape11" filled="false" stroked="false">
              <v:textbox inset="0,0,0,0">
                <w:txbxContent>
                  <w:p>
                    <w:pPr>
                      <w:spacing w:before="125"/>
                      <w:ind w:left="585" w:right="0" w:firstLine="0"/>
                      <w:jc w:val="left"/>
                      <w:rPr>
                        <w:rFonts w:ascii="Segoe UI Light"/>
                        <w:b w:val="0"/>
                        <w:sz w:val="19"/>
                      </w:rPr>
                    </w:pPr>
                    <w:r>
                      <w:rPr>
                        <w:rFonts w:ascii="Segoe UI Light"/>
                        <w:b w:val="0"/>
                        <w:color w:val="2D4452"/>
                        <w:spacing w:val="-2"/>
                        <w:sz w:val="19"/>
                      </w:rPr>
                      <w:t>Follow</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24" w:lineRule="auto" w:before="93"/>
        <w:ind w:left="320" w:right="510"/>
      </w:pPr>
      <w:bookmarkStart w:name="Racist by any Name – Live Life Exuberant" w:id="1"/>
      <w:bookmarkEnd w:id="1"/>
      <w:r>
        <w:rPr/>
      </w:r>
      <w:bookmarkStart w:name="_bookmark0" w:id="2"/>
      <w:bookmarkEnd w:id="2"/>
      <w:r>
        <w:rPr/>
      </w:r>
      <w:r>
        <w:rPr>
          <w:color w:val="383838"/>
        </w:rPr>
        <w:t>The Ku Klux Klan, the New Loyal White Knights, the Patriot Front. There are lots of names for them, but they all fall under the general title of losers. Last week, some of these wack jobs visited both the Virginia countryside where we live and DC. They are cowardly racists, one and all, and only do their work at night, or behind a mask.</w:t>
      </w:r>
    </w:p>
    <w:p>
      <w:pPr>
        <w:pStyle w:val="BodyText"/>
        <w:spacing w:line="324" w:lineRule="auto" w:before="286"/>
        <w:ind w:left="320" w:right="510"/>
      </w:pPr>
      <w:r>
        <w:rPr>
          <w:color w:val="383838"/>
        </w:rPr>
        <w:t>Last week, neighbors near here in the Orlean and Hume area of Fauquier County found little baggies on their driveways. Inside the baggies were typed paper messages and white rocks (to keep the baggies from blowing away). These little bags of litter were left by the New Loyal White Knights, a derivative of the KKK. The general message? “</w:t>
      </w:r>
      <w:r>
        <w:rPr>
          <w:b/>
          <w:i/>
          <w:color w:val="383838"/>
        </w:rPr>
        <w:t>100%</w:t>
      </w:r>
      <w:r>
        <w:rPr>
          <w:b/>
          <w:i/>
          <w:color w:val="383838"/>
        </w:rPr>
        <w:t> Americanism – Pray for White America</w:t>
      </w:r>
      <w:r>
        <w:rPr>
          <w:color w:val="383838"/>
        </w:rPr>
        <w:t>.” They were left on driveways on Route 688 about four miles from our home, and several friends were recipients.</w:t>
      </w:r>
    </w:p>
    <w:p>
      <w:pPr>
        <w:spacing w:after="0" w:line="324" w:lineRule="auto"/>
        <w:sectPr>
          <w:headerReference w:type="default" r:id="rId5"/>
          <w:footerReference w:type="default" r:id="rId6"/>
          <w:type w:val="continuous"/>
          <w:pgSz w:w="12240" w:h="15840"/>
          <w:pgMar w:header="99" w:footer="60" w:top="420" w:bottom="260" w:left="540" w:right="640"/>
          <w:pgNumType w:start="1"/>
        </w:sectPr>
      </w:pPr>
    </w:p>
    <w:p>
      <w:pPr>
        <w:pStyle w:val="BodyText"/>
        <w:rPr>
          <w:sz w:val="20"/>
        </w:rPr>
      </w:pPr>
      <w:r>
        <w:rPr/>
        <w:pict>
          <v:group style="position:absolute;margin-left:43pt;margin-top:27pt;width:551.25pt;height:655.5pt;mso-position-horizontal-relative:page;mso-position-vertical-relative:page;z-index:-15858176" id="docshapegroup12" coordorigin="860,540" coordsize="11025,13110">
            <v:shape style="position:absolute;left:860;top:540;width:10500;height:13110" type="#_x0000_t75" id="docshape13" stroked="false">
              <v:imagedata r:id="rId11" o:title=""/>
            </v:shape>
            <v:shape style="position:absolute;left:10070;top:2445;width:1815;height:525" id="docshape14" coordorigin="10070,2445" coordsize="1815,525" path="m11840,2445l10115,2445,10097,2449,10083,2458,10074,2472,10070,2490,10070,2925,10074,2943,10083,2957,10097,2966,10115,2970,11840,2970,11858,2966,11872,2957,11873,2955,10115,2955,10103,2953,10094,2946,10087,2937,10085,2925,10085,2490,10087,2478,10094,2469,10103,2462,10115,2460,11873,2460,11872,2458,11858,2449,11840,2445xm11873,2460l11840,2460,11852,2462,11861,2469,11868,2478,11870,2490,11870,2925,11868,2937,11861,2946,11852,2953,11840,2955,11873,2955,11881,2943,11885,2925,11885,2490,11881,2472,11873,2460xe" filled="true" fillcolor="#c7d6e0" stroked="false">
              <v:path arrowok="t"/>
              <v:fill opacity="64225f"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before="106"/>
        <w:ind w:left="0" w:right="421" w:firstLine="0"/>
        <w:jc w:val="right"/>
        <w:rPr>
          <w:rFonts w:ascii="Segoe UI Light"/>
          <w:b w:val="0"/>
          <w:sz w:val="19"/>
        </w:rPr>
      </w:pPr>
      <w:r>
        <w:rPr>
          <w:rFonts w:ascii="Segoe UI Light"/>
          <w:b w:val="0"/>
          <w:color w:val="2D4452"/>
          <w:spacing w:val="-2"/>
          <w:sz w:val="19"/>
        </w:rPr>
        <w:t>Follow</w:t>
      </w: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rPr>
          <w:rFonts w:ascii="Segoe UI Light"/>
          <w:b w:val="0"/>
          <w:sz w:val="20"/>
        </w:rPr>
      </w:pPr>
    </w:p>
    <w:p>
      <w:pPr>
        <w:pStyle w:val="BodyText"/>
        <w:spacing w:before="1"/>
        <w:rPr>
          <w:rFonts w:ascii="Segoe UI Light"/>
          <w:b w:val="0"/>
          <w:sz w:val="20"/>
        </w:rPr>
      </w:pPr>
    </w:p>
    <w:p>
      <w:pPr>
        <w:pStyle w:val="Heading1"/>
        <w:spacing w:before="93"/>
        <w:rPr>
          <w:i/>
        </w:rPr>
      </w:pPr>
      <w:r>
        <w:rPr>
          <w:i/>
          <w:color w:val="383838"/>
        </w:rPr>
        <w:t>PRAY</w:t>
      </w:r>
      <w:r>
        <w:rPr>
          <w:i/>
          <w:color w:val="383838"/>
          <w:spacing w:val="8"/>
        </w:rPr>
        <w:t> </w:t>
      </w:r>
      <w:r>
        <w:rPr>
          <w:i/>
          <w:color w:val="383838"/>
        </w:rPr>
        <w:t>FOR</w:t>
      </w:r>
      <w:r>
        <w:rPr>
          <w:i/>
          <w:color w:val="383838"/>
          <w:spacing w:val="9"/>
        </w:rPr>
        <w:t> </w:t>
      </w:r>
      <w:r>
        <w:rPr>
          <w:i/>
          <w:color w:val="383838"/>
        </w:rPr>
        <w:t>WHITE</w:t>
      </w:r>
      <w:r>
        <w:rPr>
          <w:i/>
          <w:color w:val="383838"/>
          <w:spacing w:val="8"/>
        </w:rPr>
        <w:t> </w:t>
      </w:r>
      <w:r>
        <w:rPr>
          <w:i/>
          <w:color w:val="383838"/>
        </w:rPr>
        <w:t>AMERICANS</w:t>
      </w:r>
      <w:r>
        <w:rPr>
          <w:i/>
          <w:color w:val="383838"/>
          <w:spacing w:val="9"/>
        </w:rPr>
        <w:t> </w:t>
      </w:r>
      <w:r>
        <w:rPr>
          <w:i/>
          <w:color w:val="383838"/>
        </w:rPr>
        <w:t>…</w:t>
      </w:r>
      <w:r>
        <w:rPr>
          <w:i/>
          <w:color w:val="383838"/>
          <w:spacing w:val="8"/>
        </w:rPr>
        <w:t> </w:t>
      </w:r>
      <w:r>
        <w:rPr>
          <w:i/>
          <w:color w:val="383838"/>
          <w:spacing w:val="-2"/>
        </w:rPr>
        <w:t>Indeed.</w:t>
      </w:r>
    </w:p>
    <w:p>
      <w:pPr>
        <w:pStyle w:val="BodyText"/>
        <w:spacing w:before="7"/>
        <w:rPr>
          <w:b/>
          <w:i/>
          <w:sz w:val="34"/>
        </w:rPr>
      </w:pPr>
    </w:p>
    <w:p>
      <w:pPr>
        <w:pStyle w:val="BodyText"/>
        <w:ind w:left="320"/>
      </w:pPr>
      <w:r>
        <w:rPr>
          <w:color w:val="383838"/>
        </w:rPr>
        <w:t>Yes,</w:t>
      </w:r>
      <w:r>
        <w:rPr>
          <w:color w:val="383838"/>
          <w:spacing w:val="5"/>
        </w:rPr>
        <w:t> </w:t>
      </w:r>
      <w:r>
        <w:rPr>
          <w:color w:val="383838"/>
        </w:rPr>
        <w:t>as</w:t>
      </w:r>
      <w:r>
        <w:rPr>
          <w:color w:val="383838"/>
          <w:spacing w:val="6"/>
        </w:rPr>
        <w:t> </w:t>
      </w:r>
      <w:r>
        <w:rPr>
          <w:color w:val="383838"/>
        </w:rPr>
        <w:t>per</w:t>
      </w:r>
      <w:r>
        <w:rPr>
          <w:color w:val="383838"/>
          <w:spacing w:val="5"/>
        </w:rPr>
        <w:t> </w:t>
      </w:r>
      <w:r>
        <w:rPr>
          <w:color w:val="383838"/>
        </w:rPr>
        <w:t>usual,</w:t>
      </w:r>
      <w:r>
        <w:rPr>
          <w:color w:val="383838"/>
          <w:spacing w:val="6"/>
        </w:rPr>
        <w:t> </w:t>
      </w:r>
      <w:r>
        <w:rPr>
          <w:color w:val="383838"/>
        </w:rPr>
        <w:t>these</w:t>
      </w:r>
      <w:r>
        <w:rPr>
          <w:color w:val="383838"/>
          <w:spacing w:val="5"/>
        </w:rPr>
        <w:t> </w:t>
      </w:r>
      <w:r>
        <w:rPr>
          <w:color w:val="383838"/>
        </w:rPr>
        <w:t>cowards</w:t>
      </w:r>
      <w:r>
        <w:rPr>
          <w:color w:val="383838"/>
          <w:spacing w:val="6"/>
        </w:rPr>
        <w:t> </w:t>
      </w:r>
      <w:r>
        <w:rPr>
          <w:color w:val="383838"/>
        </w:rPr>
        <w:t>did</w:t>
      </w:r>
      <w:r>
        <w:rPr>
          <w:color w:val="383838"/>
          <w:spacing w:val="6"/>
        </w:rPr>
        <w:t> </w:t>
      </w:r>
      <w:r>
        <w:rPr>
          <w:color w:val="383838"/>
        </w:rPr>
        <w:t>their</w:t>
      </w:r>
      <w:r>
        <w:rPr>
          <w:color w:val="383838"/>
          <w:spacing w:val="5"/>
        </w:rPr>
        <w:t> </w:t>
      </w:r>
      <w:r>
        <w:rPr>
          <w:color w:val="383838"/>
        </w:rPr>
        <w:t>littering</w:t>
      </w:r>
      <w:r>
        <w:rPr>
          <w:color w:val="383838"/>
          <w:spacing w:val="6"/>
        </w:rPr>
        <w:t> </w:t>
      </w:r>
      <w:r>
        <w:rPr>
          <w:color w:val="383838"/>
        </w:rPr>
        <w:t>at</w:t>
      </w:r>
      <w:r>
        <w:rPr>
          <w:color w:val="383838"/>
          <w:spacing w:val="5"/>
        </w:rPr>
        <w:t> </w:t>
      </w:r>
      <w:r>
        <w:rPr>
          <w:color w:val="383838"/>
        </w:rPr>
        <w:t>night,</w:t>
      </w:r>
      <w:r>
        <w:rPr>
          <w:color w:val="383838"/>
          <w:spacing w:val="6"/>
        </w:rPr>
        <w:t> </w:t>
      </w:r>
      <w:r>
        <w:rPr>
          <w:color w:val="383838"/>
        </w:rPr>
        <w:t>when</w:t>
      </w:r>
      <w:r>
        <w:rPr>
          <w:color w:val="383838"/>
          <w:spacing w:val="6"/>
        </w:rPr>
        <w:t> </w:t>
      </w:r>
      <w:r>
        <w:rPr>
          <w:color w:val="383838"/>
        </w:rPr>
        <w:t>no</w:t>
      </w:r>
      <w:r>
        <w:rPr>
          <w:color w:val="383838"/>
          <w:spacing w:val="5"/>
        </w:rPr>
        <w:t> </w:t>
      </w:r>
      <w:r>
        <w:rPr>
          <w:color w:val="383838"/>
        </w:rPr>
        <w:t>one</w:t>
      </w:r>
      <w:r>
        <w:rPr>
          <w:color w:val="383838"/>
          <w:spacing w:val="6"/>
        </w:rPr>
        <w:t> </w:t>
      </w:r>
      <w:r>
        <w:rPr>
          <w:color w:val="383838"/>
        </w:rPr>
        <w:t>could</w:t>
      </w:r>
      <w:r>
        <w:rPr>
          <w:color w:val="383838"/>
          <w:spacing w:val="5"/>
        </w:rPr>
        <w:t> </w:t>
      </w:r>
      <w:r>
        <w:rPr>
          <w:color w:val="383838"/>
        </w:rPr>
        <w:t>see</w:t>
      </w:r>
      <w:r>
        <w:rPr>
          <w:color w:val="383838"/>
          <w:spacing w:val="6"/>
        </w:rPr>
        <w:t> </w:t>
      </w:r>
      <w:r>
        <w:rPr>
          <w:color w:val="383838"/>
          <w:spacing w:val="-2"/>
        </w:rPr>
        <w:t>them.</w:t>
      </w:r>
    </w:p>
    <w:p>
      <w:pPr>
        <w:spacing w:after="0"/>
        <w:sectPr>
          <w:pgSz w:w="12240" w:h="15840"/>
          <w:pgMar w:header="99" w:footer="60" w:top="420" w:bottom="260" w:left="540" w:right="640"/>
        </w:sectPr>
      </w:pPr>
    </w:p>
    <w:p>
      <w:pPr>
        <w:pStyle w:val="BodyText"/>
        <w:spacing w:line="324" w:lineRule="auto" w:before="82"/>
        <w:ind w:left="320" w:right="510"/>
      </w:pPr>
      <w:r>
        <w:rPr>
          <w:color w:val="383838"/>
        </w:rPr>
        <w:t>Were they locals? Were they from elsewhere? We don’t know, but the incidents have </w:t>
      </w:r>
      <w:r>
        <w:rPr>
          <w:color w:val="383838"/>
        </w:rPr>
        <w:t>been reported to the County Sheriff, who is a good man and runs a good department.</w:t>
      </w:r>
    </w:p>
    <w:p>
      <w:pPr>
        <w:spacing w:line="324" w:lineRule="auto" w:before="286"/>
        <w:ind w:left="320" w:right="510" w:firstLine="0"/>
        <w:jc w:val="left"/>
        <w:rPr>
          <w:sz w:val="28"/>
        </w:rPr>
      </w:pPr>
      <w:r>
        <w:rPr>
          <w:color w:val="383838"/>
          <w:sz w:val="28"/>
        </w:rPr>
        <w:t>The Loyal White Knights are considered extreme, even by KKK standards. They accept only “</w:t>
      </w:r>
      <w:r>
        <w:rPr>
          <w:b/>
          <w:i/>
          <w:color w:val="383838"/>
          <w:sz w:val="28"/>
        </w:rPr>
        <w:t>native-born </w:t>
      </w:r>
      <w:r>
        <w:rPr>
          <w:i/>
          <w:color w:val="383838"/>
          <w:sz w:val="28"/>
        </w:rPr>
        <w:t>white American Citizens of Christian Faith</w:t>
      </w:r>
      <w:r>
        <w:rPr>
          <w:color w:val="383838"/>
          <w:sz w:val="28"/>
        </w:rPr>
        <w:t>” who “</w:t>
      </w:r>
      <w:r>
        <w:rPr>
          <w:i/>
          <w:color w:val="383838"/>
          <w:sz w:val="28"/>
        </w:rPr>
        <w:t>believe in White</w:t>
      </w:r>
      <w:r>
        <w:rPr>
          <w:i/>
          <w:color w:val="383838"/>
          <w:sz w:val="28"/>
        </w:rPr>
        <w:t> Supremacy and 100% Americanism</w:t>
      </w:r>
      <w:r>
        <w:rPr>
          <w:color w:val="383838"/>
          <w:sz w:val="28"/>
        </w:rPr>
        <w:t>.” (Bolding of </w:t>
      </w:r>
      <w:r>
        <w:rPr>
          <w:b/>
          <w:color w:val="383838"/>
          <w:sz w:val="28"/>
        </w:rPr>
        <w:t>native-born </w:t>
      </w:r>
      <w:r>
        <w:rPr>
          <w:color w:val="383838"/>
          <w:sz w:val="28"/>
        </w:rPr>
        <w:t>is mine.)</w:t>
      </w:r>
    </w:p>
    <w:p>
      <w:pPr>
        <w:pStyle w:val="BodyText"/>
        <w:spacing w:line="324" w:lineRule="auto" w:before="286"/>
        <w:ind w:left="320" w:right="328"/>
      </w:pPr>
      <w:r>
        <w:rPr>
          <w:color w:val="383838"/>
        </w:rPr>
        <w:t>It’s interesting to note the reference to the SCOTUS decision in the photo. In Hague v. Committee for Industrial Organization, (1939), the Supreme Court ruled that banning a</w:t>
      </w:r>
      <w:r>
        <w:rPr>
          <w:color w:val="383838"/>
          <w:spacing w:val="80"/>
        </w:rPr>
        <w:t> </w:t>
      </w:r>
      <w:r>
        <w:rPr>
          <w:color w:val="383838"/>
        </w:rPr>
        <w:t>group of citizens from holding political meetings in a public place violated the group’s freedom to assemble under the First Amendment. Of course these losers aren’t holding any political meeting in a public place. They are just littering our beautiful Fauquier countryside with bigoted and racist white supremacist garbage, all masked under the cover of darkness.</w:t>
      </w:r>
    </w:p>
    <w:p>
      <w:pPr>
        <w:pStyle w:val="BodyText"/>
        <w:spacing w:line="324" w:lineRule="auto" w:before="286"/>
        <w:ind w:left="320" w:right="328"/>
      </w:pPr>
      <w:r>
        <w:rPr>
          <w:color w:val="383838"/>
        </w:rPr>
        <w:t>We’ve seen this previously here in Virginia in neighboring Prince William and Loudoun Counties. It always takes place at night. These boys don’t seem too keen to do their work in the light of day.</w:t>
      </w:r>
    </w:p>
    <w:p>
      <w:pPr>
        <w:pStyle w:val="BodyText"/>
        <w:spacing w:line="324" w:lineRule="auto" w:before="286"/>
        <w:ind w:left="320" w:right="328"/>
      </w:pPr>
      <w:r>
        <w:rPr>
          <w:color w:val="383838"/>
        </w:rPr>
        <w:t>Our current Fauquier County officeholders and candidates need to speak out publicly and forcefully condemning this white supremacist hatred. Silence is not an option, it is the same as coddling.</w:t>
      </w:r>
    </w:p>
    <w:p>
      <w:pPr>
        <w:pStyle w:val="BodyText"/>
        <w:spacing w:line="324" w:lineRule="auto" w:before="286"/>
        <w:ind w:left="320" w:right="510"/>
      </w:pPr>
      <w:r>
        <w:rPr>
          <w:color w:val="383838"/>
        </w:rPr>
        <w:t>On the same weekend, about 150 members of the “</w:t>
      </w:r>
      <w:r>
        <w:rPr>
          <w:b/>
          <w:color w:val="383838"/>
        </w:rPr>
        <w:t>Patriot Front</w:t>
      </w:r>
      <w:r>
        <w:rPr>
          <w:color w:val="383838"/>
        </w:rPr>
        <w:t>” held a protest march in DC. They are another group of losers who were marching in white masks so as to be unidentifiable. They were shouting “</w:t>
      </w:r>
      <w:r>
        <w:rPr>
          <w:b/>
          <w:color w:val="383838"/>
        </w:rPr>
        <w:t>RECLAIM AMERICA</w:t>
      </w:r>
      <w:r>
        <w:rPr>
          <w:color w:val="383838"/>
        </w:rPr>
        <w:t>!”</w:t>
      </w:r>
    </w:p>
    <w:p>
      <w:pPr>
        <w:spacing w:after="0" w:line="324" w:lineRule="auto"/>
        <w:sectPr>
          <w:pgSz w:w="12240" w:h="15840"/>
          <w:pgMar w:header="99" w:footer="60" w:top="420" w:bottom="260" w:left="540" w:right="640"/>
        </w:sectPr>
      </w:pPr>
    </w:p>
    <w:p>
      <w:pPr>
        <w:pStyle w:val="BodyText"/>
        <w:rPr>
          <w:sz w:val="9"/>
        </w:rPr>
      </w:pPr>
    </w:p>
    <w:p>
      <w:pPr>
        <w:pStyle w:val="BodyText"/>
        <w:ind w:left="320"/>
        <w:rPr>
          <w:sz w:val="20"/>
        </w:rPr>
      </w:pPr>
      <w:r>
        <w:rPr>
          <w:sz w:val="20"/>
        </w:rPr>
        <w:drawing>
          <wp:inline distT="0" distB="0" distL="0" distR="0">
            <wp:extent cx="6636691" cy="5498973"/>
            <wp:effectExtent l="0" t="0" r="0" b="0"/>
            <wp:docPr id="1" name="image3.png"/>
            <wp:cNvGraphicFramePr>
              <a:graphicFrameLocks noChangeAspect="1"/>
            </wp:cNvGraphicFramePr>
            <a:graphic>
              <a:graphicData uri="http://schemas.openxmlformats.org/drawingml/2006/picture">
                <pic:pic>
                  <pic:nvPicPr>
                    <pic:cNvPr id="2" name="image3.png"/>
                    <pic:cNvPicPr/>
                  </pic:nvPicPr>
                  <pic:blipFill>
                    <a:blip r:embed="rId12" cstate="print"/>
                    <a:stretch>
                      <a:fillRect/>
                    </a:stretch>
                  </pic:blipFill>
                  <pic:spPr>
                    <a:xfrm>
                      <a:off x="0" y="0"/>
                      <a:ext cx="6636691" cy="5498973"/>
                    </a:xfrm>
                    <a:prstGeom prst="rect">
                      <a:avLst/>
                    </a:prstGeom>
                  </pic:spPr>
                </pic:pic>
              </a:graphicData>
            </a:graphic>
          </wp:inline>
        </w:drawing>
      </w:r>
      <w:r>
        <w:rPr>
          <w:sz w:val="20"/>
        </w:rPr>
      </w:r>
    </w:p>
    <w:p>
      <w:pPr>
        <w:pStyle w:val="BodyText"/>
        <w:spacing w:before="6"/>
        <w:rPr>
          <w:sz w:val="10"/>
        </w:rPr>
      </w:pPr>
    </w:p>
    <w:p>
      <w:pPr>
        <w:pStyle w:val="Heading1"/>
        <w:rPr>
          <w:i/>
        </w:rPr>
      </w:pPr>
      <w:r>
        <w:rPr>
          <w:i/>
          <w:color w:val="383838"/>
        </w:rPr>
        <w:t>Cowards</w:t>
      </w:r>
      <w:r>
        <w:rPr>
          <w:i/>
          <w:color w:val="383838"/>
          <w:spacing w:val="8"/>
        </w:rPr>
        <w:t> </w:t>
      </w:r>
      <w:r>
        <w:rPr>
          <w:i/>
          <w:color w:val="383838"/>
        </w:rPr>
        <w:t>Wearing</w:t>
      </w:r>
      <w:r>
        <w:rPr>
          <w:i/>
          <w:color w:val="383838"/>
          <w:spacing w:val="8"/>
        </w:rPr>
        <w:t> </w:t>
      </w:r>
      <w:r>
        <w:rPr>
          <w:i/>
          <w:color w:val="383838"/>
          <w:spacing w:val="-2"/>
        </w:rPr>
        <w:t>Masks</w:t>
      </w:r>
    </w:p>
    <w:p>
      <w:pPr>
        <w:pStyle w:val="BodyText"/>
        <w:spacing w:before="7"/>
        <w:rPr>
          <w:b/>
          <w:i/>
          <w:sz w:val="34"/>
        </w:rPr>
      </w:pPr>
    </w:p>
    <w:p>
      <w:pPr>
        <w:pStyle w:val="BodyText"/>
        <w:spacing w:line="324" w:lineRule="auto"/>
        <w:ind w:left="319" w:right="510"/>
      </w:pPr>
      <w:r>
        <w:rPr>
          <w:color w:val="383838"/>
        </w:rPr>
        <w:t>The group formed in 2017 after the ugly “</w:t>
      </w:r>
      <w:r>
        <w:rPr>
          <w:b/>
          <w:color w:val="383838"/>
          <w:u w:val="single" w:color="383838"/>
        </w:rPr>
        <w:t>Unite the Right</w:t>
      </w:r>
      <w:r>
        <w:rPr>
          <w:color w:val="383838"/>
        </w:rPr>
        <w:t>” gathering of neo-Nazis in Charlottesville, Virginia that resulted in three deaths*. Originally called </w:t>
      </w:r>
      <w:r>
        <w:rPr>
          <w:b/>
          <w:color w:val="383838"/>
        </w:rPr>
        <w:t>Vanguard America</w:t>
      </w:r>
      <w:r>
        <w:rPr>
          <w:color w:val="383838"/>
        </w:rPr>
        <w:t>, they rebranded themselves </w:t>
      </w:r>
      <w:r>
        <w:rPr>
          <w:b/>
          <w:color w:val="383838"/>
        </w:rPr>
        <w:t>Patriot Front </w:t>
      </w:r>
      <w:r>
        <w:rPr>
          <w:color w:val="383838"/>
        </w:rPr>
        <w:t>over concerns that Charlottesville might give them a “bad image”. Seriously.</w:t>
      </w:r>
    </w:p>
    <w:p>
      <w:pPr>
        <w:pStyle w:val="BodyText"/>
        <w:spacing w:line="324" w:lineRule="auto" w:before="286"/>
        <w:ind w:left="319" w:right="510"/>
      </w:pPr>
      <w:r>
        <w:rPr>
          <w:color w:val="383838"/>
        </w:rPr>
        <w:t>Whether on the National Mall, or the sleepy back roads of Fauquier County, it’s just another week in America, where racism remains alive and well, and extreme racists are here to stay.</w:t>
      </w:r>
    </w:p>
    <w:p>
      <w:pPr>
        <w:spacing w:line="324" w:lineRule="auto" w:before="286"/>
        <w:ind w:left="319" w:right="510" w:firstLine="0"/>
        <w:jc w:val="left"/>
        <w:rPr>
          <w:i/>
          <w:sz w:val="28"/>
        </w:rPr>
      </w:pPr>
      <w:r>
        <w:rPr>
          <w:color w:val="383838"/>
          <w:sz w:val="28"/>
        </w:rPr>
        <w:t>Some people say “</w:t>
      </w:r>
      <w:r>
        <w:rPr>
          <w:i/>
          <w:color w:val="383838"/>
          <w:sz w:val="28"/>
        </w:rPr>
        <w:t>Oh, just ignore them. They just want attention. They’ll go away.</w:t>
      </w:r>
      <w:r>
        <w:rPr>
          <w:color w:val="383838"/>
          <w:sz w:val="28"/>
        </w:rPr>
        <w:t>” Those people are wrong. As I wrote in my blog shortly after Charlottesville happened in 2017: “</w:t>
      </w:r>
      <w:r>
        <w:rPr>
          <w:i/>
          <w:color w:val="383838"/>
          <w:sz w:val="28"/>
        </w:rPr>
        <w:t>We all need to stand against this type of hatred. Don’t be silent, speak out. Speak out on</w:t>
      </w:r>
    </w:p>
    <w:p>
      <w:pPr>
        <w:spacing w:after="0" w:line="324" w:lineRule="auto"/>
        <w:jc w:val="left"/>
        <w:rPr>
          <w:sz w:val="28"/>
        </w:rPr>
        <w:sectPr>
          <w:pgSz w:w="12240" w:h="15840"/>
          <w:pgMar w:header="99" w:footer="60" w:top="420" w:bottom="260" w:left="540" w:right="640"/>
        </w:sectPr>
      </w:pPr>
    </w:p>
    <w:p>
      <w:pPr>
        <w:spacing w:line="324" w:lineRule="auto" w:before="82"/>
        <w:ind w:left="320" w:right="350" w:firstLine="0"/>
        <w:jc w:val="both"/>
        <w:rPr>
          <w:sz w:val="28"/>
        </w:rPr>
      </w:pPr>
      <w:r>
        <w:rPr>
          <w:i/>
          <w:color w:val="383838"/>
          <w:sz w:val="28"/>
        </w:rPr>
        <w:t>Facebook, Twitter, Instagram TikTok and other social media. More importantly, speak out</w:t>
      </w:r>
      <w:r>
        <w:rPr>
          <w:i/>
          <w:color w:val="383838"/>
          <w:sz w:val="28"/>
        </w:rPr>
        <w:t> in person, and be the right kind of example. These vile people need to know that there is no place for them or their bigotry in our America.</w:t>
      </w:r>
      <w:r>
        <w:rPr>
          <w:color w:val="383838"/>
          <w:sz w:val="28"/>
        </w:rPr>
        <w:t>”</w:t>
      </w:r>
    </w:p>
    <w:p>
      <w:pPr>
        <w:pStyle w:val="BodyText"/>
        <w:spacing w:line="324" w:lineRule="auto" w:before="286"/>
        <w:ind w:left="320" w:right="510"/>
      </w:pPr>
      <w:r>
        <w:rPr>
          <w:color w:val="383838"/>
        </w:rPr>
        <w:t>In the six years since then, it would appear nothing has changed. That should not deter us. Instead, we need to become more determined and more outspoken. We need to continue to shine a light on these cockroaches, expose them and drive them out. We need to make it so even the darkness of night, or white masks won’t protect them.</w:t>
      </w:r>
    </w:p>
    <w:p>
      <w:pPr>
        <w:pStyle w:val="BodyText"/>
        <w:spacing w:before="5"/>
        <w:rPr>
          <w:sz w:val="19"/>
        </w:rPr>
      </w:pPr>
      <w:r>
        <w:rPr/>
        <w:pict>
          <v:shape style="position:absolute;margin-left:43pt;margin-top:12.416285pt;width:525pt;height:56.25pt;mso-position-horizontal-relative:page;mso-position-vertical-relative:paragraph;z-index:-15727104;mso-wrap-distance-left:0;mso-wrap-distance-right:0" type="#_x0000_t202" id="docshape15" filled="true" fillcolor="#f5f5f5" stroked="false">
            <v:textbox inset="0,0,0,0">
              <w:txbxContent>
                <w:p>
                  <w:pPr>
                    <w:pStyle w:val="BodyText"/>
                    <w:spacing w:before="3"/>
                    <w:rPr>
                      <w:color w:val="000000"/>
                      <w:sz w:val="35"/>
                    </w:rPr>
                  </w:pPr>
                </w:p>
                <w:p>
                  <w:pPr>
                    <w:spacing w:before="0"/>
                    <w:ind w:left="675" w:right="0" w:firstLine="0"/>
                    <w:jc w:val="left"/>
                    <w:rPr>
                      <w:b/>
                      <w:color w:val="000000"/>
                      <w:sz w:val="24"/>
                    </w:rPr>
                  </w:pPr>
                  <w:r>
                    <w:rPr>
                      <w:i/>
                      <w:color w:val="383838"/>
                      <w:sz w:val="24"/>
                    </w:rPr>
                    <w:t>*</w:t>
                  </w:r>
                  <w:r>
                    <w:rPr>
                      <w:i/>
                      <w:color w:val="383838"/>
                      <w:spacing w:val="-1"/>
                      <w:sz w:val="24"/>
                    </w:rPr>
                    <w:t> </w:t>
                  </w:r>
                  <w:r>
                    <w:rPr>
                      <w:b/>
                      <w:i/>
                      <w:color w:val="383838"/>
                      <w:sz w:val="24"/>
                    </w:rPr>
                    <w:t>Feel</w:t>
                  </w:r>
                  <w:r>
                    <w:rPr>
                      <w:b/>
                      <w:i/>
                      <w:color w:val="383838"/>
                      <w:spacing w:val="-1"/>
                      <w:sz w:val="24"/>
                    </w:rPr>
                    <w:t> </w:t>
                  </w:r>
                  <w:r>
                    <w:rPr>
                      <w:b/>
                      <w:i/>
                      <w:color w:val="383838"/>
                      <w:sz w:val="24"/>
                    </w:rPr>
                    <w:t>Free</w:t>
                  </w:r>
                  <w:r>
                    <w:rPr>
                      <w:b/>
                      <w:i/>
                      <w:color w:val="383838"/>
                      <w:spacing w:val="-1"/>
                      <w:sz w:val="24"/>
                    </w:rPr>
                    <w:t> </w:t>
                  </w:r>
                  <w:r>
                    <w:rPr>
                      <w:b/>
                      <w:i/>
                      <w:color w:val="383838"/>
                      <w:sz w:val="24"/>
                    </w:rPr>
                    <w:t>To Share</w:t>
                  </w:r>
                  <w:r>
                    <w:rPr>
                      <w:b/>
                      <w:i/>
                      <w:color w:val="383838"/>
                      <w:spacing w:val="-2"/>
                      <w:sz w:val="24"/>
                    </w:rPr>
                    <w:t> </w:t>
                  </w:r>
                  <w:r>
                    <w:rPr>
                      <w:b/>
                      <w:i/>
                      <w:color w:val="383838"/>
                      <w:sz w:val="24"/>
                    </w:rPr>
                    <w:t>This</w:t>
                  </w:r>
                  <w:r>
                    <w:rPr>
                      <w:b/>
                      <w:i/>
                      <w:color w:val="383838"/>
                      <w:spacing w:val="-1"/>
                      <w:sz w:val="24"/>
                    </w:rPr>
                    <w:t> </w:t>
                  </w:r>
                  <w:r>
                    <w:rPr>
                      <w:b/>
                      <w:i/>
                      <w:color w:val="383838"/>
                      <w:sz w:val="24"/>
                    </w:rPr>
                    <w:t>Blo</w:t>
                  </w:r>
                  <w:r>
                    <w:rPr>
                      <w:b/>
                      <w:color w:val="383838"/>
                      <w:sz w:val="24"/>
                    </w:rPr>
                    <w:t>g </w:t>
                  </w:r>
                  <w:r>
                    <w:rPr>
                      <w:b/>
                      <w:color w:val="383838"/>
                      <w:spacing w:val="-10"/>
                      <w:sz w:val="24"/>
                    </w:rPr>
                    <w:t>*</w:t>
                  </w:r>
                </w:p>
              </w:txbxContent>
            </v:textbox>
            <v:fill type="solid"/>
            <w10:wrap type="topAndBottom"/>
          </v:shape>
        </w:pict>
      </w:r>
    </w:p>
    <w:p>
      <w:pPr>
        <w:pStyle w:val="BodyText"/>
        <w:spacing w:before="1"/>
        <w:rPr>
          <w:sz w:val="20"/>
        </w:rPr>
      </w:pPr>
    </w:p>
    <w:p>
      <w:pPr>
        <w:spacing w:before="92"/>
        <w:ind w:left="320" w:right="0" w:firstLine="0"/>
        <w:jc w:val="left"/>
        <w:rPr>
          <w:sz w:val="28"/>
        </w:rPr>
      </w:pPr>
      <w:r>
        <w:rPr>
          <w:b/>
          <w:color w:val="383838"/>
          <w:spacing w:val="-2"/>
          <w:sz w:val="28"/>
          <w:u w:val="single" w:color="383838"/>
        </w:rPr>
        <w:t>Addendum</w:t>
      </w:r>
      <w:r>
        <w:rPr>
          <w:color w:val="383838"/>
          <w:spacing w:val="-2"/>
          <w:sz w:val="28"/>
        </w:rPr>
        <w:t>:</w:t>
      </w:r>
    </w:p>
    <w:p>
      <w:pPr>
        <w:pStyle w:val="BodyText"/>
        <w:spacing w:before="7"/>
        <w:rPr>
          <w:sz w:val="26"/>
        </w:rPr>
      </w:pPr>
    </w:p>
    <w:p>
      <w:pPr>
        <w:pStyle w:val="BodyText"/>
        <w:spacing w:line="324" w:lineRule="auto" w:before="92"/>
        <w:ind w:left="890" w:right="510"/>
      </w:pPr>
      <w:r>
        <w:rPr/>
        <w:pict>
          <v:group style="position:absolute;margin-left:58.375pt;margin-top:12.045313pt;width:4.5pt;height:4.5pt;mso-position-horizontal-relative:page;mso-position-vertical-relative:paragraph;z-index:15731200" id="docshapegroup16" coordorigin="1168,241" coordsize="90,90">
            <v:shape style="position:absolute;left:1175;top:248;width:75;height:75" id="docshape17" coordorigin="1175,248" coordsize="75,75" path="m1213,248l1187,258,1175,286,1187,314,1213,323,1238,314,1250,286,1238,258,1213,248xe" filled="true" fillcolor="#383838" stroked="false">
              <v:path arrowok="t"/>
              <v:fill type="solid"/>
            </v:shape>
            <v:shape style="position:absolute;left:1175;top:248;width:75;height:75" id="docshape18" coordorigin="1175,248" coordsize="75,75" path="m1250,286l1238,258,1213,248,1187,258,1175,286,1187,314,1213,323,1238,314,1250,286xe" filled="false" stroked="true" strokeweight=".75pt" strokecolor="#383838">
              <v:path arrowok="t"/>
              <v:stroke dashstyle="solid"/>
            </v:shape>
            <w10:wrap type="none"/>
          </v:group>
        </w:pict>
      </w:r>
      <w:r>
        <w:rPr>
          <w:b/>
          <w:i/>
          <w:color w:val="383838"/>
        </w:rPr>
        <w:t>Update</w:t>
      </w:r>
      <w:r>
        <w:rPr>
          <w:color w:val="383838"/>
        </w:rPr>
        <w:t>: In a probably unrelated incident, one week after the white rocks and white supremacist messages were placed on the driveways of many of the homes in the Hume and Orlean areas, a Marshall resident ( adult) and 2 juveniles broke into and vandalized a nearby predominantly African American Baptist Church. Fauquier County sheriff’s deputies have charged a young woman related to the church vandalism, and charges against two juveniles are pending.</w:t>
      </w:r>
    </w:p>
    <w:p>
      <w:pPr>
        <w:pStyle w:val="BodyText"/>
        <w:spacing w:line="324" w:lineRule="auto" w:before="77"/>
        <w:ind w:left="890" w:right="740"/>
      </w:pPr>
      <w:r>
        <w:rPr/>
        <w:pict>
          <v:group style="position:absolute;margin-left:58.375pt;margin-top:11.295313pt;width:4.5pt;height:4.5pt;mso-position-horizontal-relative:page;mso-position-vertical-relative:paragraph;z-index:15731712" id="docshapegroup19" coordorigin="1168,226" coordsize="90,90">
            <v:shape style="position:absolute;left:1175;top:233;width:75;height:75" id="docshape20" coordorigin="1175,233" coordsize="75,75" path="m1213,233l1187,243,1175,271,1187,299,1213,308,1238,299,1250,271,1238,243,1213,233xe" filled="true" fillcolor="#383838" stroked="false">
              <v:path arrowok="t"/>
              <v:fill type="solid"/>
            </v:shape>
            <v:shape style="position:absolute;left:1175;top:233;width:75;height:75" id="docshape21" coordorigin="1175,233" coordsize="75,75" path="m1250,271l1238,243,1213,233,1187,243,1175,271,1187,299,1213,308,1238,299,1250,271xe" filled="false" stroked="true" strokeweight=".75pt" strokecolor="#383838">
              <v:path arrowok="t"/>
              <v:stroke dashstyle="solid"/>
            </v:shape>
            <w10:wrap type="none"/>
          </v:group>
        </w:pict>
      </w:r>
      <w:r>
        <w:rPr>
          <w:color w:val="383838"/>
        </w:rPr>
        <w:t>* Here’s the blog I did right after the events happened in Charlottesville, VA in August of 2017: This is not my America. A blog about my niece and the KKK and Nazi incidents in Charlottesville, Virginia in August, 2017. </w:t>
      </w:r>
      <w:hyperlink r:id="rId13">
        <w:r>
          <w:rPr>
            <w:color w:val="56AC68"/>
            <w:spacing w:val="-2"/>
          </w:rPr>
          <w:t>https://mnhallblog.wordpress.com/2017/08/14/this-is-not-my-america/</w:t>
        </w:r>
      </w:hyperlink>
    </w:p>
    <w:p>
      <w:pPr>
        <w:pStyle w:val="BodyText"/>
        <w:spacing w:before="77"/>
        <w:ind w:left="890"/>
      </w:pPr>
      <w:r>
        <w:rPr/>
        <w:pict>
          <v:group style="position:absolute;margin-left:58.375pt;margin-top:11.295313pt;width:4.5pt;height:4.5pt;mso-position-horizontal-relative:page;mso-position-vertical-relative:paragraph;z-index:15732224" id="docshapegroup22" coordorigin="1168,226" coordsize="90,90">
            <v:shape style="position:absolute;left:1175;top:233;width:75;height:75" id="docshape23" coordorigin="1175,233" coordsize="75,75" path="m1213,233l1187,243,1175,271,1187,299,1213,308,1238,299,1250,271,1238,243,1213,233xe" filled="true" fillcolor="#383838" stroked="false">
              <v:path arrowok="t"/>
              <v:fill type="solid"/>
            </v:shape>
            <v:shape style="position:absolute;left:1175;top:233;width:75;height:75" id="docshape24" coordorigin="1175,233" coordsize="75,75" path="m1250,271l1238,243,1213,233,1187,243,1175,271,1187,299,1213,308,1238,299,1250,271xe" filled="false" stroked="true" strokeweight=".75pt" strokecolor="#383838">
              <v:path arrowok="t"/>
              <v:stroke dashstyle="solid"/>
            </v:shape>
            <w10:wrap type="none"/>
          </v:group>
        </w:pict>
      </w:r>
      <w:r>
        <w:rPr>
          <w:color w:val="383838"/>
        </w:rPr>
        <w:t>Thanks</w:t>
      </w:r>
      <w:r>
        <w:rPr>
          <w:color w:val="383838"/>
          <w:spacing w:val="5"/>
        </w:rPr>
        <w:t> </w:t>
      </w:r>
      <w:r>
        <w:rPr>
          <w:color w:val="383838"/>
        </w:rPr>
        <w:t>to</w:t>
      </w:r>
      <w:r>
        <w:rPr>
          <w:color w:val="383838"/>
          <w:spacing w:val="5"/>
        </w:rPr>
        <w:t> </w:t>
      </w:r>
      <w:r>
        <w:rPr>
          <w:color w:val="383838"/>
        </w:rPr>
        <w:t>my</w:t>
      </w:r>
      <w:r>
        <w:rPr>
          <w:color w:val="383838"/>
          <w:spacing w:val="5"/>
        </w:rPr>
        <w:t> </w:t>
      </w:r>
      <w:r>
        <w:rPr>
          <w:color w:val="383838"/>
        </w:rPr>
        <w:t>friend</w:t>
      </w:r>
      <w:r>
        <w:rPr>
          <w:color w:val="383838"/>
          <w:spacing w:val="6"/>
        </w:rPr>
        <w:t> </w:t>
      </w:r>
      <w:r>
        <w:rPr>
          <w:color w:val="383838"/>
        </w:rPr>
        <w:t>Irv</w:t>
      </w:r>
      <w:r>
        <w:rPr>
          <w:color w:val="383838"/>
          <w:spacing w:val="5"/>
        </w:rPr>
        <w:t> </w:t>
      </w:r>
      <w:r>
        <w:rPr>
          <w:color w:val="383838"/>
        </w:rPr>
        <w:t>for</w:t>
      </w:r>
      <w:r>
        <w:rPr>
          <w:color w:val="383838"/>
          <w:spacing w:val="5"/>
        </w:rPr>
        <w:t> </w:t>
      </w:r>
      <w:r>
        <w:rPr>
          <w:color w:val="383838"/>
        </w:rPr>
        <w:t>input</w:t>
      </w:r>
      <w:r>
        <w:rPr>
          <w:color w:val="383838"/>
          <w:spacing w:val="6"/>
        </w:rPr>
        <w:t> </w:t>
      </w:r>
      <w:r>
        <w:rPr>
          <w:color w:val="383838"/>
        </w:rPr>
        <w:t>to</w:t>
      </w:r>
      <w:r>
        <w:rPr>
          <w:color w:val="383838"/>
          <w:spacing w:val="5"/>
        </w:rPr>
        <w:t> </w:t>
      </w:r>
      <w:r>
        <w:rPr>
          <w:color w:val="383838"/>
        </w:rPr>
        <w:t>this</w:t>
      </w:r>
      <w:r>
        <w:rPr>
          <w:color w:val="383838"/>
          <w:spacing w:val="5"/>
        </w:rPr>
        <w:t> </w:t>
      </w:r>
      <w:r>
        <w:rPr>
          <w:color w:val="383838"/>
        </w:rPr>
        <w:t>blog.</w:t>
      </w:r>
      <w:r>
        <w:rPr>
          <w:color w:val="383838"/>
          <w:spacing w:val="6"/>
        </w:rPr>
        <w:t> </w:t>
      </w:r>
      <w:r>
        <w:rPr>
          <w:color w:val="383838"/>
        </w:rPr>
        <w:t>He</w:t>
      </w:r>
      <w:r>
        <w:rPr>
          <w:color w:val="383838"/>
          <w:spacing w:val="5"/>
        </w:rPr>
        <w:t> </w:t>
      </w:r>
      <w:r>
        <w:rPr>
          <w:color w:val="383838"/>
        </w:rPr>
        <w:t>gets</w:t>
      </w:r>
      <w:r>
        <w:rPr>
          <w:color w:val="383838"/>
          <w:spacing w:val="5"/>
        </w:rPr>
        <w:t> </w:t>
      </w:r>
      <w:r>
        <w:rPr>
          <w:color w:val="383838"/>
          <w:spacing w:val="-5"/>
        </w:rPr>
        <w:t>it.</w:t>
      </w:r>
    </w:p>
    <w:p>
      <w:pPr>
        <w:pStyle w:val="BodyText"/>
        <w:rPr>
          <w:sz w:val="20"/>
        </w:rPr>
      </w:pPr>
    </w:p>
    <w:p>
      <w:pPr>
        <w:pStyle w:val="BodyText"/>
        <w:rPr>
          <w:sz w:val="20"/>
        </w:rPr>
      </w:pPr>
    </w:p>
    <w:p>
      <w:pPr>
        <w:pStyle w:val="BodyText"/>
        <w:spacing w:before="7"/>
        <w:rPr>
          <w:sz w:val="12"/>
        </w:rPr>
      </w:pPr>
      <w:r>
        <w:rPr/>
        <w:pict>
          <v:rect style="position:absolute;margin-left:43pt;margin-top:8.475390pt;width:50.25pt;height:.75pt;mso-position-horizontal-relative:page;mso-position-vertical-relative:paragraph;z-index:-15726592;mso-wrap-distance-left:0;mso-wrap-distance-right:0" id="docshape25" filled="true" fillcolor="#000000" stroked="false">
            <v:fill type="solid"/>
            <w10:wrap type="topAndBottom"/>
          </v:rect>
        </w:pict>
      </w:r>
    </w:p>
    <w:p>
      <w:pPr>
        <w:pStyle w:val="BodyText"/>
        <w:spacing w:before="1"/>
        <w:rPr>
          <w:sz w:val="6"/>
        </w:rPr>
      </w:pPr>
    </w:p>
    <w:p>
      <w:pPr>
        <w:spacing w:after="0"/>
        <w:rPr>
          <w:sz w:val="6"/>
        </w:rPr>
        <w:sectPr>
          <w:pgSz w:w="12240" w:h="15840"/>
          <w:pgMar w:header="99" w:footer="60" w:top="420" w:bottom="260" w:left="540" w:right="640"/>
        </w:sectPr>
      </w:pPr>
    </w:p>
    <w:p>
      <w:pPr>
        <w:spacing w:before="91"/>
        <w:ind w:left="320" w:right="0" w:firstLine="0"/>
        <w:jc w:val="left"/>
        <w:rPr>
          <w:rFonts w:ascii="Comic Sans MS"/>
          <w:b/>
          <w:sz w:val="18"/>
        </w:rPr>
      </w:pPr>
      <w:r>
        <w:rPr>
          <w:rFonts w:ascii="Comic Sans MS"/>
          <w:b/>
          <w:color w:val="333331"/>
          <w:sz w:val="18"/>
        </w:rPr>
        <w:t>Share</w:t>
      </w:r>
      <w:r>
        <w:rPr>
          <w:rFonts w:ascii="Comic Sans MS"/>
          <w:b/>
          <w:color w:val="333331"/>
          <w:spacing w:val="-5"/>
          <w:sz w:val="18"/>
        </w:rPr>
        <w:t> </w:t>
      </w:r>
      <w:r>
        <w:rPr>
          <w:rFonts w:ascii="Comic Sans MS"/>
          <w:b/>
          <w:color w:val="333331"/>
          <w:spacing w:val="-2"/>
          <w:sz w:val="18"/>
        </w:rPr>
        <w:t>this:</w:t>
      </w:r>
    </w:p>
    <w:p>
      <w:pPr>
        <w:pStyle w:val="BodyText"/>
        <w:spacing w:before="12"/>
        <w:rPr>
          <w:rFonts w:ascii="Comic Sans MS"/>
          <w:b/>
          <w:sz w:val="15"/>
        </w:rPr>
      </w:pPr>
    </w:p>
    <w:p>
      <w:pPr>
        <w:spacing w:before="0"/>
        <w:ind w:left="462" w:right="0" w:firstLine="0"/>
        <w:jc w:val="left"/>
        <w:rPr>
          <w:rFonts w:ascii="Arial" w:hAnsi="Arial"/>
          <w:sz w:val="19"/>
        </w:rPr>
      </w:pPr>
      <w:hyperlink r:id="rId14">
        <w:r>
          <w:rPr>
            <w:color w:val="2C3338"/>
            <w:sz w:val="27"/>
          </w:rPr>
          <w:t></w:t>
        </w:r>
      </w:hyperlink>
      <w:r>
        <w:rPr>
          <w:color w:val="2C3338"/>
          <w:spacing w:val="30"/>
          <w:sz w:val="27"/>
        </w:rPr>
        <w:t> </w:t>
      </w:r>
      <w:hyperlink r:id="rId14">
        <w:r>
          <w:rPr>
            <w:rFonts w:ascii="Arial" w:hAnsi="Arial"/>
            <w:color w:val="2C3338"/>
            <w:spacing w:val="-2"/>
            <w:position w:val="1"/>
            <w:sz w:val="19"/>
          </w:rPr>
          <w:t>Twitter</w:t>
        </w:r>
      </w:hyperlink>
    </w:p>
    <w:p>
      <w:pPr>
        <w:spacing w:line="240" w:lineRule="auto" w:before="0"/>
        <w:rPr>
          <w:rFonts w:ascii="Arial"/>
          <w:sz w:val="30"/>
        </w:rPr>
      </w:pPr>
      <w:r>
        <w:rPr/>
        <w:br w:type="column"/>
      </w:r>
      <w:r>
        <w:rPr>
          <w:rFonts w:ascii="Arial"/>
          <w:sz w:val="30"/>
        </w:rPr>
      </w:r>
    </w:p>
    <w:p>
      <w:pPr>
        <w:spacing w:before="218"/>
        <w:ind w:left="320" w:right="0" w:firstLine="0"/>
        <w:jc w:val="left"/>
        <w:rPr>
          <w:rFonts w:ascii="Arial" w:hAnsi="Arial"/>
          <w:sz w:val="19"/>
        </w:rPr>
      </w:pPr>
      <w:hyperlink r:id="rId15">
        <w:r>
          <w:rPr>
            <w:color w:val="2C3338"/>
            <w:sz w:val="27"/>
          </w:rPr>
          <w:t></w:t>
        </w:r>
      </w:hyperlink>
      <w:r>
        <w:rPr>
          <w:color w:val="2C3338"/>
          <w:spacing w:val="29"/>
          <w:sz w:val="27"/>
        </w:rPr>
        <w:t> </w:t>
      </w:r>
      <w:hyperlink r:id="rId15">
        <w:r>
          <w:rPr>
            <w:rFonts w:ascii="Arial" w:hAnsi="Arial"/>
            <w:color w:val="2C3338"/>
            <w:spacing w:val="-2"/>
            <w:position w:val="1"/>
            <w:sz w:val="19"/>
          </w:rPr>
          <w:t>Facebook</w:t>
        </w:r>
      </w:hyperlink>
    </w:p>
    <w:p>
      <w:pPr>
        <w:spacing w:line="240" w:lineRule="auto" w:before="0"/>
        <w:rPr>
          <w:rFonts w:ascii="Arial"/>
          <w:sz w:val="30"/>
        </w:rPr>
      </w:pPr>
      <w:r>
        <w:rPr/>
        <w:br w:type="column"/>
      </w:r>
      <w:r>
        <w:rPr>
          <w:rFonts w:ascii="Arial"/>
          <w:sz w:val="30"/>
        </w:rPr>
      </w:r>
    </w:p>
    <w:p>
      <w:pPr>
        <w:spacing w:before="218"/>
        <w:ind w:left="320" w:right="0" w:firstLine="0"/>
        <w:jc w:val="left"/>
        <w:rPr>
          <w:rFonts w:ascii="Arial" w:hAnsi="Arial"/>
          <w:sz w:val="19"/>
        </w:rPr>
      </w:pPr>
      <w:hyperlink r:id="rId16">
        <w:r>
          <w:rPr>
            <w:color w:val="2C3338"/>
            <w:sz w:val="27"/>
          </w:rPr>
          <w:t></w:t>
        </w:r>
      </w:hyperlink>
      <w:r>
        <w:rPr>
          <w:color w:val="2C3338"/>
          <w:spacing w:val="30"/>
          <w:sz w:val="27"/>
        </w:rPr>
        <w:t> </w:t>
      </w:r>
      <w:hyperlink r:id="rId16">
        <w:r>
          <w:rPr>
            <w:rFonts w:ascii="Arial" w:hAnsi="Arial"/>
            <w:color w:val="2C3338"/>
            <w:spacing w:val="-4"/>
            <w:position w:val="1"/>
            <w:sz w:val="19"/>
          </w:rPr>
          <w:t>Tumblr</w:t>
        </w:r>
      </w:hyperlink>
    </w:p>
    <w:p>
      <w:pPr>
        <w:spacing w:line="240" w:lineRule="auto" w:before="0"/>
        <w:rPr>
          <w:rFonts w:ascii="Arial"/>
          <w:sz w:val="30"/>
        </w:rPr>
      </w:pPr>
      <w:r>
        <w:rPr/>
        <w:br w:type="column"/>
      </w:r>
      <w:r>
        <w:rPr>
          <w:rFonts w:ascii="Arial"/>
          <w:sz w:val="30"/>
        </w:rPr>
      </w:r>
    </w:p>
    <w:p>
      <w:pPr>
        <w:spacing w:before="218"/>
        <w:ind w:left="320" w:right="0" w:firstLine="0"/>
        <w:jc w:val="left"/>
        <w:rPr>
          <w:rFonts w:ascii="Arial" w:hAnsi="Arial"/>
          <w:sz w:val="19"/>
        </w:rPr>
      </w:pPr>
      <w:r>
        <w:rPr>
          <w:color w:val="2C3338"/>
          <w:sz w:val="27"/>
        </w:rPr>
        <w:t></w:t>
      </w:r>
      <w:r>
        <w:rPr>
          <w:color w:val="2C3338"/>
          <w:spacing w:val="30"/>
          <w:sz w:val="27"/>
        </w:rPr>
        <w:t> </w:t>
      </w:r>
      <w:r>
        <w:rPr>
          <w:rFonts w:ascii="Arial" w:hAnsi="Arial"/>
          <w:color w:val="2C3338"/>
          <w:spacing w:val="-2"/>
          <w:position w:val="1"/>
          <w:sz w:val="19"/>
        </w:rPr>
        <w:t>Email</w:t>
      </w:r>
    </w:p>
    <w:p>
      <w:pPr>
        <w:spacing w:after="0"/>
        <w:jc w:val="left"/>
        <w:rPr>
          <w:rFonts w:ascii="Arial" w:hAnsi="Arial"/>
          <w:sz w:val="19"/>
        </w:rPr>
        <w:sectPr>
          <w:type w:val="continuous"/>
          <w:pgSz w:w="12240" w:h="15840"/>
          <w:pgMar w:header="99" w:footer="60" w:top="420" w:bottom="260" w:left="540" w:right="640"/>
          <w:cols w:num="4" w:equalWidth="0">
            <w:col w:w="1396" w:space="67"/>
            <w:col w:w="1525" w:space="80"/>
            <w:col w:w="1275" w:space="74"/>
            <w:col w:w="6643"/>
          </w:cols>
        </w:sectPr>
      </w:pPr>
    </w:p>
    <w:p>
      <w:pPr>
        <w:pStyle w:val="BodyText"/>
        <w:rPr>
          <w:rFonts w:ascii="Arial"/>
          <w:sz w:val="20"/>
        </w:rPr>
      </w:pPr>
    </w:p>
    <w:p>
      <w:pPr>
        <w:pStyle w:val="BodyText"/>
        <w:rPr>
          <w:rFonts w:ascii="Arial"/>
          <w:sz w:val="20"/>
        </w:rPr>
      </w:pPr>
    </w:p>
    <w:p>
      <w:pPr>
        <w:pStyle w:val="BodyText"/>
        <w:spacing w:before="6"/>
        <w:rPr>
          <w:rFonts w:ascii="Arial"/>
          <w:sz w:val="23"/>
        </w:rPr>
      </w:pPr>
    </w:p>
    <w:p>
      <w:pPr>
        <w:spacing w:before="93"/>
        <w:ind w:left="320" w:right="0" w:firstLine="0"/>
        <w:jc w:val="left"/>
        <w:rPr>
          <w:sz w:val="18"/>
        </w:rPr>
      </w:pPr>
      <w:r>
        <w:rPr>
          <w:color w:val="999999"/>
          <w:spacing w:val="-2"/>
          <w:sz w:val="18"/>
        </w:rPr>
        <w:t>Loading...</w:t>
      </w:r>
    </w:p>
    <w:p>
      <w:pPr>
        <w:pStyle w:val="BodyText"/>
        <w:rPr>
          <w:sz w:val="20"/>
        </w:rPr>
      </w:pPr>
    </w:p>
    <w:p>
      <w:pPr>
        <w:pStyle w:val="BodyText"/>
        <w:rPr>
          <w:sz w:val="20"/>
        </w:rPr>
      </w:pPr>
    </w:p>
    <w:p>
      <w:pPr>
        <w:pStyle w:val="BodyText"/>
        <w:rPr>
          <w:sz w:val="20"/>
        </w:rPr>
      </w:pPr>
    </w:p>
    <w:p>
      <w:pPr>
        <w:pStyle w:val="BodyText"/>
        <w:spacing w:before="4"/>
        <w:rPr>
          <w:sz w:val="21"/>
        </w:rPr>
      </w:pPr>
    </w:p>
    <w:p>
      <w:pPr>
        <w:spacing w:before="95"/>
        <w:ind w:left="320" w:right="0" w:firstLine="0"/>
        <w:jc w:val="left"/>
        <w:rPr>
          <w:sz w:val="22"/>
        </w:rPr>
      </w:pPr>
      <w:r>
        <w:rPr>
          <w:b/>
          <w:color w:val="515151"/>
          <w:sz w:val="22"/>
        </w:rPr>
        <w:t>Tagged:</w:t>
      </w:r>
      <w:r>
        <w:rPr>
          <w:b/>
          <w:color w:val="515151"/>
          <w:spacing w:val="52"/>
          <w:sz w:val="22"/>
        </w:rPr>
        <w:t>  </w:t>
      </w:r>
      <w:hyperlink r:id="rId17">
        <w:r>
          <w:rPr>
            <w:color w:val="B3B3B0"/>
            <w:sz w:val="22"/>
          </w:rPr>
          <w:t>#KKK,</w:t>
        </w:r>
      </w:hyperlink>
      <w:r>
        <w:rPr>
          <w:color w:val="B3B3B0"/>
          <w:spacing w:val="52"/>
          <w:sz w:val="22"/>
        </w:rPr>
        <w:t> </w:t>
      </w:r>
      <w:hyperlink r:id="rId18">
        <w:r>
          <w:rPr>
            <w:color w:val="B3B3B0"/>
            <w:sz w:val="22"/>
          </w:rPr>
          <w:t>#losers,</w:t>
        </w:r>
      </w:hyperlink>
      <w:r>
        <w:rPr>
          <w:color w:val="B3B3B0"/>
          <w:spacing w:val="61"/>
          <w:sz w:val="22"/>
        </w:rPr>
        <w:t> </w:t>
      </w:r>
      <w:hyperlink r:id="rId19">
        <w:r>
          <w:rPr>
            <w:color w:val="B3B3B0"/>
            <w:sz w:val="22"/>
          </w:rPr>
          <w:t>#memories</w:t>
        </w:r>
      </w:hyperlink>
      <w:r>
        <w:rPr>
          <w:color w:val="B3B3B0"/>
          <w:sz w:val="22"/>
        </w:rPr>
        <w:t>,</w:t>
      </w:r>
      <w:r>
        <w:rPr>
          <w:color w:val="B3B3B0"/>
          <w:spacing w:val="58"/>
          <w:sz w:val="22"/>
        </w:rPr>
        <w:t> </w:t>
      </w:r>
      <w:hyperlink r:id="rId20">
        <w:r>
          <w:rPr>
            <w:color w:val="B3B3B0"/>
            <w:sz w:val="22"/>
          </w:rPr>
          <w:t>#patriotfront</w:t>
        </w:r>
      </w:hyperlink>
      <w:r>
        <w:rPr>
          <w:color w:val="B3B3B0"/>
          <w:sz w:val="22"/>
        </w:rPr>
        <w:t>,</w:t>
      </w:r>
      <w:r>
        <w:rPr>
          <w:color w:val="B3B3B0"/>
          <w:spacing w:val="55"/>
          <w:sz w:val="22"/>
        </w:rPr>
        <w:t> </w:t>
      </w:r>
      <w:hyperlink r:id="rId21">
        <w:r>
          <w:rPr>
            <w:color w:val="B3B3B0"/>
            <w:sz w:val="22"/>
          </w:rPr>
          <w:t>#racism,</w:t>
        </w:r>
      </w:hyperlink>
      <w:r>
        <w:rPr>
          <w:color w:val="B3B3B0"/>
          <w:spacing w:val="61"/>
          <w:sz w:val="22"/>
        </w:rPr>
        <w:t> </w:t>
      </w:r>
      <w:hyperlink r:id="rId22">
        <w:r>
          <w:rPr>
            <w:color w:val="B3B3B0"/>
            <w:sz w:val="22"/>
          </w:rPr>
          <w:t>#racists,</w:t>
        </w:r>
      </w:hyperlink>
      <w:r>
        <w:rPr>
          <w:color w:val="B3B3B0"/>
          <w:spacing w:val="55"/>
          <w:sz w:val="22"/>
        </w:rPr>
        <w:t> </w:t>
      </w:r>
      <w:hyperlink r:id="rId23">
        <w:r>
          <w:rPr>
            <w:color w:val="B3B3B0"/>
            <w:sz w:val="22"/>
          </w:rPr>
          <w:t>#stories,</w:t>
        </w:r>
      </w:hyperlink>
      <w:r>
        <w:rPr>
          <w:color w:val="B3B3B0"/>
          <w:spacing w:val="58"/>
          <w:sz w:val="22"/>
        </w:rPr>
        <w:t> </w:t>
      </w:r>
      <w:hyperlink r:id="rId24">
        <w:r>
          <w:rPr>
            <w:color w:val="B3B3B0"/>
            <w:spacing w:val="-2"/>
            <w:sz w:val="22"/>
          </w:rPr>
          <w:t>#WhiteKnights</w:t>
        </w:r>
      </w:hyperlink>
    </w:p>
    <w:sectPr>
      <w:type w:val="continuous"/>
      <w:pgSz w:w="12240" w:h="15840"/>
      <w:pgMar w:header="99" w:footer="60" w:top="420" w:bottom="260" w:left="54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Segoe UI Light">
    <w:altName w:val="Segoe UI Ligh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7.97998pt;width:331pt;height:12pt;mso-position-horizontal-relative:page;mso-position-vertical-relative:page;z-index:-15858688" type="#_x0000_t202" id="docshape2" filled="false" stroked="false">
          <v:textbox inset="0,0,0,0">
            <w:txbxContent>
              <w:p>
                <w:pPr>
                  <w:spacing w:before="12"/>
                  <w:ind w:left="20" w:right="0" w:firstLine="0"/>
                  <w:jc w:val="left"/>
                  <w:rPr>
                    <w:sz w:val="18"/>
                  </w:rPr>
                </w:pPr>
                <w:r>
                  <w:rPr>
                    <w:sz w:val="18"/>
                  </w:rPr>
                  <w:t>https://mnhallblog.wordpress.com/2023/05/17/racist-by-any-name/[5/24/2023 7:05:57 </w:t>
                </w:r>
                <w:r>
                  <w:rPr>
                    <w:spacing w:val="-5"/>
                    <w:sz w:val="18"/>
                  </w:rPr>
                  <w:t>PM]</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pt;margin-top:3.97998pt;width:163.75pt;height:12pt;mso-position-horizontal-relative:page;mso-position-vertical-relative:page;z-index:-15859200" type="#_x0000_t202" id="docshape1" filled="false" stroked="false">
          <v:textbox inset="0,0,0,0">
            <w:txbxContent>
              <w:p>
                <w:pPr>
                  <w:spacing w:before="12"/>
                  <w:ind w:left="20" w:right="0" w:firstLine="0"/>
                  <w:jc w:val="left"/>
                  <w:rPr>
                    <w:sz w:val="18"/>
                  </w:rPr>
                </w:pPr>
                <w:r>
                  <w:rPr>
                    <w:sz w:val="18"/>
                  </w:rPr>
                  <w:t>Racist</w:t>
                </w:r>
                <w:r>
                  <w:rPr>
                    <w:spacing w:val="-1"/>
                    <w:sz w:val="18"/>
                  </w:rPr>
                  <w:t> </w:t>
                </w:r>
                <w:r>
                  <w:rPr>
                    <w:sz w:val="18"/>
                  </w:rPr>
                  <w:t>by any</w:t>
                </w:r>
                <w:r>
                  <w:rPr>
                    <w:spacing w:val="-1"/>
                    <w:sz w:val="18"/>
                  </w:rPr>
                  <w:t> </w:t>
                </w:r>
                <w:r>
                  <w:rPr>
                    <w:sz w:val="18"/>
                  </w:rPr>
                  <w:t>Name</w:t>
                </w:r>
                <w:r>
                  <w:rPr>
                    <w:spacing w:val="-1"/>
                    <w:sz w:val="18"/>
                  </w:rPr>
                  <w:t> </w:t>
                </w:r>
                <w:r>
                  <w:rPr>
                    <w:sz w:val="18"/>
                  </w:rPr>
                  <w:t>–</w:t>
                </w:r>
                <w:r>
                  <w:rPr>
                    <w:spacing w:val="-1"/>
                    <w:sz w:val="18"/>
                  </w:rPr>
                  <w:t> </w:t>
                </w:r>
                <w:r>
                  <w:rPr>
                    <w:sz w:val="18"/>
                  </w:rPr>
                  <w:t>Live Life </w:t>
                </w:r>
                <w:r>
                  <w:rPr>
                    <w:spacing w:val="-2"/>
                    <w:sz w:val="18"/>
                  </w:rPr>
                  <w:t>Exuberantly</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92"/>
      <w:ind w:left="320"/>
      <w:outlineLvl w:val="1"/>
    </w:pPr>
    <w:rPr>
      <w:rFonts w:ascii="Times New Roman" w:hAnsi="Times New Roman" w:eastAsia="Times New Roman" w:cs="Times New Roman"/>
      <w:b/>
      <w:bCs/>
      <w:i/>
      <w:i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https://mnhallblog.wordpress.com/" TargetMode="External"/><Relationship Id="rId9" Type="http://schemas.openxmlformats.org/officeDocument/2006/relationships/hyperlink" Target="https://mnhallblog.wordpress.com/author/maxnhall/" TargetMode="External"/><Relationship Id="rId10" Type="http://schemas.openxmlformats.org/officeDocument/2006/relationships/hyperlink" Target="https://mnhallblog.wordpress.com/category/lif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mnhallblog.wordpress.com/2017/08/14/this-is-not-my-america/" TargetMode="External"/><Relationship Id="rId14" Type="http://schemas.openxmlformats.org/officeDocument/2006/relationships/hyperlink" Target="https://mnhallblog.wordpress.com/2023/05/17/racist-by-any-name/?share=twitter&amp;nb=1" TargetMode="External"/><Relationship Id="rId15" Type="http://schemas.openxmlformats.org/officeDocument/2006/relationships/hyperlink" Target="https://mnhallblog.wordpress.com/2023/05/17/racist-by-any-name/?share=facebook&amp;nb=1" TargetMode="External"/><Relationship Id="rId16" Type="http://schemas.openxmlformats.org/officeDocument/2006/relationships/hyperlink" Target="https://mnhallblog.wordpress.com/2023/05/17/racist-by-any-name/?share=tumblr&amp;nb=1" TargetMode="External"/><Relationship Id="rId17" Type="http://schemas.openxmlformats.org/officeDocument/2006/relationships/hyperlink" Target="https://mnhallblog.wordpress.com/tag/kkk/" TargetMode="External"/><Relationship Id="rId18" Type="http://schemas.openxmlformats.org/officeDocument/2006/relationships/hyperlink" Target="https://mnhallblog.wordpress.com/tag/losers/" TargetMode="External"/><Relationship Id="rId19" Type="http://schemas.openxmlformats.org/officeDocument/2006/relationships/hyperlink" Target="https://mnhallblog.wordpress.com/tag/memories/" TargetMode="External"/><Relationship Id="rId20" Type="http://schemas.openxmlformats.org/officeDocument/2006/relationships/hyperlink" Target="https://mnhallblog.wordpress.com/tag/patriotfront/" TargetMode="External"/><Relationship Id="rId21" Type="http://schemas.openxmlformats.org/officeDocument/2006/relationships/hyperlink" Target="https://mnhallblog.wordpress.com/tag/racism/" TargetMode="External"/><Relationship Id="rId22" Type="http://schemas.openxmlformats.org/officeDocument/2006/relationships/hyperlink" Target="https://mnhallblog.wordpress.com/tag/racists/" TargetMode="External"/><Relationship Id="rId23" Type="http://schemas.openxmlformats.org/officeDocument/2006/relationships/hyperlink" Target="https://mnhallblog.wordpress.com/tag/stories/" TargetMode="External"/><Relationship Id="rId24" Type="http://schemas.openxmlformats.org/officeDocument/2006/relationships/hyperlink" Target="https://mnhallblog.wordpress.com/tag/whitekn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Racist by any Name – Live Life Exuberantly</dc:title>
  <dcterms:created xsi:type="dcterms:W3CDTF">2023-05-25T00:15:20Z</dcterms:created>
  <dcterms:modified xsi:type="dcterms:W3CDTF">2023-05-25T00:15:20Z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2023-05-24T00:00:00Z</vt:filetime>
  </property>
  <property fmtid="{D5CDD505-2E9C-101B-9397-08002B2CF9AE}" pid="3" name="Creator">
    <vt:lpwstr>Google Chrome </vt:lpwstr>
  </property>
  <property fmtid="{D5CDD505-2E9C-101B-9397-08002B2CF9AE}" pid="4" name="LastSaved">
    <vt:filetime>2023-05-25T00:00:00Z</vt:filetime>
  </property>
  <property fmtid="{D5CDD505-2E9C-101B-9397-08002B2CF9AE}" pid="5" name="Producer">
    <vt:lpwstr>Acrobat Web Capture 15.0</vt:lpwstr>
  </property>
</Properties>
</file>