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6CD94" w14:textId="77777777" w:rsidR="006F2016" w:rsidRPr="00755F6B" w:rsidRDefault="006F2016" w:rsidP="006F20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5F6B">
        <w:rPr>
          <w:rFonts w:ascii="Times New Roman" w:hAnsi="Times New Roman" w:cs="Times New Roman"/>
          <w:b/>
          <w:bCs/>
          <w:sz w:val="24"/>
          <w:szCs w:val="24"/>
        </w:rPr>
        <w:t>Sam Batemans’s RSIS Publications</w:t>
      </w:r>
    </w:p>
    <w:p w14:paraId="3F4980FB" w14:textId="77777777" w:rsidR="006F2016" w:rsidRPr="00FD0CFD" w:rsidRDefault="006F2016" w:rsidP="006F20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1E5EB57" w14:textId="77777777" w:rsidR="006F2016" w:rsidRPr="00FD0CFD" w:rsidRDefault="006F2016" w:rsidP="006F2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CFD">
        <w:rPr>
          <w:rFonts w:ascii="Times New Roman" w:hAnsi="Times New Roman" w:cs="Times New Roman"/>
          <w:sz w:val="24"/>
          <w:szCs w:val="24"/>
        </w:rPr>
        <w:t xml:space="preserve">“UNCLOS and its Limitations as the Foundation for a Regional Maritime Security Regime,” IDSS Working Paper, 1 April 2006, </w:t>
      </w:r>
      <w:hyperlink r:id="rId4" w:history="1">
        <w:r w:rsidRPr="00FD0CFD">
          <w:rPr>
            <w:rStyle w:val="Hyperlink"/>
            <w:rFonts w:ascii="Times New Roman" w:hAnsi="Times New Roman" w:cs="Times New Roman"/>
            <w:sz w:val="24"/>
            <w:szCs w:val="24"/>
          </w:rPr>
          <w:t>https://www.rsis.edu.sg/wp-content/uploads/rsis-pubs/WP111.pdf</w:t>
        </w:r>
      </w:hyperlink>
      <w:r w:rsidRPr="00FD0CF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820706" w14:textId="77777777" w:rsidR="006F2016" w:rsidRDefault="006F2016" w:rsidP="006F2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5467A5" w14:textId="77777777" w:rsidR="006F2016" w:rsidRPr="00FD0CFD" w:rsidRDefault="006F2016" w:rsidP="006F2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CFD">
        <w:rPr>
          <w:rFonts w:ascii="Times New Roman" w:hAnsi="Times New Roman" w:cs="Times New Roman"/>
          <w:sz w:val="24"/>
          <w:szCs w:val="24"/>
        </w:rPr>
        <w:t xml:space="preserve">“The Indian Ocean Naval Symposium – Will the Navies of the Indian Ocean Region Unite?” RSIS Commentary, 17 March 2008, </w:t>
      </w:r>
      <w:hyperlink r:id="rId5" w:history="1">
        <w:r w:rsidRPr="00FD0CFD">
          <w:rPr>
            <w:rStyle w:val="Hyperlink"/>
            <w:rFonts w:ascii="Times New Roman" w:hAnsi="Times New Roman" w:cs="Times New Roman"/>
            <w:sz w:val="24"/>
            <w:szCs w:val="24"/>
          </w:rPr>
          <w:t>https://www.rsis.edu.sg/wp-content/uploads/2014/07/CO08035.pdf</w:t>
        </w:r>
      </w:hyperlink>
      <w:r w:rsidRPr="00FD0CF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18F616" w14:textId="77777777" w:rsidR="006F2016" w:rsidRDefault="006F2016" w:rsidP="006F2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A59F55" w14:textId="77777777" w:rsidR="006F2016" w:rsidRPr="00FD0CFD" w:rsidRDefault="006F2016" w:rsidP="006F2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CFD">
        <w:rPr>
          <w:rFonts w:ascii="Times New Roman" w:hAnsi="Times New Roman" w:cs="Times New Roman"/>
          <w:sz w:val="24"/>
          <w:szCs w:val="24"/>
        </w:rPr>
        <w:t xml:space="preserve">“Clashes at Sea: When Chinese Vessels Harass US Ships,” RSIS Commentary, 13 March 2009, </w:t>
      </w:r>
      <w:hyperlink r:id="rId6" w:history="1">
        <w:r w:rsidRPr="00FD0CFD">
          <w:rPr>
            <w:rStyle w:val="Hyperlink"/>
            <w:rFonts w:ascii="Times New Roman" w:hAnsi="Times New Roman" w:cs="Times New Roman"/>
            <w:sz w:val="24"/>
            <w:szCs w:val="24"/>
          </w:rPr>
          <w:t>https://www.rsis.edu.sg/wp-content/uploads/2014/07/CO09027.pdf</w:t>
        </w:r>
      </w:hyperlink>
      <w:r w:rsidRPr="00FD0CF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DE4497" w14:textId="77777777" w:rsidR="006F2016" w:rsidRDefault="006F2016" w:rsidP="006F2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FA1DFC" w14:textId="77777777" w:rsidR="006F2016" w:rsidRPr="00FD0CFD" w:rsidRDefault="006F2016" w:rsidP="006F2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CFD">
        <w:rPr>
          <w:rFonts w:ascii="Times New Roman" w:hAnsi="Times New Roman" w:cs="Times New Roman"/>
          <w:sz w:val="24"/>
          <w:szCs w:val="24"/>
        </w:rPr>
        <w:t>“Good Order at Sea in Southeast Asia,” RSIS Policy Paper, 27 April 2009, (with Joshua Ho and Jane Chan)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FD0CFD">
          <w:rPr>
            <w:rStyle w:val="Hyperlink"/>
            <w:rFonts w:ascii="Times New Roman" w:hAnsi="Times New Roman" w:cs="Times New Roman"/>
            <w:sz w:val="24"/>
            <w:szCs w:val="24"/>
          </w:rPr>
          <w:t>https://www.rsis.edu.sg/wp-content/uploads/2014/07/PR090427_Good_Order_at_Sea_in_SEA.pdf</w:t>
        </w:r>
      </w:hyperlink>
      <w:r w:rsidRPr="00FD0CF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5D312D" w14:textId="77777777" w:rsidR="006F2016" w:rsidRPr="00FD0CFD" w:rsidRDefault="006F2016" w:rsidP="006F2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346304" w14:textId="77777777" w:rsidR="006F2016" w:rsidRPr="00FD0CFD" w:rsidRDefault="006F2016" w:rsidP="006F2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CFD">
        <w:rPr>
          <w:rFonts w:ascii="Times New Roman" w:hAnsi="Times New Roman" w:cs="Times New Roman"/>
          <w:sz w:val="24"/>
          <w:szCs w:val="24"/>
        </w:rPr>
        <w:t>“Outer Shelf Claims in the South China Sea: New Dimension to old disputes,” RSIS Commentary, 1 July 2009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D0CFD">
        <w:rPr>
          <w:rFonts w:ascii="Times New Roman" w:hAnsi="Times New Roman" w:cs="Times New Roman"/>
          <w:sz w:val="24"/>
          <w:szCs w:val="24"/>
        </w:rPr>
        <w:t xml:space="preserve"> (with Clive Schofield) </w:t>
      </w:r>
      <w:hyperlink r:id="rId8" w:history="1">
        <w:r w:rsidRPr="00FD0CFD">
          <w:rPr>
            <w:rStyle w:val="Hyperlink"/>
            <w:rFonts w:ascii="Times New Roman" w:hAnsi="Times New Roman" w:cs="Times New Roman"/>
            <w:sz w:val="24"/>
            <w:szCs w:val="24"/>
          </w:rPr>
          <w:t>https://www.rsis.edu.sg/wp-content/uploads/2014/07/CO09065.pdf</w:t>
        </w:r>
      </w:hyperlink>
      <w:r w:rsidRPr="00FD0CF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C757DD" w14:textId="77777777" w:rsidR="006F2016" w:rsidRDefault="006F2016" w:rsidP="006F2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8270BC" w14:textId="77777777" w:rsidR="006F2016" w:rsidRPr="00FD0CFD" w:rsidRDefault="006F2016" w:rsidP="006F2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CFD">
        <w:rPr>
          <w:rFonts w:ascii="Times New Roman" w:hAnsi="Times New Roman" w:cs="Times New Roman"/>
          <w:sz w:val="24"/>
          <w:szCs w:val="24"/>
        </w:rPr>
        <w:t xml:space="preserve">“The South China Sea: When the Elephants Dance,” RSIS Commentary, 16 August 2010, </w:t>
      </w:r>
      <w:hyperlink r:id="rId9" w:history="1">
        <w:r w:rsidRPr="00FD0CFD">
          <w:rPr>
            <w:rStyle w:val="Hyperlink"/>
            <w:rFonts w:ascii="Times New Roman" w:hAnsi="Times New Roman" w:cs="Times New Roman"/>
            <w:sz w:val="24"/>
            <w:szCs w:val="24"/>
          </w:rPr>
          <w:t>https://www.rsis.edu.sg/wp-content/uploads/2014/07/CO10091.pdf</w:t>
        </w:r>
      </w:hyperlink>
      <w:r w:rsidRPr="00FD0CF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2B9FA8" w14:textId="77777777" w:rsidR="006F2016" w:rsidRDefault="006F2016" w:rsidP="006F2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98D530" w14:textId="77777777" w:rsidR="006F2016" w:rsidRPr="00FD0CFD" w:rsidRDefault="006F2016" w:rsidP="006F2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CFD">
        <w:rPr>
          <w:rFonts w:ascii="Times New Roman" w:hAnsi="Times New Roman" w:cs="Times New Roman"/>
          <w:sz w:val="24"/>
          <w:szCs w:val="24"/>
        </w:rPr>
        <w:t xml:space="preserve">“Managing the South China Sea: Sovereignty is not the Issue,” RSIS Commentary, 29 September 2011, </w:t>
      </w:r>
      <w:hyperlink r:id="rId10" w:history="1">
        <w:r w:rsidRPr="00FD0CFD">
          <w:rPr>
            <w:rStyle w:val="Hyperlink"/>
            <w:rFonts w:ascii="Times New Roman" w:hAnsi="Times New Roman" w:cs="Times New Roman"/>
            <w:sz w:val="24"/>
            <w:szCs w:val="24"/>
          </w:rPr>
          <w:t>https://www.rsis.edu.sg/wp-content/uploads/2014/07/CO11136.pdf</w:t>
        </w:r>
      </w:hyperlink>
      <w:r w:rsidRPr="00FD0CF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374E28" w14:textId="77777777" w:rsidR="006F2016" w:rsidRDefault="006F2016" w:rsidP="006F2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BE2575" w14:textId="77777777" w:rsidR="006F2016" w:rsidRPr="00FD0CFD" w:rsidRDefault="006F2016" w:rsidP="006F2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CFD">
        <w:rPr>
          <w:rFonts w:ascii="Times New Roman" w:hAnsi="Times New Roman" w:cs="Times New Roman"/>
          <w:sz w:val="24"/>
          <w:szCs w:val="24"/>
        </w:rPr>
        <w:t xml:space="preserve">“Ensuring Safety at Sea: The Southern Ocean and the South China Sea,” RSIS Commentary, 30 December 2011, </w:t>
      </w:r>
      <w:hyperlink r:id="rId11" w:history="1">
        <w:r w:rsidRPr="00FD0CFD">
          <w:rPr>
            <w:rStyle w:val="Hyperlink"/>
            <w:rFonts w:ascii="Times New Roman" w:hAnsi="Times New Roman" w:cs="Times New Roman"/>
            <w:sz w:val="24"/>
            <w:szCs w:val="24"/>
          </w:rPr>
          <w:t>https://www.rsis.edu.sg/wp-content/uploads/2014/07/CO11189.pdf</w:t>
        </w:r>
      </w:hyperlink>
      <w:r w:rsidRPr="00FD0CF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AFB393" w14:textId="77777777" w:rsidR="006F2016" w:rsidRDefault="006F2016" w:rsidP="006F2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88DF79" w14:textId="77777777" w:rsidR="006F2016" w:rsidRPr="00FD0CFD" w:rsidRDefault="006F2016" w:rsidP="006F2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CFD">
        <w:rPr>
          <w:rFonts w:ascii="Times New Roman" w:hAnsi="Times New Roman" w:cs="Times New Roman"/>
          <w:sz w:val="24"/>
          <w:szCs w:val="24"/>
        </w:rPr>
        <w:t xml:space="preserve">“Solving Maritime Disputes: The Bangladesh-Myanmar Way,” RSIS Commentary, 20 March 2012, </w:t>
      </w:r>
      <w:hyperlink r:id="rId12" w:history="1">
        <w:r w:rsidRPr="00FD0CFD">
          <w:rPr>
            <w:rStyle w:val="Hyperlink"/>
            <w:rFonts w:ascii="Times New Roman" w:hAnsi="Times New Roman" w:cs="Times New Roman"/>
            <w:sz w:val="24"/>
            <w:szCs w:val="24"/>
          </w:rPr>
          <w:t>https://www.rsis.edu.sg/wp-content/uploads/2014/07/CO12048.pdf</w:t>
        </w:r>
      </w:hyperlink>
      <w:r w:rsidRPr="00FD0CF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F21354" w14:textId="77777777" w:rsidR="006F2016" w:rsidRDefault="006F2016" w:rsidP="006F2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DC4659" w14:textId="77777777" w:rsidR="006F2016" w:rsidRPr="00FD0CFD" w:rsidRDefault="006F2016" w:rsidP="006F2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CFD">
        <w:rPr>
          <w:rFonts w:ascii="Times New Roman" w:hAnsi="Times New Roman" w:cs="Times New Roman"/>
          <w:sz w:val="24"/>
          <w:szCs w:val="24"/>
        </w:rPr>
        <w:t xml:space="preserve">“Saving Lives at Sea: Everyone’s Responsibility,” RSIS Commentary, 10 August 2012, </w:t>
      </w:r>
      <w:hyperlink r:id="rId13" w:history="1">
        <w:r w:rsidRPr="00FD0CFD">
          <w:rPr>
            <w:rStyle w:val="Hyperlink"/>
            <w:rFonts w:ascii="Times New Roman" w:hAnsi="Times New Roman" w:cs="Times New Roman"/>
            <w:sz w:val="24"/>
            <w:szCs w:val="24"/>
          </w:rPr>
          <w:t>https://www.rsis.edu.sg/wp-content/uploads/2014/07/CO12148.pdf</w:t>
        </w:r>
      </w:hyperlink>
      <w:r w:rsidRPr="00FD0CF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838D16" w14:textId="77777777" w:rsidR="006F2016" w:rsidRDefault="006F2016" w:rsidP="006F2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C86D25" w14:textId="77777777" w:rsidR="006F2016" w:rsidRPr="00FD0CFD" w:rsidRDefault="006F2016" w:rsidP="006F2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CFD">
        <w:rPr>
          <w:rFonts w:ascii="Times New Roman" w:hAnsi="Times New Roman" w:cs="Times New Roman"/>
          <w:sz w:val="24"/>
          <w:szCs w:val="24"/>
        </w:rPr>
        <w:t xml:space="preserve">“Increasing Competition in the South China Sea – Need for a New Game Plan,” RSIS Commentary, 21 August 2012, </w:t>
      </w:r>
      <w:hyperlink r:id="rId14" w:history="1">
        <w:r w:rsidRPr="00FD0CFD">
          <w:rPr>
            <w:rStyle w:val="Hyperlink"/>
            <w:rFonts w:ascii="Times New Roman" w:hAnsi="Times New Roman" w:cs="Times New Roman"/>
            <w:sz w:val="24"/>
            <w:szCs w:val="24"/>
          </w:rPr>
          <w:t>https://www.rsis.edu.sg/wp-content/uploads/2014/07/CO12157.pdf</w:t>
        </w:r>
      </w:hyperlink>
      <w:r w:rsidRPr="00FD0CF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0FEA81" w14:textId="77777777" w:rsidR="006F2016" w:rsidRDefault="006F2016" w:rsidP="006F2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A403F8" w14:textId="77777777" w:rsidR="006F2016" w:rsidRDefault="006F2016" w:rsidP="006F2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CFD">
        <w:rPr>
          <w:rFonts w:ascii="Times New Roman" w:hAnsi="Times New Roman" w:cs="Times New Roman"/>
          <w:sz w:val="24"/>
          <w:szCs w:val="24"/>
        </w:rPr>
        <w:t xml:space="preserve">“China’s New Maritime Regulations: Do they Accord with International Law,” RSIS Commentary, 5 December 2012, </w:t>
      </w:r>
      <w:hyperlink r:id="rId15" w:history="1">
        <w:r w:rsidRPr="00FD0CFD">
          <w:rPr>
            <w:rStyle w:val="Hyperlink"/>
            <w:rFonts w:ascii="Times New Roman" w:hAnsi="Times New Roman" w:cs="Times New Roman"/>
            <w:sz w:val="24"/>
            <w:szCs w:val="24"/>
          </w:rPr>
          <w:t>https://www.rsis.edu.sg/wp-content/uploads/2014/07/CO12220.pdf</w:t>
        </w:r>
      </w:hyperlink>
      <w:r w:rsidRPr="00FD0CF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392845" w14:textId="77777777" w:rsidR="006F2016" w:rsidRPr="00FD0CFD" w:rsidRDefault="006F2016" w:rsidP="006F2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CABD7A" w14:textId="77777777" w:rsidR="006F2016" w:rsidRPr="00FD0CFD" w:rsidRDefault="006F2016" w:rsidP="006F2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CFD">
        <w:rPr>
          <w:rFonts w:ascii="Times New Roman" w:hAnsi="Times New Roman" w:cs="Times New Roman"/>
          <w:sz w:val="24"/>
          <w:szCs w:val="24"/>
        </w:rPr>
        <w:t xml:space="preserve">“Grounding of USS Guardian in the Philippines: Longer-term Implications,” RSIS Commentary, 15 February 2013, </w:t>
      </w:r>
      <w:hyperlink r:id="rId16" w:history="1">
        <w:r w:rsidRPr="00FD0CFD">
          <w:rPr>
            <w:rStyle w:val="Hyperlink"/>
            <w:rFonts w:ascii="Times New Roman" w:hAnsi="Times New Roman" w:cs="Times New Roman"/>
            <w:sz w:val="24"/>
            <w:szCs w:val="24"/>
          </w:rPr>
          <w:t>https://www.rsis.edu.sg/wp-content/uploads/2014/07/CO13031.pdf</w:t>
        </w:r>
      </w:hyperlink>
      <w:r w:rsidRPr="00FD0CF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D3C610" w14:textId="77777777" w:rsidR="006F2016" w:rsidRDefault="006F2016" w:rsidP="006F2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623E5D" w14:textId="77777777" w:rsidR="006F2016" w:rsidRPr="00FD0CFD" w:rsidRDefault="006F2016" w:rsidP="006F2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CFD">
        <w:rPr>
          <w:rFonts w:ascii="Times New Roman" w:hAnsi="Times New Roman" w:cs="Times New Roman"/>
          <w:sz w:val="24"/>
          <w:szCs w:val="24"/>
        </w:rPr>
        <w:t xml:space="preserve">“Cooperation or Trust: What Comes First in the South China Sea,” RSIS Commentary, 17 September 2013, </w:t>
      </w:r>
      <w:hyperlink r:id="rId17" w:history="1">
        <w:r w:rsidRPr="00FD0CFD">
          <w:rPr>
            <w:rStyle w:val="Hyperlink"/>
            <w:rFonts w:ascii="Times New Roman" w:hAnsi="Times New Roman" w:cs="Times New Roman"/>
            <w:sz w:val="24"/>
            <w:szCs w:val="24"/>
          </w:rPr>
          <w:t>https://www.rsis.edu.sg/wp-content/uploads/2014/07/CO13167.pdf</w:t>
        </w:r>
      </w:hyperlink>
      <w:r w:rsidRPr="00FD0CF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FF3480" w14:textId="77777777" w:rsidR="006F2016" w:rsidRDefault="006F2016" w:rsidP="006F2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8DED9D" w14:textId="77777777" w:rsidR="006F2016" w:rsidRPr="00FD0CFD" w:rsidRDefault="006F2016" w:rsidP="006F2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CFD">
        <w:rPr>
          <w:rFonts w:ascii="Times New Roman" w:hAnsi="Times New Roman" w:cs="Times New Roman"/>
          <w:sz w:val="24"/>
          <w:szCs w:val="24"/>
        </w:rPr>
        <w:t xml:space="preserve">“The USS Cowpens Incident: Adding to Strategic Mistrust,” RSIS Commentary, 23 December 2013, </w:t>
      </w:r>
      <w:hyperlink r:id="rId18" w:history="1">
        <w:r w:rsidRPr="00FD0CFD">
          <w:rPr>
            <w:rStyle w:val="Hyperlink"/>
            <w:rFonts w:ascii="Times New Roman" w:hAnsi="Times New Roman" w:cs="Times New Roman"/>
            <w:sz w:val="24"/>
            <w:szCs w:val="24"/>
          </w:rPr>
          <w:t>https://www.rsis.edu.sg/wp-content/uploads/2014/07/CO13234.pdf</w:t>
        </w:r>
      </w:hyperlink>
      <w:r w:rsidRPr="00FD0CF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E17515" w14:textId="77777777" w:rsidR="006F2016" w:rsidRDefault="006F2016" w:rsidP="006F2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556053" w14:textId="77777777" w:rsidR="006F2016" w:rsidRPr="00FD0CFD" w:rsidRDefault="006F2016" w:rsidP="006F2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CFD">
        <w:rPr>
          <w:rFonts w:ascii="Times New Roman" w:hAnsi="Times New Roman" w:cs="Times New Roman"/>
          <w:sz w:val="24"/>
          <w:szCs w:val="24"/>
        </w:rPr>
        <w:t xml:space="preserve">“New Tensions in the South China Sea: Whose Sovereignty over </w:t>
      </w:r>
      <w:proofErr w:type="spellStart"/>
      <w:r w:rsidRPr="00FD0CFD">
        <w:rPr>
          <w:rFonts w:ascii="Times New Roman" w:hAnsi="Times New Roman" w:cs="Times New Roman"/>
          <w:sz w:val="24"/>
          <w:szCs w:val="24"/>
        </w:rPr>
        <w:t>Paracels</w:t>
      </w:r>
      <w:proofErr w:type="spellEnd"/>
      <w:r w:rsidRPr="00FD0CFD">
        <w:rPr>
          <w:rFonts w:ascii="Times New Roman" w:hAnsi="Times New Roman" w:cs="Times New Roman"/>
          <w:sz w:val="24"/>
          <w:szCs w:val="24"/>
        </w:rPr>
        <w:t xml:space="preserve">?” RSIS Commentary, 14 May 2014, </w:t>
      </w:r>
      <w:hyperlink r:id="rId19" w:history="1">
        <w:r w:rsidRPr="00FD0CFD">
          <w:rPr>
            <w:rStyle w:val="Hyperlink"/>
            <w:rFonts w:ascii="Times New Roman" w:hAnsi="Times New Roman" w:cs="Times New Roman"/>
            <w:sz w:val="24"/>
            <w:szCs w:val="24"/>
          </w:rPr>
          <w:t>https://www.rsis.edu.sg/wp-content/uploads/2014/07/CO14088.pdf</w:t>
        </w:r>
      </w:hyperlink>
      <w:r w:rsidRPr="00FD0CF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5D24BF" w14:textId="77777777" w:rsidR="006F2016" w:rsidRDefault="006F2016" w:rsidP="006F2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578FFF" w14:textId="77777777" w:rsidR="006F2016" w:rsidRPr="00FD0CFD" w:rsidRDefault="006F2016" w:rsidP="006F2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CFD">
        <w:rPr>
          <w:rFonts w:ascii="Times New Roman" w:hAnsi="Times New Roman" w:cs="Times New Roman"/>
          <w:sz w:val="24"/>
          <w:szCs w:val="24"/>
        </w:rPr>
        <w:t xml:space="preserve">“Resolution of Bangladesh-India Maritime Boundary: Model for South China Sea Disputes?” RSIS Commentary, 7 August 2014, </w:t>
      </w:r>
      <w:hyperlink r:id="rId20" w:history="1">
        <w:r w:rsidRPr="00FD0CFD">
          <w:rPr>
            <w:rStyle w:val="Hyperlink"/>
            <w:rFonts w:ascii="Times New Roman" w:hAnsi="Times New Roman" w:cs="Times New Roman"/>
            <w:sz w:val="24"/>
            <w:szCs w:val="24"/>
          </w:rPr>
          <w:t>https://www.rsis.edu.sg/wp-content/uploads/2014/08/CO14158.pdf</w:t>
        </w:r>
      </w:hyperlink>
      <w:r w:rsidRPr="00FD0CF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3C16F4" w14:textId="77777777" w:rsidR="006F2016" w:rsidRDefault="006F2016" w:rsidP="006F2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498F5E" w14:textId="77777777" w:rsidR="006F2016" w:rsidRPr="00FD0CFD" w:rsidRDefault="006F2016" w:rsidP="006F2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CFD">
        <w:rPr>
          <w:rFonts w:ascii="Times New Roman" w:hAnsi="Times New Roman" w:cs="Times New Roman"/>
          <w:sz w:val="24"/>
          <w:szCs w:val="24"/>
        </w:rPr>
        <w:t xml:space="preserve">“Whose Sovereignty over </w:t>
      </w:r>
      <w:proofErr w:type="spellStart"/>
      <w:r w:rsidRPr="00FD0CFD">
        <w:rPr>
          <w:rFonts w:ascii="Times New Roman" w:hAnsi="Times New Roman" w:cs="Times New Roman"/>
          <w:sz w:val="24"/>
          <w:szCs w:val="24"/>
        </w:rPr>
        <w:t>Paracels</w:t>
      </w:r>
      <w:proofErr w:type="spellEnd"/>
      <w:r w:rsidRPr="00FD0CFD">
        <w:rPr>
          <w:rFonts w:ascii="Times New Roman" w:hAnsi="Times New Roman" w:cs="Times New Roman"/>
          <w:sz w:val="24"/>
          <w:szCs w:val="24"/>
        </w:rPr>
        <w:t xml:space="preserve">? A Response,” RSIS Commentary, 26 May 2016, </w:t>
      </w:r>
      <w:hyperlink r:id="rId21" w:history="1">
        <w:r w:rsidRPr="00FD0CFD">
          <w:rPr>
            <w:rStyle w:val="Hyperlink"/>
            <w:rFonts w:ascii="Times New Roman" w:hAnsi="Times New Roman" w:cs="Times New Roman"/>
            <w:sz w:val="24"/>
            <w:szCs w:val="24"/>
          </w:rPr>
          <w:t>https://www.rsis.edu.sg/wp-content/uploads/2014/12/CO14100.pdf</w:t>
        </w:r>
      </w:hyperlink>
      <w:r w:rsidRPr="00FD0CF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0DE562" w14:textId="77777777" w:rsidR="006F2016" w:rsidRDefault="006F2016" w:rsidP="006F2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25D171" w14:textId="77777777" w:rsidR="006F2016" w:rsidRPr="00FD0CFD" w:rsidRDefault="006F2016" w:rsidP="006F2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CFD">
        <w:rPr>
          <w:rFonts w:ascii="Times New Roman" w:hAnsi="Times New Roman" w:cs="Times New Roman"/>
          <w:sz w:val="24"/>
          <w:szCs w:val="24"/>
        </w:rPr>
        <w:t xml:space="preserve">“After South China Sea Ruling – Good Fences or Good </w:t>
      </w:r>
      <w:proofErr w:type="spellStart"/>
      <w:r w:rsidRPr="00FD0CFD">
        <w:rPr>
          <w:rFonts w:ascii="Times New Roman" w:hAnsi="Times New Roman" w:cs="Times New Roman"/>
          <w:sz w:val="24"/>
          <w:szCs w:val="24"/>
        </w:rPr>
        <w:t>Neighbours</w:t>
      </w:r>
      <w:proofErr w:type="spellEnd"/>
      <w:r w:rsidRPr="00FD0CFD">
        <w:rPr>
          <w:rFonts w:ascii="Times New Roman" w:hAnsi="Times New Roman" w:cs="Times New Roman"/>
          <w:sz w:val="24"/>
          <w:szCs w:val="24"/>
        </w:rPr>
        <w:t xml:space="preserve">: Implications for Maritime Boundaries,” RSIS Commentary, 4 August 2016, </w:t>
      </w:r>
      <w:hyperlink r:id="rId22" w:history="1">
        <w:r w:rsidRPr="00FD0CFD">
          <w:rPr>
            <w:rStyle w:val="Hyperlink"/>
            <w:rFonts w:ascii="Times New Roman" w:hAnsi="Times New Roman" w:cs="Times New Roman"/>
            <w:sz w:val="24"/>
            <w:szCs w:val="24"/>
          </w:rPr>
          <w:t>https://www.rsis.edu.sg/wp-content/uploads/2016/08/CO16199.pdf</w:t>
        </w:r>
      </w:hyperlink>
      <w:r w:rsidRPr="00FD0CF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E0CB05" w14:textId="77777777" w:rsidR="006F2016" w:rsidRDefault="006F2016" w:rsidP="006F2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D95907" w14:textId="77777777" w:rsidR="006F2016" w:rsidRPr="00FD0CFD" w:rsidRDefault="006F2016" w:rsidP="006F2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CFD">
        <w:rPr>
          <w:rFonts w:ascii="Times New Roman" w:hAnsi="Times New Roman" w:cs="Times New Roman"/>
          <w:sz w:val="24"/>
          <w:szCs w:val="24"/>
        </w:rPr>
        <w:t xml:space="preserve">“New Moves to Provide Regional Submarine Safety,” RSIS Commentary, 2 June 2017, </w:t>
      </w:r>
      <w:hyperlink r:id="rId23" w:history="1">
        <w:r w:rsidRPr="00FD0CFD">
          <w:rPr>
            <w:rStyle w:val="Hyperlink"/>
            <w:rFonts w:ascii="Times New Roman" w:hAnsi="Times New Roman" w:cs="Times New Roman"/>
            <w:sz w:val="24"/>
            <w:szCs w:val="24"/>
          </w:rPr>
          <w:t>https://www.rsis.edu.sg/wp-content/uploads/2017/06/CO17110.pdf</w:t>
        </w:r>
      </w:hyperlink>
      <w:r w:rsidRPr="00FD0CF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B30FCC" w14:textId="77777777" w:rsidR="002D0293" w:rsidRDefault="002D0293"/>
    <w:sectPr w:rsidR="002D02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wMDcwMzSzBFKmlko6SsGpxcWZ+XkgBYa1AMfnm1QsAAAA"/>
  </w:docVars>
  <w:rsids>
    <w:rsidRoot w:val="006F2016"/>
    <w:rsid w:val="002D0293"/>
    <w:rsid w:val="006F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4E405"/>
  <w15:chartTrackingRefBased/>
  <w15:docId w15:val="{CFA1B65B-C9C9-47FE-89BC-466F202B1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016"/>
    <w:rPr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20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sis.edu.sg/wp-content/uploads/2014/07/CO09065.pdf" TargetMode="External"/><Relationship Id="rId13" Type="http://schemas.openxmlformats.org/officeDocument/2006/relationships/hyperlink" Target="https://www.rsis.edu.sg/wp-content/uploads/2014/07/CO12148.pdf" TargetMode="External"/><Relationship Id="rId18" Type="http://schemas.openxmlformats.org/officeDocument/2006/relationships/hyperlink" Target="https://www.rsis.edu.sg/wp-content/uploads/2014/07/CO13234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rsis.edu.sg/wp-content/uploads/2014/12/CO14100.pdf" TargetMode="External"/><Relationship Id="rId7" Type="http://schemas.openxmlformats.org/officeDocument/2006/relationships/hyperlink" Target="https://www.rsis.edu.sg/wp-content/uploads/2014/07/PR090427_Good_Order_at_Sea_in_SEA.pdf" TargetMode="External"/><Relationship Id="rId12" Type="http://schemas.openxmlformats.org/officeDocument/2006/relationships/hyperlink" Target="https://www.rsis.edu.sg/wp-content/uploads/2014/07/CO12048.pdf" TargetMode="External"/><Relationship Id="rId17" Type="http://schemas.openxmlformats.org/officeDocument/2006/relationships/hyperlink" Target="https://www.rsis.edu.sg/wp-content/uploads/2014/07/CO13167.pdf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rsis.edu.sg/wp-content/uploads/2014/07/CO13031.pdf" TargetMode="External"/><Relationship Id="rId20" Type="http://schemas.openxmlformats.org/officeDocument/2006/relationships/hyperlink" Target="https://www.rsis.edu.sg/wp-content/uploads/2014/08/CO14158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rsis.edu.sg/wp-content/uploads/2014/07/CO09027.pdf" TargetMode="External"/><Relationship Id="rId11" Type="http://schemas.openxmlformats.org/officeDocument/2006/relationships/hyperlink" Target="https://www.rsis.edu.sg/wp-content/uploads/2014/07/CO11189.pd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rsis.edu.sg/wp-content/uploads/2014/07/CO08035.pdf" TargetMode="External"/><Relationship Id="rId15" Type="http://schemas.openxmlformats.org/officeDocument/2006/relationships/hyperlink" Target="https://www.rsis.edu.sg/wp-content/uploads/2014/07/CO12220.pdf" TargetMode="External"/><Relationship Id="rId23" Type="http://schemas.openxmlformats.org/officeDocument/2006/relationships/hyperlink" Target="https://www.rsis.edu.sg/wp-content/uploads/2017/06/CO17110.pdf" TargetMode="External"/><Relationship Id="rId10" Type="http://schemas.openxmlformats.org/officeDocument/2006/relationships/hyperlink" Target="https://www.rsis.edu.sg/wp-content/uploads/2014/07/CO11136.pdf" TargetMode="External"/><Relationship Id="rId19" Type="http://schemas.openxmlformats.org/officeDocument/2006/relationships/hyperlink" Target="https://www.rsis.edu.sg/wp-content/uploads/2014/07/CO14088.pdf" TargetMode="External"/><Relationship Id="rId4" Type="http://schemas.openxmlformats.org/officeDocument/2006/relationships/hyperlink" Target="https://www.rsis.edu.sg/wp-content/uploads/rsis-pubs/WP111.pdf" TargetMode="External"/><Relationship Id="rId9" Type="http://schemas.openxmlformats.org/officeDocument/2006/relationships/hyperlink" Target="https://www.rsis.edu.sg/wp-content/uploads/2014/07/CO10091.pdf" TargetMode="External"/><Relationship Id="rId14" Type="http://schemas.openxmlformats.org/officeDocument/2006/relationships/hyperlink" Target="https://www.rsis.edu.sg/wp-content/uploads/2014/07/CO12157.pdf" TargetMode="External"/><Relationship Id="rId22" Type="http://schemas.openxmlformats.org/officeDocument/2006/relationships/hyperlink" Target="https://www.rsis.edu.sg/wp-content/uploads/2016/08/CO1619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4288</Characters>
  <Application>Microsoft Office Word</Application>
  <DocSecurity>0</DocSecurity>
  <Lines>35</Lines>
  <Paragraphs>10</Paragraphs>
  <ScaleCrop>false</ScaleCrop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Bradford</dc:creator>
  <cp:keywords/>
  <dc:description/>
  <cp:lastModifiedBy>John Bradford</cp:lastModifiedBy>
  <cp:revision>1</cp:revision>
  <dcterms:created xsi:type="dcterms:W3CDTF">2021-02-05T13:57:00Z</dcterms:created>
  <dcterms:modified xsi:type="dcterms:W3CDTF">2021-02-05T14:05:00Z</dcterms:modified>
</cp:coreProperties>
</file>