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ind w:left="0" w:firstLine="0"/>
        <w:jc w:val="center"/>
        <w:rPr>
          <w:sz w:val="54"/>
          <w:szCs w:val="54"/>
        </w:rPr>
      </w:pPr>
      <w:r w:rsidDel="00000000" w:rsidR="00000000" w:rsidRPr="00000000">
        <w:rPr>
          <w:b w:val="1"/>
          <w:bCs w:val="1"/>
          <w:color w:val="c03228"/>
          <w:sz w:val="54"/>
          <w:szCs w:val="54"/>
          <w:rtl w:val="0"/>
        </w:rPr>
        <w:t xml:space="preserve">Answer sheet bài tập Multiple Choice IELTS 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rPr>
          <w:b w:val="1"/>
          <w:bCs w:val="1"/>
          <w:color w:val="c03228"/>
          <w:sz w:val="18"/>
          <w:szCs w:val="18"/>
        </w:rPr>
      </w:pPr>
      <w:r w:rsidDel="00000000" w:rsidR="00000000" w:rsidRPr="00000000">
        <w:rPr>
          <w:b w:val="1"/>
          <w:bCs w:val="1"/>
          <w:color w:val="c03228"/>
          <w:sz w:val="22"/>
          <w:szCs w:val="22"/>
          <w:rtl w:val="0"/>
        </w:rPr>
        <w:t xml:space="preserve">Link đề: </w:t>
      </w:r>
      <w:hyperlink r:id="rId7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https://www.ieltstutor.vn/blog/bai-tap-cau-truc-dang-yes-no-not-given-ielts-reading-phan-1</w:t>
        </w:r>
      </w:hyperlink>
      <w:r w:rsidDel="00000000" w:rsidR="00000000" w:rsidRPr="00000000">
        <w:rPr>
          <w:rtl w:val="0"/>
        </w:rPr>
      </w:r>
    </w:p>
    <w:sdt>
      <w:sdtPr>
        <w:lock w:val="contentLocked"/>
        <w:id w:val="1773397785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30"/>
            <w:tblGridChange w:id="0">
              <w:tblGrid>
                <w:gridCol w:w="9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after="120" w:before="120" w:line="336" w:lineRule="auto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sz w:val="24"/>
                      <w:szCs w:val="24"/>
                      <w:rtl w:val="0"/>
                    </w:rPr>
                    <w:t xml:space="preserve">IELTS TUTOR</w:t>
                  </w:r>
                </w:hyperlink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 lưu ý: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numPr>
                    <w:ilvl w:val="0"/>
                    <w:numId w:val="1"/>
                  </w:numPr>
                  <w:spacing w:line="288" w:lineRule="auto"/>
                  <w:ind w:left="40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color w:val="444444"/>
                    <w:sz w:val="24"/>
                    <w:szCs w:val="24"/>
                    <w:rtl w:val="0"/>
                  </w:rPr>
                  <w:t xml:space="preserve">Màu mực học sinh điền vào sẽ khác với màu đề để dễ chấm bài nhé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0" w:before="0" w:line="288" w:lineRule="auto"/>
        <w:ind w:left="0" w:firstLine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While the travelers’ accounts give much valuable information on these foreign lands and provide a window for the understanding of the local cultures and histories, they are also a mirror to the travelers themselves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for </w:t>
      </w:r>
      <w:r w:rsidDel="00000000" w:rsidR="00000000" w:rsidRPr="00000000">
        <w:rPr>
          <w:sz w:val="24"/>
          <w:szCs w:val="24"/>
          <w:rtl w:val="0"/>
        </w:rPr>
        <w:t xml:space="preserve">these accounts help them to have a better understanding of themselves.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for: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Chinese envoy Zhang Qian described much of central Asia as far west as Bactria (modern-day Afghanistan)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on the basis of </w:t>
      </w:r>
      <w:r w:rsidDel="00000000" w:rsidR="00000000" w:rsidRPr="00000000">
        <w:rPr>
          <w:sz w:val="24"/>
          <w:szCs w:val="24"/>
          <w:rtl w:val="0"/>
        </w:rPr>
        <w:t xml:space="preserve">travels undertaken in the first century BC while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searching</w:t>
      </w:r>
      <w:r w:rsidDel="00000000" w:rsidR="00000000" w:rsidRPr="00000000">
        <w:rPr>
          <w:sz w:val="24"/>
          <w:szCs w:val="24"/>
          <w:rtl w:val="0"/>
        </w:rPr>
        <w:t xml:space="preserve"> for allies for the Han dynasty.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on the basis of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Searching</w:t>
      </w:r>
      <w:r w:rsidDel="00000000" w:rsidR="00000000" w:rsidRPr="00000000">
        <w:rPr>
          <w:sz w:val="24"/>
          <w:szCs w:val="24"/>
          <w:rtl w:val="0"/>
        </w:rPr>
        <w:t xml:space="preserve"> tại sao dùng ving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Chinese merchants frequently visited Southeast Asia and India,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occasionally venturing</w:t>
      </w:r>
      <w:r w:rsidDel="00000000" w:rsidR="00000000" w:rsidRPr="00000000">
        <w:rPr>
          <w:sz w:val="24"/>
          <w:szCs w:val="24"/>
          <w:rtl w:val="0"/>
        </w:rPr>
        <w:t xml:space="preserve"> even to east Africa, and devout East Asian Buddhists undertook distant pilgrimages.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occasionally venturing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Though not so numerous as </w:t>
      </w:r>
      <w:r w:rsidDel="00000000" w:rsidR="00000000" w:rsidRPr="00000000">
        <w:rPr>
          <w:sz w:val="24"/>
          <w:szCs w:val="24"/>
          <w:rtl w:val="0"/>
        </w:rPr>
        <w:t xml:space="preserve">the Chinese pilgrims, Buddhists from Japan, Korea, and other lands also ventured abroad in the interests of spiritual enlightenment.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Though not so numerous as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the 12th century, however, merchants, pilgrims, and missionaries from medieval Europe traveled widely and left numerous travel accounts,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of which </w:t>
      </w:r>
      <w:r w:rsidDel="00000000" w:rsidR="00000000" w:rsidRPr="00000000">
        <w:rPr>
          <w:sz w:val="24"/>
          <w:szCs w:val="24"/>
          <w:rtl w:val="0"/>
        </w:rPr>
        <w:t xml:space="preserve">Marco Polo’s description of his travels and sojourn in China is the best known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of which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By no means did </w:t>
      </w:r>
      <w:r w:rsidDel="00000000" w:rsidR="00000000" w:rsidRPr="00000000">
        <w:rPr>
          <w:sz w:val="24"/>
          <w:szCs w:val="24"/>
          <w:rtl w:val="0"/>
        </w:rPr>
        <w:t xml:space="preserve">Muslim and Chinese travel come to a halt in early modern times.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By no means did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Painfully aware of</w:t>
      </w:r>
      <w:r w:rsidDel="00000000" w:rsidR="00000000" w:rsidRPr="00000000">
        <w:rPr>
          <w:sz w:val="24"/>
          <w:szCs w:val="24"/>
          <w:rtl w:val="0"/>
        </w:rPr>
        <w:t xml:space="preserve"> the military and technological prowess of European and Euro-American societies, Asian travelers, in particular, visited Europe and the United States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 hopes of</w:t>
      </w:r>
      <w:r w:rsidDel="00000000" w:rsidR="00000000" w:rsidRPr="00000000">
        <w:rPr>
          <w:sz w:val="24"/>
          <w:szCs w:val="24"/>
          <w:rtl w:val="0"/>
        </w:rPr>
        <w:t xml:space="preserve"> discovering principles useful for the reorganization of their own societies.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Painfully aware of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 hopes of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Among the most prominent of these travelers who made extensive use of their overseas observations and experiences in their own writing</w:t>
      </w:r>
      <w:r w:rsidDel="00000000" w:rsidR="00000000" w:rsidRPr="00000000">
        <w:rPr>
          <w:sz w:val="24"/>
          <w:szCs w:val="24"/>
          <w:rtl w:val="0"/>
        </w:rPr>
        <w:t xml:space="preserve"> were the Japanese reformer Fukuzawa Yukichi and the Chinese revolutionary Sun Yat-sen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Among the most prominent of these travelers who made extensive use of their overseas observations and experiences in their own writing</w:t>
      </w:r>
      <w:r w:rsidDel="00000000" w:rsidR="00000000" w:rsidRPr="00000000">
        <w:rPr>
          <w:sz w:val="24"/>
          <w:szCs w:val="24"/>
          <w:rtl w:val="0"/>
        </w:rPr>
        <w:t xml:space="preserve"> đang dùng cấu trúc gì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While a great deal of travel took place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for reasons of </w:t>
      </w:r>
      <w:r w:rsidDel="00000000" w:rsidR="00000000" w:rsidRPr="00000000">
        <w:rPr>
          <w:sz w:val="24"/>
          <w:szCs w:val="24"/>
          <w:rtl w:val="0"/>
        </w:rPr>
        <w:t xml:space="preserve">business, administration, diplomacy, pilgrimage, and missionary work, as in ages past, increasingly effective modes of mass transport made it possible for new kinds of travel to flourish.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for reasons of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Particularly notable among their accounts</w:t>
      </w:r>
      <w:r w:rsidDel="00000000" w:rsidR="00000000" w:rsidRPr="00000000">
        <w:rPr>
          <w:sz w:val="24"/>
          <w:szCs w:val="24"/>
          <w:rtl w:val="0"/>
        </w:rPr>
        <w:t xml:space="preserve"> are the memoirs of Malcolm X and Maya Angelou describing their visits to Africa.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Particularly notable among their accounts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so-called invisible heat of condensation makes the air more buoyant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leading to</w:t>
      </w:r>
      <w:r w:rsidDel="00000000" w:rsidR="00000000" w:rsidRPr="00000000">
        <w:rPr>
          <w:sz w:val="24"/>
          <w:szCs w:val="24"/>
          <w:rtl w:val="0"/>
        </w:rPr>
        <w:t xml:space="preserve"> it ascending higher while reinforcing itself in the feedback process.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leading to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However, this sensitivity also made me realise a possibility: if we intentionally applied some slight inputs to a hurricane, we might create a strong influence that could affect the storms,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either</w:t>
      </w:r>
      <w:r w:rsidDel="00000000" w:rsidR="00000000" w:rsidRPr="00000000">
        <w:rPr>
          <w:sz w:val="24"/>
          <w:szCs w:val="24"/>
          <w:rtl w:val="0"/>
        </w:rPr>
        <w:t xml:space="preserve"> by steering them away from densely populated areas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or </w:t>
      </w:r>
      <w:r w:rsidDel="00000000" w:rsidR="00000000" w:rsidRPr="00000000">
        <w:rPr>
          <w:sz w:val="24"/>
          <w:szCs w:val="24"/>
          <w:rtl w:val="0"/>
        </w:rPr>
        <w:t xml:space="preserve">by slowing them down.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Either … or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British ships depended on the magnetic compass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, yet </w:t>
      </w:r>
      <w:r w:rsidDel="00000000" w:rsidR="00000000" w:rsidRPr="00000000">
        <w:rPr>
          <w:sz w:val="24"/>
          <w:szCs w:val="24"/>
          <w:rtl w:val="0"/>
        </w:rPr>
        <w:t xml:space="preserve">no one understood why it worked.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, yet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It is </w:t>
      </w:r>
      <w:r w:rsidDel="00000000" w:rsidR="00000000" w:rsidRPr="00000000">
        <w:rPr>
          <w:sz w:val="24"/>
          <w:szCs w:val="24"/>
          <w:rtl w:val="0"/>
        </w:rPr>
        <w:t xml:space="preserve">a French guy named du Fay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that</w:t>
      </w:r>
      <w:r w:rsidDel="00000000" w:rsidR="00000000" w:rsidRPr="00000000">
        <w:rPr>
          <w:sz w:val="24"/>
          <w:szCs w:val="24"/>
          <w:rtl w:val="0"/>
        </w:rPr>
        <w:t xml:space="preserve"> discovered that there are actually two electrical charges, positive and negative.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It is … that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Thus a perfectly spherical lodestone, when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aligned with</w:t>
      </w:r>
      <w:r w:rsidDel="00000000" w:rsidR="00000000" w:rsidRPr="00000000">
        <w:rPr>
          <w:sz w:val="24"/>
          <w:szCs w:val="24"/>
          <w:rtl w:val="0"/>
        </w:rPr>
        <w:t xml:space="preserve"> the earth’s poles, would wobble all by itself in 24 hours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aligned with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 research method was revolutionary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in that </w:t>
      </w:r>
      <w:r w:rsidDel="00000000" w:rsidR="00000000" w:rsidRPr="00000000">
        <w:rPr>
          <w:sz w:val="24"/>
          <w:szCs w:val="24"/>
          <w:rtl w:val="0"/>
        </w:rPr>
        <w:t xml:space="preserve">he used experiments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rather than</w:t>
      </w:r>
      <w:r w:rsidDel="00000000" w:rsidR="00000000" w:rsidRPr="00000000">
        <w:rPr>
          <w:sz w:val="24"/>
          <w:szCs w:val="24"/>
          <w:rtl w:val="0"/>
        </w:rPr>
        <w:t xml:space="preserve"> pure logic and reasoning like the ancient Greek philosophers did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in that  </w:t>
      </w:r>
      <w:r w:rsidDel="00000000" w:rsidR="00000000" w:rsidRPr="00000000">
        <w:rPr>
          <w:sz w:val="24"/>
          <w:szCs w:val="24"/>
          <w:rtl w:val="0"/>
        </w:rPr>
        <w:t xml:space="preserve">đang dùng cấu trúc gì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rather than đang dùng cấu trúc gì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Dịch cả câu: </w:t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vn/blog/bai-tap-cau-truc-dang-yes-no-not-given-ielts-reading-phan-1" TargetMode="External"/><Relationship Id="rId8" Type="http://schemas.openxmlformats.org/officeDocument/2006/relationships/hyperlink" Target="https://www.ieltstutor.me/blog/sua-de-thi-ielts-writing-22-8-20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gn6uPHYsLr0euzhkSziMIXgwA==">CgMxLjAaHgoBMBIZChcICVITChF0YWJsZS41YWxhNDlmMmkyMzgAciExV3k3TVF0N2x2Uy1tUTNpVU5MM2cyMzF4ellLQTZCM0o=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2025-12-20T01:43:06Z</dcterms:created>
  <dc:creator>Apache POI</dc:creator>
</cp:coreProperties>
</file>