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F8ED" w14:textId="3233B767" w:rsidR="001E5BC2" w:rsidRPr="001E5BC2" w:rsidRDefault="00F20FE4" w:rsidP="0008181D">
      <w:pPr>
        <w:jc w:val="center"/>
      </w:pPr>
      <w:r>
        <w:rPr>
          <w:noProof/>
        </w:rPr>
        <w:drawing>
          <wp:inline distT="0" distB="0" distL="0" distR="0" wp14:anchorId="050FC370" wp14:editId="1B84168B">
            <wp:extent cx="1625600" cy="1086416"/>
            <wp:effectExtent l="0" t="0" r="0" b="6350"/>
            <wp:docPr id="182839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94593" name="Picture 18283945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703" cy="109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205C" w14:textId="77777777" w:rsidR="001E5BC2" w:rsidRDefault="001E5BC2"/>
    <w:p w14:paraId="4D8826FD" w14:textId="77777777" w:rsidR="00F20FE4" w:rsidRDefault="00F20FE4"/>
    <w:p w14:paraId="5568202D" w14:textId="7DD5F7E3" w:rsidR="00262C7E" w:rsidRPr="0008181D" w:rsidRDefault="00262C7E" w:rsidP="0008181D">
      <w:pPr>
        <w:pStyle w:val="Heading1"/>
        <w:jc w:val="center"/>
        <w:rPr>
          <w:rFonts w:ascii="Calibri" w:hAnsi="Calibri" w:cs="Calibri"/>
          <w:sz w:val="32"/>
          <w:szCs w:val="32"/>
        </w:rPr>
      </w:pPr>
      <w:r w:rsidRPr="0008181D">
        <w:rPr>
          <w:rFonts w:ascii="Calibri" w:hAnsi="Calibri" w:cs="Calibri"/>
          <w:sz w:val="32"/>
          <w:szCs w:val="32"/>
        </w:rPr>
        <w:t>IBPA Discount for PCPA Publis</w:t>
      </w:r>
      <w:r w:rsidR="00BC7D30">
        <w:rPr>
          <w:rFonts w:ascii="Calibri" w:hAnsi="Calibri" w:cs="Calibri"/>
          <w:sz w:val="32"/>
          <w:szCs w:val="32"/>
        </w:rPr>
        <w:t>h</w:t>
      </w:r>
      <w:r w:rsidR="00B06241">
        <w:rPr>
          <w:rFonts w:ascii="Calibri" w:hAnsi="Calibri" w:cs="Calibri"/>
          <w:sz w:val="32"/>
          <w:szCs w:val="32"/>
        </w:rPr>
        <w:t>ing</w:t>
      </w:r>
      <w:r w:rsidRPr="0008181D">
        <w:rPr>
          <w:rFonts w:ascii="Calibri" w:hAnsi="Calibri" w:cs="Calibri"/>
          <w:sz w:val="32"/>
          <w:szCs w:val="32"/>
        </w:rPr>
        <w:t xml:space="preserve"> Members</w:t>
      </w:r>
    </w:p>
    <w:p w14:paraId="16A73724" w14:textId="77777777" w:rsidR="00262C7E" w:rsidRPr="0008181D" w:rsidRDefault="00262C7E" w:rsidP="00262C7E">
      <w:pPr>
        <w:pStyle w:val="NormalWeb"/>
        <w:rPr>
          <w:rFonts w:ascii="Calibri" w:hAnsi="Calibri" w:cs="Calibri"/>
        </w:rPr>
      </w:pPr>
      <w:r w:rsidRPr="0008181D">
        <w:rPr>
          <w:rFonts w:ascii="Calibri" w:hAnsi="Calibri" w:cs="Calibri"/>
        </w:rPr>
        <w:t>The Independent Book Publishers Association (IBPA) is the nation’s largest association for indie publishers. Membership includes:</w:t>
      </w:r>
    </w:p>
    <w:p w14:paraId="27FB1CEC" w14:textId="0680099F" w:rsidR="00262C7E" w:rsidRDefault="00262C7E" w:rsidP="00262C7E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08181D">
        <w:rPr>
          <w:rFonts w:ascii="Calibri" w:hAnsi="Calibri" w:cs="Calibri"/>
        </w:rPr>
        <w:t>100+ discounts on leading publishing services</w:t>
      </w:r>
      <w:r w:rsidR="0047798D">
        <w:rPr>
          <w:rFonts w:ascii="Calibri" w:hAnsi="Calibri" w:cs="Calibri"/>
        </w:rPr>
        <w:t xml:space="preserve">, including IngramSpark, </w:t>
      </w:r>
      <w:r w:rsidR="0047798D" w:rsidRPr="0047798D">
        <w:rPr>
          <w:rFonts w:ascii="Calibri" w:hAnsi="Calibri" w:cs="Calibri"/>
          <w:i/>
          <w:iCs/>
        </w:rPr>
        <w:t>Kirkus Reviews</w:t>
      </w:r>
      <w:r w:rsidR="0047798D">
        <w:rPr>
          <w:rFonts w:ascii="Calibri" w:hAnsi="Calibri" w:cs="Calibri"/>
        </w:rPr>
        <w:t>, Bowker, FedEx, and more</w:t>
      </w:r>
    </w:p>
    <w:p w14:paraId="385DFF50" w14:textId="7612F75F" w:rsidR="0008181D" w:rsidRPr="0008181D" w:rsidRDefault="0008181D" w:rsidP="00262C7E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Virtual and in-person opportunities for business and career advancement through programs like IBPA </w:t>
      </w:r>
      <w:r w:rsidR="0047798D">
        <w:rPr>
          <w:rFonts w:ascii="Calibri" w:hAnsi="Calibri" w:cs="Calibri"/>
        </w:rPr>
        <w:t xml:space="preserve">Publishing </w:t>
      </w:r>
      <w:r>
        <w:rPr>
          <w:rFonts w:ascii="Calibri" w:hAnsi="Calibri" w:cs="Calibri"/>
        </w:rPr>
        <w:t>University, webinars, round tables and more</w:t>
      </w:r>
    </w:p>
    <w:p w14:paraId="67915017" w14:textId="21781BE7" w:rsidR="00262C7E" w:rsidRPr="0008181D" w:rsidRDefault="00262C7E" w:rsidP="00262C7E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08181D">
        <w:rPr>
          <w:rFonts w:ascii="Calibri" w:hAnsi="Calibri" w:cs="Calibri"/>
        </w:rPr>
        <w:t xml:space="preserve">A community of </w:t>
      </w:r>
      <w:r w:rsidR="0008181D">
        <w:rPr>
          <w:rFonts w:ascii="Calibri" w:hAnsi="Calibri" w:cs="Calibri"/>
        </w:rPr>
        <w:t>4,000</w:t>
      </w:r>
      <w:r w:rsidRPr="0008181D">
        <w:rPr>
          <w:rFonts w:ascii="Calibri" w:hAnsi="Calibri" w:cs="Calibri"/>
        </w:rPr>
        <w:t xml:space="preserve"> independent </w:t>
      </w:r>
      <w:r w:rsidR="0047798D">
        <w:rPr>
          <w:rFonts w:ascii="Calibri" w:hAnsi="Calibri" w:cs="Calibri"/>
        </w:rPr>
        <w:t xml:space="preserve">publishers </w:t>
      </w:r>
      <w:r w:rsidRPr="0008181D">
        <w:rPr>
          <w:rFonts w:ascii="Calibri" w:hAnsi="Calibri" w:cs="Calibri"/>
        </w:rPr>
        <w:t>and author</w:t>
      </w:r>
      <w:r w:rsidR="0047798D">
        <w:rPr>
          <w:rFonts w:ascii="Calibri" w:hAnsi="Calibri" w:cs="Calibri"/>
        </w:rPr>
        <w:t>-</w:t>
      </w:r>
      <w:r w:rsidRPr="0008181D">
        <w:rPr>
          <w:rFonts w:ascii="Calibri" w:hAnsi="Calibri" w:cs="Calibri"/>
        </w:rPr>
        <w:t>publishers</w:t>
      </w:r>
      <w:r w:rsidR="0008181D">
        <w:rPr>
          <w:rFonts w:ascii="Calibri" w:hAnsi="Calibri" w:cs="Calibri"/>
        </w:rPr>
        <w:t xml:space="preserve"> </w:t>
      </w:r>
    </w:p>
    <w:p w14:paraId="4CBA71B3" w14:textId="17D32724" w:rsidR="00262C7E" w:rsidRPr="0008181D" w:rsidRDefault="00262C7E" w:rsidP="00262C7E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08181D">
        <w:rPr>
          <w:rFonts w:ascii="Calibri" w:hAnsi="Calibri" w:cs="Calibri"/>
        </w:rPr>
        <w:t>Low-cost marketing programs</w:t>
      </w:r>
      <w:r w:rsidR="0008181D">
        <w:rPr>
          <w:rFonts w:ascii="Calibri" w:hAnsi="Calibri" w:cs="Calibri"/>
        </w:rPr>
        <w:t xml:space="preserve"> in partnership with Ingram, NetGalley, Library Works, Edelweiss</w:t>
      </w:r>
      <w:r w:rsidR="0047798D">
        <w:rPr>
          <w:rFonts w:ascii="Calibri" w:hAnsi="Calibri" w:cs="Calibri"/>
        </w:rPr>
        <w:t>,</w:t>
      </w:r>
      <w:r w:rsidR="0008181D">
        <w:rPr>
          <w:rFonts w:ascii="Calibri" w:hAnsi="Calibri" w:cs="Calibri"/>
        </w:rPr>
        <w:t xml:space="preserve"> and others</w:t>
      </w:r>
      <w:r w:rsidRPr="0008181D">
        <w:rPr>
          <w:rFonts w:ascii="Calibri" w:hAnsi="Calibri" w:cs="Calibri"/>
        </w:rPr>
        <w:t xml:space="preserve"> to </w:t>
      </w:r>
      <w:r w:rsidR="0008181D">
        <w:rPr>
          <w:rFonts w:ascii="Calibri" w:hAnsi="Calibri" w:cs="Calibri"/>
        </w:rPr>
        <w:t xml:space="preserve">help </w:t>
      </w:r>
      <w:r w:rsidRPr="0008181D">
        <w:rPr>
          <w:rFonts w:ascii="Calibri" w:hAnsi="Calibri" w:cs="Calibri"/>
        </w:rPr>
        <w:t>reach bookstores, libraries, and readers</w:t>
      </w:r>
    </w:p>
    <w:p w14:paraId="27A8B6B9" w14:textId="4100BDD1" w:rsidR="00262C7E" w:rsidRPr="0008181D" w:rsidRDefault="00262C7E" w:rsidP="00262C7E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08181D">
        <w:rPr>
          <w:rFonts w:ascii="Calibri" w:hAnsi="Calibri" w:cs="Calibri"/>
        </w:rPr>
        <w:t xml:space="preserve">Webinars, articles, and </w:t>
      </w:r>
      <w:r w:rsidR="0047798D">
        <w:rPr>
          <w:rFonts w:ascii="Calibri" w:hAnsi="Calibri" w:cs="Calibri"/>
        </w:rPr>
        <w:t>workshops</w:t>
      </w:r>
      <w:r w:rsidRPr="0008181D">
        <w:rPr>
          <w:rFonts w:ascii="Calibri" w:hAnsi="Calibri" w:cs="Calibri"/>
        </w:rPr>
        <w:t xml:space="preserve"> from industry professionals</w:t>
      </w:r>
    </w:p>
    <w:p w14:paraId="485CA511" w14:textId="77777777" w:rsidR="0008181D" w:rsidRPr="0008181D" w:rsidRDefault="0008181D" w:rsidP="0008181D">
      <w:pPr>
        <w:rPr>
          <w:rFonts w:ascii="Calibri" w:hAnsi="Calibri" w:cs="Calibri"/>
        </w:rPr>
      </w:pPr>
      <w:r w:rsidRPr="0008181D">
        <w:rPr>
          <w:rFonts w:ascii="Calibri" w:hAnsi="Calibri" w:cs="Calibri"/>
        </w:rPr>
        <w:t xml:space="preserve">For more information about membership, visit </w:t>
      </w:r>
      <w:hyperlink r:id="rId6" w:tooltip="https://www.ibpa-online.org/" w:history="1">
        <w:r w:rsidRPr="0008181D">
          <w:rPr>
            <w:rStyle w:val="Hyperlink"/>
            <w:rFonts w:ascii="Calibri" w:hAnsi="Calibri" w:cs="Calibri"/>
            <w:b/>
            <w:bCs/>
            <w:color w:val="0070C0"/>
          </w:rPr>
          <w:t>ibpa-online.org</w:t>
        </w:r>
      </w:hyperlink>
      <w:r w:rsidRPr="0008181D">
        <w:rPr>
          <w:rFonts w:ascii="Calibri" w:hAnsi="Calibri" w:cs="Calibri"/>
          <w:color w:val="0070C0"/>
        </w:rPr>
        <w:t>.</w:t>
      </w:r>
    </w:p>
    <w:p w14:paraId="2535687A" w14:textId="77777777" w:rsidR="0008181D" w:rsidRPr="0008181D" w:rsidRDefault="0008181D" w:rsidP="0008181D">
      <w:pPr>
        <w:rPr>
          <w:rFonts w:ascii="Calibri" w:hAnsi="Calibri" w:cs="Calibri"/>
        </w:rPr>
      </w:pPr>
    </w:p>
    <w:p w14:paraId="0CF5C7FF" w14:textId="77777777" w:rsidR="0008181D" w:rsidRPr="0008181D" w:rsidRDefault="0008181D" w:rsidP="0008181D">
      <w:pPr>
        <w:rPr>
          <w:rFonts w:ascii="Calibri" w:hAnsi="Calibri" w:cs="Calibri"/>
        </w:rPr>
      </w:pPr>
      <w:r w:rsidRPr="0008181D">
        <w:rPr>
          <w:rFonts w:ascii="Calibri" w:hAnsi="Calibri" w:cs="Calibri"/>
        </w:rPr>
        <w:t xml:space="preserve">Learn more about IBPA’s </w:t>
      </w:r>
      <w:hyperlink r:id="rId7" w:history="1">
        <w:r w:rsidRPr="0008181D">
          <w:rPr>
            <w:rStyle w:val="Hyperlink"/>
            <w:rFonts w:ascii="Calibri" w:hAnsi="Calibri" w:cs="Calibri"/>
            <w:b/>
            <w:bCs/>
            <w:color w:val="0070C0"/>
          </w:rPr>
          <w:t>member benefits here</w:t>
        </w:r>
      </w:hyperlink>
      <w:r w:rsidRPr="0008181D">
        <w:rPr>
          <w:rFonts w:ascii="Calibri" w:hAnsi="Calibri" w:cs="Calibri"/>
          <w:b/>
          <w:bCs/>
          <w:color w:val="0070C0"/>
        </w:rPr>
        <w:t>!</w:t>
      </w:r>
    </w:p>
    <w:p w14:paraId="00470BC4" w14:textId="6B9D4631" w:rsidR="0008181D" w:rsidRPr="0008181D" w:rsidRDefault="00262C7E" w:rsidP="00262C7E">
      <w:pPr>
        <w:pStyle w:val="NormalWeb"/>
        <w:rPr>
          <w:rFonts w:ascii="Calibri" w:hAnsi="Calibri" w:cs="Calibri"/>
        </w:rPr>
      </w:pPr>
      <w:r w:rsidRPr="0008181D">
        <w:rPr>
          <w:rStyle w:val="Strong"/>
          <w:rFonts w:ascii="Calibri" w:eastAsiaTheme="majorEastAsia" w:hAnsi="Calibri" w:cs="Calibri"/>
        </w:rPr>
        <w:t>Special offer:</w:t>
      </w:r>
      <w:r w:rsidRPr="0008181D">
        <w:rPr>
          <w:rFonts w:ascii="Calibri" w:hAnsi="Calibri" w:cs="Calibri"/>
        </w:rPr>
        <w:t xml:space="preserve"> IBPA is </w:t>
      </w:r>
      <w:r w:rsidR="0008181D" w:rsidRPr="0008181D">
        <w:rPr>
          <w:rFonts w:ascii="Calibri" w:hAnsi="Calibri" w:cs="Calibri"/>
        </w:rPr>
        <w:t xml:space="preserve">graciously </w:t>
      </w:r>
      <w:r w:rsidRPr="0008181D">
        <w:rPr>
          <w:rFonts w:ascii="Calibri" w:hAnsi="Calibri" w:cs="Calibri"/>
        </w:rPr>
        <w:t xml:space="preserve">offering a </w:t>
      </w:r>
      <w:r w:rsidRPr="0008181D">
        <w:rPr>
          <w:rStyle w:val="Strong"/>
          <w:rFonts w:ascii="Calibri" w:eastAsiaTheme="majorEastAsia" w:hAnsi="Calibri" w:cs="Calibri"/>
        </w:rPr>
        <w:t>$30 membership discount</w:t>
      </w:r>
      <w:r w:rsidRPr="0008181D">
        <w:rPr>
          <w:rFonts w:ascii="Calibri" w:hAnsi="Calibri" w:cs="Calibri"/>
        </w:rPr>
        <w:t xml:space="preserve"> to all PCPA Publishing Members.</w:t>
      </w:r>
    </w:p>
    <w:p w14:paraId="759C02C5" w14:textId="5AD65E2D" w:rsidR="00262C7E" w:rsidRPr="0008181D" w:rsidRDefault="00262C7E" w:rsidP="00262C7E">
      <w:pPr>
        <w:pStyle w:val="NormalWeb"/>
        <w:rPr>
          <w:rFonts w:ascii="Calibri" w:hAnsi="Calibri" w:cs="Calibri"/>
        </w:rPr>
      </w:pPr>
      <w:r w:rsidRPr="0008181D">
        <w:rPr>
          <w:rFonts w:ascii="Calibri" w:hAnsi="Calibri" w:cs="Calibri"/>
        </w:rPr>
        <w:t>To redeem</w:t>
      </w:r>
      <w:r w:rsidR="0008181D" w:rsidRPr="0008181D">
        <w:rPr>
          <w:rFonts w:ascii="Calibri" w:hAnsi="Calibri" w:cs="Calibri"/>
        </w:rPr>
        <w:t xml:space="preserve"> this special offer</w:t>
      </w:r>
      <w:r w:rsidRPr="0008181D">
        <w:rPr>
          <w:rFonts w:ascii="Calibri" w:hAnsi="Calibri" w:cs="Calibri"/>
        </w:rPr>
        <w:t xml:space="preserve">, email </w:t>
      </w:r>
      <w:r w:rsidRPr="0008181D">
        <w:rPr>
          <w:rStyle w:val="Strong"/>
          <w:rFonts w:ascii="Calibri" w:eastAsiaTheme="majorEastAsia" w:hAnsi="Calibri" w:cs="Calibri"/>
        </w:rPr>
        <w:t>info@ibpa-online.org</w:t>
      </w:r>
      <w:r w:rsidRPr="0008181D">
        <w:rPr>
          <w:rFonts w:ascii="Calibri" w:hAnsi="Calibri" w:cs="Calibri"/>
        </w:rPr>
        <w:t xml:space="preserve"> and note that you are a PCPA Publishing Member requesting the $30 discount.</w:t>
      </w:r>
      <w:r w:rsidR="0008181D">
        <w:rPr>
          <w:rFonts w:ascii="Calibri" w:hAnsi="Calibri" w:cs="Calibri"/>
        </w:rPr>
        <w:t xml:space="preserve"> IBPA will send a special promo code for you to use at checkout.</w:t>
      </w:r>
    </w:p>
    <w:p w14:paraId="7B35E1F9" w14:textId="25AFF75D" w:rsidR="001E5BC2" w:rsidRPr="001E5BC2" w:rsidRDefault="001E5BC2" w:rsidP="00262C7E">
      <w:pPr>
        <w:jc w:val="center"/>
      </w:pPr>
    </w:p>
    <w:sectPr w:rsidR="001E5BC2" w:rsidRPr="001E5BC2" w:rsidSect="009E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09E0"/>
    <w:multiLevelType w:val="multilevel"/>
    <w:tmpl w:val="0C3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C3C69"/>
    <w:multiLevelType w:val="multilevel"/>
    <w:tmpl w:val="7E9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15971">
    <w:abstractNumId w:val="0"/>
  </w:num>
  <w:num w:numId="2" w16cid:durableId="50282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2"/>
    <w:rsid w:val="00022C8D"/>
    <w:rsid w:val="0008181D"/>
    <w:rsid w:val="0009651C"/>
    <w:rsid w:val="001E5BC2"/>
    <w:rsid w:val="002107A8"/>
    <w:rsid w:val="00262C7E"/>
    <w:rsid w:val="003C29B6"/>
    <w:rsid w:val="00404C89"/>
    <w:rsid w:val="00450B03"/>
    <w:rsid w:val="0047798D"/>
    <w:rsid w:val="0055147E"/>
    <w:rsid w:val="00611738"/>
    <w:rsid w:val="007113D7"/>
    <w:rsid w:val="00735CF0"/>
    <w:rsid w:val="009E1EF1"/>
    <w:rsid w:val="009F7360"/>
    <w:rsid w:val="00A34577"/>
    <w:rsid w:val="00B06241"/>
    <w:rsid w:val="00B173E6"/>
    <w:rsid w:val="00B448A6"/>
    <w:rsid w:val="00BC7D30"/>
    <w:rsid w:val="00EA5017"/>
    <w:rsid w:val="00F1351D"/>
    <w:rsid w:val="00F20FE4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4E7E7"/>
  <w15:chartTrackingRefBased/>
  <w15:docId w15:val="{EDE5EC35-1E98-E942-8733-30CED7A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Medium" w:eastAsiaTheme="minorHAnsi" w:hAnsi="Avenir Medium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E6"/>
  </w:style>
  <w:style w:type="paragraph" w:styleId="Heading1">
    <w:name w:val="heading 1"/>
    <w:basedOn w:val="Normal"/>
    <w:next w:val="Normal"/>
    <w:link w:val="Heading1Char"/>
    <w:uiPriority w:val="9"/>
    <w:qFormat/>
    <w:rsid w:val="00B1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3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3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3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3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3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3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3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3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3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3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3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3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173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7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3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3E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7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3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C7E"/>
  </w:style>
  <w:style w:type="paragraph" w:styleId="NormalWeb">
    <w:name w:val="Normal (Web)"/>
    <w:basedOn w:val="Normal"/>
    <w:uiPriority w:val="99"/>
    <w:semiHidden/>
    <w:unhideWhenUsed/>
    <w:rsid w:val="00262C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2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pa-online.org/page/memb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pa-onlin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Lewis</dc:creator>
  <cp:keywords/>
  <dc:description/>
  <cp:lastModifiedBy>Beth Lewis</cp:lastModifiedBy>
  <cp:revision>2</cp:revision>
  <dcterms:created xsi:type="dcterms:W3CDTF">2025-10-10T00:43:00Z</dcterms:created>
  <dcterms:modified xsi:type="dcterms:W3CDTF">2025-10-10T00:43:00Z</dcterms:modified>
</cp:coreProperties>
</file>