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D0C5D" w14:textId="6B5A4C03" w:rsidR="009073E4" w:rsidRDefault="009073E4" w:rsidP="009073E4">
      <w:pPr>
        <w:rPr>
          <w:b/>
          <w:bCs/>
        </w:rPr>
      </w:pPr>
      <w:r w:rsidRPr="009073E4">
        <w:rPr>
          <w:b/>
          <w:bCs/>
        </w:rPr>
        <w:t>Conditions de Retour</w:t>
      </w:r>
      <w:r>
        <w:rPr>
          <w:b/>
          <w:bCs/>
        </w:rPr>
        <w:t> :</w:t>
      </w:r>
    </w:p>
    <w:p w14:paraId="4EDC1172" w14:textId="35FAC643" w:rsidR="009073E4" w:rsidRDefault="009073E4" w:rsidP="009073E4">
      <w:pPr>
        <w:pStyle w:val="ListParagraph"/>
        <w:numPr>
          <w:ilvl w:val="0"/>
          <w:numId w:val="2"/>
        </w:numPr>
      </w:pPr>
      <w:r w:rsidRPr="009073E4">
        <w:rPr>
          <w:b/>
          <w:bCs/>
        </w:rPr>
        <w:t>Délai de retour</w:t>
      </w:r>
      <w:r w:rsidRPr="009073E4">
        <w:br/>
        <w:t xml:space="preserve">Vous pouvez retourner les articles dans un délai de </w:t>
      </w:r>
      <w:r w:rsidRPr="009073E4">
        <w:rPr>
          <w:b/>
          <w:bCs/>
        </w:rPr>
        <w:t>30 jours</w:t>
      </w:r>
      <w:r w:rsidRPr="009073E4">
        <w:t xml:space="preserve"> à compter de la date de réception.</w:t>
      </w:r>
    </w:p>
    <w:p w14:paraId="307FE82D" w14:textId="77777777" w:rsidR="009073E4" w:rsidRPr="009073E4" w:rsidRDefault="009073E4" w:rsidP="009073E4">
      <w:pPr>
        <w:pStyle w:val="ListParagraph"/>
      </w:pPr>
    </w:p>
    <w:p w14:paraId="19E902AF" w14:textId="51D15EEC" w:rsidR="009073E4" w:rsidRDefault="009073E4" w:rsidP="009073E4">
      <w:pPr>
        <w:pStyle w:val="ListParagraph"/>
        <w:numPr>
          <w:ilvl w:val="0"/>
          <w:numId w:val="2"/>
        </w:numPr>
      </w:pPr>
      <w:r w:rsidRPr="009073E4">
        <w:rPr>
          <w:b/>
          <w:bCs/>
        </w:rPr>
        <w:t>État des articles</w:t>
      </w:r>
      <w:r w:rsidRPr="009073E4">
        <w:br/>
        <w:t>Les articles retournés doivent être dans leur état d’origine, non portés, non lavés, avec toutes les étiquettes encore attachées.</w:t>
      </w:r>
    </w:p>
    <w:p w14:paraId="165E892E" w14:textId="77777777" w:rsidR="009073E4" w:rsidRPr="009073E4" w:rsidRDefault="009073E4" w:rsidP="009073E4"/>
    <w:p w14:paraId="7BF156D0" w14:textId="77777777" w:rsidR="009073E4" w:rsidRPr="009073E4" w:rsidRDefault="009073E4" w:rsidP="009073E4">
      <w:r w:rsidRPr="009073E4">
        <w:rPr>
          <w:b/>
          <w:bCs/>
        </w:rPr>
        <w:t>3. Processus de retour</w:t>
      </w:r>
      <w:r w:rsidRPr="009073E4">
        <w:br/>
        <w:t>Pour effectuer un retour, veuillez suivre ces étapes :</w:t>
      </w:r>
    </w:p>
    <w:p w14:paraId="749C5E13" w14:textId="7F405D98" w:rsidR="009073E4" w:rsidRPr="009073E4" w:rsidRDefault="009073E4" w:rsidP="009073E4">
      <w:pPr>
        <w:numPr>
          <w:ilvl w:val="0"/>
          <w:numId w:val="1"/>
        </w:numPr>
      </w:pPr>
      <w:r w:rsidRPr="009073E4">
        <w:t xml:space="preserve">Contactez notre service client à l’adresse </w:t>
      </w:r>
      <w:hyperlink r:id="rId5" w:history="1">
        <w:r w:rsidRPr="00613DC6">
          <w:rPr>
            <w:rStyle w:val="Hyperlink"/>
            <w:b/>
            <w:bCs/>
          </w:rPr>
          <w:t>kicks2luxe@gmail.com</w:t>
        </w:r>
      </w:hyperlink>
      <w:r>
        <w:rPr>
          <w:b/>
          <w:bCs/>
        </w:rPr>
        <w:t xml:space="preserve"> </w:t>
      </w:r>
      <w:r w:rsidRPr="009073E4">
        <w:t>pour obtenir un numéro d’autorisation de retour.</w:t>
      </w:r>
    </w:p>
    <w:p w14:paraId="2DD1EA20" w14:textId="77777777" w:rsidR="009073E4" w:rsidRPr="009073E4" w:rsidRDefault="009073E4" w:rsidP="009073E4">
      <w:pPr>
        <w:numPr>
          <w:ilvl w:val="0"/>
          <w:numId w:val="1"/>
        </w:numPr>
      </w:pPr>
      <w:r w:rsidRPr="009073E4">
        <w:t>Emballez soigneusement l’article avec le numéro d’autorisation.</w:t>
      </w:r>
    </w:p>
    <w:p w14:paraId="690FA4C4" w14:textId="77777777" w:rsidR="009073E4" w:rsidRDefault="009073E4" w:rsidP="009073E4">
      <w:pPr>
        <w:numPr>
          <w:ilvl w:val="0"/>
          <w:numId w:val="1"/>
        </w:numPr>
      </w:pPr>
      <w:r w:rsidRPr="009073E4">
        <w:t>Envoyez le colis à l’adresse indiquée dans les instructions envoyées par email.</w:t>
      </w:r>
    </w:p>
    <w:p w14:paraId="332CFF01" w14:textId="77777777" w:rsidR="009073E4" w:rsidRPr="009073E4" w:rsidRDefault="009073E4" w:rsidP="009073E4">
      <w:pPr>
        <w:ind w:left="720"/>
      </w:pPr>
    </w:p>
    <w:p w14:paraId="1830D690" w14:textId="784BAADD" w:rsidR="009073E4" w:rsidRDefault="009073E4" w:rsidP="009073E4">
      <w:pPr>
        <w:pStyle w:val="ListParagraph"/>
        <w:numPr>
          <w:ilvl w:val="0"/>
          <w:numId w:val="2"/>
        </w:numPr>
      </w:pPr>
      <w:r w:rsidRPr="009073E4">
        <w:rPr>
          <w:b/>
          <w:bCs/>
        </w:rPr>
        <w:t>Frais de retour</w:t>
      </w:r>
      <w:r w:rsidRPr="009073E4">
        <w:br/>
        <w:t>Les frais de retour sont à la charge du client, sauf en cas d’erreur de notre part (produit défectueux, erreur de livraison).</w:t>
      </w:r>
    </w:p>
    <w:p w14:paraId="01E99026" w14:textId="77777777" w:rsidR="009073E4" w:rsidRPr="009073E4" w:rsidRDefault="009073E4" w:rsidP="009073E4">
      <w:pPr>
        <w:ind w:left="360"/>
      </w:pPr>
    </w:p>
    <w:p w14:paraId="24A4003F" w14:textId="77777777" w:rsidR="009073E4" w:rsidRPr="009073E4" w:rsidRDefault="009073E4" w:rsidP="009073E4">
      <w:r w:rsidRPr="009073E4">
        <w:rPr>
          <w:b/>
          <w:bCs/>
        </w:rPr>
        <w:t>5. Remboursements</w:t>
      </w:r>
      <w:r w:rsidRPr="009073E4">
        <w:br/>
        <w:t>Une fois le produit reçu et inspecté, nous procéderons au remboursement via le mode de paiement initial dans un délai de 7 à 10 jours ouvrables.</w:t>
      </w:r>
    </w:p>
    <w:p w14:paraId="75446660" w14:textId="748235B2" w:rsidR="006B5030" w:rsidRDefault="008D3BB0">
      <w:r>
        <w:t>reto</w:t>
      </w:r>
    </w:p>
    <w:sectPr w:rsidR="006B5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ason">
    <w:altName w:val="Cambria"/>
    <w:panose1 w:val="00000000000000000000"/>
    <w:charset w:val="00"/>
    <w:family w:val="roman"/>
    <w:notTrueType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D6CE4"/>
    <w:multiLevelType w:val="multilevel"/>
    <w:tmpl w:val="647C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34AF7"/>
    <w:multiLevelType w:val="hybridMultilevel"/>
    <w:tmpl w:val="939AED2A"/>
    <w:lvl w:ilvl="0" w:tplc="0C1CE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377268">
    <w:abstractNumId w:val="0"/>
  </w:num>
  <w:num w:numId="2" w16cid:durableId="1789931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E4"/>
    <w:rsid w:val="004D4275"/>
    <w:rsid w:val="006B5030"/>
    <w:rsid w:val="008D3BB0"/>
    <w:rsid w:val="009073E4"/>
    <w:rsid w:val="00FA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B226"/>
  <w15:chartTrackingRefBased/>
  <w15:docId w15:val="{C85218D2-DB20-404B-B3D6-37510812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ason" w:eastAsiaTheme="minorHAnsi" w:hAnsi="Season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3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3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3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3E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3E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3E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3E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3E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3E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3E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3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3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3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3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3E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3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3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3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3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3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3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73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cks2lux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Coline Vuillermet</dc:creator>
  <cp:keywords/>
  <dc:description/>
  <cp:lastModifiedBy>Coline Vuillermet</cp:lastModifiedBy>
  <cp:revision>2</cp:revision>
  <dcterms:created xsi:type="dcterms:W3CDTF">2025-08-18T21:46:00Z</dcterms:created>
  <dcterms:modified xsi:type="dcterms:W3CDTF">2025-08-18T21:55:00Z</dcterms:modified>
</cp:coreProperties>
</file>