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170B2B" w14:textId="77777777" w:rsidR="003B58B4" w:rsidRPr="003B58B4" w:rsidRDefault="003B58B4" w:rsidP="003B58B4">
      <w:pPr>
        <w:rPr>
          <w:b/>
          <w:bCs/>
        </w:rPr>
      </w:pPr>
      <w:r w:rsidRPr="003B58B4">
        <w:rPr>
          <w:b/>
          <w:bCs/>
        </w:rPr>
        <w:t>CHECKLIST: KEY AREAS TO OBSERVE</w:t>
      </w:r>
    </w:p>
    <w:tbl>
      <w:tblPr>
        <w:tblW w:w="8760" w:type="dxa"/>
        <w:tblLook w:val="0600" w:firstRow="0" w:lastRow="0" w:firstColumn="0" w:lastColumn="0" w:noHBand="1" w:noVBand="1"/>
      </w:tblPr>
      <w:tblGrid>
        <w:gridCol w:w="5896"/>
        <w:gridCol w:w="2864"/>
      </w:tblGrid>
      <w:tr w:rsidR="003B58B4" w14:paraId="3C055A87" w14:textId="77777777" w:rsidTr="003D5B82">
        <w:trPr>
          <w:trHeight w:val="1486"/>
        </w:trPr>
        <w:tc>
          <w:tcPr>
            <w:tcW w:w="5896" w:type="dxa"/>
            <w:vMerge w:val="restart"/>
            <w:tcMar>
              <w:left w:w="115" w:type="dxa"/>
              <w:right w:w="216" w:type="dxa"/>
            </w:tcMar>
          </w:tcPr>
          <w:p w14:paraId="4E144451" w14:textId="77777777" w:rsidR="003B58B4" w:rsidRPr="003B58B4" w:rsidRDefault="003B58B4" w:rsidP="00E56C1A">
            <w:pPr>
              <w:pStyle w:val="ListParagraph"/>
              <w:numPr>
                <w:ilvl w:val="0"/>
                <w:numId w:val="1"/>
              </w:numPr>
              <w:rPr>
                <w:b/>
                <w:bCs/>
              </w:rPr>
            </w:pPr>
            <w:r w:rsidRPr="003B58B4">
              <w:rPr>
                <w:b/>
                <w:bCs/>
              </w:rPr>
              <w:t>Entrances and Exits</w:t>
            </w:r>
          </w:p>
          <w:p w14:paraId="7A8DAD24" w14:textId="77777777" w:rsidR="003B58B4" w:rsidRDefault="003B58B4" w:rsidP="00E56C1A">
            <w:pPr>
              <w:pStyle w:val="ListParagraph"/>
              <w:numPr>
                <w:ilvl w:val="0"/>
                <w:numId w:val="2"/>
              </w:numPr>
            </w:pPr>
            <w:r w:rsidRPr="00851F61">
              <w:t xml:space="preserve">Are all entry points secure when services aren't in session? </w:t>
            </w:r>
          </w:p>
          <w:p w14:paraId="2838367D" w14:textId="77777777" w:rsidR="003B58B4" w:rsidRDefault="003B58B4" w:rsidP="00E56C1A">
            <w:pPr>
              <w:pStyle w:val="ListParagraph"/>
              <w:numPr>
                <w:ilvl w:val="0"/>
                <w:numId w:val="2"/>
              </w:numPr>
            </w:pPr>
            <w:r w:rsidRPr="00851F61">
              <w:t xml:space="preserve">Are there any unmonitored or hidden entrances? </w:t>
            </w:r>
          </w:p>
          <w:p w14:paraId="0F8F2F5B" w14:textId="77777777" w:rsidR="003B58B4" w:rsidRDefault="003B58B4" w:rsidP="00E56C1A">
            <w:pPr>
              <w:pStyle w:val="ListParagraph"/>
              <w:numPr>
                <w:ilvl w:val="0"/>
                <w:numId w:val="2"/>
              </w:numPr>
            </w:pPr>
            <w:r w:rsidRPr="00851F61">
              <w:t xml:space="preserve">Are emergency exits clearly marked and easily accessible? </w:t>
            </w:r>
          </w:p>
          <w:p w14:paraId="031876A7" w14:textId="110BFB34" w:rsidR="003B58B4" w:rsidRPr="003B58B4" w:rsidRDefault="003B58B4" w:rsidP="00E56C1A">
            <w:pPr>
              <w:pStyle w:val="ListParagraph"/>
              <w:numPr>
                <w:ilvl w:val="0"/>
                <w:numId w:val="1"/>
              </w:numPr>
              <w:rPr>
                <w:b/>
                <w:bCs/>
              </w:rPr>
            </w:pPr>
            <w:r w:rsidRPr="003B58B4">
              <w:rPr>
                <w:b/>
                <w:bCs/>
              </w:rPr>
              <w:t xml:space="preserve">Parking Lot and Surroundings </w:t>
            </w:r>
          </w:p>
          <w:p w14:paraId="5C8C87CF" w14:textId="77777777" w:rsidR="003B58B4" w:rsidRDefault="003B58B4" w:rsidP="00E56C1A">
            <w:pPr>
              <w:pStyle w:val="ListParagraph"/>
              <w:numPr>
                <w:ilvl w:val="0"/>
                <w:numId w:val="3"/>
              </w:numPr>
            </w:pPr>
            <w:r w:rsidRPr="00851F61">
              <w:t xml:space="preserve">Is the parking area </w:t>
            </w:r>
            <w:proofErr w:type="gramStart"/>
            <w:r>
              <w:t>well-lit</w:t>
            </w:r>
            <w:proofErr w:type="gramEnd"/>
            <w:r w:rsidRPr="00851F61">
              <w:t xml:space="preserve"> at night? </w:t>
            </w:r>
          </w:p>
          <w:p w14:paraId="1642F150" w14:textId="77777777" w:rsidR="003B58B4" w:rsidRDefault="003B58B4" w:rsidP="00E56C1A">
            <w:pPr>
              <w:pStyle w:val="ListParagraph"/>
              <w:numPr>
                <w:ilvl w:val="0"/>
                <w:numId w:val="3"/>
              </w:numPr>
            </w:pPr>
            <w:r w:rsidRPr="00851F61">
              <w:t xml:space="preserve">Are there any blind spots or isolated areas? </w:t>
            </w:r>
          </w:p>
          <w:p w14:paraId="21303DC4" w14:textId="77777777" w:rsidR="003B58B4" w:rsidRDefault="003B58B4" w:rsidP="00E56C1A">
            <w:pPr>
              <w:pStyle w:val="ListParagraph"/>
              <w:numPr>
                <w:ilvl w:val="0"/>
                <w:numId w:val="3"/>
              </w:numPr>
            </w:pPr>
            <w:r w:rsidRPr="00851F61">
              <w:t xml:space="preserve">Is there clear visibility from the building to the parking lot? </w:t>
            </w:r>
          </w:p>
          <w:p w14:paraId="52BE486A" w14:textId="77777777" w:rsidR="003B58B4" w:rsidRPr="003B58B4" w:rsidRDefault="003B58B4" w:rsidP="00E56C1A">
            <w:pPr>
              <w:pStyle w:val="ListParagraph"/>
              <w:numPr>
                <w:ilvl w:val="0"/>
                <w:numId w:val="1"/>
              </w:numPr>
              <w:rPr>
                <w:b/>
                <w:bCs/>
              </w:rPr>
            </w:pPr>
            <w:r w:rsidRPr="003B58B4">
              <w:rPr>
                <w:b/>
                <w:bCs/>
              </w:rPr>
              <w:t xml:space="preserve">Inside the Building </w:t>
            </w:r>
          </w:p>
          <w:p w14:paraId="68ECFDE5" w14:textId="77777777" w:rsidR="003B58B4" w:rsidRDefault="003B58B4" w:rsidP="00E56C1A">
            <w:pPr>
              <w:pStyle w:val="ListParagraph"/>
              <w:numPr>
                <w:ilvl w:val="0"/>
                <w:numId w:val="4"/>
              </w:numPr>
            </w:pPr>
            <w:r w:rsidRPr="00851F61">
              <w:t>Are high-traffic areas (</w:t>
            </w:r>
            <w:proofErr w:type="spellStart"/>
            <w:r w:rsidRPr="00851F61">
              <w:t>e.g</w:t>
            </w:r>
            <w:proofErr w:type="spellEnd"/>
            <w:r w:rsidRPr="00851F61">
              <w:t xml:space="preserve">, hallways, lobbies) easy to navigate during an emergency? </w:t>
            </w:r>
          </w:p>
          <w:p w14:paraId="66D52FE7" w14:textId="77777777" w:rsidR="003B58B4" w:rsidRDefault="003B58B4" w:rsidP="00E56C1A">
            <w:pPr>
              <w:pStyle w:val="ListParagraph"/>
              <w:numPr>
                <w:ilvl w:val="0"/>
                <w:numId w:val="4"/>
              </w:numPr>
            </w:pPr>
            <w:r w:rsidRPr="00851F61">
              <w:t xml:space="preserve">Are there any obstructions in emergency pathways? </w:t>
            </w:r>
          </w:p>
          <w:p w14:paraId="1B9B9879" w14:textId="77777777" w:rsidR="003B58B4" w:rsidRDefault="003B58B4" w:rsidP="00E56C1A">
            <w:pPr>
              <w:pStyle w:val="ListParagraph"/>
              <w:numPr>
                <w:ilvl w:val="0"/>
                <w:numId w:val="4"/>
              </w:numPr>
            </w:pPr>
            <w:r w:rsidRPr="00851F61">
              <w:t xml:space="preserve">Are children’s areas secure and monitored? </w:t>
            </w:r>
          </w:p>
          <w:p w14:paraId="3B350E7B" w14:textId="77777777" w:rsidR="003B58B4" w:rsidRPr="003B58B4" w:rsidRDefault="003B58B4" w:rsidP="00E56C1A">
            <w:pPr>
              <w:pStyle w:val="ListParagraph"/>
              <w:numPr>
                <w:ilvl w:val="0"/>
                <w:numId w:val="1"/>
              </w:numPr>
              <w:rPr>
                <w:b/>
                <w:bCs/>
              </w:rPr>
            </w:pPr>
            <w:r w:rsidRPr="003B58B4">
              <w:rPr>
                <w:b/>
                <w:bCs/>
              </w:rPr>
              <w:t xml:space="preserve">Safety Equipment </w:t>
            </w:r>
          </w:p>
          <w:p w14:paraId="7D796B2F" w14:textId="77777777" w:rsidR="003B58B4" w:rsidRDefault="003B58B4" w:rsidP="00E56C1A">
            <w:pPr>
              <w:pStyle w:val="ListParagraph"/>
              <w:numPr>
                <w:ilvl w:val="0"/>
                <w:numId w:val="5"/>
              </w:numPr>
            </w:pPr>
            <w:r w:rsidRPr="00851F61">
              <w:t xml:space="preserve">Are fire extinguishers and first aid kits accessible and clearly marked? </w:t>
            </w:r>
          </w:p>
          <w:p w14:paraId="3611D67F" w14:textId="77777777" w:rsidR="003B58B4" w:rsidRDefault="003B58B4" w:rsidP="00E56C1A">
            <w:pPr>
              <w:pStyle w:val="ListParagraph"/>
              <w:numPr>
                <w:ilvl w:val="0"/>
                <w:numId w:val="5"/>
              </w:numPr>
            </w:pPr>
            <w:r w:rsidRPr="00851F61">
              <w:t xml:space="preserve">Do all emergency </w:t>
            </w:r>
            <w:proofErr w:type="gramStart"/>
            <w:r w:rsidRPr="00851F61">
              <w:t>exits</w:t>
            </w:r>
            <w:proofErr w:type="gramEnd"/>
            <w:r w:rsidRPr="00851F61">
              <w:t xml:space="preserve"> function properly? </w:t>
            </w:r>
          </w:p>
          <w:p w14:paraId="655E99AE" w14:textId="77777777" w:rsidR="003B58B4" w:rsidRPr="00B54986" w:rsidRDefault="003B58B4" w:rsidP="00E56C1A">
            <w:pPr>
              <w:pStyle w:val="ListParagraph"/>
              <w:numPr>
                <w:ilvl w:val="0"/>
                <w:numId w:val="5"/>
              </w:numPr>
            </w:pPr>
            <w:r w:rsidRPr="00851F61">
              <w:t>Is there an AED (Automated External Defibrillator) available?</w:t>
            </w:r>
          </w:p>
          <w:p w14:paraId="793A965A" w14:textId="77777777" w:rsidR="003B58B4" w:rsidRDefault="003B58B4" w:rsidP="00E56C1A"/>
        </w:tc>
        <w:tc>
          <w:tcPr>
            <w:tcW w:w="2864" w:type="dxa"/>
          </w:tcPr>
          <w:p w14:paraId="57A6FB59" w14:textId="77777777" w:rsidR="003B58B4" w:rsidRDefault="003B58B4" w:rsidP="00E56C1A">
            <w:pPr>
              <w:pStyle w:val="Address"/>
            </w:pPr>
          </w:p>
        </w:tc>
      </w:tr>
    </w:tbl>
    <w:p w14:paraId="309A202B" w14:textId="77777777" w:rsidR="007F14F6" w:rsidRDefault="007F14F6"/>
    <w:sectPr w:rsidR="007F14F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2FB451" w14:textId="77777777" w:rsidR="003D5B82" w:rsidRDefault="003D5B82" w:rsidP="003D5B82">
      <w:pPr>
        <w:spacing w:after="0" w:line="240" w:lineRule="auto"/>
      </w:pPr>
      <w:r>
        <w:separator/>
      </w:r>
    </w:p>
  </w:endnote>
  <w:endnote w:type="continuationSeparator" w:id="0">
    <w:p w14:paraId="35657C41" w14:textId="77777777" w:rsidR="003D5B82" w:rsidRDefault="003D5B82" w:rsidP="003D5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8DBA0" w14:textId="77777777" w:rsidR="00182E07" w:rsidRDefault="00182E0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EF4ED5" w14:textId="56E1C447" w:rsidR="003D5B82" w:rsidRDefault="003D5B82">
    <w:pPr>
      <w:pStyle w:val="Footer"/>
      <w:pBdr>
        <w:bottom w:val="single" w:sz="12" w:space="1" w:color="auto"/>
      </w:pBdr>
    </w:pPr>
  </w:p>
  <w:p w14:paraId="6D2245EF" w14:textId="34496A00" w:rsidR="003D5B82" w:rsidRPr="003D5B82" w:rsidRDefault="003D5B82">
    <w:pPr>
      <w:pStyle w:val="Footer"/>
      <w:rPr>
        <w:sz w:val="18"/>
        <w:szCs w:val="18"/>
      </w:rPr>
    </w:pPr>
    <w:r w:rsidRPr="003D5B82">
      <w:rPr>
        <w:sz w:val="18"/>
        <w:szCs w:val="18"/>
      </w:rPr>
      <w:t xml:space="preserve">Palmetto Safe Solutions – </w:t>
    </w:r>
    <w:hyperlink r:id="rId1" w:history="1">
      <w:r w:rsidRPr="003D5B82">
        <w:rPr>
          <w:rStyle w:val="Hyperlink"/>
          <w:sz w:val="18"/>
          <w:szCs w:val="18"/>
        </w:rPr>
        <w:t>info@palmettosafesolutions.com</w:t>
      </w:r>
    </w:hyperlink>
    <w:r w:rsidRPr="003D5B82">
      <w:rPr>
        <w:sz w:val="18"/>
        <w:szCs w:val="18"/>
      </w:rPr>
      <w:t xml:space="preserve"> – 803-714-3912 – palmettosafesolutions.com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DA00D" w14:textId="77777777" w:rsidR="00182E07" w:rsidRDefault="00182E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40A51F" w14:textId="77777777" w:rsidR="003D5B82" w:rsidRDefault="003D5B82" w:rsidP="003D5B82">
      <w:pPr>
        <w:spacing w:after="0" w:line="240" w:lineRule="auto"/>
      </w:pPr>
      <w:r>
        <w:separator/>
      </w:r>
    </w:p>
  </w:footnote>
  <w:footnote w:type="continuationSeparator" w:id="0">
    <w:p w14:paraId="082EE988" w14:textId="77777777" w:rsidR="003D5B82" w:rsidRDefault="003D5B82" w:rsidP="003D5B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83442" w14:textId="77777777" w:rsidR="00182E07" w:rsidRDefault="00182E0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80C29" w14:textId="77777777" w:rsidR="00182E07" w:rsidRDefault="00182E07" w:rsidP="00182E07">
    <w:pPr>
      <w:spacing w:line="240" w:lineRule="auto"/>
      <w:jc w:val="center"/>
      <w:rPr>
        <w:rFonts w:ascii="Aptos Black" w:hAnsi="Aptos Black"/>
        <w:b/>
        <w:bCs/>
        <w:sz w:val="24"/>
        <w:szCs w:val="24"/>
      </w:rPr>
    </w:pPr>
    <w:r w:rsidRPr="00182E07">
      <w:drawing>
        <wp:inline distT="0" distB="0" distL="0" distR="0" wp14:anchorId="4B50F40C" wp14:editId="2F88540C">
          <wp:extent cx="840740" cy="854932"/>
          <wp:effectExtent l="0" t="0" r="0" b="2540"/>
          <wp:docPr id="968463530" name="Picture 3" descr="A blue circle with a logo and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63530" name="Picture 3" descr="A blue circle with a logo and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853273" cy="8676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AE2CF53" w14:textId="6EFA2205" w:rsidR="00182E07" w:rsidRPr="00182E07" w:rsidRDefault="00182E07" w:rsidP="00182E07">
    <w:pPr>
      <w:spacing w:line="240" w:lineRule="auto"/>
      <w:jc w:val="center"/>
      <w:rPr>
        <w:rFonts w:ascii="Aptos Black" w:hAnsi="Aptos Black"/>
        <w:b/>
        <w:bCs/>
        <w:sz w:val="36"/>
        <w:szCs w:val="36"/>
      </w:rPr>
    </w:pPr>
    <w:r w:rsidRPr="00182E07">
      <w:rPr>
        <w:rFonts w:ascii="Aptos Black" w:hAnsi="Aptos Black"/>
        <w:b/>
        <w:bCs/>
        <w:sz w:val="36"/>
        <w:szCs w:val="36"/>
      </w:rPr>
      <w:t>CHURCH SAFETY WALKTHROUGH CHECKLIST: YOUR FIRST STEP TO A SAFER CHURCH CHECKLIST:</w:t>
    </w:r>
  </w:p>
  <w:p w14:paraId="33959DCE" w14:textId="77777777" w:rsidR="003D5B82" w:rsidRDefault="003D5B8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2E324F" w14:textId="77777777" w:rsidR="00182E07" w:rsidRDefault="00182E0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C2DDE"/>
    <w:multiLevelType w:val="hybridMultilevel"/>
    <w:tmpl w:val="9698F4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1CE3DC6"/>
    <w:multiLevelType w:val="hybridMultilevel"/>
    <w:tmpl w:val="1A8EFA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BC73369"/>
    <w:multiLevelType w:val="hybridMultilevel"/>
    <w:tmpl w:val="1E8EB4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299255C"/>
    <w:multiLevelType w:val="hybridMultilevel"/>
    <w:tmpl w:val="0936B0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D20E21"/>
    <w:multiLevelType w:val="hybridMultilevel"/>
    <w:tmpl w:val="99721B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20028994">
    <w:abstractNumId w:val="3"/>
  </w:num>
  <w:num w:numId="2" w16cid:durableId="655257052">
    <w:abstractNumId w:val="2"/>
  </w:num>
  <w:num w:numId="3" w16cid:durableId="2022318301">
    <w:abstractNumId w:val="4"/>
  </w:num>
  <w:num w:numId="4" w16cid:durableId="1531644706">
    <w:abstractNumId w:val="1"/>
  </w:num>
  <w:num w:numId="5" w16cid:durableId="694038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8B4"/>
    <w:rsid w:val="00182E07"/>
    <w:rsid w:val="003B58B4"/>
    <w:rsid w:val="003D5B82"/>
    <w:rsid w:val="007F14F6"/>
    <w:rsid w:val="00B94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F949B8"/>
  <w15:chartTrackingRefBased/>
  <w15:docId w15:val="{E625F216-2E6C-4871-ACB5-E11140E27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5B82"/>
  </w:style>
  <w:style w:type="paragraph" w:styleId="Heading1">
    <w:name w:val="heading 1"/>
    <w:basedOn w:val="Normal"/>
    <w:next w:val="Normal"/>
    <w:link w:val="Heading1Char"/>
    <w:uiPriority w:val="9"/>
    <w:qFormat/>
    <w:rsid w:val="003D5B82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374C80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D5B82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D5B82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5B8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D5B8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D5B8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5B8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5B8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5B82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5B82"/>
    <w:rPr>
      <w:rFonts w:asciiTheme="majorHAnsi" w:eastAsiaTheme="majorEastAsia" w:hAnsiTheme="majorHAnsi" w:cstheme="majorBidi"/>
      <w:color w:val="374C80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D5B82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D5B82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5B82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D5B82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5B82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5B82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5B82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5B82"/>
    <w:rPr>
      <w:b/>
      <w:bCs/>
      <w:i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3D5B82"/>
    <w:pPr>
      <w:pBdr>
        <w:top w:val="single" w:sz="6" w:space="8" w:color="297FD5" w:themeColor="accent3"/>
        <w:bottom w:val="single" w:sz="6" w:space="8" w:color="297FD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242852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3D5B82"/>
    <w:rPr>
      <w:rFonts w:asciiTheme="majorHAnsi" w:eastAsiaTheme="majorEastAsia" w:hAnsiTheme="majorHAnsi" w:cstheme="majorBidi"/>
      <w:caps/>
      <w:color w:val="242852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5B82"/>
    <w:pPr>
      <w:numPr>
        <w:ilvl w:val="1"/>
      </w:numPr>
      <w:jc w:val="center"/>
    </w:pPr>
    <w:rPr>
      <w:color w:val="242852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D5B82"/>
    <w:rPr>
      <w:color w:val="242852" w:themeColor="text2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D5B82"/>
    <w:pPr>
      <w:spacing w:before="160"/>
      <w:ind w:left="720" w:right="720"/>
      <w:jc w:val="center"/>
    </w:pPr>
    <w:rPr>
      <w:i/>
      <w:iCs/>
      <w:color w:val="1E5E9F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3D5B82"/>
    <w:rPr>
      <w:i/>
      <w:iCs/>
      <w:color w:val="1E5E9F" w:themeColor="accent3" w:themeShade="BF"/>
      <w:sz w:val="24"/>
      <w:szCs w:val="24"/>
    </w:rPr>
  </w:style>
  <w:style w:type="paragraph" w:styleId="ListParagraph">
    <w:name w:val="List Paragraph"/>
    <w:basedOn w:val="Normal"/>
    <w:uiPriority w:val="34"/>
    <w:qFormat/>
    <w:rsid w:val="003B58B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D5B82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5B82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374C80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D5B82"/>
    <w:rPr>
      <w:rFonts w:asciiTheme="majorHAnsi" w:eastAsiaTheme="majorEastAsia" w:hAnsiTheme="majorHAnsi" w:cstheme="majorBidi"/>
      <w:caps/>
      <w:color w:val="374C80" w:themeColor="accent1" w:themeShade="BF"/>
      <w:sz w:val="28"/>
      <w:szCs w:val="28"/>
    </w:rPr>
  </w:style>
  <w:style w:type="character" w:styleId="IntenseReference">
    <w:name w:val="Intense Reference"/>
    <w:basedOn w:val="DefaultParagraphFont"/>
    <w:uiPriority w:val="32"/>
    <w:qFormat/>
    <w:rsid w:val="003D5B82"/>
    <w:rPr>
      <w:b/>
      <w:bCs/>
      <w:caps w:val="0"/>
      <w:smallCaps/>
      <w:color w:val="auto"/>
      <w:spacing w:val="0"/>
      <w:u w:val="single"/>
    </w:rPr>
  </w:style>
  <w:style w:type="paragraph" w:customStyle="1" w:styleId="Address">
    <w:name w:val="Address"/>
    <w:basedOn w:val="Normal"/>
    <w:rsid w:val="003B58B4"/>
    <w:pPr>
      <w:spacing w:before="240" w:after="0"/>
      <w:ind w:right="144"/>
      <w:contextualSpacing/>
      <w:jc w:val="right"/>
    </w:pPr>
    <w:rPr>
      <w:sz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D5B8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character" w:styleId="Strong">
    <w:name w:val="Strong"/>
    <w:basedOn w:val="DefaultParagraphFont"/>
    <w:uiPriority w:val="22"/>
    <w:qFormat/>
    <w:rsid w:val="003D5B82"/>
    <w:rPr>
      <w:b/>
      <w:bCs/>
    </w:rPr>
  </w:style>
  <w:style w:type="character" w:styleId="Emphasis">
    <w:name w:val="Emphasis"/>
    <w:basedOn w:val="DefaultParagraphFont"/>
    <w:uiPriority w:val="20"/>
    <w:qFormat/>
    <w:rsid w:val="003D5B82"/>
    <w:rPr>
      <w:i/>
      <w:iCs/>
      <w:color w:val="000000" w:themeColor="text1"/>
    </w:rPr>
  </w:style>
  <w:style w:type="paragraph" w:styleId="NoSpacing">
    <w:name w:val="No Spacing"/>
    <w:uiPriority w:val="1"/>
    <w:qFormat/>
    <w:rsid w:val="003D5B82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3D5B82"/>
    <w:rPr>
      <w:i/>
      <w:iCs/>
      <w:color w:val="595959" w:themeColor="text1" w:themeTint="A6"/>
    </w:rPr>
  </w:style>
  <w:style w:type="character" w:styleId="SubtleReference">
    <w:name w:val="Subtle Reference"/>
    <w:basedOn w:val="DefaultParagraphFont"/>
    <w:uiPriority w:val="31"/>
    <w:qFormat/>
    <w:rsid w:val="003D5B8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BookTitle">
    <w:name w:val="Book Title"/>
    <w:basedOn w:val="DefaultParagraphFont"/>
    <w:uiPriority w:val="33"/>
    <w:qFormat/>
    <w:rsid w:val="003D5B82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D5B82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3D5B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5B82"/>
  </w:style>
  <w:style w:type="paragraph" w:styleId="Footer">
    <w:name w:val="footer"/>
    <w:basedOn w:val="Normal"/>
    <w:link w:val="FooterChar"/>
    <w:uiPriority w:val="99"/>
    <w:unhideWhenUsed/>
    <w:rsid w:val="003D5B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5B82"/>
  </w:style>
  <w:style w:type="character" w:styleId="Hyperlink">
    <w:name w:val="Hyperlink"/>
    <w:basedOn w:val="DefaultParagraphFont"/>
    <w:uiPriority w:val="99"/>
    <w:unhideWhenUsed/>
    <w:rsid w:val="003D5B82"/>
    <w:rPr>
      <w:color w:val="9454C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5B82"/>
    <w:rPr>
      <w:color w:val="605E5C"/>
      <w:shd w:val="clear" w:color="auto" w:fill="E1DFDD"/>
    </w:rPr>
  </w:style>
  <w:style w:type="paragraph" w:styleId="Date">
    <w:name w:val="Date"/>
    <w:basedOn w:val="Normal"/>
    <w:next w:val="Normal"/>
    <w:link w:val="DateChar"/>
    <w:uiPriority w:val="99"/>
    <w:rsid w:val="00182E07"/>
    <w:pPr>
      <w:spacing w:before="1080" w:after="200" w:line="240" w:lineRule="auto"/>
    </w:pPr>
    <w:rPr>
      <w:rFonts w:hAnsi="Franklin Gothic Book"/>
      <w:color w:val="000000" w:themeColor="text1"/>
      <w:kern w:val="24"/>
      <w:sz w:val="22"/>
      <w:szCs w:val="22"/>
    </w:rPr>
  </w:style>
  <w:style w:type="character" w:customStyle="1" w:styleId="DateChar">
    <w:name w:val="Date Char"/>
    <w:basedOn w:val="DefaultParagraphFont"/>
    <w:link w:val="Date"/>
    <w:uiPriority w:val="99"/>
    <w:rsid w:val="00182E07"/>
    <w:rPr>
      <w:rFonts w:hAnsi="Franklin Gothic Book"/>
      <w:color w:val="000000" w:themeColor="text1"/>
      <w:kern w:val="24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palmettosafesolutions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Wood Typ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Wood Type">
      <a:majorFont>
        <a:latin typeface="Rockwell Condensed" panose="02060603050405020104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Rockwell" panose="02060603020205020403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Wood Type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hade val="63000"/>
              </a:schemeClr>
              <a:schemeClr val="phClr">
                <a:tint val="10000"/>
                <a:satMod val="150000"/>
              </a:schemeClr>
            </a:duotone>
          </a:blip>
          <a:tile tx="0" ty="0" sx="60000" sy="59000" flip="none" algn="tl"/>
        </a:blipFill>
        <a:blipFill rotWithShape="1">
          <a:blip xmlns:r="http://schemas.openxmlformats.org/officeDocument/2006/relationships" r:embed="rId1">
            <a:duotone>
              <a:schemeClr val="phClr">
                <a:shade val="36000"/>
                <a:satMod val="120000"/>
              </a:schemeClr>
              <a:schemeClr val="phClr">
                <a:tint val="40000"/>
              </a:schemeClr>
            </a:duotone>
          </a:blip>
          <a:tile tx="0" ty="0" sx="60000" sy="59000" flip="none" algn="tl"/>
        </a:blip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shade val="97000"/>
            <a:satMod val="15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5000"/>
                <a:shade val="58000"/>
                <a:satMod val="120000"/>
              </a:schemeClr>
              <a:schemeClr val="phClr">
                <a:tint val="50000"/>
                <a:shade val="96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Wood Type" id="{7ACABC62-BF99-48CF-A9DC-4DB89C7B13DC}" vid="{142A1326-48AB-42A9-8428-CB14AA30176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972</TotalTime>
  <Pages>1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Wayne Nesbitt</dc:creator>
  <cp:keywords/>
  <dc:description/>
  <cp:lastModifiedBy>Wayne Nesbitt</cp:lastModifiedBy>
  <cp:revision>1</cp:revision>
  <dcterms:created xsi:type="dcterms:W3CDTF">2025-12-07T22:31:00Z</dcterms:created>
  <dcterms:modified xsi:type="dcterms:W3CDTF">2025-12-08T18:47:00Z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b3589090-32bf-4ad4-b675-69fab4aeef1e</vt:lpwstr>
  </property>
</Properties>
</file>