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D148" w14:textId="0670B1E7" w:rsidR="00C64EB2" w:rsidRDefault="000877DD" w:rsidP="008D2D3E">
      <w:pPr>
        <w:pStyle w:val="Heading1"/>
      </w:pPr>
      <w:r>
        <w:rPr>
          <w:noProof/>
        </w:rPr>
        <w:drawing>
          <wp:anchor distT="0" distB="0" distL="0" distR="0" simplePos="0" relativeHeight="251658240" behindDoc="1" locked="0" layoutInCell="1" allowOverlap="1" wp14:anchorId="1AC63199" wp14:editId="2C65B027">
            <wp:simplePos x="0" y="0"/>
            <wp:positionH relativeFrom="margin">
              <wp:posOffset>7458075</wp:posOffset>
            </wp:positionH>
            <wp:positionV relativeFrom="margin">
              <wp:align>top</wp:align>
            </wp:positionV>
            <wp:extent cx="2586990" cy="2526030"/>
            <wp:effectExtent l="0" t="0" r="3810" b="7620"/>
            <wp:wrapThrough wrapText="bothSides">
              <wp:wrapPolygon edited="0">
                <wp:start x="8112" y="0"/>
                <wp:lineTo x="4613" y="1955"/>
                <wp:lineTo x="3658" y="2606"/>
                <wp:lineTo x="1272" y="5538"/>
                <wp:lineTo x="1272" y="6842"/>
                <wp:lineTo x="1909" y="8145"/>
                <wp:lineTo x="954" y="8308"/>
                <wp:lineTo x="0" y="9122"/>
                <wp:lineTo x="318" y="14172"/>
                <wp:lineTo x="1909" y="15964"/>
                <wp:lineTo x="2545" y="15964"/>
                <wp:lineTo x="2386" y="17593"/>
                <wp:lineTo x="3340" y="18570"/>
                <wp:lineTo x="5408" y="18570"/>
                <wp:lineTo x="5249" y="20036"/>
                <wp:lineTo x="7317" y="21176"/>
                <wp:lineTo x="10498" y="21502"/>
                <wp:lineTo x="11452" y="21502"/>
                <wp:lineTo x="14474" y="21176"/>
                <wp:lineTo x="16542" y="19873"/>
                <wp:lineTo x="16383" y="18570"/>
                <wp:lineTo x="18292" y="18570"/>
                <wp:lineTo x="19564" y="17430"/>
                <wp:lineTo x="19723" y="15964"/>
                <wp:lineTo x="21473" y="13846"/>
                <wp:lineTo x="21473" y="8633"/>
                <wp:lineTo x="20518" y="8145"/>
                <wp:lineTo x="20518" y="5538"/>
                <wp:lineTo x="18292" y="2606"/>
                <wp:lineTo x="13520" y="0"/>
                <wp:lineTo x="8112" y="0"/>
              </wp:wrapPolygon>
            </wp:wrapThrough>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9" cstate="print"/>
                    <a:stretch>
                      <a:fillRect/>
                    </a:stretch>
                  </pic:blipFill>
                  <pic:spPr>
                    <a:xfrm>
                      <a:off x="0" y="0"/>
                      <a:ext cx="2586990" cy="2526030"/>
                    </a:xfrm>
                    <a:prstGeom prst="rect">
                      <a:avLst/>
                    </a:prstGeom>
                  </pic:spPr>
                </pic:pic>
              </a:graphicData>
            </a:graphic>
            <wp14:sizeRelH relativeFrom="margin">
              <wp14:pctWidth>0</wp14:pctWidth>
            </wp14:sizeRelH>
            <wp14:sizeRelV relativeFrom="margin">
              <wp14:pctHeight>0</wp14:pctHeight>
            </wp14:sizeRelV>
          </wp:anchor>
        </w:drawing>
      </w:r>
    </w:p>
    <w:p w14:paraId="6804A406" w14:textId="77777777" w:rsidR="00C64EB2" w:rsidRDefault="00C64EB2"/>
    <w:p w14:paraId="1515778A" w14:textId="024D6329" w:rsidR="00C64EB2" w:rsidRDefault="00EE4696">
      <w:r>
        <w:rPr>
          <w:b/>
          <w:i/>
        </w:rPr>
        <w:t>“</w:t>
      </w:r>
      <w:r w:rsidRPr="00EE4696">
        <w:rPr>
          <w:b/>
          <w:i/>
        </w:rPr>
        <w:t>Entrepreneurship as a competence applies to all spheres of life. It enables citizens to nurture their personal development, to actively contribute to social development, to enter the job market as employee or as self-employed, and to start-up or scale-up ventures which may have a cultural, social or commercial motive</w:t>
      </w:r>
      <w:r>
        <w:rPr>
          <w:b/>
          <w:i/>
        </w:rPr>
        <w:t>.”</w:t>
      </w:r>
    </w:p>
    <w:p w14:paraId="7397982F" w14:textId="77777777" w:rsidR="00C64EB2" w:rsidRDefault="00C64EB2"/>
    <w:p w14:paraId="19B645FA" w14:textId="16D8F856" w:rsidR="00B52CCF" w:rsidRDefault="00B52CCF" w:rsidP="00B52CCF">
      <w:r>
        <w:t xml:space="preserve">“In the context of the </w:t>
      </w:r>
      <w:proofErr w:type="spellStart"/>
      <w:r>
        <w:t>EntreComp</w:t>
      </w:r>
      <w:proofErr w:type="spellEnd"/>
      <w:r>
        <w:t xml:space="preserve"> study, entrepreneurship is understood as a transversal key competence applicable by individuals and groups, including existing organisations, across all spheres of life. It is defined as follows:</w:t>
      </w:r>
    </w:p>
    <w:p w14:paraId="3969BE7A" w14:textId="77777777" w:rsidR="000877DD" w:rsidRDefault="000877DD" w:rsidP="00B52CCF"/>
    <w:p w14:paraId="00A747E3" w14:textId="77777777" w:rsidR="00EE4696" w:rsidRDefault="00EE4696" w:rsidP="00B52CCF"/>
    <w:p w14:paraId="35CFB2F9" w14:textId="77777777" w:rsidR="000877DD" w:rsidRDefault="00B52CCF" w:rsidP="000877DD">
      <w:pPr>
        <w:jc w:val="center"/>
      </w:pPr>
      <w:r>
        <w:t xml:space="preserve">Entrepreneurship is when you act upon opportunities and ideas and transform them into value for others. </w:t>
      </w:r>
    </w:p>
    <w:p w14:paraId="2C7D8E8E" w14:textId="643A90BE" w:rsidR="00B52CCF" w:rsidRDefault="00B52CCF" w:rsidP="000877DD">
      <w:pPr>
        <w:jc w:val="center"/>
      </w:pPr>
      <w:r>
        <w:t>The value that is created can be financial, cultural, or social (FFE-YE, 2012).</w:t>
      </w:r>
    </w:p>
    <w:p w14:paraId="67D2B52D" w14:textId="47FC36AA" w:rsidR="00EE4696" w:rsidRDefault="00EE4696" w:rsidP="00B52CCF"/>
    <w:p w14:paraId="75198342" w14:textId="77777777" w:rsidR="000877DD" w:rsidRDefault="000877DD" w:rsidP="00B52CCF"/>
    <w:p w14:paraId="5C0CA4AE" w14:textId="77777777" w:rsidR="000877DD" w:rsidRDefault="000877DD" w:rsidP="00B52CCF"/>
    <w:p w14:paraId="197D71A7" w14:textId="6ECD7BA0" w:rsidR="00B52CCF" w:rsidRDefault="00B52CCF" w:rsidP="00B52CCF">
      <w:r>
        <w:t>This definition focuses on value creation, no matter what type of value or context. It covers value creation in any domain and possible value chain. It refers to value creation in the private, public and third sectors and in any hybrid combination of the three. It thu</w:t>
      </w:r>
      <w:r w:rsidR="00EE4696">
        <w:t xml:space="preserve">s embraces different types of </w:t>
      </w:r>
      <w:proofErr w:type="gramStart"/>
      <w:r w:rsidR="00EE4696">
        <w:t>e</w:t>
      </w:r>
      <w:r>
        <w:t>ntrepreneurship</w:t>
      </w:r>
      <w:proofErr w:type="gramEnd"/>
      <w:r>
        <w:t>, including intrapreneurship</w:t>
      </w:r>
      <w:r w:rsidR="00EE4696">
        <w:t xml:space="preserve"> (entrepreneurship and making things happen within organisations)</w:t>
      </w:r>
      <w:r>
        <w:t>, social entrepreneurship, green entrepreneurship and digital entrepreneurship.”</w:t>
      </w:r>
    </w:p>
    <w:p w14:paraId="202262D6" w14:textId="17404640" w:rsidR="00485504" w:rsidRDefault="00485504"/>
    <w:p w14:paraId="6582FE35" w14:textId="77777777" w:rsidR="0039119F" w:rsidRDefault="000877DD">
      <w:r w:rsidRPr="00485504">
        <w:rPr>
          <w:b/>
          <w:bCs/>
        </w:rPr>
        <w:t>Identify your own competence</w:t>
      </w:r>
      <w:r>
        <w:t xml:space="preserve"> </w:t>
      </w:r>
    </w:p>
    <w:p w14:paraId="3A0782C0" w14:textId="767DF097" w:rsidR="000877DD" w:rsidRDefault="0039119F">
      <w:r>
        <w:t>U</w:t>
      </w:r>
      <w:r w:rsidR="000877DD">
        <w:t xml:space="preserve">sing S.T.A.R method to explain the </w:t>
      </w:r>
      <w:r w:rsidR="000877DD" w:rsidRPr="000877DD">
        <w:rPr>
          <w:b/>
          <w:bCs/>
        </w:rPr>
        <w:t xml:space="preserve">Situation </w:t>
      </w:r>
      <w:r w:rsidR="000877DD">
        <w:t xml:space="preserve">you were in, the </w:t>
      </w:r>
      <w:r w:rsidR="000877DD" w:rsidRPr="000877DD">
        <w:rPr>
          <w:b/>
          <w:bCs/>
        </w:rPr>
        <w:t xml:space="preserve">Task </w:t>
      </w:r>
      <w:r w:rsidR="000877DD">
        <w:t xml:space="preserve">you were undertaking, in a group or on your own, and the </w:t>
      </w:r>
      <w:r w:rsidR="000877DD" w:rsidRPr="00485504">
        <w:rPr>
          <w:b/>
          <w:bCs/>
        </w:rPr>
        <w:t>Actions</w:t>
      </w:r>
      <w:r w:rsidR="000877DD">
        <w:t xml:space="preserve"> </w:t>
      </w:r>
      <w:r w:rsidR="00F25DBA">
        <w:t xml:space="preserve">or steps </w:t>
      </w:r>
      <w:r w:rsidR="000877DD">
        <w:t xml:space="preserve">you </w:t>
      </w:r>
      <w:r w:rsidR="00F25DBA">
        <w:t xml:space="preserve">took, to get the outcome or </w:t>
      </w:r>
      <w:r w:rsidR="00F25DBA" w:rsidRPr="00485504">
        <w:rPr>
          <w:b/>
          <w:bCs/>
        </w:rPr>
        <w:t>Result</w:t>
      </w:r>
      <w:r w:rsidR="00F25DBA">
        <w:t>.</w:t>
      </w:r>
      <w:r w:rsidR="000877DD">
        <w:t xml:space="preserve"> </w:t>
      </w:r>
    </w:p>
    <w:p w14:paraId="5623DBA8" w14:textId="77777777" w:rsidR="0039119F" w:rsidRDefault="0039119F"/>
    <w:p w14:paraId="529F0DB7" w14:textId="0641D546" w:rsidR="0039119F" w:rsidRDefault="0039119F">
      <w:r>
        <w:t>Use the table below to capture as many of the 15 competences as you can – but don’t force your answers, you might not have experience yet!</w:t>
      </w:r>
    </w:p>
    <w:p w14:paraId="54CF6A61" w14:textId="77777777" w:rsidR="0039119F" w:rsidRDefault="0039119F"/>
    <w:p w14:paraId="12CFC0E0" w14:textId="19E98A55" w:rsidR="00F25DBA" w:rsidRDefault="009B6F3E">
      <w:r w:rsidRPr="0039119F">
        <w:rPr>
          <w:i/>
          <w:iCs/>
        </w:rPr>
        <w:t>Advice:</w:t>
      </w:r>
      <w:r>
        <w:t xml:space="preserve"> </w:t>
      </w:r>
      <w:r w:rsidR="00485504">
        <w:t>Be specific, clear</w:t>
      </w:r>
      <w:r>
        <w:t>/precise about your role and the result – and recognise changes and the journey you are on (improvements you still want to make).</w:t>
      </w:r>
    </w:p>
    <w:p w14:paraId="58249387" w14:textId="77777777" w:rsidR="000877DD" w:rsidRDefault="000877DD"/>
    <w:p w14:paraId="728266E0" w14:textId="67DA93E0" w:rsidR="009B6F3E" w:rsidRDefault="009B6F3E">
      <w:r w:rsidRPr="0039119F">
        <w:rPr>
          <w:b/>
          <w:bCs/>
        </w:rPr>
        <w:t>Use</w:t>
      </w:r>
      <w:r>
        <w:t>: you can use this to prepare for interviews, in job applications or in reflective tasks when you are looking to evidence your competence and the next step!</w:t>
      </w:r>
    </w:p>
    <w:p w14:paraId="771D60F3" w14:textId="77777777" w:rsidR="009B6F3E" w:rsidRDefault="009B6F3E"/>
    <w:p w14:paraId="2ADC72C1" w14:textId="77777777" w:rsidR="009B6F3E" w:rsidRDefault="009B6F3E"/>
    <w:tbl>
      <w:tblPr>
        <w:tblStyle w:val="TableGrid"/>
        <w:tblW w:w="0" w:type="auto"/>
        <w:tblLook w:val="04A0" w:firstRow="1" w:lastRow="0" w:firstColumn="1" w:lastColumn="0" w:noHBand="0" w:noVBand="1"/>
      </w:tblPr>
      <w:tblGrid>
        <w:gridCol w:w="1655"/>
        <w:gridCol w:w="4082"/>
        <w:gridCol w:w="2572"/>
        <w:gridCol w:w="2640"/>
        <w:gridCol w:w="2348"/>
        <w:gridCol w:w="2093"/>
      </w:tblGrid>
      <w:tr w:rsidR="009B6F3E" w14:paraId="779AA49B" w14:textId="77777777" w:rsidTr="00637260">
        <w:tc>
          <w:tcPr>
            <w:tcW w:w="5737" w:type="dxa"/>
            <w:gridSpan w:val="2"/>
            <w:vAlign w:val="center"/>
          </w:tcPr>
          <w:p w14:paraId="13E9199B" w14:textId="439FBA10" w:rsidR="009B6F3E" w:rsidRPr="0039119F" w:rsidRDefault="009B6F3E">
            <w:pPr>
              <w:rPr>
                <w:b/>
                <w:bCs/>
                <w:sz w:val="22"/>
                <w:szCs w:val="22"/>
              </w:rPr>
            </w:pPr>
            <w:r w:rsidRPr="0039119F">
              <w:rPr>
                <w:b/>
                <w:bCs/>
                <w:sz w:val="22"/>
                <w:szCs w:val="22"/>
              </w:rPr>
              <w:t>Name:</w:t>
            </w:r>
          </w:p>
        </w:tc>
        <w:tc>
          <w:tcPr>
            <w:tcW w:w="2572" w:type="dxa"/>
          </w:tcPr>
          <w:p w14:paraId="7087FF1C" w14:textId="77777777" w:rsidR="009B6F3E" w:rsidRPr="0039119F" w:rsidRDefault="009B6F3E">
            <w:pPr>
              <w:rPr>
                <w:b/>
                <w:bCs/>
                <w:sz w:val="22"/>
                <w:szCs w:val="22"/>
              </w:rPr>
            </w:pPr>
            <w:r w:rsidRPr="0039119F">
              <w:rPr>
                <w:b/>
                <w:bCs/>
                <w:sz w:val="22"/>
                <w:szCs w:val="22"/>
              </w:rPr>
              <w:t>Situation</w:t>
            </w:r>
          </w:p>
        </w:tc>
        <w:tc>
          <w:tcPr>
            <w:tcW w:w="2640" w:type="dxa"/>
          </w:tcPr>
          <w:p w14:paraId="2C52D108" w14:textId="77777777" w:rsidR="009B6F3E" w:rsidRPr="0039119F" w:rsidRDefault="009B6F3E">
            <w:pPr>
              <w:rPr>
                <w:b/>
                <w:bCs/>
                <w:sz w:val="22"/>
                <w:szCs w:val="22"/>
              </w:rPr>
            </w:pPr>
            <w:r w:rsidRPr="0039119F">
              <w:rPr>
                <w:b/>
                <w:bCs/>
                <w:sz w:val="22"/>
                <w:szCs w:val="22"/>
              </w:rPr>
              <w:t>Task</w:t>
            </w:r>
          </w:p>
        </w:tc>
        <w:tc>
          <w:tcPr>
            <w:tcW w:w="2348" w:type="dxa"/>
          </w:tcPr>
          <w:p w14:paraId="0029DD20" w14:textId="77777777" w:rsidR="009B6F3E" w:rsidRPr="0039119F" w:rsidRDefault="009B6F3E">
            <w:pPr>
              <w:rPr>
                <w:b/>
                <w:bCs/>
                <w:sz w:val="22"/>
                <w:szCs w:val="22"/>
              </w:rPr>
            </w:pPr>
            <w:r w:rsidRPr="0039119F">
              <w:rPr>
                <w:b/>
                <w:bCs/>
                <w:sz w:val="22"/>
                <w:szCs w:val="22"/>
              </w:rPr>
              <w:t>Action</w:t>
            </w:r>
          </w:p>
        </w:tc>
        <w:tc>
          <w:tcPr>
            <w:tcW w:w="2093" w:type="dxa"/>
          </w:tcPr>
          <w:p w14:paraId="6114D776" w14:textId="77777777" w:rsidR="009B6F3E" w:rsidRPr="0039119F" w:rsidRDefault="009B6F3E">
            <w:pPr>
              <w:rPr>
                <w:b/>
                <w:bCs/>
                <w:sz w:val="22"/>
                <w:szCs w:val="22"/>
              </w:rPr>
            </w:pPr>
            <w:r w:rsidRPr="0039119F">
              <w:rPr>
                <w:b/>
                <w:bCs/>
                <w:sz w:val="22"/>
                <w:szCs w:val="22"/>
              </w:rPr>
              <w:t>Result</w:t>
            </w:r>
          </w:p>
        </w:tc>
      </w:tr>
      <w:tr w:rsidR="00C64EB2" w14:paraId="134442EC" w14:textId="77777777" w:rsidTr="005922CC">
        <w:tc>
          <w:tcPr>
            <w:tcW w:w="1655" w:type="dxa"/>
            <w:vMerge w:val="restart"/>
          </w:tcPr>
          <w:p w14:paraId="02A9B544" w14:textId="77777777" w:rsidR="00C64EB2" w:rsidRDefault="00C64EB2" w:rsidP="00C64EB2">
            <w:r>
              <w:t>Ideas and opportunities, and challenges</w:t>
            </w:r>
          </w:p>
        </w:tc>
        <w:tc>
          <w:tcPr>
            <w:tcW w:w="4082" w:type="dxa"/>
          </w:tcPr>
          <w:p w14:paraId="439B94FF" w14:textId="77777777" w:rsidR="00C64EB2" w:rsidRDefault="00C64EB2" w:rsidP="00C64EB2">
            <w:r>
              <w:t>Spotting opportunities</w:t>
            </w:r>
          </w:p>
        </w:tc>
        <w:tc>
          <w:tcPr>
            <w:tcW w:w="2572" w:type="dxa"/>
          </w:tcPr>
          <w:p w14:paraId="42AFC352" w14:textId="77777777" w:rsidR="00C64EB2" w:rsidRDefault="00C64EB2" w:rsidP="00C64EB2">
            <w:r w:rsidRPr="005922CC">
              <w:rPr>
                <w:color w:val="D0CECE" w:themeColor="background2" w:themeShade="E6"/>
              </w:rPr>
              <w:t>I was at / in</w:t>
            </w:r>
          </w:p>
        </w:tc>
        <w:tc>
          <w:tcPr>
            <w:tcW w:w="2640" w:type="dxa"/>
          </w:tcPr>
          <w:p w14:paraId="6BE4F29C" w14:textId="77777777" w:rsidR="00C64EB2" w:rsidRDefault="00C64EB2" w:rsidP="00C64EB2">
            <w:r w:rsidRPr="005922CC">
              <w:rPr>
                <w:color w:val="D0CECE" w:themeColor="background2" w:themeShade="E6"/>
              </w:rPr>
              <w:t>I was doing / making / organising etc</w:t>
            </w:r>
          </w:p>
        </w:tc>
        <w:tc>
          <w:tcPr>
            <w:tcW w:w="2348" w:type="dxa"/>
          </w:tcPr>
          <w:p w14:paraId="493C31FF" w14:textId="77777777" w:rsidR="00C64EB2" w:rsidRDefault="00C64EB2" w:rsidP="00C64EB2">
            <w:r w:rsidRPr="005922CC">
              <w:rPr>
                <w:color w:val="D0CECE" w:themeColor="background2" w:themeShade="E6"/>
              </w:rPr>
              <w:t>I noticed / saw/ discovered</w:t>
            </w:r>
          </w:p>
        </w:tc>
        <w:tc>
          <w:tcPr>
            <w:tcW w:w="2093" w:type="dxa"/>
          </w:tcPr>
          <w:p w14:paraId="2556F00F" w14:textId="77777777" w:rsidR="00C64EB2" w:rsidRDefault="00C64EB2" w:rsidP="00C64EB2">
            <w:r w:rsidRPr="005922CC">
              <w:rPr>
                <w:color w:val="D0CECE" w:themeColor="background2" w:themeShade="E6"/>
              </w:rPr>
              <w:t>Impact of action / outcome</w:t>
            </w:r>
          </w:p>
        </w:tc>
      </w:tr>
      <w:tr w:rsidR="00C64EB2" w14:paraId="03B4FF27" w14:textId="77777777" w:rsidTr="005922CC">
        <w:tc>
          <w:tcPr>
            <w:tcW w:w="1655" w:type="dxa"/>
            <w:vMerge/>
          </w:tcPr>
          <w:p w14:paraId="3CC8188C" w14:textId="77777777" w:rsidR="00C64EB2" w:rsidRDefault="00C64EB2" w:rsidP="00C64EB2"/>
        </w:tc>
        <w:tc>
          <w:tcPr>
            <w:tcW w:w="4082" w:type="dxa"/>
          </w:tcPr>
          <w:p w14:paraId="63629144" w14:textId="77777777" w:rsidR="00C64EB2" w:rsidRDefault="00C64EB2" w:rsidP="00C64EB2">
            <w:r>
              <w:t>Creativity</w:t>
            </w:r>
          </w:p>
        </w:tc>
        <w:tc>
          <w:tcPr>
            <w:tcW w:w="2572" w:type="dxa"/>
          </w:tcPr>
          <w:p w14:paraId="576BD8CF" w14:textId="77777777" w:rsidR="00C64EB2" w:rsidRDefault="00C64EB2" w:rsidP="00C64EB2"/>
          <w:p w14:paraId="5F6967BF" w14:textId="77777777" w:rsidR="00C64EB2" w:rsidRDefault="00C64EB2" w:rsidP="00C64EB2"/>
        </w:tc>
        <w:tc>
          <w:tcPr>
            <w:tcW w:w="2640" w:type="dxa"/>
          </w:tcPr>
          <w:p w14:paraId="69BDEF76" w14:textId="77777777" w:rsidR="00C64EB2" w:rsidRDefault="00C64EB2" w:rsidP="00C64EB2"/>
        </w:tc>
        <w:tc>
          <w:tcPr>
            <w:tcW w:w="2348" w:type="dxa"/>
          </w:tcPr>
          <w:p w14:paraId="36988358" w14:textId="77777777" w:rsidR="00C64EB2" w:rsidRDefault="00C64EB2" w:rsidP="00C64EB2"/>
        </w:tc>
        <w:tc>
          <w:tcPr>
            <w:tcW w:w="2093" w:type="dxa"/>
          </w:tcPr>
          <w:p w14:paraId="13F39C04" w14:textId="77777777" w:rsidR="00C64EB2" w:rsidRDefault="00C64EB2" w:rsidP="00C64EB2"/>
        </w:tc>
      </w:tr>
      <w:tr w:rsidR="00C64EB2" w14:paraId="41D3F2FD" w14:textId="77777777" w:rsidTr="005922CC">
        <w:tc>
          <w:tcPr>
            <w:tcW w:w="1655" w:type="dxa"/>
            <w:vMerge/>
          </w:tcPr>
          <w:p w14:paraId="51AD2966" w14:textId="77777777" w:rsidR="00C64EB2" w:rsidRDefault="00C64EB2" w:rsidP="00C64EB2"/>
        </w:tc>
        <w:tc>
          <w:tcPr>
            <w:tcW w:w="4082" w:type="dxa"/>
          </w:tcPr>
          <w:p w14:paraId="7B1A0AAA" w14:textId="77777777" w:rsidR="00C64EB2" w:rsidRDefault="00C64EB2" w:rsidP="00C64EB2">
            <w:r>
              <w:t>Vision</w:t>
            </w:r>
          </w:p>
        </w:tc>
        <w:tc>
          <w:tcPr>
            <w:tcW w:w="2572" w:type="dxa"/>
          </w:tcPr>
          <w:p w14:paraId="31180914" w14:textId="77777777" w:rsidR="00C64EB2" w:rsidRDefault="00C64EB2" w:rsidP="00C64EB2"/>
          <w:p w14:paraId="02211EB5" w14:textId="77777777" w:rsidR="00C64EB2" w:rsidRDefault="00C64EB2" w:rsidP="00C64EB2"/>
        </w:tc>
        <w:tc>
          <w:tcPr>
            <w:tcW w:w="2640" w:type="dxa"/>
          </w:tcPr>
          <w:p w14:paraId="4BA3C272" w14:textId="77777777" w:rsidR="00C64EB2" w:rsidRDefault="00C64EB2" w:rsidP="00C64EB2"/>
        </w:tc>
        <w:tc>
          <w:tcPr>
            <w:tcW w:w="2348" w:type="dxa"/>
          </w:tcPr>
          <w:p w14:paraId="64676E33" w14:textId="77777777" w:rsidR="00C64EB2" w:rsidRDefault="00C64EB2" w:rsidP="00C64EB2"/>
        </w:tc>
        <w:tc>
          <w:tcPr>
            <w:tcW w:w="2093" w:type="dxa"/>
          </w:tcPr>
          <w:p w14:paraId="6EFB82C0" w14:textId="77777777" w:rsidR="00C64EB2" w:rsidRDefault="00C64EB2" w:rsidP="00C64EB2"/>
        </w:tc>
      </w:tr>
      <w:tr w:rsidR="00C64EB2" w14:paraId="6C4D3182" w14:textId="77777777" w:rsidTr="005922CC">
        <w:tc>
          <w:tcPr>
            <w:tcW w:w="1655" w:type="dxa"/>
            <w:vMerge/>
          </w:tcPr>
          <w:p w14:paraId="7B1DBBD5" w14:textId="77777777" w:rsidR="00C64EB2" w:rsidRDefault="00C64EB2" w:rsidP="00C64EB2"/>
        </w:tc>
        <w:tc>
          <w:tcPr>
            <w:tcW w:w="4082" w:type="dxa"/>
          </w:tcPr>
          <w:p w14:paraId="3EBBD81C" w14:textId="77777777" w:rsidR="00C64EB2" w:rsidRDefault="00C64EB2" w:rsidP="00C64EB2">
            <w:r>
              <w:t>Valuing ideas</w:t>
            </w:r>
          </w:p>
        </w:tc>
        <w:tc>
          <w:tcPr>
            <w:tcW w:w="2572" w:type="dxa"/>
          </w:tcPr>
          <w:p w14:paraId="475E7C38" w14:textId="77777777" w:rsidR="00C64EB2" w:rsidRDefault="00C64EB2" w:rsidP="00C64EB2"/>
          <w:p w14:paraId="0ED04637" w14:textId="77777777" w:rsidR="00C64EB2" w:rsidRDefault="00C64EB2" w:rsidP="00C64EB2"/>
        </w:tc>
        <w:tc>
          <w:tcPr>
            <w:tcW w:w="2640" w:type="dxa"/>
          </w:tcPr>
          <w:p w14:paraId="67226599" w14:textId="77777777" w:rsidR="00C64EB2" w:rsidRDefault="00C64EB2" w:rsidP="00C64EB2"/>
        </w:tc>
        <w:tc>
          <w:tcPr>
            <w:tcW w:w="2348" w:type="dxa"/>
          </w:tcPr>
          <w:p w14:paraId="2DA09293" w14:textId="77777777" w:rsidR="00C64EB2" w:rsidRDefault="00C64EB2" w:rsidP="00C64EB2"/>
        </w:tc>
        <w:tc>
          <w:tcPr>
            <w:tcW w:w="2093" w:type="dxa"/>
          </w:tcPr>
          <w:p w14:paraId="0423CBC7" w14:textId="77777777" w:rsidR="00C64EB2" w:rsidRDefault="00C64EB2" w:rsidP="00C64EB2"/>
        </w:tc>
      </w:tr>
      <w:tr w:rsidR="00C64EB2" w14:paraId="094A5A61" w14:textId="77777777" w:rsidTr="005922CC">
        <w:tc>
          <w:tcPr>
            <w:tcW w:w="1655" w:type="dxa"/>
            <w:vMerge/>
          </w:tcPr>
          <w:p w14:paraId="68714C79" w14:textId="77777777" w:rsidR="00C64EB2" w:rsidRDefault="00C64EB2" w:rsidP="00C64EB2"/>
        </w:tc>
        <w:tc>
          <w:tcPr>
            <w:tcW w:w="4082" w:type="dxa"/>
          </w:tcPr>
          <w:p w14:paraId="5D8FAEB9" w14:textId="77777777" w:rsidR="00C64EB2" w:rsidRDefault="00C64EB2" w:rsidP="00C64EB2">
            <w:r>
              <w:t>Ethical and sustainable thinking</w:t>
            </w:r>
          </w:p>
        </w:tc>
        <w:tc>
          <w:tcPr>
            <w:tcW w:w="2572" w:type="dxa"/>
          </w:tcPr>
          <w:p w14:paraId="6C2ED735" w14:textId="77777777" w:rsidR="00C64EB2" w:rsidRDefault="00C64EB2" w:rsidP="00C64EB2"/>
          <w:p w14:paraId="5C02EA96" w14:textId="77777777" w:rsidR="00C64EB2" w:rsidRDefault="00C64EB2" w:rsidP="00C64EB2"/>
        </w:tc>
        <w:tc>
          <w:tcPr>
            <w:tcW w:w="2640" w:type="dxa"/>
          </w:tcPr>
          <w:p w14:paraId="76EE70B4" w14:textId="77777777" w:rsidR="00C64EB2" w:rsidRDefault="00C64EB2" w:rsidP="00C64EB2"/>
        </w:tc>
        <w:tc>
          <w:tcPr>
            <w:tcW w:w="2348" w:type="dxa"/>
          </w:tcPr>
          <w:p w14:paraId="34669F07" w14:textId="77777777" w:rsidR="00C64EB2" w:rsidRDefault="00C64EB2" w:rsidP="00C64EB2"/>
        </w:tc>
        <w:tc>
          <w:tcPr>
            <w:tcW w:w="2093" w:type="dxa"/>
          </w:tcPr>
          <w:p w14:paraId="5FEFB046" w14:textId="77777777" w:rsidR="00C64EB2" w:rsidRDefault="00C64EB2" w:rsidP="00C64EB2"/>
        </w:tc>
      </w:tr>
      <w:tr w:rsidR="00C64EB2" w14:paraId="5869B544" w14:textId="77777777" w:rsidTr="005922CC">
        <w:tc>
          <w:tcPr>
            <w:tcW w:w="1655" w:type="dxa"/>
            <w:vMerge w:val="restart"/>
          </w:tcPr>
          <w:p w14:paraId="0479F2C4" w14:textId="77777777" w:rsidR="00C64EB2" w:rsidRDefault="00C64EB2" w:rsidP="00C64EB2">
            <w:r>
              <w:t>Gathering Resources</w:t>
            </w:r>
          </w:p>
        </w:tc>
        <w:tc>
          <w:tcPr>
            <w:tcW w:w="4082" w:type="dxa"/>
          </w:tcPr>
          <w:p w14:paraId="5562ED2B" w14:textId="298F3326" w:rsidR="00C64EB2" w:rsidRDefault="009B6F3E" w:rsidP="00C64EB2">
            <w:r>
              <w:t>Self-Awareness</w:t>
            </w:r>
            <w:r w:rsidR="00C64EB2">
              <w:t xml:space="preserve"> and </w:t>
            </w:r>
            <w:r>
              <w:t>self-efficacy</w:t>
            </w:r>
          </w:p>
        </w:tc>
        <w:tc>
          <w:tcPr>
            <w:tcW w:w="2572" w:type="dxa"/>
          </w:tcPr>
          <w:p w14:paraId="4F316BA7" w14:textId="77777777" w:rsidR="00C64EB2" w:rsidRDefault="00C64EB2" w:rsidP="00C64EB2"/>
          <w:p w14:paraId="35FBC820" w14:textId="77777777" w:rsidR="00C64EB2" w:rsidRDefault="00C64EB2" w:rsidP="00C64EB2"/>
        </w:tc>
        <w:tc>
          <w:tcPr>
            <w:tcW w:w="2640" w:type="dxa"/>
          </w:tcPr>
          <w:p w14:paraId="17394107" w14:textId="77777777" w:rsidR="00C64EB2" w:rsidRDefault="00C64EB2" w:rsidP="00C64EB2"/>
        </w:tc>
        <w:tc>
          <w:tcPr>
            <w:tcW w:w="2348" w:type="dxa"/>
          </w:tcPr>
          <w:p w14:paraId="0A807560" w14:textId="77777777" w:rsidR="00C64EB2" w:rsidRDefault="00C64EB2" w:rsidP="00C64EB2"/>
        </w:tc>
        <w:tc>
          <w:tcPr>
            <w:tcW w:w="2093" w:type="dxa"/>
          </w:tcPr>
          <w:p w14:paraId="7D239074" w14:textId="77777777" w:rsidR="00C64EB2" w:rsidRDefault="00C64EB2" w:rsidP="00C64EB2"/>
        </w:tc>
      </w:tr>
      <w:tr w:rsidR="00C64EB2" w14:paraId="2BE24979" w14:textId="77777777" w:rsidTr="005922CC">
        <w:tc>
          <w:tcPr>
            <w:tcW w:w="1655" w:type="dxa"/>
            <w:vMerge/>
          </w:tcPr>
          <w:p w14:paraId="6A5BC6BF" w14:textId="77777777" w:rsidR="00C64EB2" w:rsidRDefault="00C64EB2" w:rsidP="00C64EB2"/>
        </w:tc>
        <w:tc>
          <w:tcPr>
            <w:tcW w:w="4082" w:type="dxa"/>
          </w:tcPr>
          <w:p w14:paraId="5DE46D71" w14:textId="623B3055" w:rsidR="00C64EB2" w:rsidRDefault="00C64EB2" w:rsidP="00C64EB2">
            <w:r>
              <w:t xml:space="preserve">Motivation and </w:t>
            </w:r>
            <w:r w:rsidR="009B6F3E">
              <w:t>perseverance</w:t>
            </w:r>
          </w:p>
        </w:tc>
        <w:tc>
          <w:tcPr>
            <w:tcW w:w="2572" w:type="dxa"/>
          </w:tcPr>
          <w:p w14:paraId="1F478303" w14:textId="77777777" w:rsidR="00C64EB2" w:rsidRDefault="00C64EB2" w:rsidP="00C64EB2"/>
          <w:p w14:paraId="1579C057" w14:textId="77777777" w:rsidR="00C64EB2" w:rsidRDefault="00C64EB2" w:rsidP="00C64EB2"/>
        </w:tc>
        <w:tc>
          <w:tcPr>
            <w:tcW w:w="2640" w:type="dxa"/>
          </w:tcPr>
          <w:p w14:paraId="7AD4908F" w14:textId="77777777" w:rsidR="00C64EB2" w:rsidRDefault="00C64EB2" w:rsidP="00C64EB2"/>
        </w:tc>
        <w:tc>
          <w:tcPr>
            <w:tcW w:w="2348" w:type="dxa"/>
          </w:tcPr>
          <w:p w14:paraId="47BABEAD" w14:textId="77777777" w:rsidR="00C64EB2" w:rsidRDefault="00C64EB2" w:rsidP="00C64EB2"/>
        </w:tc>
        <w:tc>
          <w:tcPr>
            <w:tcW w:w="2093" w:type="dxa"/>
          </w:tcPr>
          <w:p w14:paraId="6231CF15" w14:textId="77777777" w:rsidR="00C64EB2" w:rsidRDefault="00C64EB2" w:rsidP="00C64EB2"/>
        </w:tc>
      </w:tr>
      <w:tr w:rsidR="00C64EB2" w14:paraId="2D0155D4" w14:textId="77777777" w:rsidTr="005922CC">
        <w:tc>
          <w:tcPr>
            <w:tcW w:w="1655" w:type="dxa"/>
            <w:vMerge/>
          </w:tcPr>
          <w:p w14:paraId="23296F91" w14:textId="77777777" w:rsidR="00C64EB2" w:rsidRDefault="00C64EB2" w:rsidP="00C64EB2"/>
        </w:tc>
        <w:tc>
          <w:tcPr>
            <w:tcW w:w="4082" w:type="dxa"/>
          </w:tcPr>
          <w:p w14:paraId="07A9C188" w14:textId="77777777" w:rsidR="00C64EB2" w:rsidRDefault="00C64EB2" w:rsidP="00C64EB2">
            <w:r>
              <w:t>Mobilising Resources</w:t>
            </w:r>
          </w:p>
        </w:tc>
        <w:tc>
          <w:tcPr>
            <w:tcW w:w="2572" w:type="dxa"/>
          </w:tcPr>
          <w:p w14:paraId="16722632" w14:textId="77777777" w:rsidR="00C64EB2" w:rsidRDefault="00C64EB2" w:rsidP="00C64EB2"/>
          <w:p w14:paraId="343010F3" w14:textId="77777777" w:rsidR="00C64EB2" w:rsidRDefault="00C64EB2" w:rsidP="00C64EB2"/>
        </w:tc>
        <w:tc>
          <w:tcPr>
            <w:tcW w:w="2640" w:type="dxa"/>
          </w:tcPr>
          <w:p w14:paraId="33070A60" w14:textId="77777777" w:rsidR="00C64EB2" w:rsidRDefault="00C64EB2" w:rsidP="00C64EB2"/>
        </w:tc>
        <w:tc>
          <w:tcPr>
            <w:tcW w:w="2348" w:type="dxa"/>
          </w:tcPr>
          <w:p w14:paraId="3025E562" w14:textId="77777777" w:rsidR="00C64EB2" w:rsidRDefault="00C64EB2" w:rsidP="00C64EB2"/>
        </w:tc>
        <w:tc>
          <w:tcPr>
            <w:tcW w:w="2093" w:type="dxa"/>
          </w:tcPr>
          <w:p w14:paraId="38DDB8A5" w14:textId="77777777" w:rsidR="00C64EB2" w:rsidRDefault="00C64EB2" w:rsidP="00C64EB2"/>
        </w:tc>
      </w:tr>
      <w:tr w:rsidR="00C64EB2" w14:paraId="2B5BB456" w14:textId="77777777" w:rsidTr="005922CC">
        <w:trPr>
          <w:trHeight w:val="314"/>
        </w:trPr>
        <w:tc>
          <w:tcPr>
            <w:tcW w:w="1655" w:type="dxa"/>
            <w:vMerge/>
          </w:tcPr>
          <w:p w14:paraId="27466F39" w14:textId="77777777" w:rsidR="00C64EB2" w:rsidRDefault="00C64EB2" w:rsidP="00C64EB2"/>
        </w:tc>
        <w:tc>
          <w:tcPr>
            <w:tcW w:w="4082" w:type="dxa"/>
          </w:tcPr>
          <w:p w14:paraId="5425A2F1" w14:textId="77777777" w:rsidR="00C64EB2" w:rsidRDefault="00C64EB2" w:rsidP="00C64EB2">
            <w:r>
              <w:t>Financial and economic Literacy</w:t>
            </w:r>
          </w:p>
        </w:tc>
        <w:tc>
          <w:tcPr>
            <w:tcW w:w="2572" w:type="dxa"/>
          </w:tcPr>
          <w:p w14:paraId="42E8CB19" w14:textId="77777777" w:rsidR="00C64EB2" w:rsidRDefault="00C64EB2" w:rsidP="00C64EB2"/>
          <w:p w14:paraId="77C445DC" w14:textId="77777777" w:rsidR="00C64EB2" w:rsidRDefault="00C64EB2" w:rsidP="00C64EB2"/>
        </w:tc>
        <w:tc>
          <w:tcPr>
            <w:tcW w:w="2640" w:type="dxa"/>
          </w:tcPr>
          <w:p w14:paraId="3FB90993" w14:textId="77777777" w:rsidR="00C64EB2" w:rsidRDefault="00C64EB2" w:rsidP="00C64EB2"/>
        </w:tc>
        <w:tc>
          <w:tcPr>
            <w:tcW w:w="2348" w:type="dxa"/>
          </w:tcPr>
          <w:p w14:paraId="38B12199" w14:textId="77777777" w:rsidR="00C64EB2" w:rsidRDefault="00C64EB2" w:rsidP="00C64EB2"/>
        </w:tc>
        <w:tc>
          <w:tcPr>
            <w:tcW w:w="2093" w:type="dxa"/>
          </w:tcPr>
          <w:p w14:paraId="7E62B236" w14:textId="77777777" w:rsidR="00C64EB2" w:rsidRDefault="00C64EB2" w:rsidP="00C64EB2"/>
        </w:tc>
      </w:tr>
      <w:tr w:rsidR="00C64EB2" w14:paraId="28D578A0" w14:textId="77777777" w:rsidTr="005922CC">
        <w:tc>
          <w:tcPr>
            <w:tcW w:w="1655" w:type="dxa"/>
            <w:vMerge/>
          </w:tcPr>
          <w:p w14:paraId="7821FE50" w14:textId="77777777" w:rsidR="00C64EB2" w:rsidRDefault="00C64EB2" w:rsidP="00C64EB2"/>
        </w:tc>
        <w:tc>
          <w:tcPr>
            <w:tcW w:w="4082" w:type="dxa"/>
          </w:tcPr>
          <w:p w14:paraId="4B26304F" w14:textId="77777777" w:rsidR="00C64EB2" w:rsidRDefault="00C64EB2" w:rsidP="00C64EB2">
            <w:r>
              <w:t>Mobilising others</w:t>
            </w:r>
          </w:p>
        </w:tc>
        <w:tc>
          <w:tcPr>
            <w:tcW w:w="2572" w:type="dxa"/>
          </w:tcPr>
          <w:p w14:paraId="13181A3F" w14:textId="77777777" w:rsidR="00C64EB2" w:rsidRDefault="00C64EB2" w:rsidP="00C64EB2"/>
          <w:p w14:paraId="1EB3AAAC" w14:textId="77777777" w:rsidR="00C64EB2" w:rsidRDefault="00C64EB2" w:rsidP="00C64EB2"/>
        </w:tc>
        <w:tc>
          <w:tcPr>
            <w:tcW w:w="2640" w:type="dxa"/>
          </w:tcPr>
          <w:p w14:paraId="6DA73C68" w14:textId="77777777" w:rsidR="00C64EB2" w:rsidRDefault="00C64EB2" w:rsidP="00C64EB2"/>
        </w:tc>
        <w:tc>
          <w:tcPr>
            <w:tcW w:w="2348" w:type="dxa"/>
          </w:tcPr>
          <w:p w14:paraId="43C55D43" w14:textId="77777777" w:rsidR="00C64EB2" w:rsidRDefault="00C64EB2" w:rsidP="00C64EB2"/>
        </w:tc>
        <w:tc>
          <w:tcPr>
            <w:tcW w:w="2093" w:type="dxa"/>
          </w:tcPr>
          <w:p w14:paraId="0597BA5F" w14:textId="77777777" w:rsidR="00C64EB2" w:rsidRDefault="00C64EB2" w:rsidP="00C64EB2"/>
        </w:tc>
      </w:tr>
      <w:tr w:rsidR="00C64EB2" w14:paraId="3097C7CF" w14:textId="77777777" w:rsidTr="005922CC">
        <w:tc>
          <w:tcPr>
            <w:tcW w:w="1655" w:type="dxa"/>
            <w:vMerge w:val="restart"/>
          </w:tcPr>
          <w:p w14:paraId="208148C0" w14:textId="77777777" w:rsidR="00C64EB2" w:rsidRDefault="00C64EB2" w:rsidP="00C64EB2">
            <w:r>
              <w:t>Into Action</w:t>
            </w:r>
          </w:p>
        </w:tc>
        <w:tc>
          <w:tcPr>
            <w:tcW w:w="4082" w:type="dxa"/>
          </w:tcPr>
          <w:p w14:paraId="1AD0B130" w14:textId="77777777" w:rsidR="00C64EB2" w:rsidRDefault="00C64EB2" w:rsidP="00C64EB2">
            <w:r>
              <w:t>Taking the initiative</w:t>
            </w:r>
          </w:p>
        </w:tc>
        <w:tc>
          <w:tcPr>
            <w:tcW w:w="2572" w:type="dxa"/>
          </w:tcPr>
          <w:p w14:paraId="532A4432" w14:textId="77777777" w:rsidR="00C64EB2" w:rsidRDefault="00C64EB2" w:rsidP="00C64EB2"/>
          <w:p w14:paraId="17871020" w14:textId="77777777" w:rsidR="00C64EB2" w:rsidRDefault="00C64EB2" w:rsidP="00C64EB2"/>
        </w:tc>
        <w:tc>
          <w:tcPr>
            <w:tcW w:w="2640" w:type="dxa"/>
          </w:tcPr>
          <w:p w14:paraId="33826CEC" w14:textId="77777777" w:rsidR="00C64EB2" w:rsidRDefault="00C64EB2" w:rsidP="00C64EB2"/>
        </w:tc>
        <w:tc>
          <w:tcPr>
            <w:tcW w:w="2348" w:type="dxa"/>
          </w:tcPr>
          <w:p w14:paraId="2D9976A6" w14:textId="77777777" w:rsidR="00C64EB2" w:rsidRDefault="00C64EB2" w:rsidP="00C64EB2"/>
        </w:tc>
        <w:tc>
          <w:tcPr>
            <w:tcW w:w="2093" w:type="dxa"/>
          </w:tcPr>
          <w:p w14:paraId="73697AC5" w14:textId="77777777" w:rsidR="00C64EB2" w:rsidRDefault="00C64EB2" w:rsidP="00C64EB2"/>
        </w:tc>
      </w:tr>
      <w:tr w:rsidR="00C64EB2" w14:paraId="4AE8D63A" w14:textId="77777777" w:rsidTr="005922CC">
        <w:tc>
          <w:tcPr>
            <w:tcW w:w="1655" w:type="dxa"/>
            <w:vMerge/>
          </w:tcPr>
          <w:p w14:paraId="49D92DEF" w14:textId="77777777" w:rsidR="00C64EB2" w:rsidRDefault="00C64EB2" w:rsidP="00C64EB2"/>
        </w:tc>
        <w:tc>
          <w:tcPr>
            <w:tcW w:w="4082" w:type="dxa"/>
          </w:tcPr>
          <w:p w14:paraId="2BC40C95" w14:textId="77777777" w:rsidR="00C64EB2" w:rsidRDefault="00C64EB2" w:rsidP="00C64EB2">
            <w:r>
              <w:t>Planning and management</w:t>
            </w:r>
          </w:p>
        </w:tc>
        <w:tc>
          <w:tcPr>
            <w:tcW w:w="2572" w:type="dxa"/>
          </w:tcPr>
          <w:p w14:paraId="1B23730B" w14:textId="77777777" w:rsidR="00C64EB2" w:rsidRDefault="00C64EB2" w:rsidP="00C64EB2"/>
          <w:p w14:paraId="3A012857" w14:textId="77777777" w:rsidR="00C64EB2" w:rsidRDefault="00C64EB2" w:rsidP="00C64EB2"/>
        </w:tc>
        <w:tc>
          <w:tcPr>
            <w:tcW w:w="2640" w:type="dxa"/>
          </w:tcPr>
          <w:p w14:paraId="5975660C" w14:textId="77777777" w:rsidR="00C64EB2" w:rsidRDefault="00C64EB2" w:rsidP="00C64EB2"/>
        </w:tc>
        <w:tc>
          <w:tcPr>
            <w:tcW w:w="2348" w:type="dxa"/>
          </w:tcPr>
          <w:p w14:paraId="07D8CF67" w14:textId="77777777" w:rsidR="00C64EB2" w:rsidRDefault="00C64EB2" w:rsidP="00C64EB2"/>
        </w:tc>
        <w:tc>
          <w:tcPr>
            <w:tcW w:w="2093" w:type="dxa"/>
          </w:tcPr>
          <w:p w14:paraId="23994B42" w14:textId="77777777" w:rsidR="00C64EB2" w:rsidRDefault="00C64EB2" w:rsidP="00C64EB2"/>
        </w:tc>
      </w:tr>
      <w:tr w:rsidR="00C64EB2" w14:paraId="46088A27" w14:textId="77777777" w:rsidTr="005922CC">
        <w:tc>
          <w:tcPr>
            <w:tcW w:w="1655" w:type="dxa"/>
            <w:vMerge/>
          </w:tcPr>
          <w:p w14:paraId="616F5233" w14:textId="77777777" w:rsidR="00C64EB2" w:rsidRDefault="00C64EB2" w:rsidP="00C64EB2"/>
        </w:tc>
        <w:tc>
          <w:tcPr>
            <w:tcW w:w="4082" w:type="dxa"/>
          </w:tcPr>
          <w:p w14:paraId="06B15449" w14:textId="77777777" w:rsidR="00C64EB2" w:rsidRDefault="00C64EB2" w:rsidP="00C64EB2">
            <w:r>
              <w:t>Coping with uncertainty / ambiguity / risk</w:t>
            </w:r>
          </w:p>
        </w:tc>
        <w:tc>
          <w:tcPr>
            <w:tcW w:w="2572" w:type="dxa"/>
          </w:tcPr>
          <w:p w14:paraId="5BFB1B42" w14:textId="77777777" w:rsidR="00C64EB2" w:rsidRDefault="00C64EB2" w:rsidP="00C64EB2"/>
        </w:tc>
        <w:tc>
          <w:tcPr>
            <w:tcW w:w="2640" w:type="dxa"/>
          </w:tcPr>
          <w:p w14:paraId="4B51894B" w14:textId="77777777" w:rsidR="00C64EB2" w:rsidRDefault="00C64EB2" w:rsidP="00C64EB2"/>
        </w:tc>
        <w:tc>
          <w:tcPr>
            <w:tcW w:w="2348" w:type="dxa"/>
          </w:tcPr>
          <w:p w14:paraId="120CE5AE" w14:textId="77777777" w:rsidR="00C64EB2" w:rsidRDefault="00C64EB2" w:rsidP="00C64EB2"/>
        </w:tc>
        <w:tc>
          <w:tcPr>
            <w:tcW w:w="2093" w:type="dxa"/>
          </w:tcPr>
          <w:p w14:paraId="13D3F91D" w14:textId="77777777" w:rsidR="00C64EB2" w:rsidRDefault="00C64EB2" w:rsidP="00C64EB2"/>
        </w:tc>
      </w:tr>
      <w:tr w:rsidR="00C64EB2" w14:paraId="06D0A163" w14:textId="77777777" w:rsidTr="005922CC">
        <w:tc>
          <w:tcPr>
            <w:tcW w:w="1655" w:type="dxa"/>
            <w:vMerge/>
          </w:tcPr>
          <w:p w14:paraId="50A8D1FC" w14:textId="77777777" w:rsidR="00C64EB2" w:rsidRDefault="00C64EB2" w:rsidP="00C64EB2"/>
        </w:tc>
        <w:tc>
          <w:tcPr>
            <w:tcW w:w="4082" w:type="dxa"/>
          </w:tcPr>
          <w:p w14:paraId="778C85E3" w14:textId="77777777" w:rsidR="00C64EB2" w:rsidRDefault="00C64EB2" w:rsidP="00C64EB2">
            <w:r>
              <w:t>Working with others</w:t>
            </w:r>
          </w:p>
        </w:tc>
        <w:tc>
          <w:tcPr>
            <w:tcW w:w="2572" w:type="dxa"/>
          </w:tcPr>
          <w:p w14:paraId="64F95165" w14:textId="77777777" w:rsidR="00C64EB2" w:rsidRDefault="00C64EB2" w:rsidP="00C64EB2"/>
          <w:p w14:paraId="4BB47A50" w14:textId="77777777" w:rsidR="00C64EB2" w:rsidRDefault="00C64EB2" w:rsidP="00C64EB2"/>
        </w:tc>
        <w:tc>
          <w:tcPr>
            <w:tcW w:w="2640" w:type="dxa"/>
          </w:tcPr>
          <w:p w14:paraId="65C53B1B" w14:textId="77777777" w:rsidR="00C64EB2" w:rsidRDefault="00C64EB2" w:rsidP="00C64EB2"/>
        </w:tc>
        <w:tc>
          <w:tcPr>
            <w:tcW w:w="2348" w:type="dxa"/>
          </w:tcPr>
          <w:p w14:paraId="5A79782A" w14:textId="77777777" w:rsidR="00C64EB2" w:rsidRDefault="00C64EB2" w:rsidP="00C64EB2"/>
        </w:tc>
        <w:tc>
          <w:tcPr>
            <w:tcW w:w="2093" w:type="dxa"/>
          </w:tcPr>
          <w:p w14:paraId="0103B8AE" w14:textId="77777777" w:rsidR="00C64EB2" w:rsidRDefault="00C64EB2" w:rsidP="00C64EB2"/>
        </w:tc>
      </w:tr>
      <w:tr w:rsidR="00C64EB2" w14:paraId="374711D9" w14:textId="77777777" w:rsidTr="005922CC">
        <w:tc>
          <w:tcPr>
            <w:tcW w:w="1655" w:type="dxa"/>
            <w:vMerge/>
          </w:tcPr>
          <w:p w14:paraId="0CCC12F5" w14:textId="77777777" w:rsidR="00C64EB2" w:rsidRDefault="00C64EB2" w:rsidP="00C64EB2"/>
        </w:tc>
        <w:tc>
          <w:tcPr>
            <w:tcW w:w="4082" w:type="dxa"/>
          </w:tcPr>
          <w:p w14:paraId="0C0004A1" w14:textId="77777777" w:rsidR="00C64EB2" w:rsidRDefault="00C64EB2" w:rsidP="00C64EB2">
            <w:r>
              <w:t>Learning through experience</w:t>
            </w:r>
          </w:p>
        </w:tc>
        <w:tc>
          <w:tcPr>
            <w:tcW w:w="2572" w:type="dxa"/>
          </w:tcPr>
          <w:p w14:paraId="77BE587C" w14:textId="77777777" w:rsidR="00C64EB2" w:rsidRDefault="00C64EB2" w:rsidP="00C64EB2"/>
          <w:p w14:paraId="5C5573E2" w14:textId="77777777" w:rsidR="00C64EB2" w:rsidRDefault="00C64EB2" w:rsidP="00C64EB2"/>
        </w:tc>
        <w:tc>
          <w:tcPr>
            <w:tcW w:w="2640" w:type="dxa"/>
          </w:tcPr>
          <w:p w14:paraId="554B9DCF" w14:textId="77777777" w:rsidR="00C64EB2" w:rsidRDefault="00C64EB2" w:rsidP="00C64EB2"/>
        </w:tc>
        <w:tc>
          <w:tcPr>
            <w:tcW w:w="2348" w:type="dxa"/>
          </w:tcPr>
          <w:p w14:paraId="50F1FFF1" w14:textId="77777777" w:rsidR="00C64EB2" w:rsidRDefault="00C64EB2" w:rsidP="00C64EB2"/>
        </w:tc>
        <w:tc>
          <w:tcPr>
            <w:tcW w:w="2093" w:type="dxa"/>
          </w:tcPr>
          <w:p w14:paraId="6EF4900C" w14:textId="77777777" w:rsidR="00C64EB2" w:rsidRDefault="00C64EB2" w:rsidP="00C64EB2"/>
        </w:tc>
      </w:tr>
    </w:tbl>
    <w:p w14:paraId="3C84847A" w14:textId="77777777" w:rsidR="005922CC" w:rsidRDefault="005922CC"/>
    <w:p w14:paraId="064836DB" w14:textId="77777777" w:rsidR="009B6F3E" w:rsidRDefault="009B6F3E"/>
    <w:p w14:paraId="3504E2F1" w14:textId="41D649A8" w:rsidR="009B6F3E" w:rsidRPr="0039119F" w:rsidRDefault="0039119F">
      <w:pPr>
        <w:rPr>
          <w:b/>
          <w:bCs/>
        </w:rPr>
      </w:pPr>
      <w:r w:rsidRPr="0039119F">
        <w:rPr>
          <w:b/>
          <w:bCs/>
        </w:rPr>
        <w:t xml:space="preserve">Stage 2: </w:t>
      </w:r>
      <w:r w:rsidR="009B6F3E" w:rsidRPr="0039119F">
        <w:rPr>
          <w:b/>
          <w:bCs/>
        </w:rPr>
        <w:t>Go deeper</w:t>
      </w:r>
    </w:p>
    <w:p w14:paraId="424AFFF2" w14:textId="58CFBFFB" w:rsidR="009B6F3E" w:rsidRDefault="009B6F3E">
      <w:r>
        <w:t>You can now use this to help you apply for jobs or to help identify your strengths in a team, or where you want to continue to develop.</w:t>
      </w:r>
    </w:p>
    <w:p w14:paraId="16CF6294" w14:textId="77777777" w:rsidR="009B6F3E" w:rsidRDefault="009B6F3E"/>
    <w:p w14:paraId="4586D482" w14:textId="6034EB6F" w:rsidR="009B6F3E" w:rsidRDefault="009B6F3E">
      <w:r>
        <w:t xml:space="preserve">Either working alone, or by </w:t>
      </w:r>
      <w:r w:rsidR="00CC6429">
        <w:t>being interviewed about your STAR answers</w:t>
      </w:r>
      <w:r w:rsidR="00C21DD3">
        <w:t>, capture your own personal plan below</w:t>
      </w:r>
      <w:r w:rsidR="004C5E1F">
        <w:t>/</w:t>
      </w:r>
    </w:p>
    <w:p w14:paraId="7D45CD69" w14:textId="77777777" w:rsidR="009B6F3E" w:rsidRDefault="009B6F3E"/>
    <w:tbl>
      <w:tblPr>
        <w:tblStyle w:val="TableGrid"/>
        <w:tblW w:w="0" w:type="auto"/>
        <w:tblLook w:val="04A0" w:firstRow="1" w:lastRow="0" w:firstColumn="1" w:lastColumn="0" w:noHBand="0" w:noVBand="1"/>
      </w:tblPr>
      <w:tblGrid>
        <w:gridCol w:w="1655"/>
        <w:gridCol w:w="4082"/>
        <w:gridCol w:w="2572"/>
        <w:gridCol w:w="2640"/>
        <w:gridCol w:w="2348"/>
        <w:gridCol w:w="2093"/>
      </w:tblGrid>
      <w:tr w:rsidR="0039119F" w14:paraId="13358F02" w14:textId="77777777" w:rsidTr="005F6C13">
        <w:tc>
          <w:tcPr>
            <w:tcW w:w="1655" w:type="dxa"/>
          </w:tcPr>
          <w:p w14:paraId="42DB2392" w14:textId="02EA22F7" w:rsidR="0039119F" w:rsidRPr="0039119F" w:rsidRDefault="0039119F">
            <w:pPr>
              <w:rPr>
                <w:b/>
                <w:bCs/>
              </w:rPr>
            </w:pPr>
            <w:r w:rsidRPr="0039119F">
              <w:rPr>
                <w:b/>
                <w:bCs/>
              </w:rPr>
              <w:t>Name:</w:t>
            </w:r>
          </w:p>
        </w:tc>
        <w:tc>
          <w:tcPr>
            <w:tcW w:w="4082" w:type="dxa"/>
          </w:tcPr>
          <w:p w14:paraId="0408427F" w14:textId="77777777" w:rsidR="0039119F" w:rsidRDefault="0039119F" w:rsidP="0039119F"/>
        </w:tc>
        <w:tc>
          <w:tcPr>
            <w:tcW w:w="2572" w:type="dxa"/>
          </w:tcPr>
          <w:p w14:paraId="4BEBC6B2" w14:textId="28FF475C" w:rsidR="0039119F" w:rsidRDefault="0039119F"/>
        </w:tc>
        <w:tc>
          <w:tcPr>
            <w:tcW w:w="2640" w:type="dxa"/>
          </w:tcPr>
          <w:p w14:paraId="2F327C39" w14:textId="1C3F1CBC" w:rsidR="0039119F" w:rsidRDefault="0039119F" w:rsidP="0039119F"/>
        </w:tc>
        <w:tc>
          <w:tcPr>
            <w:tcW w:w="4441" w:type="dxa"/>
            <w:gridSpan w:val="2"/>
          </w:tcPr>
          <w:p w14:paraId="7408DDE5" w14:textId="7C70BDF2" w:rsidR="0039119F" w:rsidRDefault="0039119F" w:rsidP="0039119F"/>
        </w:tc>
      </w:tr>
      <w:tr w:rsidR="00C21DD3" w14:paraId="03329763" w14:textId="77777777" w:rsidTr="005922CC">
        <w:tc>
          <w:tcPr>
            <w:tcW w:w="1655" w:type="dxa"/>
          </w:tcPr>
          <w:p w14:paraId="0ECBCFC5" w14:textId="7495A73D" w:rsidR="00C21DD3" w:rsidRDefault="00C21DD3"/>
        </w:tc>
        <w:tc>
          <w:tcPr>
            <w:tcW w:w="4082" w:type="dxa"/>
          </w:tcPr>
          <w:p w14:paraId="3BEE7B1A" w14:textId="77777777" w:rsidR="00C21DD3" w:rsidRPr="0039119F" w:rsidRDefault="00C21DD3" w:rsidP="005627EB"/>
        </w:tc>
        <w:tc>
          <w:tcPr>
            <w:tcW w:w="2572" w:type="dxa"/>
          </w:tcPr>
          <w:p w14:paraId="7514B012" w14:textId="77777777" w:rsidR="0039119F" w:rsidRPr="0039119F" w:rsidRDefault="0039119F" w:rsidP="0039119F">
            <w:pPr>
              <w:rPr>
                <w:sz w:val="22"/>
                <w:szCs w:val="22"/>
              </w:rPr>
            </w:pPr>
            <w:r w:rsidRPr="0039119F">
              <w:rPr>
                <w:sz w:val="22"/>
                <w:szCs w:val="22"/>
              </w:rPr>
              <w:t>Key Strengths</w:t>
            </w:r>
          </w:p>
          <w:p w14:paraId="46F579AC" w14:textId="77777777" w:rsidR="00C21DD3" w:rsidRPr="0039119F" w:rsidRDefault="00C21DD3">
            <w:pPr>
              <w:rPr>
                <w:sz w:val="22"/>
                <w:szCs w:val="22"/>
              </w:rPr>
            </w:pPr>
          </w:p>
        </w:tc>
        <w:tc>
          <w:tcPr>
            <w:tcW w:w="2640" w:type="dxa"/>
          </w:tcPr>
          <w:p w14:paraId="5249A488" w14:textId="2B23E860" w:rsidR="00C21DD3" w:rsidRPr="0039119F" w:rsidRDefault="0039119F">
            <w:pPr>
              <w:rPr>
                <w:sz w:val="22"/>
                <w:szCs w:val="22"/>
              </w:rPr>
            </w:pPr>
            <w:r w:rsidRPr="0039119F">
              <w:rPr>
                <w:sz w:val="22"/>
                <w:szCs w:val="22"/>
              </w:rPr>
              <w:t>Key Contribution to team</w:t>
            </w:r>
          </w:p>
        </w:tc>
        <w:tc>
          <w:tcPr>
            <w:tcW w:w="2348" w:type="dxa"/>
          </w:tcPr>
          <w:p w14:paraId="3C3E07A7" w14:textId="77777777" w:rsidR="0039119F" w:rsidRPr="0039119F" w:rsidRDefault="0039119F" w:rsidP="0039119F">
            <w:pPr>
              <w:rPr>
                <w:sz w:val="22"/>
                <w:szCs w:val="22"/>
              </w:rPr>
            </w:pPr>
            <w:r w:rsidRPr="0039119F">
              <w:rPr>
                <w:sz w:val="22"/>
                <w:szCs w:val="22"/>
              </w:rPr>
              <w:t>Areas for development</w:t>
            </w:r>
          </w:p>
          <w:p w14:paraId="6E39E892" w14:textId="32B863B7" w:rsidR="00C21DD3" w:rsidRPr="0039119F" w:rsidRDefault="0039119F" w:rsidP="0039119F">
            <w:pPr>
              <w:rPr>
                <w:sz w:val="22"/>
                <w:szCs w:val="22"/>
              </w:rPr>
            </w:pPr>
            <w:r w:rsidRPr="0039119F">
              <w:rPr>
                <w:sz w:val="22"/>
                <w:szCs w:val="22"/>
              </w:rPr>
              <w:t>(less experience of)</w:t>
            </w:r>
          </w:p>
        </w:tc>
        <w:tc>
          <w:tcPr>
            <w:tcW w:w="2093" w:type="dxa"/>
          </w:tcPr>
          <w:p w14:paraId="3E9C09D9" w14:textId="50B12341" w:rsidR="00C21DD3" w:rsidRPr="0039119F" w:rsidRDefault="0039119F">
            <w:r w:rsidRPr="0039119F">
              <w:t>What next</w:t>
            </w:r>
            <w:r>
              <w:t>?</w:t>
            </w:r>
            <w:r w:rsidRPr="0039119F">
              <w:t xml:space="preserve"> Where next? When?</w:t>
            </w:r>
          </w:p>
        </w:tc>
      </w:tr>
      <w:tr w:rsidR="0039119F" w14:paraId="19362606" w14:textId="77777777" w:rsidTr="0039119F">
        <w:tc>
          <w:tcPr>
            <w:tcW w:w="1655" w:type="dxa"/>
            <w:vMerge w:val="restart"/>
          </w:tcPr>
          <w:p w14:paraId="5621B016" w14:textId="1D14BD8C" w:rsidR="0039119F" w:rsidRPr="00EB4DD1" w:rsidRDefault="0039119F" w:rsidP="00EB4DD1">
            <w:pPr>
              <w:jc w:val="center"/>
              <w:rPr>
                <w:b/>
                <w:bCs/>
              </w:rPr>
            </w:pPr>
            <w:r w:rsidRPr="00EB4DD1">
              <w:rPr>
                <w:b/>
                <w:bCs/>
              </w:rPr>
              <w:t>Ideas and opportunities, and challenges</w:t>
            </w:r>
          </w:p>
        </w:tc>
        <w:tc>
          <w:tcPr>
            <w:tcW w:w="4082" w:type="dxa"/>
          </w:tcPr>
          <w:p w14:paraId="656D0DF6" w14:textId="3FB85982" w:rsidR="0039119F" w:rsidRDefault="0039119F" w:rsidP="0039119F">
            <w:r>
              <w:t>Spotting opportunities</w:t>
            </w:r>
          </w:p>
        </w:tc>
        <w:tc>
          <w:tcPr>
            <w:tcW w:w="2572" w:type="dxa"/>
          </w:tcPr>
          <w:p w14:paraId="23BD8BA2" w14:textId="77777777" w:rsidR="0039119F" w:rsidRDefault="0039119F" w:rsidP="0039119F"/>
        </w:tc>
        <w:tc>
          <w:tcPr>
            <w:tcW w:w="2640" w:type="dxa"/>
          </w:tcPr>
          <w:p w14:paraId="39A28398" w14:textId="77777777" w:rsidR="0039119F" w:rsidRDefault="0039119F" w:rsidP="0039119F"/>
        </w:tc>
        <w:tc>
          <w:tcPr>
            <w:tcW w:w="2348" w:type="dxa"/>
          </w:tcPr>
          <w:p w14:paraId="2A9F2B79" w14:textId="77777777" w:rsidR="0039119F" w:rsidRDefault="0039119F" w:rsidP="0039119F"/>
        </w:tc>
        <w:tc>
          <w:tcPr>
            <w:tcW w:w="2093" w:type="dxa"/>
          </w:tcPr>
          <w:p w14:paraId="37537ED9" w14:textId="77777777" w:rsidR="0039119F" w:rsidRDefault="0039119F" w:rsidP="0039119F"/>
        </w:tc>
      </w:tr>
      <w:tr w:rsidR="0039119F" w14:paraId="4143F668" w14:textId="77777777" w:rsidTr="0039119F">
        <w:tc>
          <w:tcPr>
            <w:tcW w:w="1655" w:type="dxa"/>
            <w:vMerge/>
          </w:tcPr>
          <w:p w14:paraId="08BBFA19" w14:textId="031191C4" w:rsidR="0039119F" w:rsidRPr="00EB4DD1" w:rsidRDefault="0039119F" w:rsidP="00EB4DD1">
            <w:pPr>
              <w:jc w:val="center"/>
              <w:rPr>
                <w:b/>
                <w:bCs/>
              </w:rPr>
            </w:pPr>
          </w:p>
        </w:tc>
        <w:tc>
          <w:tcPr>
            <w:tcW w:w="4082" w:type="dxa"/>
          </w:tcPr>
          <w:p w14:paraId="2E7657AA" w14:textId="1E4EAC2A" w:rsidR="0039119F" w:rsidRDefault="0039119F" w:rsidP="0039119F">
            <w:r>
              <w:t>Creativity</w:t>
            </w:r>
          </w:p>
        </w:tc>
        <w:tc>
          <w:tcPr>
            <w:tcW w:w="2572" w:type="dxa"/>
          </w:tcPr>
          <w:p w14:paraId="0D0DF2A5" w14:textId="77777777" w:rsidR="0039119F" w:rsidRDefault="0039119F" w:rsidP="0039119F"/>
        </w:tc>
        <w:tc>
          <w:tcPr>
            <w:tcW w:w="2640" w:type="dxa"/>
          </w:tcPr>
          <w:p w14:paraId="6B226E45" w14:textId="77777777" w:rsidR="0039119F" w:rsidRDefault="0039119F" w:rsidP="0039119F"/>
        </w:tc>
        <w:tc>
          <w:tcPr>
            <w:tcW w:w="2348" w:type="dxa"/>
          </w:tcPr>
          <w:p w14:paraId="22ED2E1A" w14:textId="77777777" w:rsidR="0039119F" w:rsidRDefault="0039119F" w:rsidP="0039119F"/>
        </w:tc>
        <w:tc>
          <w:tcPr>
            <w:tcW w:w="2093" w:type="dxa"/>
          </w:tcPr>
          <w:p w14:paraId="000E579E" w14:textId="77777777" w:rsidR="0039119F" w:rsidRDefault="0039119F" w:rsidP="0039119F"/>
        </w:tc>
      </w:tr>
      <w:tr w:rsidR="0039119F" w14:paraId="0481C623" w14:textId="77777777" w:rsidTr="0039119F">
        <w:tc>
          <w:tcPr>
            <w:tcW w:w="1655" w:type="dxa"/>
            <w:vMerge/>
          </w:tcPr>
          <w:p w14:paraId="6750BB7D" w14:textId="6AC44201" w:rsidR="0039119F" w:rsidRPr="00EB4DD1" w:rsidRDefault="0039119F" w:rsidP="00EB4DD1">
            <w:pPr>
              <w:jc w:val="center"/>
              <w:rPr>
                <w:b/>
                <w:bCs/>
              </w:rPr>
            </w:pPr>
          </w:p>
        </w:tc>
        <w:tc>
          <w:tcPr>
            <w:tcW w:w="4082" w:type="dxa"/>
          </w:tcPr>
          <w:p w14:paraId="315DEEBD" w14:textId="4B2F9C3A" w:rsidR="0039119F" w:rsidRDefault="0039119F" w:rsidP="0039119F">
            <w:r>
              <w:t>Vision</w:t>
            </w:r>
          </w:p>
        </w:tc>
        <w:tc>
          <w:tcPr>
            <w:tcW w:w="2572" w:type="dxa"/>
          </w:tcPr>
          <w:p w14:paraId="7B9C941C" w14:textId="77777777" w:rsidR="0039119F" w:rsidRDefault="0039119F" w:rsidP="0039119F"/>
        </w:tc>
        <w:tc>
          <w:tcPr>
            <w:tcW w:w="2640" w:type="dxa"/>
          </w:tcPr>
          <w:p w14:paraId="40EAF301" w14:textId="77777777" w:rsidR="0039119F" w:rsidRDefault="0039119F" w:rsidP="0039119F"/>
        </w:tc>
        <w:tc>
          <w:tcPr>
            <w:tcW w:w="2348" w:type="dxa"/>
          </w:tcPr>
          <w:p w14:paraId="10793885" w14:textId="77777777" w:rsidR="0039119F" w:rsidRDefault="0039119F" w:rsidP="0039119F"/>
        </w:tc>
        <w:tc>
          <w:tcPr>
            <w:tcW w:w="2093" w:type="dxa"/>
          </w:tcPr>
          <w:p w14:paraId="157A00EA" w14:textId="77777777" w:rsidR="0039119F" w:rsidRDefault="0039119F" w:rsidP="0039119F"/>
        </w:tc>
      </w:tr>
      <w:tr w:rsidR="0039119F" w14:paraId="30B20AA3" w14:textId="77777777" w:rsidTr="0039119F">
        <w:tc>
          <w:tcPr>
            <w:tcW w:w="1655" w:type="dxa"/>
            <w:vMerge/>
          </w:tcPr>
          <w:p w14:paraId="36143375" w14:textId="77777777" w:rsidR="0039119F" w:rsidRPr="00EB4DD1" w:rsidRDefault="0039119F" w:rsidP="00EB4DD1">
            <w:pPr>
              <w:jc w:val="center"/>
              <w:rPr>
                <w:b/>
                <w:bCs/>
              </w:rPr>
            </w:pPr>
          </w:p>
        </w:tc>
        <w:tc>
          <w:tcPr>
            <w:tcW w:w="4082" w:type="dxa"/>
          </w:tcPr>
          <w:p w14:paraId="4006D44A" w14:textId="394ED07A" w:rsidR="0039119F" w:rsidRDefault="0039119F" w:rsidP="0039119F">
            <w:r>
              <w:t>Valuing ideas</w:t>
            </w:r>
          </w:p>
        </w:tc>
        <w:tc>
          <w:tcPr>
            <w:tcW w:w="2572" w:type="dxa"/>
          </w:tcPr>
          <w:p w14:paraId="610AEAFB" w14:textId="77777777" w:rsidR="0039119F" w:rsidRDefault="0039119F" w:rsidP="0039119F"/>
        </w:tc>
        <w:tc>
          <w:tcPr>
            <w:tcW w:w="2640" w:type="dxa"/>
          </w:tcPr>
          <w:p w14:paraId="7AE57FB0" w14:textId="77777777" w:rsidR="0039119F" w:rsidRDefault="0039119F" w:rsidP="0039119F"/>
        </w:tc>
        <w:tc>
          <w:tcPr>
            <w:tcW w:w="2348" w:type="dxa"/>
          </w:tcPr>
          <w:p w14:paraId="51608157" w14:textId="77777777" w:rsidR="0039119F" w:rsidRDefault="0039119F" w:rsidP="0039119F"/>
        </w:tc>
        <w:tc>
          <w:tcPr>
            <w:tcW w:w="2093" w:type="dxa"/>
          </w:tcPr>
          <w:p w14:paraId="7E4ED0ED" w14:textId="77777777" w:rsidR="0039119F" w:rsidRDefault="0039119F" w:rsidP="0039119F"/>
        </w:tc>
      </w:tr>
      <w:tr w:rsidR="0039119F" w14:paraId="43C6BFAE" w14:textId="77777777" w:rsidTr="0039119F">
        <w:tc>
          <w:tcPr>
            <w:tcW w:w="1655" w:type="dxa"/>
            <w:vMerge/>
          </w:tcPr>
          <w:p w14:paraId="003F0EC8" w14:textId="77777777" w:rsidR="0039119F" w:rsidRPr="00EB4DD1" w:rsidRDefault="0039119F" w:rsidP="00EB4DD1">
            <w:pPr>
              <w:jc w:val="center"/>
              <w:rPr>
                <w:b/>
                <w:bCs/>
              </w:rPr>
            </w:pPr>
          </w:p>
        </w:tc>
        <w:tc>
          <w:tcPr>
            <w:tcW w:w="4082" w:type="dxa"/>
          </w:tcPr>
          <w:p w14:paraId="0E26B88B" w14:textId="3AB458BE" w:rsidR="0039119F" w:rsidRDefault="0039119F" w:rsidP="0039119F">
            <w:r>
              <w:t>Ethical and sustainable thinking</w:t>
            </w:r>
          </w:p>
        </w:tc>
        <w:tc>
          <w:tcPr>
            <w:tcW w:w="2572" w:type="dxa"/>
          </w:tcPr>
          <w:p w14:paraId="7E827493" w14:textId="77777777" w:rsidR="0039119F" w:rsidRDefault="0039119F" w:rsidP="0039119F"/>
        </w:tc>
        <w:tc>
          <w:tcPr>
            <w:tcW w:w="2640" w:type="dxa"/>
          </w:tcPr>
          <w:p w14:paraId="6DBF2FEE" w14:textId="77777777" w:rsidR="0039119F" w:rsidRDefault="0039119F" w:rsidP="0039119F"/>
        </w:tc>
        <w:tc>
          <w:tcPr>
            <w:tcW w:w="2348" w:type="dxa"/>
          </w:tcPr>
          <w:p w14:paraId="5A9EAB88" w14:textId="77777777" w:rsidR="0039119F" w:rsidRDefault="0039119F" w:rsidP="0039119F"/>
        </w:tc>
        <w:tc>
          <w:tcPr>
            <w:tcW w:w="2093" w:type="dxa"/>
          </w:tcPr>
          <w:p w14:paraId="142753CE" w14:textId="77777777" w:rsidR="0039119F" w:rsidRDefault="0039119F" w:rsidP="0039119F"/>
        </w:tc>
      </w:tr>
      <w:tr w:rsidR="0039119F" w14:paraId="1D7CF70C" w14:textId="77777777" w:rsidTr="0039119F">
        <w:trPr>
          <w:cantSplit/>
          <w:trHeight w:val="340"/>
        </w:trPr>
        <w:tc>
          <w:tcPr>
            <w:tcW w:w="1655" w:type="dxa"/>
            <w:vMerge w:val="restart"/>
          </w:tcPr>
          <w:p w14:paraId="5C4F8671" w14:textId="4E4BF692" w:rsidR="0039119F" w:rsidRPr="00EB4DD1" w:rsidRDefault="0039119F" w:rsidP="00EB4DD1">
            <w:pPr>
              <w:jc w:val="center"/>
              <w:rPr>
                <w:b/>
                <w:bCs/>
              </w:rPr>
            </w:pPr>
            <w:r w:rsidRPr="00EB4DD1">
              <w:rPr>
                <w:b/>
                <w:bCs/>
              </w:rPr>
              <w:t>Gathering Resources</w:t>
            </w:r>
          </w:p>
        </w:tc>
        <w:tc>
          <w:tcPr>
            <w:tcW w:w="4082" w:type="dxa"/>
          </w:tcPr>
          <w:p w14:paraId="71E58559" w14:textId="4B89F578" w:rsidR="0039119F" w:rsidRDefault="0039119F" w:rsidP="0039119F">
            <w:r>
              <w:t>Self-Awareness and self-efficacy</w:t>
            </w:r>
          </w:p>
        </w:tc>
        <w:tc>
          <w:tcPr>
            <w:tcW w:w="2572" w:type="dxa"/>
          </w:tcPr>
          <w:p w14:paraId="0D39A18B" w14:textId="77777777" w:rsidR="0039119F" w:rsidRDefault="0039119F" w:rsidP="0039119F"/>
        </w:tc>
        <w:tc>
          <w:tcPr>
            <w:tcW w:w="2640" w:type="dxa"/>
          </w:tcPr>
          <w:p w14:paraId="76F70EDC" w14:textId="77777777" w:rsidR="0039119F" w:rsidRDefault="0039119F" w:rsidP="0039119F"/>
        </w:tc>
        <w:tc>
          <w:tcPr>
            <w:tcW w:w="2348" w:type="dxa"/>
          </w:tcPr>
          <w:p w14:paraId="7F02050E" w14:textId="77777777" w:rsidR="0039119F" w:rsidRDefault="0039119F" w:rsidP="0039119F"/>
        </w:tc>
        <w:tc>
          <w:tcPr>
            <w:tcW w:w="2093" w:type="dxa"/>
          </w:tcPr>
          <w:p w14:paraId="0B88E319" w14:textId="77777777" w:rsidR="0039119F" w:rsidRDefault="0039119F" w:rsidP="0039119F"/>
        </w:tc>
      </w:tr>
      <w:tr w:rsidR="0039119F" w14:paraId="003E44AE" w14:textId="77777777" w:rsidTr="0039119F">
        <w:trPr>
          <w:cantSplit/>
          <w:trHeight w:val="288"/>
        </w:trPr>
        <w:tc>
          <w:tcPr>
            <w:tcW w:w="1655" w:type="dxa"/>
            <w:vMerge/>
            <w:textDirection w:val="btLr"/>
          </w:tcPr>
          <w:p w14:paraId="0752AD7C" w14:textId="77777777" w:rsidR="0039119F" w:rsidRPr="00EB4DD1" w:rsidRDefault="0039119F" w:rsidP="00EB4DD1">
            <w:pPr>
              <w:ind w:left="113" w:right="113"/>
              <w:jc w:val="center"/>
              <w:rPr>
                <w:b/>
                <w:bCs/>
              </w:rPr>
            </w:pPr>
          </w:p>
        </w:tc>
        <w:tc>
          <w:tcPr>
            <w:tcW w:w="4082" w:type="dxa"/>
          </w:tcPr>
          <w:p w14:paraId="09D61756" w14:textId="6FDD6987" w:rsidR="0039119F" w:rsidRDefault="0039119F" w:rsidP="0039119F">
            <w:r>
              <w:t>Motivation and perseverance</w:t>
            </w:r>
          </w:p>
        </w:tc>
        <w:tc>
          <w:tcPr>
            <w:tcW w:w="2572" w:type="dxa"/>
          </w:tcPr>
          <w:p w14:paraId="7549F4F0" w14:textId="77777777" w:rsidR="0039119F" w:rsidRDefault="0039119F" w:rsidP="0039119F"/>
        </w:tc>
        <w:tc>
          <w:tcPr>
            <w:tcW w:w="2640" w:type="dxa"/>
          </w:tcPr>
          <w:p w14:paraId="31468BF5" w14:textId="77777777" w:rsidR="0039119F" w:rsidRDefault="0039119F" w:rsidP="0039119F"/>
        </w:tc>
        <w:tc>
          <w:tcPr>
            <w:tcW w:w="2348" w:type="dxa"/>
          </w:tcPr>
          <w:p w14:paraId="7A73F7B6" w14:textId="77777777" w:rsidR="0039119F" w:rsidRDefault="0039119F" w:rsidP="0039119F"/>
        </w:tc>
        <w:tc>
          <w:tcPr>
            <w:tcW w:w="2093" w:type="dxa"/>
          </w:tcPr>
          <w:p w14:paraId="4DF30CC8" w14:textId="77777777" w:rsidR="0039119F" w:rsidRDefault="0039119F" w:rsidP="0039119F"/>
        </w:tc>
      </w:tr>
      <w:tr w:rsidR="0039119F" w14:paraId="3D37A572" w14:textId="77777777" w:rsidTr="0039119F">
        <w:trPr>
          <w:cantSplit/>
          <w:trHeight w:val="264"/>
        </w:trPr>
        <w:tc>
          <w:tcPr>
            <w:tcW w:w="1655" w:type="dxa"/>
            <w:vMerge/>
            <w:textDirection w:val="btLr"/>
          </w:tcPr>
          <w:p w14:paraId="167E2BB4" w14:textId="77777777" w:rsidR="0039119F" w:rsidRPr="00EB4DD1" w:rsidRDefault="0039119F" w:rsidP="00EB4DD1">
            <w:pPr>
              <w:ind w:left="113" w:right="113"/>
              <w:jc w:val="center"/>
              <w:rPr>
                <w:b/>
                <w:bCs/>
              </w:rPr>
            </w:pPr>
          </w:p>
        </w:tc>
        <w:tc>
          <w:tcPr>
            <w:tcW w:w="4082" w:type="dxa"/>
          </w:tcPr>
          <w:p w14:paraId="015F535D" w14:textId="1AD2CF66" w:rsidR="0039119F" w:rsidRDefault="0039119F" w:rsidP="0039119F">
            <w:r>
              <w:t>Mobilising Resources</w:t>
            </w:r>
          </w:p>
        </w:tc>
        <w:tc>
          <w:tcPr>
            <w:tcW w:w="2572" w:type="dxa"/>
          </w:tcPr>
          <w:p w14:paraId="410DC863" w14:textId="77777777" w:rsidR="0039119F" w:rsidRDefault="0039119F" w:rsidP="0039119F"/>
        </w:tc>
        <w:tc>
          <w:tcPr>
            <w:tcW w:w="2640" w:type="dxa"/>
          </w:tcPr>
          <w:p w14:paraId="48CD613F" w14:textId="77777777" w:rsidR="0039119F" w:rsidRDefault="0039119F" w:rsidP="0039119F"/>
        </w:tc>
        <w:tc>
          <w:tcPr>
            <w:tcW w:w="2348" w:type="dxa"/>
          </w:tcPr>
          <w:p w14:paraId="0A1886AE" w14:textId="77777777" w:rsidR="0039119F" w:rsidRDefault="0039119F" w:rsidP="0039119F"/>
        </w:tc>
        <w:tc>
          <w:tcPr>
            <w:tcW w:w="2093" w:type="dxa"/>
          </w:tcPr>
          <w:p w14:paraId="69F37E0D" w14:textId="77777777" w:rsidR="0039119F" w:rsidRDefault="0039119F" w:rsidP="0039119F"/>
        </w:tc>
      </w:tr>
      <w:tr w:rsidR="0039119F" w14:paraId="72E56A61" w14:textId="77777777" w:rsidTr="0039119F">
        <w:trPr>
          <w:cantSplit/>
          <w:trHeight w:val="241"/>
        </w:trPr>
        <w:tc>
          <w:tcPr>
            <w:tcW w:w="1655" w:type="dxa"/>
            <w:vMerge/>
            <w:textDirection w:val="btLr"/>
          </w:tcPr>
          <w:p w14:paraId="3129A60A" w14:textId="77777777" w:rsidR="0039119F" w:rsidRPr="00EB4DD1" w:rsidRDefault="0039119F" w:rsidP="00EB4DD1">
            <w:pPr>
              <w:ind w:left="113" w:right="113"/>
              <w:jc w:val="center"/>
              <w:rPr>
                <w:b/>
                <w:bCs/>
              </w:rPr>
            </w:pPr>
          </w:p>
        </w:tc>
        <w:tc>
          <w:tcPr>
            <w:tcW w:w="4082" w:type="dxa"/>
          </w:tcPr>
          <w:p w14:paraId="25D3ACCB" w14:textId="00F7E9B4" w:rsidR="0039119F" w:rsidRDefault="0039119F" w:rsidP="0039119F">
            <w:r>
              <w:t>Financial and Economic Literacy</w:t>
            </w:r>
          </w:p>
        </w:tc>
        <w:tc>
          <w:tcPr>
            <w:tcW w:w="2572" w:type="dxa"/>
          </w:tcPr>
          <w:p w14:paraId="4498B572" w14:textId="77777777" w:rsidR="0039119F" w:rsidRDefault="0039119F" w:rsidP="0039119F"/>
        </w:tc>
        <w:tc>
          <w:tcPr>
            <w:tcW w:w="2640" w:type="dxa"/>
          </w:tcPr>
          <w:p w14:paraId="3175BE1E" w14:textId="77777777" w:rsidR="0039119F" w:rsidRDefault="0039119F" w:rsidP="0039119F"/>
        </w:tc>
        <w:tc>
          <w:tcPr>
            <w:tcW w:w="2348" w:type="dxa"/>
          </w:tcPr>
          <w:p w14:paraId="0D0B475D" w14:textId="77777777" w:rsidR="0039119F" w:rsidRDefault="0039119F" w:rsidP="0039119F"/>
        </w:tc>
        <w:tc>
          <w:tcPr>
            <w:tcW w:w="2093" w:type="dxa"/>
          </w:tcPr>
          <w:p w14:paraId="04BD72B0" w14:textId="77777777" w:rsidR="0039119F" w:rsidRDefault="0039119F" w:rsidP="0039119F"/>
        </w:tc>
      </w:tr>
      <w:tr w:rsidR="0039119F" w14:paraId="761F58F1" w14:textId="77777777" w:rsidTr="0039119F">
        <w:trPr>
          <w:cantSplit/>
          <w:trHeight w:val="358"/>
        </w:trPr>
        <w:tc>
          <w:tcPr>
            <w:tcW w:w="1655" w:type="dxa"/>
            <w:vMerge/>
            <w:textDirection w:val="btLr"/>
          </w:tcPr>
          <w:p w14:paraId="1C9CDBF1" w14:textId="77777777" w:rsidR="0039119F" w:rsidRPr="00EB4DD1" w:rsidRDefault="0039119F" w:rsidP="00EB4DD1">
            <w:pPr>
              <w:ind w:left="113" w:right="113"/>
              <w:jc w:val="center"/>
              <w:rPr>
                <w:b/>
                <w:bCs/>
              </w:rPr>
            </w:pPr>
          </w:p>
        </w:tc>
        <w:tc>
          <w:tcPr>
            <w:tcW w:w="4082" w:type="dxa"/>
          </w:tcPr>
          <w:p w14:paraId="48AE747B" w14:textId="2BA40319" w:rsidR="0039119F" w:rsidRDefault="0039119F" w:rsidP="0039119F">
            <w:r>
              <w:t>Mobilising others</w:t>
            </w:r>
          </w:p>
        </w:tc>
        <w:tc>
          <w:tcPr>
            <w:tcW w:w="2572" w:type="dxa"/>
          </w:tcPr>
          <w:p w14:paraId="67B77AE8" w14:textId="77777777" w:rsidR="0039119F" w:rsidRDefault="0039119F" w:rsidP="0039119F"/>
        </w:tc>
        <w:tc>
          <w:tcPr>
            <w:tcW w:w="2640" w:type="dxa"/>
          </w:tcPr>
          <w:p w14:paraId="04F30986" w14:textId="77777777" w:rsidR="0039119F" w:rsidRDefault="0039119F" w:rsidP="0039119F"/>
        </w:tc>
        <w:tc>
          <w:tcPr>
            <w:tcW w:w="2348" w:type="dxa"/>
          </w:tcPr>
          <w:p w14:paraId="7AC11B17" w14:textId="77777777" w:rsidR="0039119F" w:rsidRDefault="0039119F" w:rsidP="0039119F"/>
        </w:tc>
        <w:tc>
          <w:tcPr>
            <w:tcW w:w="2093" w:type="dxa"/>
          </w:tcPr>
          <w:p w14:paraId="5D393126" w14:textId="77777777" w:rsidR="0039119F" w:rsidRDefault="0039119F" w:rsidP="0039119F"/>
        </w:tc>
      </w:tr>
      <w:tr w:rsidR="0039119F" w14:paraId="3E8CCFE7" w14:textId="77777777" w:rsidTr="005922CC">
        <w:tc>
          <w:tcPr>
            <w:tcW w:w="1655" w:type="dxa"/>
            <w:vMerge w:val="restart"/>
          </w:tcPr>
          <w:p w14:paraId="55454038" w14:textId="3B10A79C" w:rsidR="0039119F" w:rsidRPr="00EB4DD1" w:rsidRDefault="0039119F" w:rsidP="00EB4DD1">
            <w:pPr>
              <w:jc w:val="center"/>
              <w:rPr>
                <w:b/>
                <w:bCs/>
              </w:rPr>
            </w:pPr>
            <w:r w:rsidRPr="00EB4DD1">
              <w:rPr>
                <w:b/>
                <w:bCs/>
              </w:rPr>
              <w:t>Into Action</w:t>
            </w:r>
          </w:p>
        </w:tc>
        <w:tc>
          <w:tcPr>
            <w:tcW w:w="4082" w:type="dxa"/>
          </w:tcPr>
          <w:p w14:paraId="5CBD838A" w14:textId="08FAEB95" w:rsidR="0039119F" w:rsidRDefault="0039119F" w:rsidP="0039119F">
            <w:r>
              <w:t>Taking the initiative</w:t>
            </w:r>
          </w:p>
        </w:tc>
        <w:tc>
          <w:tcPr>
            <w:tcW w:w="2572" w:type="dxa"/>
          </w:tcPr>
          <w:p w14:paraId="6D6C2989" w14:textId="77777777" w:rsidR="0039119F" w:rsidRDefault="0039119F" w:rsidP="0039119F"/>
        </w:tc>
        <w:tc>
          <w:tcPr>
            <w:tcW w:w="2640" w:type="dxa"/>
          </w:tcPr>
          <w:p w14:paraId="698255E4" w14:textId="77777777" w:rsidR="0039119F" w:rsidRDefault="0039119F" w:rsidP="0039119F"/>
        </w:tc>
        <w:tc>
          <w:tcPr>
            <w:tcW w:w="2348" w:type="dxa"/>
          </w:tcPr>
          <w:p w14:paraId="48260609" w14:textId="77777777" w:rsidR="0039119F" w:rsidRDefault="0039119F" w:rsidP="0039119F"/>
        </w:tc>
        <w:tc>
          <w:tcPr>
            <w:tcW w:w="2093" w:type="dxa"/>
          </w:tcPr>
          <w:p w14:paraId="75C26AEC" w14:textId="77777777" w:rsidR="0039119F" w:rsidRDefault="0039119F" w:rsidP="0039119F"/>
        </w:tc>
      </w:tr>
      <w:tr w:rsidR="0039119F" w14:paraId="580B33EE" w14:textId="77777777" w:rsidTr="005922CC">
        <w:tc>
          <w:tcPr>
            <w:tcW w:w="1655" w:type="dxa"/>
            <w:vMerge/>
          </w:tcPr>
          <w:p w14:paraId="7FCE24EB" w14:textId="77777777" w:rsidR="0039119F" w:rsidRDefault="0039119F" w:rsidP="0039119F"/>
        </w:tc>
        <w:tc>
          <w:tcPr>
            <w:tcW w:w="4082" w:type="dxa"/>
          </w:tcPr>
          <w:p w14:paraId="226B5983" w14:textId="40D42321" w:rsidR="0039119F" w:rsidRDefault="0039119F" w:rsidP="0039119F">
            <w:r>
              <w:t>Planning and management</w:t>
            </w:r>
          </w:p>
        </w:tc>
        <w:tc>
          <w:tcPr>
            <w:tcW w:w="2572" w:type="dxa"/>
          </w:tcPr>
          <w:p w14:paraId="0B55C019" w14:textId="77777777" w:rsidR="0039119F" w:rsidRDefault="0039119F" w:rsidP="0039119F"/>
        </w:tc>
        <w:tc>
          <w:tcPr>
            <w:tcW w:w="2640" w:type="dxa"/>
          </w:tcPr>
          <w:p w14:paraId="73B739D3" w14:textId="77777777" w:rsidR="0039119F" w:rsidRDefault="0039119F" w:rsidP="0039119F"/>
        </w:tc>
        <w:tc>
          <w:tcPr>
            <w:tcW w:w="2348" w:type="dxa"/>
          </w:tcPr>
          <w:p w14:paraId="57323D13" w14:textId="77777777" w:rsidR="0039119F" w:rsidRDefault="0039119F" w:rsidP="0039119F"/>
        </w:tc>
        <w:tc>
          <w:tcPr>
            <w:tcW w:w="2093" w:type="dxa"/>
          </w:tcPr>
          <w:p w14:paraId="3D5DF19F" w14:textId="77777777" w:rsidR="0039119F" w:rsidRDefault="0039119F" w:rsidP="0039119F"/>
        </w:tc>
      </w:tr>
      <w:tr w:rsidR="0039119F" w14:paraId="68FE2636" w14:textId="77777777" w:rsidTr="005922CC">
        <w:tc>
          <w:tcPr>
            <w:tcW w:w="1655" w:type="dxa"/>
            <w:vMerge/>
          </w:tcPr>
          <w:p w14:paraId="53CAAB45" w14:textId="77777777" w:rsidR="0039119F" w:rsidRDefault="0039119F" w:rsidP="0039119F"/>
        </w:tc>
        <w:tc>
          <w:tcPr>
            <w:tcW w:w="4082" w:type="dxa"/>
          </w:tcPr>
          <w:p w14:paraId="21194B90" w14:textId="790CCCF1" w:rsidR="0039119F" w:rsidRDefault="0039119F" w:rsidP="0039119F">
            <w:r>
              <w:t>Coping with uncertainty / ambiguity / risk</w:t>
            </w:r>
          </w:p>
        </w:tc>
        <w:tc>
          <w:tcPr>
            <w:tcW w:w="2572" w:type="dxa"/>
          </w:tcPr>
          <w:p w14:paraId="62749074" w14:textId="77777777" w:rsidR="0039119F" w:rsidRDefault="0039119F" w:rsidP="0039119F"/>
        </w:tc>
        <w:tc>
          <w:tcPr>
            <w:tcW w:w="2640" w:type="dxa"/>
          </w:tcPr>
          <w:p w14:paraId="2CD69460" w14:textId="77777777" w:rsidR="0039119F" w:rsidRDefault="0039119F" w:rsidP="0039119F"/>
        </w:tc>
        <w:tc>
          <w:tcPr>
            <w:tcW w:w="2348" w:type="dxa"/>
          </w:tcPr>
          <w:p w14:paraId="3F06DF5F" w14:textId="77777777" w:rsidR="0039119F" w:rsidRDefault="0039119F" w:rsidP="0039119F"/>
        </w:tc>
        <w:tc>
          <w:tcPr>
            <w:tcW w:w="2093" w:type="dxa"/>
          </w:tcPr>
          <w:p w14:paraId="05B417B5" w14:textId="77777777" w:rsidR="0039119F" w:rsidRDefault="0039119F" w:rsidP="0039119F"/>
        </w:tc>
      </w:tr>
      <w:tr w:rsidR="0039119F" w14:paraId="3ACB28B1" w14:textId="77777777" w:rsidTr="005922CC">
        <w:tc>
          <w:tcPr>
            <w:tcW w:w="1655" w:type="dxa"/>
            <w:vMerge/>
          </w:tcPr>
          <w:p w14:paraId="105040A0" w14:textId="77777777" w:rsidR="0039119F" w:rsidRDefault="0039119F" w:rsidP="0039119F"/>
        </w:tc>
        <w:tc>
          <w:tcPr>
            <w:tcW w:w="4082" w:type="dxa"/>
          </w:tcPr>
          <w:p w14:paraId="71CBF311" w14:textId="1EE4D2B6" w:rsidR="0039119F" w:rsidRDefault="0039119F" w:rsidP="0039119F">
            <w:r>
              <w:t>Working with others</w:t>
            </w:r>
          </w:p>
        </w:tc>
        <w:tc>
          <w:tcPr>
            <w:tcW w:w="2572" w:type="dxa"/>
          </w:tcPr>
          <w:p w14:paraId="3838D52D" w14:textId="77777777" w:rsidR="0039119F" w:rsidRDefault="0039119F" w:rsidP="0039119F"/>
        </w:tc>
        <w:tc>
          <w:tcPr>
            <w:tcW w:w="2640" w:type="dxa"/>
          </w:tcPr>
          <w:p w14:paraId="7756FEE1" w14:textId="77777777" w:rsidR="0039119F" w:rsidRDefault="0039119F" w:rsidP="0039119F"/>
        </w:tc>
        <w:tc>
          <w:tcPr>
            <w:tcW w:w="2348" w:type="dxa"/>
          </w:tcPr>
          <w:p w14:paraId="5F7CEE47" w14:textId="77777777" w:rsidR="0039119F" w:rsidRDefault="0039119F" w:rsidP="0039119F"/>
        </w:tc>
        <w:tc>
          <w:tcPr>
            <w:tcW w:w="2093" w:type="dxa"/>
          </w:tcPr>
          <w:p w14:paraId="56CE1367" w14:textId="77777777" w:rsidR="0039119F" w:rsidRDefault="0039119F" w:rsidP="0039119F"/>
        </w:tc>
      </w:tr>
      <w:tr w:rsidR="0039119F" w14:paraId="2DA1BA15" w14:textId="77777777" w:rsidTr="005922CC">
        <w:tc>
          <w:tcPr>
            <w:tcW w:w="1655" w:type="dxa"/>
            <w:vMerge/>
          </w:tcPr>
          <w:p w14:paraId="00D72FDB" w14:textId="77777777" w:rsidR="0039119F" w:rsidRDefault="0039119F" w:rsidP="0039119F"/>
        </w:tc>
        <w:tc>
          <w:tcPr>
            <w:tcW w:w="4082" w:type="dxa"/>
          </w:tcPr>
          <w:p w14:paraId="5A53A512" w14:textId="306C8375" w:rsidR="0039119F" w:rsidRDefault="0039119F" w:rsidP="0039119F">
            <w:r>
              <w:t>Learning through experience</w:t>
            </w:r>
          </w:p>
        </w:tc>
        <w:tc>
          <w:tcPr>
            <w:tcW w:w="2572" w:type="dxa"/>
          </w:tcPr>
          <w:p w14:paraId="55F08C70" w14:textId="77777777" w:rsidR="0039119F" w:rsidRDefault="0039119F" w:rsidP="0039119F"/>
        </w:tc>
        <w:tc>
          <w:tcPr>
            <w:tcW w:w="2640" w:type="dxa"/>
          </w:tcPr>
          <w:p w14:paraId="08489562" w14:textId="77777777" w:rsidR="0039119F" w:rsidRDefault="0039119F" w:rsidP="0039119F"/>
        </w:tc>
        <w:tc>
          <w:tcPr>
            <w:tcW w:w="2348" w:type="dxa"/>
          </w:tcPr>
          <w:p w14:paraId="63978B45" w14:textId="77777777" w:rsidR="0039119F" w:rsidRDefault="0039119F" w:rsidP="0039119F"/>
        </w:tc>
        <w:tc>
          <w:tcPr>
            <w:tcW w:w="2093" w:type="dxa"/>
          </w:tcPr>
          <w:p w14:paraId="47C6B886" w14:textId="77777777" w:rsidR="0039119F" w:rsidRDefault="0039119F" w:rsidP="0039119F"/>
        </w:tc>
      </w:tr>
    </w:tbl>
    <w:p w14:paraId="019AD7E1" w14:textId="77777777" w:rsidR="00016E37" w:rsidRDefault="00016E37"/>
    <w:p w14:paraId="2C5877D4" w14:textId="77777777" w:rsidR="00362E13" w:rsidRDefault="00362E13"/>
    <w:sectPr w:rsidR="00362E13" w:rsidSect="00F76C2E">
      <w:headerReference w:type="default" r:id="rId10"/>
      <w:footerReference w:type="even" r:id="rId11"/>
      <w:footerReference w:type="default" r:id="rId12"/>
      <w:pgSz w:w="16840" w:h="1190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25A2" w14:textId="77777777" w:rsidR="0068088E" w:rsidRDefault="0068088E" w:rsidP="00F76C2E">
      <w:r>
        <w:separator/>
      </w:r>
    </w:p>
  </w:endnote>
  <w:endnote w:type="continuationSeparator" w:id="0">
    <w:p w14:paraId="1643A6A8" w14:textId="77777777" w:rsidR="0068088E" w:rsidRDefault="0068088E" w:rsidP="00F7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F5AC" w14:textId="77777777" w:rsidR="00F76C2E" w:rsidRDefault="00F76C2E" w:rsidP="00B244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6C83F3" w14:textId="77777777" w:rsidR="00F76C2E" w:rsidRDefault="00F76C2E" w:rsidP="00F76C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58E7" w14:textId="77777777" w:rsidR="00F76C2E" w:rsidRDefault="00F76C2E" w:rsidP="00B244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67D1">
      <w:rPr>
        <w:rStyle w:val="PageNumber"/>
        <w:noProof/>
      </w:rPr>
      <w:t>1</w:t>
    </w:r>
    <w:r>
      <w:rPr>
        <w:rStyle w:val="PageNumber"/>
      </w:rPr>
      <w:fldChar w:fldCharType="end"/>
    </w:r>
  </w:p>
  <w:p w14:paraId="61829FD0" w14:textId="5ED74E89" w:rsidR="00C64EB2" w:rsidRDefault="00C64EB2" w:rsidP="009B6F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9E40" w14:textId="77777777" w:rsidR="0068088E" w:rsidRDefault="0068088E" w:rsidP="00F76C2E">
      <w:r>
        <w:separator/>
      </w:r>
    </w:p>
  </w:footnote>
  <w:footnote w:type="continuationSeparator" w:id="0">
    <w:p w14:paraId="6AEDA169" w14:textId="77777777" w:rsidR="0068088E" w:rsidRDefault="0068088E" w:rsidP="00F76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8709" w14:textId="17A9A1D8" w:rsidR="00C64EB2" w:rsidRDefault="00F144B5">
    <w:pPr>
      <w:pStyle w:val="Header"/>
    </w:pPr>
    <w:r>
      <w:rPr>
        <w:noProof/>
      </w:rPr>
      <w:drawing>
        <wp:inline distT="0" distB="0" distL="0" distR="0" wp14:anchorId="7A695EEB" wp14:editId="202D5B05">
          <wp:extent cx="2190750" cy="480543"/>
          <wp:effectExtent l="0" t="0" r="0" b="0"/>
          <wp:docPr id="5" name="Picture 4">
            <a:extLst xmlns:a="http://schemas.openxmlformats.org/drawingml/2006/main">
              <a:ext uri="{FF2B5EF4-FFF2-40B4-BE49-F238E27FC236}">
                <a16:creationId xmlns:a16="http://schemas.microsoft.com/office/drawing/2014/main" id="{97145AAE-D0FD-8C39-EA9D-DF3F56F9C5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7145AAE-D0FD-8C39-EA9D-DF3F56F9C5A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52143" cy="494010"/>
                  </a:xfrm>
                  <a:prstGeom prst="rect">
                    <a:avLst/>
                  </a:prstGeom>
                </pic:spPr>
              </pic:pic>
            </a:graphicData>
          </a:graphic>
        </wp:inline>
      </w:drawing>
    </w:r>
    <w:r>
      <w:t>SEEN Guide to e</w:t>
    </w:r>
    <w:r w:rsidR="00C64EB2">
      <w:t xml:space="preserve">videncing your </w:t>
    </w:r>
    <w:r w:rsidR="00EE4696">
      <w:t xml:space="preserve">Entrepreneurship </w:t>
    </w:r>
    <w:r w:rsidR="00C64EB2">
      <w:t xml:space="preserve">Competencies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2E"/>
    <w:rsid w:val="000062D5"/>
    <w:rsid w:val="00016E37"/>
    <w:rsid w:val="000267D1"/>
    <w:rsid w:val="000877DD"/>
    <w:rsid w:val="001F1A85"/>
    <w:rsid w:val="001F407F"/>
    <w:rsid w:val="002038E2"/>
    <w:rsid w:val="00262616"/>
    <w:rsid w:val="002C1EAF"/>
    <w:rsid w:val="002E5FC1"/>
    <w:rsid w:val="00362E13"/>
    <w:rsid w:val="0039119F"/>
    <w:rsid w:val="003E6833"/>
    <w:rsid w:val="00485504"/>
    <w:rsid w:val="004A17AA"/>
    <w:rsid w:val="004C5E1F"/>
    <w:rsid w:val="005769D8"/>
    <w:rsid w:val="005922CC"/>
    <w:rsid w:val="00626FB4"/>
    <w:rsid w:val="0068088E"/>
    <w:rsid w:val="006F39D6"/>
    <w:rsid w:val="00786E7A"/>
    <w:rsid w:val="00813752"/>
    <w:rsid w:val="008D2D3E"/>
    <w:rsid w:val="009B6F3E"/>
    <w:rsid w:val="00A043D7"/>
    <w:rsid w:val="00A8518A"/>
    <w:rsid w:val="00AA149E"/>
    <w:rsid w:val="00B52CCF"/>
    <w:rsid w:val="00C21DD3"/>
    <w:rsid w:val="00C64EB2"/>
    <w:rsid w:val="00C730FD"/>
    <w:rsid w:val="00CC6429"/>
    <w:rsid w:val="00CD1280"/>
    <w:rsid w:val="00D77DF6"/>
    <w:rsid w:val="00D81165"/>
    <w:rsid w:val="00EB4DD1"/>
    <w:rsid w:val="00ED3878"/>
    <w:rsid w:val="00EE4696"/>
    <w:rsid w:val="00F02518"/>
    <w:rsid w:val="00F144B5"/>
    <w:rsid w:val="00F25DBA"/>
    <w:rsid w:val="00F32363"/>
    <w:rsid w:val="00F76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840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D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6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C2E"/>
    <w:pPr>
      <w:tabs>
        <w:tab w:val="center" w:pos="4513"/>
        <w:tab w:val="right" w:pos="9026"/>
      </w:tabs>
    </w:pPr>
  </w:style>
  <w:style w:type="character" w:customStyle="1" w:styleId="HeaderChar">
    <w:name w:val="Header Char"/>
    <w:basedOn w:val="DefaultParagraphFont"/>
    <w:link w:val="Header"/>
    <w:uiPriority w:val="99"/>
    <w:rsid w:val="00F76C2E"/>
  </w:style>
  <w:style w:type="paragraph" w:styleId="Footer">
    <w:name w:val="footer"/>
    <w:basedOn w:val="Normal"/>
    <w:link w:val="FooterChar"/>
    <w:uiPriority w:val="99"/>
    <w:unhideWhenUsed/>
    <w:rsid w:val="00F76C2E"/>
    <w:pPr>
      <w:tabs>
        <w:tab w:val="center" w:pos="4513"/>
        <w:tab w:val="right" w:pos="9026"/>
      </w:tabs>
    </w:pPr>
  </w:style>
  <w:style w:type="character" w:customStyle="1" w:styleId="FooterChar">
    <w:name w:val="Footer Char"/>
    <w:basedOn w:val="DefaultParagraphFont"/>
    <w:link w:val="Footer"/>
    <w:uiPriority w:val="99"/>
    <w:rsid w:val="00F76C2E"/>
  </w:style>
  <w:style w:type="character" w:styleId="PageNumber">
    <w:name w:val="page number"/>
    <w:basedOn w:val="DefaultParagraphFont"/>
    <w:uiPriority w:val="99"/>
    <w:semiHidden/>
    <w:unhideWhenUsed/>
    <w:rsid w:val="00F76C2E"/>
  </w:style>
  <w:style w:type="character" w:styleId="Hyperlink">
    <w:name w:val="Hyperlink"/>
    <w:basedOn w:val="DefaultParagraphFont"/>
    <w:uiPriority w:val="99"/>
    <w:unhideWhenUsed/>
    <w:rsid w:val="00F32363"/>
    <w:rPr>
      <w:color w:val="0563C1" w:themeColor="hyperlink"/>
      <w:u w:val="single"/>
    </w:rPr>
  </w:style>
  <w:style w:type="character" w:customStyle="1" w:styleId="UnresolvedMention1">
    <w:name w:val="Unresolved Mention1"/>
    <w:basedOn w:val="DefaultParagraphFont"/>
    <w:uiPriority w:val="99"/>
    <w:rsid w:val="00F32363"/>
    <w:rPr>
      <w:color w:val="808080"/>
      <w:shd w:val="clear" w:color="auto" w:fill="E6E6E6"/>
    </w:rPr>
  </w:style>
  <w:style w:type="character" w:styleId="UnresolvedMention">
    <w:name w:val="Unresolved Mention"/>
    <w:basedOn w:val="DefaultParagraphFont"/>
    <w:uiPriority w:val="99"/>
    <w:semiHidden/>
    <w:unhideWhenUsed/>
    <w:rsid w:val="00F144B5"/>
    <w:rPr>
      <w:color w:val="605E5C"/>
      <w:shd w:val="clear" w:color="auto" w:fill="E1DFDD"/>
    </w:rPr>
  </w:style>
  <w:style w:type="character" w:customStyle="1" w:styleId="Heading1Char">
    <w:name w:val="Heading 1 Char"/>
    <w:basedOn w:val="DefaultParagraphFont"/>
    <w:link w:val="Heading1"/>
    <w:uiPriority w:val="9"/>
    <w:rsid w:val="008D2D3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96285">
      <w:bodyDiv w:val="1"/>
      <w:marLeft w:val="0"/>
      <w:marRight w:val="0"/>
      <w:marTop w:val="0"/>
      <w:marBottom w:val="0"/>
      <w:divBdr>
        <w:top w:val="none" w:sz="0" w:space="0" w:color="auto"/>
        <w:left w:val="none" w:sz="0" w:space="0" w:color="auto"/>
        <w:bottom w:val="none" w:sz="0" w:space="0" w:color="auto"/>
        <w:right w:val="none" w:sz="0" w:space="0" w:color="auto"/>
      </w:divBdr>
      <w:divsChild>
        <w:div w:id="1601520609">
          <w:marLeft w:val="0"/>
          <w:marRight w:val="0"/>
          <w:marTop w:val="0"/>
          <w:marBottom w:val="0"/>
          <w:divBdr>
            <w:top w:val="none" w:sz="0" w:space="0" w:color="auto"/>
            <w:left w:val="none" w:sz="0" w:space="0" w:color="auto"/>
            <w:bottom w:val="none" w:sz="0" w:space="0" w:color="auto"/>
            <w:right w:val="none" w:sz="0" w:space="0" w:color="auto"/>
          </w:divBdr>
        </w:div>
      </w:divsChild>
    </w:div>
    <w:div w:id="1194925695">
      <w:bodyDiv w:val="1"/>
      <w:marLeft w:val="0"/>
      <w:marRight w:val="0"/>
      <w:marTop w:val="0"/>
      <w:marBottom w:val="0"/>
      <w:divBdr>
        <w:top w:val="none" w:sz="0" w:space="0" w:color="auto"/>
        <w:left w:val="none" w:sz="0" w:space="0" w:color="auto"/>
        <w:bottom w:val="none" w:sz="0" w:space="0" w:color="auto"/>
        <w:right w:val="none" w:sz="0" w:space="0" w:color="auto"/>
      </w:divBdr>
      <w:divsChild>
        <w:div w:id="433138546">
          <w:marLeft w:val="0"/>
          <w:marRight w:val="0"/>
          <w:marTop w:val="0"/>
          <w:marBottom w:val="0"/>
          <w:divBdr>
            <w:top w:val="none" w:sz="0" w:space="0" w:color="auto"/>
            <w:left w:val="none" w:sz="0" w:space="0" w:color="auto"/>
            <w:bottom w:val="none" w:sz="0" w:space="0" w:color="auto"/>
            <w:right w:val="none" w:sz="0" w:space="0" w:color="auto"/>
          </w:divBdr>
        </w:div>
      </w:divsChild>
    </w:div>
    <w:div w:id="1290278662">
      <w:bodyDiv w:val="1"/>
      <w:marLeft w:val="0"/>
      <w:marRight w:val="0"/>
      <w:marTop w:val="0"/>
      <w:marBottom w:val="0"/>
      <w:divBdr>
        <w:top w:val="none" w:sz="0" w:space="0" w:color="auto"/>
        <w:left w:val="none" w:sz="0" w:space="0" w:color="auto"/>
        <w:bottom w:val="none" w:sz="0" w:space="0" w:color="auto"/>
        <w:right w:val="none" w:sz="0" w:space="0" w:color="auto"/>
      </w:divBdr>
      <w:divsChild>
        <w:div w:id="205746316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E44DB8436D0446905CE53414413D34" ma:contentTypeVersion="16" ma:contentTypeDescription="Create a new document." ma:contentTypeScope="" ma:versionID="7b1de5747b1cf40f36cf20d4045eefb2">
  <xsd:schema xmlns:xsd="http://www.w3.org/2001/XMLSchema" xmlns:xs="http://www.w3.org/2001/XMLSchema" xmlns:p="http://schemas.microsoft.com/office/2006/metadata/properties" xmlns:ns2="b249d899-5e5d-48fb-a2a2-491d616fc315" xmlns:ns3="7f76fb59-7c93-433f-b969-10e7346aab1f" targetNamespace="http://schemas.microsoft.com/office/2006/metadata/properties" ma:root="true" ma:fieldsID="97ee662aa33308b307529487fb9ee824" ns2:_="" ns3:_="">
    <xsd:import namespace="b249d899-5e5d-48fb-a2a2-491d616fc315"/>
    <xsd:import namespace="7f76fb59-7c93-433f-b969-10e7346aab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Comme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9d899-5e5d-48fb-a2a2-491d616fc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7f21d7-2c64-4b2f-960d-b1381b1de1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s" ma:index="21" nillable="true" ma:displayName="Comments " ma:description="wow they don't half go on but some interesting ideas / narrative  in there that we could use  " ma:format="Dropdown" ma:internalName="Comments">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76fb59-7c93-433f-b969-10e7346aab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f75871-bb4e-43e8-a356-0050b22c7d5c}" ma:internalName="TaxCatchAll" ma:showField="CatchAllData" ma:web="7f76fb59-7c93-433f-b969-10e7346aab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9d899-5e5d-48fb-a2a2-491d616fc315">
      <Terms xmlns="http://schemas.microsoft.com/office/infopath/2007/PartnerControls"/>
    </lcf76f155ced4ddcb4097134ff3c332f>
    <TaxCatchAll xmlns="7f76fb59-7c93-433f-b969-10e7346aab1f" xsi:nil="true"/>
    <Comments xmlns="b249d899-5e5d-48fb-a2a2-491d616fc3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DB977-1564-4C20-AFA5-49C37C0D1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9d899-5e5d-48fb-a2a2-491d616fc315"/>
    <ds:schemaRef ds:uri="7f76fb59-7c93-433f-b969-10e7346aa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F8DDB-93A0-489A-8053-976562DD593E}">
  <ds:schemaRefs>
    <ds:schemaRef ds:uri="http://schemas.microsoft.com/office/2006/metadata/properties"/>
    <ds:schemaRef ds:uri="http://schemas.microsoft.com/office/infopath/2007/PartnerControls"/>
    <ds:schemaRef ds:uri="b249d899-5e5d-48fb-a2a2-491d616fc315"/>
    <ds:schemaRef ds:uri="7f76fb59-7c93-433f-b969-10e7346aab1f"/>
  </ds:schemaRefs>
</ds:datastoreItem>
</file>

<file path=customXml/itemProps3.xml><?xml version="1.0" encoding="utf-8"?>
<ds:datastoreItem xmlns:ds="http://schemas.openxmlformats.org/officeDocument/2006/customXml" ds:itemID="{1CD50E59-28FF-451C-8E84-CF23A7DADC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alys.brooks</dc:creator>
  <cp:keywords/>
  <dc:description/>
  <cp:lastModifiedBy>Fannin, Nick</cp:lastModifiedBy>
  <cp:revision>2</cp:revision>
  <dcterms:created xsi:type="dcterms:W3CDTF">2026-04-28T15:20:00Z</dcterms:created>
  <dcterms:modified xsi:type="dcterms:W3CDTF">2026-04-28T15:20:00Z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0x010100F0E44DB8436D0446905CE53414413D34</vt:lpwstr>
  </property>
  <property fmtid="{D5CDD505-2E9C-101B-9397-08002B2CF9AE}" pid="3" name="MediaServiceImageTags">
    <vt:lpwstr/>
  </property>
</Properties>
</file>