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ORGANIZATION</w:t>
      </w:r>
    </w:p>
    <w:p w:rsidR="00000000" w:rsidDel="00000000" w:rsidP="00000000" w:rsidRDefault="00000000" w:rsidRPr="00000000" w14:paraId="00000002">
      <w:pPr>
        <w:jc w:val="center"/>
        <w:rPr>
          <w:b w:val="1"/>
        </w:rPr>
      </w:pPr>
      <w:r w:rsidDel="00000000" w:rsidR="00000000" w:rsidRPr="00000000">
        <w:rPr>
          <w:b w:val="1"/>
          <w:rtl w:val="0"/>
        </w:rPr>
        <w:t xml:space="preserve">OFFICIAL’S NAME</w:t>
      </w:r>
    </w:p>
    <w:p w:rsidR="00000000" w:rsidDel="00000000" w:rsidP="00000000" w:rsidRDefault="00000000" w:rsidRPr="00000000" w14:paraId="00000003">
      <w:pPr>
        <w:jc w:val="center"/>
        <w:rPr>
          <w:b w:val="1"/>
        </w:rPr>
      </w:pPr>
      <w:r w:rsidDel="00000000" w:rsidR="00000000" w:rsidRPr="00000000">
        <w:rPr>
          <w:b w:val="1"/>
          <w:rtl w:val="0"/>
        </w:rPr>
        <w:t xml:space="preserve">TITLE</w:t>
      </w:r>
    </w:p>
    <w:p w:rsidR="00000000" w:rsidDel="00000000" w:rsidP="00000000" w:rsidRDefault="00000000" w:rsidRPr="00000000" w14:paraId="00000004">
      <w:pPr>
        <w:jc w:val="center"/>
        <w:rPr>
          <w:b w:val="1"/>
        </w:rPr>
      </w:pPr>
      <w:r w:rsidDel="00000000" w:rsidR="00000000" w:rsidRPr="00000000">
        <w:rPr>
          <w:b w:val="1"/>
          <w:rtl w:val="0"/>
        </w:rPr>
        <w:t xml:space="preserve">ADDRESS</w:t>
      </w:r>
    </w:p>
    <w:p w:rsidR="00000000" w:rsidDel="00000000" w:rsidP="00000000" w:rsidRDefault="00000000" w:rsidRPr="00000000" w14:paraId="00000005">
      <w:pPr>
        <w:jc w:val="center"/>
        <w:rPr>
          <w:b w:val="1"/>
        </w:rPr>
      </w:pPr>
      <w:r w:rsidDel="00000000" w:rsidR="00000000" w:rsidRPr="00000000">
        <w:rPr>
          <w:b w:val="1"/>
          <w:rtl w:val="0"/>
        </w:rPr>
        <w:t xml:space="preserve">PHONE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DATE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ab/>
        <w:t xml:space="preserve">Re:</w:t>
        <w:tab/>
        <w:t xml:space="preserve">Abolition of Abortion in Florida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To Whom it May Concern: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ab/>
        <w:t xml:space="preserve">Please be advised that </w:t>
      </w:r>
      <w:r w:rsidDel="00000000" w:rsidR="00000000" w:rsidRPr="00000000">
        <w:rPr>
          <w:b w:val="1"/>
          <w:rtl w:val="0"/>
        </w:rPr>
        <w:t xml:space="preserve">(FILL IN YOUR ORGANIZATION’S NAME)</w:t>
      </w:r>
      <w:r w:rsidDel="00000000" w:rsidR="00000000" w:rsidRPr="00000000">
        <w:rPr>
          <w:rtl w:val="0"/>
        </w:rPr>
        <w:t xml:space="preserve">, hereby withdraws its support for any proposed legislation that does not abolish abortion in its entirety -- from the moment of conception, without exception. This would include any bill that would merely “regulate” abortion based upon a heartbeat, pain-capability, viability, or any other conditional situation.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firstLine="720"/>
        <w:rPr/>
      </w:pPr>
      <w:r w:rsidDel="00000000" w:rsidR="00000000" w:rsidRPr="00000000">
        <w:rPr>
          <w:b w:val="1"/>
          <w:rtl w:val="0"/>
        </w:rPr>
        <w:t xml:space="preserve">(FILL IN YOUR ORGANIZATION’S NAME) </w:t>
      </w:r>
      <w:r w:rsidDel="00000000" w:rsidR="00000000" w:rsidRPr="00000000">
        <w:rPr>
          <w:rtl w:val="0"/>
        </w:rPr>
        <w:t xml:space="preserve">will oppose any bill that attempts to regulate, partially restrict, or alter the act of abortion murder, including any bill that would include an exception for rape, incest, sex trafficking, domestic violence, congenital conditions, mental health of the mother, or life of the mother (providing of course, for emergency medical treatment that attempts to save the lives of both mother and child rather than intentionally killing the preborn baby in order to treat the mother).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ab/>
      </w:r>
      <w:r w:rsidDel="00000000" w:rsidR="00000000" w:rsidRPr="00000000">
        <w:rPr>
          <w:b w:val="1"/>
          <w:rtl w:val="0"/>
        </w:rPr>
        <w:t xml:space="preserve">(FILL IN YOUR ORGANIZATION’S NAME)</w:t>
      </w:r>
      <w:r w:rsidDel="00000000" w:rsidR="00000000" w:rsidRPr="00000000">
        <w:rPr>
          <w:rtl w:val="0"/>
        </w:rPr>
        <w:t xml:space="preserve"> will only support legislation that bans ALL abortion as murder, and provides for criminal prosecution of ALL parties involved, as failure to prosecute any participant in abortion murder creates a group who, immune from legal consequences, can and will go on to murder with impunity. We would, of course, confirm and reiterate that all prosecution would not be retroactive, as </w:t>
      </w:r>
      <w:r w:rsidDel="00000000" w:rsidR="00000000" w:rsidRPr="00000000">
        <w:rPr>
          <w:i w:val="1"/>
          <w:rtl w:val="0"/>
        </w:rPr>
        <w:t xml:space="preserve">ex post-facto</w:t>
      </w:r>
      <w:r w:rsidDel="00000000" w:rsidR="00000000" w:rsidRPr="00000000">
        <w:rPr>
          <w:rtl w:val="0"/>
        </w:rPr>
        <w:t xml:space="preserve"> punishment is specifically prohibited in the Constitution of the State of Florida and the United States Constitution.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b w:val="1"/>
          <w:rtl w:val="0"/>
        </w:rPr>
        <w:t xml:space="preserve">(FILL IN YOUR ORGANIZATION’S NAME)</w:t>
      </w:r>
      <w:r w:rsidDel="00000000" w:rsidR="00000000" w:rsidRPr="00000000">
        <w:rPr>
          <w:rtl w:val="0"/>
        </w:rPr>
        <w:t xml:space="preserve"> realizes that in order to pass such legislation, it will be essential for Florida to strongly and boldly assert its state sovereignty by officially nullifying, ignoring, and declaring void and of no effect, any court rulings or decrees that attempt to convey any right to abortion -- such as </w:t>
      </w:r>
      <w:r w:rsidDel="00000000" w:rsidR="00000000" w:rsidRPr="00000000">
        <w:rPr>
          <w:u w:val="single"/>
          <w:rtl w:val="0"/>
        </w:rPr>
        <w:t xml:space="preserve">Roe v. Wade</w:t>
      </w:r>
      <w:r w:rsidDel="00000000" w:rsidR="00000000" w:rsidRPr="00000000">
        <w:rPr>
          <w:rtl w:val="0"/>
        </w:rPr>
        <w:t xml:space="preserve">, </w:t>
      </w:r>
      <w:r w:rsidDel="00000000" w:rsidR="00000000" w:rsidRPr="00000000">
        <w:rPr>
          <w:u w:val="single"/>
          <w:rtl w:val="0"/>
        </w:rPr>
        <w:t xml:space="preserve">Doe v. Bolton</w:t>
      </w:r>
      <w:r w:rsidDel="00000000" w:rsidR="00000000" w:rsidRPr="00000000">
        <w:rPr>
          <w:rtl w:val="0"/>
        </w:rPr>
        <w:t xml:space="preserve">, or any similar rulings</w:t>
      </w:r>
      <w:r w:rsidDel="00000000" w:rsidR="00000000" w:rsidRPr="00000000">
        <w:rPr>
          <w:rtl w:val="0"/>
        </w:rPr>
        <w:t xml:space="preserve">, or those that fail to protect the God-given rights of every human being -- born and preborn alike -- to life and liberty.  </w:t>
      </w:r>
    </w:p>
    <w:p w:rsidR="00000000" w:rsidDel="00000000" w:rsidP="00000000" w:rsidRDefault="00000000" w:rsidRPr="00000000" w14:paraId="00000015">
      <w:pPr>
        <w:ind w:firstLine="72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Sincerely,</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NAME, TITLE, ORGANIZATION</w:t>
      </w:r>
      <w:r w:rsidDel="00000000" w:rsidR="00000000" w:rsidRPr="00000000">
        <w:rPr>
          <w:rtl w:val="0"/>
        </w:rPr>
      </w:r>
    </w:p>
    <w:sectPr>
      <w:pgSz w:h="15840" w:w="12240"/>
      <w:pgMar w:bottom="63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