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WRITING TOPIC ENVIRONMENT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Link bài tập: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4"/>
            <w:szCs w:val="24"/>
            <w:u w:val="single"/>
            <w:rtl w:val="0"/>
          </w:rPr>
          <w:t xml:space="preserve">https://www.ieltstutor.vn/blog/so-tay-tu-vung-writing-topic-environment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Từ vựng topic tham khảo thêm: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4"/>
            <w:szCs w:val="24"/>
            <w:u w:val="single"/>
            <w:rtl w:val="0"/>
          </w:rPr>
          <w:t xml:space="preserve">https://www.ieltstutor.me/blog/vocabulary-topic-environment-ielts-writing</w:t>
        </w:r>
      </w:hyperlink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Học viên hoàn thiện các ô trống theo những từ đã được IELTS TUTOR chọn sẵn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Sổ tay từ vựng writing mẫu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https://docs.google.com/document/d/1uYCI5a6S2yamHablzN5f6QGyKszCgF_s/edit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2" w:type="default"/>
          <w:footerReference r:id="rId13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935"/>
        <w:gridCol w:w="1815"/>
        <w:gridCol w:w="3030"/>
        <w:gridCol w:w="1965"/>
        <w:gridCol w:w="2040"/>
        <w:gridCol w:w="2130"/>
        <w:tblGridChange w:id="0">
          <w:tblGrid>
            <w:gridCol w:w="690"/>
            <w:gridCol w:w="1935"/>
            <w:gridCol w:w="1815"/>
            <w:gridCol w:w="3030"/>
            <w:gridCol w:w="1965"/>
            <w:gridCol w:w="2040"/>
            <w:gridCol w:w="213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trọng tâm của topic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mà học viên tự viết ứng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/ Cụm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be on a balanced diet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Following a balanced diet is necessary for modern people, especially office workers who have to sit at their desks for a very long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lead a sedentary lifestyle </w:t>
            </w:r>
          </w:p>
          <w:p w:rsidR="00000000" w:rsidDel="00000000" w:rsidP="00000000" w:rsidRDefault="00000000" w:rsidRPr="00000000" w14:paraId="000000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careful dieting</w:t>
            </w:r>
          </w:p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exhaust (verb)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conserve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sustainable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harness (verrb)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consumption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exploit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emission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disposable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preserve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contaminate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ecological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destruction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extinction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survival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deforestation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coordinate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environmental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alternative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restriction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subsidize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protect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cooperation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threat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renewable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8" cy="4330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388" cy="4192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WRITING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uYCI5a6S2yamHablzN5f6QGyKszCgF_s/edit" TargetMode="External"/><Relationship Id="rId10" Type="http://schemas.openxmlformats.org/officeDocument/2006/relationships/hyperlink" Target="https://www.ieltstutor.me/blog/tu-dien-phai-hoc-ielts-writing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cach-hoc-vocabulary-nho-lau-ielts" TargetMode="External"/><Relationship Id="rId15" Type="http://schemas.openxmlformats.org/officeDocument/2006/relationships/footer" Target="footer2.xml"/><Relationship Id="rId1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vn/blog/so-tay-tu-vung-writing-topic-environment" TargetMode="External"/><Relationship Id="rId8" Type="http://schemas.openxmlformats.org/officeDocument/2006/relationships/hyperlink" Target="https://www.ieltstutor.me/blog/vocabulary-topic-environment-ielts-writi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0R9Xnn2B7nnWkO4SN+MMdAPFsw==">AMUW2mWroZu5xHHvYcHkWjy5TWRAnaBlUOUfNPKN+RmmjYiEywksEUcScApaXX5OhwiwLwT372yGvysox4UHPL3Ab9pxZkRc/4v3x3cUlro8J7hc3y3MprM=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