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199B" w14:textId="77777777" w:rsidR="00C2596C" w:rsidRDefault="00C2596C" w:rsidP="00C2596C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yriad Web Pro" w:eastAsia="SimSun" w:hAnsi="Myriad Web Pro"/>
          <w:caps/>
          <w:color w:val="6F2D82"/>
          <w:kern w:val="0"/>
          <w:sz w:val="32"/>
          <w:szCs w:val="32"/>
          <w:lang w:val="nl-NL" w:eastAsia="zh-CN"/>
        </w:rPr>
      </w:pPr>
    </w:p>
    <w:p w14:paraId="39EA4386" w14:textId="77777777" w:rsidR="00C2596C" w:rsidRPr="002E4F62" w:rsidRDefault="00C2596C" w:rsidP="00C2596C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Noto Sans SC" w:hAnsi="Noto Sans SC"/>
          <w:color w:val="000000"/>
          <w:sz w:val="39"/>
          <w:szCs w:val="39"/>
        </w:rPr>
      </w:pPr>
      <w:r w:rsidRPr="00A030EB">
        <w:rPr>
          <w:rFonts w:ascii="Myriad Web Pro" w:eastAsia="SimSun" w:hAnsi="Myriad Web Pro"/>
          <w:caps/>
          <w:color w:val="6F2D82"/>
          <w:kern w:val="0"/>
          <w:sz w:val="32"/>
          <w:szCs w:val="32"/>
          <w:lang w:val="nl-NL" w:eastAsia="zh-CN"/>
        </w:rPr>
        <w:t>Vinha De Martim</w:t>
      </w:r>
    </w:p>
    <w:p w14:paraId="6B2D3AF4" w14:textId="77777777" w:rsidR="00C2596C" w:rsidRPr="00834902" w:rsidRDefault="00C2596C" w:rsidP="00C2596C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olor w:val="C00000"/>
          <w:sz w:val="28"/>
          <w:szCs w:val="28"/>
          <w:lang w:val="nl-NL"/>
        </w:rPr>
      </w:pPr>
      <w:r w:rsidRPr="00834902">
        <w:rPr>
          <w:b w:val="0"/>
          <w:bCs w:val="0"/>
          <w:color w:val="C00000"/>
          <w:sz w:val="28"/>
          <w:szCs w:val="28"/>
          <w:lang w:val="nl-NL"/>
        </w:rPr>
        <w:t xml:space="preserve"> </w:t>
      </w:r>
    </w:p>
    <w:p w14:paraId="413B8339" w14:textId="35D5F7D7" w:rsidR="00C2596C" w:rsidRPr="00547FD7" w:rsidRDefault="00C2596C" w:rsidP="00C2596C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218ED" wp14:editId="45BE5E5E">
            <wp:simplePos x="0" y="0"/>
            <wp:positionH relativeFrom="column">
              <wp:posOffset>4952066</wp:posOffset>
            </wp:positionH>
            <wp:positionV relativeFrom="paragraph">
              <wp:posOffset>73660</wp:posOffset>
            </wp:positionV>
            <wp:extent cx="1224280" cy="3595370"/>
            <wp:effectExtent l="0" t="0" r="0" b="0"/>
            <wp:wrapTight wrapText="bothSides">
              <wp:wrapPolygon edited="0">
                <wp:start x="8066" y="1373"/>
                <wp:lineTo x="7730" y="1717"/>
                <wp:lineTo x="6386" y="7096"/>
                <wp:lineTo x="3025" y="10758"/>
                <wp:lineTo x="2689" y="14420"/>
                <wp:lineTo x="2689" y="20486"/>
                <wp:lineTo x="5041" y="20829"/>
                <wp:lineTo x="8402" y="21058"/>
                <wp:lineTo x="12772" y="21058"/>
                <wp:lineTo x="16469" y="20829"/>
                <wp:lineTo x="19494" y="20372"/>
                <wp:lineTo x="18485" y="10758"/>
                <wp:lineTo x="15124" y="7096"/>
                <wp:lineTo x="13780" y="1831"/>
                <wp:lineTo x="13444" y="1373"/>
                <wp:lineTo x="8066" y="1373"/>
              </wp:wrapPolygon>
            </wp:wrapTight>
            <wp:docPr id="1" name="Picture 1" descr="A picture containing text, alcohol, bevera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lcohol, beverage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5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FD7">
        <w:rPr>
          <w:sz w:val="28"/>
          <w:szCs w:val="28"/>
          <w:lang w:val="nl-NL"/>
        </w:rPr>
        <w:t>omschrijving</w:t>
      </w:r>
      <w:r w:rsidRPr="002E4F62">
        <w:rPr>
          <w:lang w:val="nl-NL"/>
        </w:rPr>
        <w:t xml:space="preserve"> </w:t>
      </w:r>
    </w:p>
    <w:p w14:paraId="232600CB" w14:textId="77777777" w:rsidR="00C2596C" w:rsidRPr="00A800FC" w:rsidRDefault="00C2596C" w:rsidP="00C2596C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 xml:space="preserve">Een uitstekende, aromatische witte wijn van wijnstokken ouder dan 20  jaar. 9 maanden gerijpt in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nieuwe</w:t>
      </w: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 xml:space="preserve"> Franse eiken vaten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met battonage methode.</w:t>
      </w: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Mineraal met een vleugje citrus neus. </w:t>
      </w:r>
      <w:r w:rsidRPr="00A800FC">
        <w:rPr>
          <w:rFonts w:ascii="Myriad Web Pro" w:hAnsi="Myriad Web Pro"/>
          <w:color w:val="000000"/>
          <w:sz w:val="28"/>
          <w:szCs w:val="28"/>
          <w:lang w:val="nl-NL"/>
        </w:rPr>
        <w:t>In de mond toont het meer complexiteit met wat meer houtachtige aroma's, een aangename frisheid, licht omhullend en smakelijk.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E</w:t>
      </w:r>
      <w:r w:rsidRPr="00A800FC">
        <w:rPr>
          <w:rFonts w:ascii="Myriad Web Pro" w:hAnsi="Myriad Web Pro"/>
          <w:color w:val="000000"/>
          <w:sz w:val="28"/>
          <w:szCs w:val="28"/>
          <w:lang w:val="nl-NL"/>
        </w:rPr>
        <w:t>en lange en verrassende afdronk, met een elegante persistentie. Goede capaciteit voor veroudering in de fles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.</w:t>
      </w:r>
    </w:p>
    <w:p w14:paraId="03F9327B" w14:textId="77777777" w:rsidR="00C2596C" w:rsidRPr="00A800FC" w:rsidRDefault="00C2596C" w:rsidP="00C2596C">
      <w:pPr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0A125E25" w14:textId="77777777" w:rsidR="00C2596C" w:rsidRPr="00C2596C" w:rsidRDefault="00C2596C" w:rsidP="00C2596C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es-ES"/>
        </w:rPr>
      </w:pPr>
      <w:r w:rsidRPr="00C2596C">
        <w:rPr>
          <w:sz w:val="28"/>
          <w:szCs w:val="28"/>
          <w:lang w:val="es-ES"/>
        </w:rPr>
        <w:t>informatie</w:t>
      </w:r>
    </w:p>
    <w:p w14:paraId="7DB27386" w14:textId="77777777" w:rsidR="00C2596C" w:rsidRPr="00C2596C" w:rsidRDefault="00C2596C" w:rsidP="00C2596C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ab/>
        <w:t>1WPZ02</w:t>
      </w:r>
    </w:p>
    <w:p w14:paraId="4206E3D3" w14:textId="77777777" w:rsidR="00C2596C" w:rsidRPr="00C2596C" w:rsidRDefault="00C2596C" w:rsidP="00C2596C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C2596C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1D5EF124" w14:textId="77777777" w:rsidR="00C2596C" w:rsidRPr="00B076CF" w:rsidRDefault="00C2596C" w:rsidP="00C2596C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proofErr w:type="gramStart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 xml:space="preserve">  </w:t>
      </w:r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Quinta Vale Dona </w:t>
      </w:r>
      <w:proofErr w:type="spellStart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>Maria</w:t>
      </w:r>
      <w:proofErr w:type="spell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</w:p>
    <w:p w14:paraId="5E55C399" w14:textId="77777777" w:rsidR="00C2596C" w:rsidRPr="00C2596C" w:rsidRDefault="00C2596C" w:rsidP="00C2596C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C2596C">
        <w:rPr>
          <w:rFonts w:ascii="Myriad Web Pro" w:hAnsi="Myriad Web Pro"/>
          <w:color w:val="000000"/>
          <w:sz w:val="28"/>
          <w:szCs w:val="28"/>
          <w:lang w:val="nl-NL"/>
        </w:rPr>
        <w:t xml:space="preserve">Regio  </w:t>
      </w:r>
      <w:r w:rsidRPr="00C2596C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C2596C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C2596C">
        <w:rPr>
          <w:rFonts w:ascii="Myriad Web Pro" w:hAnsi="Myriad Web Pro"/>
          <w:color w:val="000000"/>
          <w:sz w:val="28"/>
          <w:szCs w:val="28"/>
          <w:lang w:val="nl-NL"/>
        </w:rPr>
        <w:tab/>
        <w:t>Douro</w:t>
      </w:r>
    </w:p>
    <w:p w14:paraId="1B3DB667" w14:textId="77777777" w:rsidR="00C2596C" w:rsidRPr="00033243" w:rsidRDefault="00C2596C" w:rsidP="00C2596C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ab/>
        <w:t>Licht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geel</w:t>
      </w:r>
    </w:p>
    <w:p w14:paraId="298B3D86" w14:textId="77777777" w:rsidR="00C2596C" w:rsidRPr="00033243" w:rsidRDefault="00C2596C" w:rsidP="00C2596C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 w:rsidRPr="00033243">
        <w:rPr>
          <w:rFonts w:ascii="Myriad Web Pro" w:hAnsi="Myriad Web Pro"/>
          <w:color w:val="000000"/>
          <w:sz w:val="28"/>
          <w:szCs w:val="28"/>
          <w:lang w:val="nl-NL"/>
        </w:rPr>
        <w:tab/>
        <w:t>Rabigato, Viosinho, Arinto</w:t>
      </w:r>
    </w:p>
    <w:p w14:paraId="5DC408AE" w14:textId="77777777" w:rsidR="00C2596C" w:rsidRPr="006F6328" w:rsidRDefault="00C2596C" w:rsidP="00C2596C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6F6328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 w:rsidRPr="006F6328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>Complexitiet, hout, fris, met lange verrassende afdronk.</w:t>
      </w:r>
    </w:p>
    <w:p w14:paraId="448DF498" w14:textId="77777777" w:rsidR="00C2596C" w:rsidRPr="006F6328" w:rsidRDefault="00C2596C" w:rsidP="00C2596C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6F6328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 w:rsidRPr="006F6328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>Salades, gemarineerde vis, zeevruchten en kipgerechten</w:t>
      </w:r>
    </w:p>
    <w:p w14:paraId="14ED4EF4" w14:textId="77777777" w:rsidR="00C2596C" w:rsidRPr="00452375" w:rsidRDefault="00C2596C" w:rsidP="00C2596C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- 14</w:t>
      </w:r>
      <w:r w:rsidRPr="00452375">
        <w:rPr>
          <w:rFonts w:ascii="Myriad Web Pro" w:hAnsi="Myriad Web Pro"/>
          <w:color w:val="000000"/>
          <w:sz w:val="28"/>
          <w:szCs w:val="28"/>
          <w:lang w:val="nl-NL"/>
        </w:rPr>
        <w:t>°C</w:t>
      </w:r>
    </w:p>
    <w:p w14:paraId="6EFA910C" w14:textId="77777777" w:rsidR="00C2596C" w:rsidRPr="0018308D" w:rsidRDefault="00C2596C" w:rsidP="00C2596C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1D9B7239" w14:textId="77777777" w:rsidR="00C2596C" w:rsidRPr="0018308D" w:rsidRDefault="00C2596C" w:rsidP="00C2596C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(kamertemperatuur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3FFD1C12" w14:textId="62B263D3" w:rsidR="00F80D5C" w:rsidRDefault="00C2596C" w:rsidP="00C2596C">
      <w:pPr>
        <w:shd w:val="clear" w:color="auto" w:fill="FFFFFF"/>
        <w:spacing w:line="240" w:lineRule="atLeast"/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/ gecertificeerd vrij TCA</w:t>
      </w:r>
      <w:r w:rsidRPr="00A954CB">
        <w:rPr>
          <w:color w:val="000000"/>
          <w:sz w:val="28"/>
          <w:szCs w:val="28"/>
          <w:lang w:val="nl-NL"/>
        </w:rPr>
        <w:t xml:space="preserve"> </w:t>
      </w:r>
    </w:p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6C"/>
    <w:rsid w:val="00C2596C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03910"/>
  <w15:chartTrackingRefBased/>
  <w15:docId w15:val="{7AA1EDDC-0FD8-4510-9835-D36DB303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259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96C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paragraph" w:customStyle="1" w:styleId="winetitle">
    <w:name w:val="winetitle"/>
    <w:basedOn w:val="Normal"/>
    <w:rsid w:val="00C2596C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2022-03-08T16:00:00Z</dcterms:created>
  <dcterms:modified xsi:type="dcterms:W3CDTF">2022-03-08T16:00:00Z</dcterms:modified>
</cp:coreProperties>
</file>