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F8919" w14:textId="1CCEA7E5" w:rsidR="00071470" w:rsidRPr="00071470" w:rsidRDefault="00071470" w:rsidP="00071470">
      <w:pPr>
        <w:rPr>
          <w:b/>
          <w:bCs/>
          <w:sz w:val="24"/>
          <w:szCs w:val="24"/>
        </w:rPr>
      </w:pPr>
      <w:r w:rsidRPr="00071470">
        <w:rPr>
          <w:b/>
          <w:bCs/>
          <w:sz w:val="24"/>
          <w:szCs w:val="24"/>
        </w:rPr>
        <w:t>Common VAT issues</w:t>
      </w:r>
    </w:p>
    <w:p w14:paraId="2E1B3DA1" w14:textId="77777777" w:rsidR="00071470" w:rsidRPr="00071470" w:rsidRDefault="00071470" w:rsidP="00071470">
      <w:pPr>
        <w:rPr>
          <w:b/>
          <w:bCs/>
        </w:rPr>
      </w:pPr>
      <w:r w:rsidRPr="00071470">
        <w:rPr>
          <w:b/>
          <w:bCs/>
        </w:rPr>
        <w:t>Q&amp;A below:</w:t>
      </w:r>
    </w:p>
    <w:p w14:paraId="66181025" w14:textId="77777777" w:rsidR="00071470" w:rsidRDefault="00071470" w:rsidP="00071470">
      <w:pPr>
        <w:pStyle w:val="NoSpacing"/>
      </w:pPr>
      <w:r>
        <w:t xml:space="preserve">1. </w:t>
      </w:r>
      <w:r w:rsidRPr="00071470">
        <w:rPr>
          <w:b/>
          <w:bCs/>
        </w:rPr>
        <w:t>How do I account for VAT on my imports?</w:t>
      </w:r>
    </w:p>
    <w:p w14:paraId="4430404C" w14:textId="77777777" w:rsidR="00071470" w:rsidRDefault="00071470" w:rsidP="00071470">
      <w:pPr>
        <w:pStyle w:val="NoSpacing"/>
      </w:pPr>
      <w:r>
        <w:t>You have the option to pay VAT at the point of entry into Ireland, or, if you are listed as</w:t>
      </w:r>
    </w:p>
    <w:p w14:paraId="0A1F69D2" w14:textId="77777777" w:rsidR="00071470" w:rsidRDefault="00071470" w:rsidP="00071470">
      <w:pPr>
        <w:pStyle w:val="NoSpacing"/>
      </w:pPr>
      <w:r>
        <w:t xml:space="preserve">the importer on the declaration and have an IE VAT, you can avail of </w:t>
      </w:r>
      <w:proofErr w:type="gramStart"/>
      <w:r>
        <w:t>postponed</w:t>
      </w:r>
      <w:proofErr w:type="gramEnd"/>
    </w:p>
    <w:p w14:paraId="722B5854" w14:textId="77777777" w:rsidR="00071470" w:rsidRDefault="00071470" w:rsidP="00071470">
      <w:pPr>
        <w:pStyle w:val="NoSpacing"/>
      </w:pPr>
      <w:r>
        <w:t>accounting. VAT is charged on the cumulative</w:t>
      </w:r>
    </w:p>
    <w:p w14:paraId="03E893D1" w14:textId="77777777" w:rsidR="00071470" w:rsidRDefault="00071470" w:rsidP="00071470">
      <w:pPr>
        <w:pStyle w:val="NoSpacing"/>
      </w:pPr>
      <w:r>
        <w:t xml:space="preserve">value of the goods, transport up to the point of importation, insurance and </w:t>
      </w:r>
      <w:proofErr w:type="gramStart"/>
      <w:r>
        <w:t>customs</w:t>
      </w:r>
      <w:proofErr w:type="gramEnd"/>
    </w:p>
    <w:p w14:paraId="0C7B71CD" w14:textId="77777777" w:rsidR="00071470" w:rsidRDefault="00071470" w:rsidP="00071470">
      <w:pPr>
        <w:pStyle w:val="NoSpacing"/>
      </w:pPr>
      <w:r>
        <w:t>duties. Postponed accounting means you will not pay at the point of importation but</w:t>
      </w:r>
    </w:p>
    <w:p w14:paraId="76C973C6" w14:textId="77777777" w:rsidR="00071470" w:rsidRDefault="00071470" w:rsidP="00071470">
      <w:pPr>
        <w:pStyle w:val="NoSpacing"/>
      </w:pPr>
      <w:r>
        <w:t xml:space="preserve">account for it on the bi-monthly returns. It is important that the correct information </w:t>
      </w:r>
      <w:proofErr w:type="gramStart"/>
      <w:r>
        <w:t>is</w:t>
      </w:r>
      <w:proofErr w:type="gramEnd"/>
    </w:p>
    <w:p w14:paraId="296B7CE0" w14:textId="77777777" w:rsidR="00071470" w:rsidRDefault="00071470" w:rsidP="00071470">
      <w:pPr>
        <w:pStyle w:val="NoSpacing"/>
      </w:pPr>
      <w:r>
        <w:t>entered on the declaration or VAT at import may apply.</w:t>
      </w:r>
    </w:p>
    <w:p w14:paraId="1BA2604A" w14:textId="77777777" w:rsidR="00071470" w:rsidRDefault="00071470" w:rsidP="00071470">
      <w:pPr>
        <w:pStyle w:val="NoSpacing"/>
      </w:pPr>
      <w:r>
        <w:t>Where you utilise postponed accounting, you must declare VAT on the full value of the</w:t>
      </w:r>
    </w:p>
    <w:p w14:paraId="3F54B23A" w14:textId="77777777" w:rsidR="00071470" w:rsidRDefault="00071470" w:rsidP="00071470">
      <w:pPr>
        <w:pStyle w:val="NoSpacing"/>
      </w:pPr>
      <w:r>
        <w:t>import at T1 on your VAT return. You may claim deductions at T2 on your VAT return in</w:t>
      </w:r>
    </w:p>
    <w:p w14:paraId="2F462F84" w14:textId="77777777" w:rsidR="00071470" w:rsidRDefault="00071470" w:rsidP="00071470">
      <w:pPr>
        <w:pStyle w:val="NoSpacing"/>
      </w:pPr>
      <w:r>
        <w:t>line with the usual rules around VAT</w:t>
      </w:r>
    </w:p>
    <w:p w14:paraId="3299A9A1" w14:textId="77777777" w:rsidR="00071470" w:rsidRDefault="00071470" w:rsidP="00071470">
      <w:pPr>
        <w:pStyle w:val="NoSpacing"/>
      </w:pPr>
      <w:r>
        <w:t>deductibility as they apply to your business. More information is available here:</w:t>
      </w:r>
    </w:p>
    <w:p w14:paraId="4C0D54B0" w14:textId="1FEE943D" w:rsidR="00071470" w:rsidRDefault="00071470" w:rsidP="00071470">
      <w:hyperlink r:id="rId4" w:history="1">
        <w:r w:rsidRPr="00071470">
          <w:rPr>
            <w:rStyle w:val="Hyperlink"/>
          </w:rPr>
          <w:t>https://www.revenue.ie/en/customs-traders-and-agents/brexit/information-forbusinesses/vat-trade-with-gb-after-transition/postponed-accounting.aspx</w:t>
        </w:r>
      </w:hyperlink>
      <w:r>
        <w:t xml:space="preserve"> and</w:t>
      </w:r>
    </w:p>
    <w:p w14:paraId="3676BD8D" w14:textId="390CFFB8" w:rsidR="00071470" w:rsidRDefault="00071470" w:rsidP="00071470">
      <w:hyperlink r:id="rId5" w:history="1">
        <w:r w:rsidRPr="00071470">
          <w:rPr>
            <w:rStyle w:val="Hyperlink"/>
          </w:rPr>
          <w:t>https://www.revenue.ie/en/customs-traders-and-agents/customs-electronicsystems/aep/ecustoms-notifications/2020/aep-notification-032-2020.pdf</w:t>
        </w:r>
      </w:hyperlink>
    </w:p>
    <w:p w14:paraId="0452AD5B" w14:textId="77777777" w:rsidR="00071470" w:rsidRDefault="00071470" w:rsidP="00071470">
      <w:pPr>
        <w:pStyle w:val="NoSpacing"/>
      </w:pPr>
      <w:r>
        <w:t xml:space="preserve">2. </w:t>
      </w:r>
      <w:r w:rsidRPr="00071470">
        <w:rPr>
          <w:b/>
          <w:bCs/>
        </w:rPr>
        <w:t>Should the UK supplier be charging UK VAT on purchases?</w:t>
      </w:r>
    </w:p>
    <w:p w14:paraId="72D13B72" w14:textId="77777777" w:rsidR="00071470" w:rsidRDefault="00071470" w:rsidP="00071470">
      <w:pPr>
        <w:pStyle w:val="NoSpacing"/>
      </w:pPr>
      <w:r>
        <w:t>As the goods are being exported from UK, they can be zero rated for UK VAT purposes.</w:t>
      </w:r>
    </w:p>
    <w:p w14:paraId="5FE277E0" w14:textId="62CC32CE" w:rsidR="00071470" w:rsidRDefault="00071470" w:rsidP="00071470">
      <w:pPr>
        <w:pStyle w:val="NoSpacing"/>
      </w:pPr>
      <w:r>
        <w:t>If you are being charged UK VAT, you will need to contact your supplier in relation to this.</w:t>
      </w:r>
    </w:p>
    <w:p w14:paraId="4EC5FED9" w14:textId="77777777" w:rsidR="00071470" w:rsidRDefault="00071470" w:rsidP="00071470">
      <w:pPr>
        <w:pStyle w:val="NoSpacing"/>
      </w:pPr>
    </w:p>
    <w:p w14:paraId="0E1DC922" w14:textId="77777777" w:rsidR="00071470" w:rsidRPr="00071470" w:rsidRDefault="00071470" w:rsidP="00071470">
      <w:pPr>
        <w:pStyle w:val="NoSpacing"/>
        <w:rPr>
          <w:b/>
          <w:bCs/>
        </w:rPr>
      </w:pPr>
      <w:r>
        <w:t xml:space="preserve">3. </w:t>
      </w:r>
      <w:r w:rsidRPr="00071470">
        <w:rPr>
          <w:b/>
          <w:bCs/>
        </w:rPr>
        <w:t xml:space="preserve">My UK supplier is charging me Irish VAT at the point of sale, what are my </w:t>
      </w:r>
      <w:proofErr w:type="gramStart"/>
      <w:r w:rsidRPr="00071470">
        <w:rPr>
          <w:b/>
          <w:bCs/>
        </w:rPr>
        <w:t>reporting</w:t>
      </w:r>
      <w:proofErr w:type="gramEnd"/>
    </w:p>
    <w:p w14:paraId="27B9E163" w14:textId="77777777" w:rsidR="00071470" w:rsidRPr="00071470" w:rsidRDefault="00071470" w:rsidP="00071470">
      <w:pPr>
        <w:pStyle w:val="NoSpacing"/>
        <w:rPr>
          <w:b/>
          <w:bCs/>
        </w:rPr>
      </w:pPr>
      <w:r w:rsidRPr="00071470">
        <w:rPr>
          <w:b/>
          <w:bCs/>
        </w:rPr>
        <w:t>requirements?</w:t>
      </w:r>
    </w:p>
    <w:p w14:paraId="21086A1C" w14:textId="77777777" w:rsidR="00071470" w:rsidRDefault="00071470" w:rsidP="00071470">
      <w:pPr>
        <w:pStyle w:val="NoSpacing"/>
      </w:pPr>
      <w:r>
        <w:t xml:space="preserve">Where the UK supplier is charging Irish VAT, this implies that the UK supplier is </w:t>
      </w:r>
      <w:proofErr w:type="gramStart"/>
      <w:r>
        <w:t>taking</w:t>
      </w:r>
      <w:proofErr w:type="gramEnd"/>
    </w:p>
    <w:p w14:paraId="5ADB712A" w14:textId="77777777" w:rsidR="00071470" w:rsidRDefault="00071470" w:rsidP="00071470">
      <w:pPr>
        <w:pStyle w:val="NoSpacing"/>
      </w:pPr>
      <w:r>
        <w:t>care of the import obligations on your behalf and supplying goods to you within Ireland. In</w:t>
      </w:r>
    </w:p>
    <w:p w14:paraId="2F912C8E" w14:textId="77777777" w:rsidR="00071470" w:rsidRDefault="00071470" w:rsidP="00071470">
      <w:pPr>
        <w:pStyle w:val="NoSpacing"/>
      </w:pPr>
      <w:r>
        <w:t xml:space="preserve">this case, you do not have </w:t>
      </w:r>
      <w:proofErr w:type="gramStart"/>
      <w:r>
        <w:t>reporting</w:t>
      </w:r>
      <w:proofErr w:type="gramEnd"/>
    </w:p>
    <w:p w14:paraId="6F670452" w14:textId="77777777" w:rsidR="00071470" w:rsidRDefault="00071470" w:rsidP="00071470">
      <w:pPr>
        <w:pStyle w:val="NoSpacing"/>
      </w:pPr>
      <w:r>
        <w:t>obligations around the import, these obligations lie with the UK company as supplier. You</w:t>
      </w:r>
    </w:p>
    <w:p w14:paraId="5E1DBB98" w14:textId="2E724BAE" w:rsidR="00071470" w:rsidRDefault="00071470" w:rsidP="00071470">
      <w:pPr>
        <w:pStyle w:val="NoSpacing"/>
      </w:pPr>
      <w:r>
        <w:t>can treat the transaction as you would a purchase made in Ireland.</w:t>
      </w:r>
    </w:p>
    <w:p w14:paraId="71CE1FFC" w14:textId="77777777" w:rsidR="00071470" w:rsidRDefault="00071470" w:rsidP="00071470">
      <w:pPr>
        <w:pStyle w:val="NoSpacing"/>
      </w:pPr>
    </w:p>
    <w:p w14:paraId="35B28F29" w14:textId="77777777" w:rsidR="00071470" w:rsidRPr="00071470" w:rsidRDefault="00071470" w:rsidP="00071470">
      <w:pPr>
        <w:pStyle w:val="NoSpacing"/>
        <w:rPr>
          <w:b/>
          <w:bCs/>
        </w:rPr>
      </w:pPr>
      <w:r>
        <w:t xml:space="preserve">4. </w:t>
      </w:r>
      <w:r w:rsidRPr="00071470">
        <w:rPr>
          <w:b/>
          <w:bCs/>
        </w:rPr>
        <w:t xml:space="preserve">My UK supplier is charging me Irish VAT at the point of sale, but the </w:t>
      </w:r>
      <w:proofErr w:type="gramStart"/>
      <w:r w:rsidRPr="00071470">
        <w:rPr>
          <w:b/>
          <w:bCs/>
        </w:rPr>
        <w:t>courier</w:t>
      </w:r>
      <w:proofErr w:type="gramEnd"/>
    </w:p>
    <w:p w14:paraId="1E2AE2AD" w14:textId="77777777" w:rsidR="00071470" w:rsidRPr="00071470" w:rsidRDefault="00071470" w:rsidP="00071470">
      <w:pPr>
        <w:pStyle w:val="NoSpacing"/>
        <w:rPr>
          <w:b/>
          <w:bCs/>
        </w:rPr>
      </w:pPr>
      <w:r w:rsidRPr="00071470">
        <w:rPr>
          <w:b/>
          <w:bCs/>
        </w:rPr>
        <w:t>delivering has also applied VAT to the goods, what is the correct process?</w:t>
      </w:r>
    </w:p>
    <w:p w14:paraId="6E46C4F6" w14:textId="77777777" w:rsidR="00071470" w:rsidRDefault="00071470" w:rsidP="00071470">
      <w:pPr>
        <w:pStyle w:val="NoSpacing"/>
      </w:pPr>
      <w:r>
        <w:t xml:space="preserve">Please note you should not be charged VAT twice on the same transaction. It is </w:t>
      </w:r>
      <w:proofErr w:type="gramStart"/>
      <w:r>
        <w:t>difficult</w:t>
      </w:r>
      <w:proofErr w:type="gramEnd"/>
    </w:p>
    <w:p w14:paraId="2BFF0176" w14:textId="77777777" w:rsidR="00071470" w:rsidRDefault="00071470" w:rsidP="00071470">
      <w:pPr>
        <w:pStyle w:val="NoSpacing"/>
      </w:pPr>
      <w:r>
        <w:t xml:space="preserve">to comment on what is causing this issue without knowing specifics about the </w:t>
      </w:r>
      <w:proofErr w:type="gramStart"/>
      <w:r>
        <w:t>supply</w:t>
      </w:r>
      <w:proofErr w:type="gramEnd"/>
    </w:p>
    <w:p w14:paraId="70E7DB83" w14:textId="77777777" w:rsidR="00071470" w:rsidRDefault="00071470" w:rsidP="00071470">
      <w:pPr>
        <w:pStyle w:val="NoSpacing"/>
      </w:pPr>
      <w:r>
        <w:t xml:space="preserve">chain involved. You should work to </w:t>
      </w:r>
      <w:proofErr w:type="gramStart"/>
      <w:r>
        <w:t>fix</w:t>
      </w:r>
      <w:proofErr w:type="gramEnd"/>
    </w:p>
    <w:p w14:paraId="09DD3405" w14:textId="77777777" w:rsidR="00071470" w:rsidRDefault="00071470" w:rsidP="00071470">
      <w:pPr>
        <w:pStyle w:val="NoSpacing"/>
      </w:pPr>
      <w:r>
        <w:t>this scenario with the supplier and the courier to ensure that VAT is charged either at the</w:t>
      </w:r>
    </w:p>
    <w:p w14:paraId="06214803" w14:textId="0BADF538" w:rsidR="00071470" w:rsidRDefault="00071470" w:rsidP="00071470">
      <w:pPr>
        <w:pStyle w:val="NoSpacing"/>
      </w:pPr>
      <w:r>
        <w:t>point of sale or by the courier.</w:t>
      </w:r>
    </w:p>
    <w:p w14:paraId="2BA523C3" w14:textId="77777777" w:rsidR="00071470" w:rsidRDefault="00071470" w:rsidP="00071470">
      <w:pPr>
        <w:pStyle w:val="NoSpacing"/>
      </w:pPr>
    </w:p>
    <w:p w14:paraId="45D4444D" w14:textId="77777777" w:rsidR="00071470" w:rsidRPr="00071470" w:rsidRDefault="00071470" w:rsidP="00071470">
      <w:pPr>
        <w:pStyle w:val="NoSpacing"/>
        <w:rPr>
          <w:b/>
          <w:bCs/>
        </w:rPr>
      </w:pPr>
      <w:r w:rsidRPr="00071470">
        <w:rPr>
          <w:b/>
          <w:bCs/>
        </w:rPr>
        <w:t xml:space="preserve">5. I am not listed as importer on the declaration my UK supplier is completing </w:t>
      </w:r>
      <w:proofErr w:type="gramStart"/>
      <w:r w:rsidRPr="00071470">
        <w:rPr>
          <w:b/>
          <w:bCs/>
        </w:rPr>
        <w:t>all</w:t>
      </w:r>
      <w:proofErr w:type="gramEnd"/>
    </w:p>
    <w:p w14:paraId="7B4D1410" w14:textId="77777777" w:rsidR="00071470" w:rsidRPr="00071470" w:rsidRDefault="00071470" w:rsidP="00071470">
      <w:pPr>
        <w:pStyle w:val="NoSpacing"/>
        <w:rPr>
          <w:b/>
          <w:bCs/>
        </w:rPr>
      </w:pPr>
      <w:r w:rsidRPr="00071470">
        <w:rPr>
          <w:b/>
          <w:bCs/>
        </w:rPr>
        <w:t>formalities, what are my requirements?</w:t>
      </w:r>
    </w:p>
    <w:p w14:paraId="57079EB3" w14:textId="77777777" w:rsidR="00071470" w:rsidRDefault="00071470" w:rsidP="00071470">
      <w:pPr>
        <w:pStyle w:val="NoSpacing"/>
      </w:pPr>
      <w:r>
        <w:t>If the UK supplier is acting as importer and accounting for any VAT or duties on the</w:t>
      </w:r>
    </w:p>
    <w:p w14:paraId="5A6020A7" w14:textId="77777777" w:rsidR="00071470" w:rsidRDefault="00071470" w:rsidP="00071470">
      <w:pPr>
        <w:pStyle w:val="NoSpacing"/>
      </w:pPr>
      <w:r>
        <w:t>declaration, then you are not connected to the import formalities. After the customs</w:t>
      </w:r>
    </w:p>
    <w:p w14:paraId="34D18886" w14:textId="77777777" w:rsidR="00071470" w:rsidRDefault="00071470" w:rsidP="00071470">
      <w:pPr>
        <w:pStyle w:val="NoSpacing"/>
      </w:pPr>
      <w:r>
        <w:t xml:space="preserve">formalities are completed, the UK </w:t>
      </w:r>
      <w:proofErr w:type="gramStart"/>
      <w:r>
        <w:t>supplier</w:t>
      </w:r>
      <w:proofErr w:type="gramEnd"/>
    </w:p>
    <w:p w14:paraId="656F5F0F" w14:textId="77777777" w:rsidR="00071470" w:rsidRDefault="00071470" w:rsidP="00071470">
      <w:pPr>
        <w:pStyle w:val="NoSpacing"/>
      </w:pPr>
      <w:r>
        <w:t>(through their Irish VAT) should issue a sales invoice to you. You then account for it as</w:t>
      </w:r>
    </w:p>
    <w:p w14:paraId="7C9EAF3E" w14:textId="77777777" w:rsidR="00071470" w:rsidRDefault="00071470" w:rsidP="00071470">
      <w:pPr>
        <w:pStyle w:val="NoSpacing"/>
      </w:pPr>
      <w:r>
        <w:t>you would a normal Irish sale transaction.</w:t>
      </w:r>
    </w:p>
    <w:p w14:paraId="6EB5D3D5" w14:textId="77777777" w:rsidR="00071470" w:rsidRDefault="00071470" w:rsidP="00071470">
      <w:pPr>
        <w:pStyle w:val="NoSpacing"/>
      </w:pPr>
      <w:r>
        <w:t xml:space="preserve">Please note that for Northern Ireland, goods transactions are treated as </w:t>
      </w:r>
      <w:proofErr w:type="gramStart"/>
      <w:r>
        <w:t>being</w:t>
      </w:r>
      <w:proofErr w:type="gramEnd"/>
    </w:p>
    <w:p w14:paraId="508C8B63" w14:textId="77777777" w:rsidR="00071470" w:rsidRDefault="00071470" w:rsidP="00071470">
      <w:pPr>
        <w:pStyle w:val="NoSpacing"/>
      </w:pPr>
      <w:r>
        <w:t>within the EU and services as being interactions with a third country. For the rest</w:t>
      </w:r>
    </w:p>
    <w:p w14:paraId="4831CF3B" w14:textId="009E77CC" w:rsidR="00071470" w:rsidRDefault="00071470" w:rsidP="00071470">
      <w:pPr>
        <w:pStyle w:val="NoSpacing"/>
      </w:pPr>
      <w:r>
        <w:lastRenderedPageBreak/>
        <w:t>of the UK, both goods and services are treated</w:t>
      </w:r>
      <w:r>
        <w:t xml:space="preserve"> </w:t>
      </w:r>
      <w:r>
        <w:t>as being third country transactions.</w:t>
      </w:r>
    </w:p>
    <w:p w14:paraId="39E7D6F0" w14:textId="77777777" w:rsidR="00071470" w:rsidRDefault="00071470" w:rsidP="00071470">
      <w:pPr>
        <w:pStyle w:val="NoSpacing"/>
      </w:pPr>
      <w:r>
        <w:t>Useful direct links are here:</w:t>
      </w:r>
    </w:p>
    <w:p w14:paraId="0E2D7A20" w14:textId="6D4137C2" w:rsidR="00071470" w:rsidRDefault="00071470" w:rsidP="00071470">
      <w:hyperlink r:id="rId6" w:history="1">
        <w:r w:rsidRPr="00071470">
          <w:rPr>
            <w:rStyle w:val="Hyperlink"/>
          </w:rPr>
          <w:t>https://www.revenue.ie/en/customs-traders-and-agents/brexit/information-forbusinesses/vat-trade-with-gb-after-transition/index.aspx</w:t>
        </w:r>
      </w:hyperlink>
      <w:r>
        <w:t xml:space="preserve"> and here</w:t>
      </w:r>
      <w:r>
        <w:t xml:space="preserve">  </w:t>
      </w:r>
    </w:p>
    <w:p w14:paraId="70F40D97" w14:textId="6A9501BA" w:rsidR="00FB2A0F" w:rsidRDefault="00071470" w:rsidP="00071470">
      <w:hyperlink r:id="rId7" w:history="1">
        <w:r w:rsidRPr="00071470">
          <w:rPr>
            <w:rStyle w:val="Hyperlink"/>
          </w:rPr>
          <w:t>https://www.revenue.ie/en/customs-traders-and-agents/brexit/information-forbusinesses/vat-implications-of-trade-with-the-uk/index.aspx</w:t>
        </w:r>
      </w:hyperlink>
    </w:p>
    <w:sectPr w:rsidR="00FB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1470"/>
    <w:rsid w:val="00071470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A1F5"/>
  <w15:chartTrackingRefBased/>
  <w15:docId w15:val="{96E2DF94-AD61-4CB0-8941-76B4629D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4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47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71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venue.ie/en/customs-traders-and-agents/brexit/information-forbusinesses/vat-implications-of-trade-with-the-uk/index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venue.ie/en/customs-traders-and-agents/brexit/information-forbusinesses/vat-trade-with-gb-after-transition/index.aspx" TargetMode="External"/><Relationship Id="rId5" Type="http://schemas.openxmlformats.org/officeDocument/2006/relationships/hyperlink" Target="https://www.revenue.ie/en/customs-traders-and-agents/customs-electronicsystems/aep/ecustoms-notifications/2020/aep-notification-032-2020.pdf" TargetMode="External"/><Relationship Id="rId4" Type="http://schemas.openxmlformats.org/officeDocument/2006/relationships/hyperlink" Target="https://www.revenue.ie/en/customs-traders-and-agents/brexit/information-forbusinesses/vat-trade-with-gb-after-transition/postponed-accounting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  Service</dc:creator>
  <cp:keywords/>
  <dc:description/>
  <cp:lastModifiedBy>Customer  Service</cp:lastModifiedBy>
  <cp:revision>1</cp:revision>
  <dcterms:created xsi:type="dcterms:W3CDTF">2021-02-01T11:28:00Z</dcterms:created>
  <dcterms:modified xsi:type="dcterms:W3CDTF">2021-02-01T11:33:00Z</dcterms:modified>
</cp:coreProperties>
</file>