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TUES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3/17, 3/24, 3/31, 4/7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40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* per session or $1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40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 xml:space="preserve"> for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 xml:space="preserve"> four.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Wood panel 11 x 14 or smaller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Oil pastels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March 17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Consider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Can try doing your warmups on a LONG sheet of paper (over-sized accordion book, a book.)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Signs of Spring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First/Last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Half your age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B/W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Found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rtl w:val="0"/>
          <w:lang w:val="en-US"/>
        </w:rPr>
        <w:t>What I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m Trying to Say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and more!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The warmups may stand alone or continue to larger work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-extend off the page.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#2)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MAR 24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Shades of ___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Construction/ Creating in Layers___Option for creating relief too!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Build, create relief, paint over. Consider overlays, transparencies, translucent papers, obliterating, sanding, scraping back or other ADDitions or SUBTRACTions.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Notice the negative space--- fill with paint, acrylic, patterns, or collage within or around.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other mediums.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Additional Option: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tl w:val="0"/>
          <w:lang w:val="en-US"/>
        </w:rPr>
        <w:t>Adapt drawings into low-relief paper constructions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MAR 31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Lost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Constructing a Narrative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Story, characters, setting- what might go into your composition?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writing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——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ascetic writing or actual narrative. Try writing w/a brush; other materials.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See other artists telling their stories.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4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APRIL 7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jc w:val="lef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 A Number of Things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jc w:val="left"/>
        <w:rPr>
          <w:rFonts w:ascii="Arial" w:cs="Arial" w:hAnsi="Arial" w:eastAsia="Arial"/>
          <w:b w:val="1"/>
          <w:bCs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Pulling it All Together: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Integrating layers and imagery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Adding text, patterns, photo transfers,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In 2D and/or relief approaches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Finishing, and next steps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to integrate (tie it all together.)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add watercolors, water-soluble mediums to add tone.</w:t>
      </w:r>
    </w:p>
    <w:p>
      <w:pPr>
        <w:pStyle w:val="Default"/>
        <w:spacing w:line="22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 xml:space="preserve">Options: </w:t>
      </w:r>
      <w:r>
        <w:rPr>
          <w:rStyle w:val="None"/>
          <w:rFonts w:ascii="Arial" w:hAnsi="Arial"/>
          <w:b w:val="1"/>
          <w:bCs w:val="1"/>
          <w:rtl w:val="0"/>
          <w:lang w:val="en-US"/>
        </w:rPr>
        <w:t>Consider Fabric, found objects</w:t>
      </w:r>
    </w:p>
    <w:p>
      <w:pPr>
        <w:pStyle w:val="Default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Combining, assembling, painting objects.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