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A18C4" w14:textId="56C14041" w:rsidR="00B30E76" w:rsidRPr="00290C66" w:rsidRDefault="00B30E76" w:rsidP="00290C66">
      <w:pPr>
        <w:jc w:val="center"/>
        <w:rPr>
          <w:b/>
          <w:bCs/>
        </w:rPr>
      </w:pPr>
      <w:r w:rsidRPr="00290C66">
        <w:rPr>
          <w:b/>
          <w:bCs/>
        </w:rPr>
        <w:t>Horsted Keynes Community Land Trust Ltd.</w:t>
      </w:r>
    </w:p>
    <w:p w14:paraId="5C86F3C7" w14:textId="5677E9F3" w:rsidR="00B30E76" w:rsidRPr="00290C66" w:rsidRDefault="00B30E76" w:rsidP="00290C66">
      <w:pPr>
        <w:jc w:val="center"/>
        <w:rPr>
          <w:b/>
          <w:bCs/>
        </w:rPr>
      </w:pPr>
      <w:r w:rsidRPr="00290C66">
        <w:rPr>
          <w:b/>
          <w:bCs/>
        </w:rPr>
        <w:t>Annual Report 2025-26</w:t>
      </w:r>
    </w:p>
    <w:p w14:paraId="070460C0" w14:textId="3B1504A3" w:rsidR="00B30E76" w:rsidRPr="00000FD5" w:rsidRDefault="00000FD5">
      <w:pPr>
        <w:rPr>
          <w:b/>
          <w:bCs/>
          <w:i/>
          <w:iCs/>
        </w:rPr>
      </w:pPr>
      <w:r w:rsidRPr="00000FD5">
        <w:rPr>
          <w:b/>
          <w:bCs/>
          <w:i/>
          <w:iCs/>
        </w:rPr>
        <w:t>Summary</w:t>
      </w:r>
    </w:p>
    <w:p w14:paraId="174B2925" w14:textId="7CF4E0F0" w:rsidR="00B30E76" w:rsidRPr="009A3418" w:rsidRDefault="00B30E76">
      <w:r w:rsidRPr="009A3418">
        <w:t xml:space="preserve">In summary, this past year has been a year in which </w:t>
      </w:r>
      <w:r w:rsidR="00754CA7">
        <w:t>t</w:t>
      </w:r>
      <w:r w:rsidR="00EF286A">
        <w:t xml:space="preserve">he </w:t>
      </w:r>
      <w:r w:rsidR="00754CA7">
        <w:t xml:space="preserve">proposed </w:t>
      </w:r>
      <w:r w:rsidR="00EF286A">
        <w:t>Police House Field development</w:t>
      </w:r>
      <w:r w:rsidR="00754CA7">
        <w:t xml:space="preserve"> has</w:t>
      </w:r>
      <w:r w:rsidRPr="009A3418">
        <w:t xml:space="preserve"> </w:t>
      </w:r>
      <w:r w:rsidR="006B40AB">
        <w:t xml:space="preserve">not </w:t>
      </w:r>
      <w:r w:rsidR="005435A4">
        <w:t>moved forward</w:t>
      </w:r>
      <w:r w:rsidR="005435A4" w:rsidRPr="009A3418">
        <w:t xml:space="preserve"> </w:t>
      </w:r>
      <w:r w:rsidR="006B40AB">
        <w:t>as quickly as</w:t>
      </w:r>
      <w:r w:rsidRPr="009A3418">
        <w:t xml:space="preserve"> we had anticipated and hoped</w:t>
      </w:r>
      <w:r w:rsidR="00754CA7">
        <w:t>.  As a result</w:t>
      </w:r>
      <w:r w:rsidR="00047808">
        <w:t xml:space="preserve">, </w:t>
      </w:r>
      <w:r w:rsidR="00754CA7">
        <w:t>unfort</w:t>
      </w:r>
      <w:r w:rsidR="00783772">
        <w:t xml:space="preserve">unately </w:t>
      </w:r>
      <w:r w:rsidR="00047808">
        <w:t>w</w:t>
      </w:r>
      <w:r w:rsidR="00AB0447">
        <w:t xml:space="preserve">e have not had any meaningful </w:t>
      </w:r>
      <w:r w:rsidR="006B40AB">
        <w:t xml:space="preserve">news </w:t>
      </w:r>
      <w:r w:rsidR="00EF286A">
        <w:t>that</w:t>
      </w:r>
      <w:r w:rsidR="00B72E2C">
        <w:t xml:space="preserve"> we could</w:t>
      </w:r>
      <w:r w:rsidR="00AB0447">
        <w:t xml:space="preserve"> report back to you</w:t>
      </w:r>
      <w:r w:rsidR="0036305E">
        <w:t>,</w:t>
      </w:r>
      <w:r w:rsidR="0036305E" w:rsidRPr="0036305E">
        <w:t xml:space="preserve"> </w:t>
      </w:r>
      <w:r w:rsidR="00047808">
        <w:t>However</w:t>
      </w:r>
      <w:r w:rsidR="0036305E">
        <w:t xml:space="preserve">, we are </w:t>
      </w:r>
      <w:r w:rsidR="00B72E2C">
        <w:t xml:space="preserve">cautiously </w:t>
      </w:r>
      <w:r w:rsidR="0036305E">
        <w:t xml:space="preserve">optimistic </w:t>
      </w:r>
      <w:r w:rsidR="0036305E" w:rsidRPr="006B40AB">
        <w:t xml:space="preserve">that </w:t>
      </w:r>
      <w:r w:rsidR="0036305E" w:rsidRPr="00B742B7">
        <w:t>progress</w:t>
      </w:r>
      <w:r w:rsidR="0036305E" w:rsidRPr="006B40AB">
        <w:t xml:space="preserve"> </w:t>
      </w:r>
      <w:r w:rsidR="00B72E2C" w:rsidRPr="006B40AB">
        <w:t>will</w:t>
      </w:r>
      <w:r w:rsidR="00B72E2C">
        <w:t xml:space="preserve"> be made </w:t>
      </w:r>
      <w:r w:rsidR="0036305E">
        <w:t>in the coming year</w:t>
      </w:r>
      <w:r w:rsidR="0036305E" w:rsidRPr="009A3418">
        <w:t xml:space="preserve">. </w:t>
      </w:r>
      <w:r w:rsidR="00EF286A">
        <w:t xml:space="preserve"> </w:t>
      </w:r>
      <w:r w:rsidR="00047808">
        <w:t>P</w:t>
      </w:r>
      <w:r w:rsidR="00A673F2">
        <w:t>lease stay with us</w:t>
      </w:r>
      <w:r w:rsidR="00E12C3C">
        <w:t xml:space="preserve"> </w:t>
      </w:r>
      <w:r w:rsidR="00F8611D">
        <w:t xml:space="preserve">as </w:t>
      </w:r>
      <w:r w:rsidR="00E12C3C">
        <w:t>we will need your continuing support</w:t>
      </w:r>
      <w:r w:rsidR="00A673F2">
        <w:t>!</w:t>
      </w:r>
    </w:p>
    <w:p w14:paraId="460A32B2" w14:textId="0A97E57E" w:rsidR="00000FD5" w:rsidRPr="00000FD5" w:rsidRDefault="00000FD5">
      <w:pPr>
        <w:rPr>
          <w:b/>
          <w:bCs/>
          <w:i/>
          <w:iCs/>
        </w:rPr>
      </w:pPr>
      <w:r>
        <w:rPr>
          <w:b/>
          <w:bCs/>
          <w:i/>
          <w:iCs/>
        </w:rPr>
        <w:t>Affordable Homes for Rent on Police House Field Development</w:t>
      </w:r>
    </w:p>
    <w:p w14:paraId="28A8324F" w14:textId="7292C5CC" w:rsidR="00DC6CD2" w:rsidRDefault="00521EF8">
      <w:r>
        <w:t>Horsted Keynes Community Land Trust Ltd (HKCLT)</w:t>
      </w:r>
      <w:r w:rsidR="00B30E76" w:rsidRPr="009A3418">
        <w:t xml:space="preserve"> </w:t>
      </w:r>
      <w:r w:rsidR="000F39EE">
        <w:t xml:space="preserve">and </w:t>
      </w:r>
      <w:r w:rsidR="000F39EE" w:rsidRPr="009A3418">
        <w:t xml:space="preserve">our housing association partner </w:t>
      </w:r>
      <w:proofErr w:type="spellStart"/>
      <w:r w:rsidR="000F39EE" w:rsidRPr="009A3418">
        <w:t>Hastoe</w:t>
      </w:r>
      <w:proofErr w:type="spellEnd"/>
      <w:r w:rsidR="000F39EE" w:rsidRPr="009A3418">
        <w:t xml:space="preserve"> </w:t>
      </w:r>
      <w:r w:rsidR="00B30E76" w:rsidRPr="009A3418">
        <w:t>remain as preferred bidder</w:t>
      </w:r>
      <w:r w:rsidR="000F39EE">
        <w:t xml:space="preserve"> </w:t>
      </w:r>
      <w:r w:rsidR="00B30E76" w:rsidRPr="009A3418">
        <w:t>for the</w:t>
      </w:r>
      <w:r w:rsidR="005D2F4D">
        <w:t xml:space="preserve"> </w:t>
      </w:r>
      <w:r w:rsidR="00B30E76" w:rsidRPr="009A3418">
        <w:t xml:space="preserve">6 affordable homes for rent </w:t>
      </w:r>
      <w:r w:rsidR="00D15961">
        <w:t xml:space="preserve">that are required to be built </w:t>
      </w:r>
      <w:r w:rsidR="005373C8">
        <w:t xml:space="preserve">by Sunley Estates </w:t>
      </w:r>
      <w:r w:rsidR="000B578A">
        <w:t>within</w:t>
      </w:r>
      <w:r w:rsidR="00B30E76" w:rsidRPr="009A3418">
        <w:t xml:space="preserve"> the</w:t>
      </w:r>
      <w:r w:rsidR="005373C8">
        <w:t>ir</w:t>
      </w:r>
      <w:r w:rsidR="00B30E76" w:rsidRPr="009A3418">
        <w:t xml:space="preserve"> </w:t>
      </w:r>
      <w:r w:rsidR="00165E7D">
        <w:t xml:space="preserve">proposed </w:t>
      </w:r>
      <w:r w:rsidR="00B30E76" w:rsidRPr="009A3418">
        <w:t xml:space="preserve">25 new homes </w:t>
      </w:r>
      <w:r w:rsidR="009350A9">
        <w:t>development</w:t>
      </w:r>
      <w:r w:rsidR="00B30E76" w:rsidRPr="009A3418">
        <w:t xml:space="preserve"> on the Police House Field</w:t>
      </w:r>
      <w:r w:rsidR="004E2A98">
        <w:t xml:space="preserve"> site</w:t>
      </w:r>
      <w:r w:rsidR="00B30E76" w:rsidRPr="009A3418">
        <w:t xml:space="preserve">.  </w:t>
      </w:r>
      <w:r w:rsidR="009A3418">
        <w:t xml:space="preserve">When completed, </w:t>
      </w:r>
      <w:r>
        <w:t xml:space="preserve">HKCLT </w:t>
      </w:r>
      <w:r w:rsidR="009A3418">
        <w:t xml:space="preserve">will become the freehold owner of these 6 homes, in perpetuity.  </w:t>
      </w:r>
    </w:p>
    <w:p w14:paraId="75336C2E" w14:textId="2E41D1DD" w:rsidR="009A3418" w:rsidRDefault="009A3418">
      <w:r>
        <w:t xml:space="preserve">We will enter into a long lease with </w:t>
      </w:r>
      <w:proofErr w:type="spellStart"/>
      <w:r>
        <w:t>Hastoe</w:t>
      </w:r>
      <w:proofErr w:type="spellEnd"/>
      <w:r>
        <w:t xml:space="preserve">, who will fund the purchase and offer these homes for rent at c.80% of market rentals to people with a housing need </w:t>
      </w:r>
      <w:r w:rsidRPr="00141292">
        <w:rPr>
          <w:u w:val="thick"/>
        </w:rPr>
        <w:t>and a close local connection to Horsted Keynes</w:t>
      </w:r>
      <w:r>
        <w:t>, e.g. live here, work here, parents or siblings family live here.</w:t>
      </w:r>
      <w:r w:rsidR="00DC6CD2">
        <w:t xml:space="preserve">  </w:t>
      </w:r>
      <w:r w:rsidR="00141292">
        <w:t>Strengthening t</w:t>
      </w:r>
      <w:r w:rsidR="00DC6CD2">
        <w:t xml:space="preserve">his </w:t>
      </w:r>
      <w:r w:rsidR="009866A2">
        <w:t xml:space="preserve">factor </w:t>
      </w:r>
      <w:r w:rsidR="00ED235D">
        <w:t>w</w:t>
      </w:r>
      <w:r w:rsidR="00DC6CD2">
        <w:t xml:space="preserve">as the primary reason for </w:t>
      </w:r>
      <w:r w:rsidR="006A4558">
        <w:t>HKCLT’s</w:t>
      </w:r>
      <w:r w:rsidR="00DC6CD2">
        <w:t xml:space="preserve"> </w:t>
      </w:r>
      <w:r w:rsidR="006A4558">
        <w:t>e</w:t>
      </w:r>
      <w:r w:rsidR="00ED235D">
        <w:t>stablishment</w:t>
      </w:r>
      <w:r w:rsidR="006A4558">
        <w:t xml:space="preserve">. </w:t>
      </w:r>
    </w:p>
    <w:p w14:paraId="514EBCEF" w14:textId="0C422F5C" w:rsidR="00A12A76" w:rsidRDefault="455C94DB" w:rsidP="00A12A76">
      <w:r>
        <w:t>Planning consent for the Police House Field development was granted over two years ago in January 2024, subject to completion of a Section 106 Agreement, which regulates a series of planning matters between the owner, the developer and the local authorities.  Sunley Estates has stated clearly to us that they are pressing other parties to enable this proposed development to get started on site as soon as possible.  For reasons that are not entirely clear, other parties appear to be very slow to respond, such that, two years on, the Section 106 Agreement has still not been finalised and signed.</w:t>
      </w:r>
    </w:p>
    <w:p w14:paraId="6B4DEF6F" w14:textId="4AF59CBD" w:rsidR="00521EF8" w:rsidRDefault="003A6E46">
      <w:r>
        <w:t>Having</w:t>
      </w:r>
      <w:r w:rsidR="455C94DB">
        <w:t xml:space="preserve"> formally incorporated </w:t>
      </w:r>
      <w:r>
        <w:t xml:space="preserve">HKCLT </w:t>
      </w:r>
      <w:r w:rsidR="455C94DB">
        <w:t>as a Community Benefit Society so that we have an established a legal entity which can enter into the necessary contracts for the purchase and letting of these properties</w:t>
      </w:r>
      <w:r>
        <w:t>, we anticipate that we</w:t>
      </w:r>
      <w:r w:rsidR="455C94DB">
        <w:t xml:space="preserve"> will need to commission legal advice for that contract negotiation shortly after full planning consent is granted – which hopefully will be within the next 6 months. </w:t>
      </w:r>
    </w:p>
    <w:p w14:paraId="40498087" w14:textId="77777777" w:rsidR="00337749" w:rsidRDefault="00337749">
      <w:pPr>
        <w:rPr>
          <w:b/>
          <w:bCs/>
          <w:i/>
          <w:iCs/>
        </w:rPr>
      </w:pPr>
      <w:r>
        <w:rPr>
          <w:b/>
          <w:bCs/>
          <w:i/>
          <w:iCs/>
        </w:rPr>
        <w:t>Funding</w:t>
      </w:r>
    </w:p>
    <w:p w14:paraId="6071D31D" w14:textId="56E5E2A3" w:rsidR="00401954" w:rsidRDefault="00492699">
      <w:r>
        <w:t>Prior t</w:t>
      </w:r>
      <w:r w:rsidR="00062AC9">
        <w:t>o incorporation, HK</w:t>
      </w:r>
      <w:r w:rsidR="00CE7392">
        <w:t xml:space="preserve"> </w:t>
      </w:r>
      <w:r w:rsidR="00062AC9">
        <w:t>CLT</w:t>
      </w:r>
      <w:r w:rsidR="00CE7392">
        <w:t xml:space="preserve"> Feasibility Group was funded by </w:t>
      </w:r>
      <w:r w:rsidR="000A104B">
        <w:t xml:space="preserve">a substantial </w:t>
      </w:r>
      <w:r w:rsidR="00CE7392">
        <w:t xml:space="preserve">grant from </w:t>
      </w:r>
      <w:r w:rsidR="003F1F70">
        <w:t xml:space="preserve">National CLT Network and </w:t>
      </w:r>
      <w:r w:rsidR="000A104B">
        <w:t xml:space="preserve">smaller annual grants </w:t>
      </w:r>
      <w:r w:rsidR="003F1F70">
        <w:t xml:space="preserve">from Horsted Keynes Parish Council. </w:t>
      </w:r>
      <w:r w:rsidR="00245269">
        <w:t>In addition to the costs associated with incorporation, a</w:t>
      </w:r>
      <w:r w:rsidR="00BD10F5">
        <w:t>s the accounts show, we</w:t>
      </w:r>
      <w:r w:rsidR="00245269">
        <w:t xml:space="preserve"> have</w:t>
      </w:r>
      <w:r w:rsidR="00BD10F5">
        <w:t xml:space="preserve"> incurred a substantial </w:t>
      </w:r>
      <w:r w:rsidR="000C5204">
        <w:t xml:space="preserve">cost for legal advice to help us finalise a good Local Lettings Allocation Scheme with </w:t>
      </w:r>
      <w:r w:rsidR="005162C8">
        <w:t xml:space="preserve">MSDC and </w:t>
      </w:r>
      <w:proofErr w:type="spellStart"/>
      <w:r w:rsidR="005162C8">
        <w:t>Hastoe</w:t>
      </w:r>
      <w:proofErr w:type="spellEnd"/>
      <w:r w:rsidR="005162C8">
        <w:t xml:space="preserve">.  We will need to raise further funds to cover the legal </w:t>
      </w:r>
      <w:r w:rsidR="005824B2">
        <w:t>advice</w:t>
      </w:r>
      <w:r w:rsidR="005162C8">
        <w:t xml:space="preserve"> </w:t>
      </w:r>
      <w:r w:rsidR="005824B2">
        <w:t xml:space="preserve">associated with </w:t>
      </w:r>
      <w:r w:rsidR="006752E2">
        <w:t>acquiring the freehold</w:t>
      </w:r>
      <w:r w:rsidR="005824B2">
        <w:t xml:space="preserve"> of the 6 properties</w:t>
      </w:r>
      <w:r w:rsidR="007716BF">
        <w:t xml:space="preserve"> and agree</w:t>
      </w:r>
      <w:r w:rsidR="006752E2">
        <w:t xml:space="preserve">ing </w:t>
      </w:r>
      <w:r w:rsidR="00314AF6">
        <w:t xml:space="preserve">the </w:t>
      </w:r>
      <w:r w:rsidR="007716BF">
        <w:t xml:space="preserve">long lease with </w:t>
      </w:r>
      <w:proofErr w:type="spellStart"/>
      <w:r w:rsidR="007716BF">
        <w:t>Hastoe</w:t>
      </w:r>
      <w:proofErr w:type="spellEnd"/>
      <w:r w:rsidR="007716BF">
        <w:t>.</w:t>
      </w:r>
      <w:r w:rsidR="004A2BD6">
        <w:t xml:space="preserve">  </w:t>
      </w:r>
      <w:r w:rsidR="00ED235D">
        <w:t>Once these properties are built, HKCLT will receive a modest ground rent</w:t>
      </w:r>
      <w:r w:rsidR="007D0CE0">
        <w:t xml:space="preserve"> per annum</w:t>
      </w:r>
      <w:r w:rsidR="00ED235D">
        <w:t xml:space="preserve"> </w:t>
      </w:r>
      <w:r w:rsidR="00ED235D">
        <w:lastRenderedPageBreak/>
        <w:t xml:space="preserve">from </w:t>
      </w:r>
      <w:proofErr w:type="spellStart"/>
      <w:r w:rsidR="00ED235D">
        <w:t>Hastoe</w:t>
      </w:r>
      <w:proofErr w:type="spellEnd"/>
      <w:r w:rsidR="007D0CE0">
        <w:t xml:space="preserve">, albeit </w:t>
      </w:r>
      <w:proofErr w:type="spellStart"/>
      <w:r w:rsidR="002B5126">
        <w:t>Hastoe</w:t>
      </w:r>
      <w:proofErr w:type="spellEnd"/>
      <w:r w:rsidR="002B5126">
        <w:t xml:space="preserve"> has proposed that </w:t>
      </w:r>
      <w:r w:rsidR="007D0CE0">
        <w:t>this is rolled up into a number of early payments</w:t>
      </w:r>
      <w:r w:rsidR="00F754BD">
        <w:t xml:space="preserve"> to HKCLT to avoid an ongoing administrative complication</w:t>
      </w:r>
      <w:r w:rsidR="00ED235D">
        <w:t>.</w:t>
      </w:r>
    </w:p>
    <w:p w14:paraId="1DF2E1AC" w14:textId="20981E58" w:rsidR="00337749" w:rsidRPr="00337749" w:rsidRDefault="004A2BD6">
      <w:r>
        <w:t>Three members have made very generous pump priming donations to HKCLT</w:t>
      </w:r>
      <w:r w:rsidR="00C636EA">
        <w:t xml:space="preserve"> over the past year which will help significantly with </w:t>
      </w:r>
      <w:r w:rsidR="002C1EA5">
        <w:t>funding our legal costs</w:t>
      </w:r>
      <w:r w:rsidR="006752E2">
        <w:t>, for which we are immensely grateful</w:t>
      </w:r>
      <w:r w:rsidR="00F03FA7">
        <w:t xml:space="preserve">.  We are </w:t>
      </w:r>
      <w:r w:rsidR="00990472">
        <w:t xml:space="preserve">actively </w:t>
      </w:r>
      <w:r w:rsidR="00F03FA7">
        <w:t>exploring a range of grant funding options</w:t>
      </w:r>
      <w:r w:rsidR="00C636EA">
        <w:t xml:space="preserve">, but we </w:t>
      </w:r>
      <w:r w:rsidR="00990472">
        <w:t>are likely to n</w:t>
      </w:r>
      <w:r w:rsidR="00C636EA">
        <w:t>eed to engage in a fund-raising</w:t>
      </w:r>
      <w:r w:rsidR="00990472">
        <w:t xml:space="preserve"> effort across the membership and the wider Horsted Keynes community</w:t>
      </w:r>
      <w:r w:rsidR="002C1EA5">
        <w:t>,</w:t>
      </w:r>
      <w:r w:rsidR="00C429B9">
        <w:t xml:space="preserve"> when the time is right</w:t>
      </w:r>
      <w:r w:rsidR="002C1EA5">
        <w:t>,</w:t>
      </w:r>
      <w:r w:rsidR="00C429B9">
        <w:t xml:space="preserve"> to ensure that we can cover these costs. </w:t>
      </w:r>
      <w:r w:rsidR="00990472">
        <w:t xml:space="preserve"> </w:t>
      </w:r>
      <w:r w:rsidR="00C636EA">
        <w:t xml:space="preserve"> </w:t>
      </w:r>
      <w:r w:rsidR="005824B2">
        <w:t xml:space="preserve"> </w:t>
      </w:r>
    </w:p>
    <w:p w14:paraId="7483081F" w14:textId="5ED49F5F" w:rsidR="00000FD5" w:rsidRPr="00A673F2" w:rsidRDefault="00A673F2">
      <w:pPr>
        <w:rPr>
          <w:b/>
          <w:bCs/>
          <w:i/>
          <w:iCs/>
        </w:rPr>
      </w:pPr>
      <w:r w:rsidRPr="00A673F2">
        <w:rPr>
          <w:b/>
          <w:bCs/>
          <w:i/>
          <w:iCs/>
        </w:rPr>
        <w:t>Horsted Keynes Community Land Trust Ltd</w:t>
      </w:r>
    </w:p>
    <w:p w14:paraId="4D36BF1E" w14:textId="77777777" w:rsidR="002B52B0" w:rsidRDefault="00521EF8">
      <w:r>
        <w:t>Under our Rules, we are required only to engage in activities which are for the benefit of the community of Horsted Keynes</w:t>
      </w:r>
      <w:r w:rsidR="0039297F">
        <w:t xml:space="preserve">.  </w:t>
      </w:r>
    </w:p>
    <w:p w14:paraId="5B10F7DC" w14:textId="77777777" w:rsidR="00B55D1A" w:rsidRDefault="0039297F">
      <w:r>
        <w:t>As well as ownership of affordable housing</w:t>
      </w:r>
      <w:r w:rsidR="000967D1">
        <w:t xml:space="preserve"> for rent by people with a close connection to </w:t>
      </w:r>
      <w:r w:rsidR="0097568E">
        <w:t>Horsted Keynes</w:t>
      </w:r>
      <w:r>
        <w:t xml:space="preserve">, our Rules </w:t>
      </w:r>
      <w:r w:rsidR="00521EF8">
        <w:t xml:space="preserve">also </w:t>
      </w:r>
      <w:r>
        <w:t xml:space="preserve">establish HKCLT as </w:t>
      </w:r>
      <w:r w:rsidR="00521EF8">
        <w:t xml:space="preserve">a </w:t>
      </w:r>
      <w:r w:rsidR="00A8119D">
        <w:t>ready-mad</w:t>
      </w:r>
      <w:r w:rsidR="00521EF8">
        <w:t>e</w:t>
      </w:r>
      <w:r w:rsidR="001D5A44">
        <w:t>,</w:t>
      </w:r>
      <w:r w:rsidR="00BC6E73">
        <w:t xml:space="preserve"> community</w:t>
      </w:r>
      <w:r w:rsidR="009C6A47">
        <w:t>-led</w:t>
      </w:r>
      <w:r w:rsidR="004C0DD0">
        <w:t xml:space="preserve"> entity</w:t>
      </w:r>
      <w:r>
        <w:t xml:space="preserve"> for the ownership and/or operation of other community amenities, should the need arise. </w:t>
      </w:r>
      <w:r w:rsidR="00AA5040">
        <w:t xml:space="preserve"> </w:t>
      </w:r>
    </w:p>
    <w:p w14:paraId="17D3DFCD" w14:textId="0722BF49" w:rsidR="00C42B6B" w:rsidRDefault="003E4BC3">
      <w:r>
        <w:t xml:space="preserve">That could include </w:t>
      </w:r>
      <w:r w:rsidR="00104035">
        <w:t>ame</w:t>
      </w:r>
      <w:r w:rsidR="00D75CB2">
        <w:t>ni</w:t>
      </w:r>
      <w:r w:rsidR="00104035">
        <w:t>ties such as community energy schemes, community buildings, etc.</w:t>
      </w:r>
      <w:r w:rsidR="0039297F">
        <w:t xml:space="preserve"> </w:t>
      </w:r>
      <w:r w:rsidR="00997F10">
        <w:t xml:space="preserve">  The Board has been giving some consideration to this as it </w:t>
      </w:r>
      <w:r w:rsidR="00032C8E">
        <w:t xml:space="preserve">has been </w:t>
      </w:r>
      <w:r w:rsidR="00997F10">
        <w:t>work</w:t>
      </w:r>
      <w:r w:rsidR="00032C8E">
        <w:t>ing</w:t>
      </w:r>
      <w:r w:rsidR="00997F10">
        <w:t xml:space="preserve"> to establish a robust business plan for HKCLT</w:t>
      </w:r>
      <w:r w:rsidR="00032C8E">
        <w:t xml:space="preserve"> – this is very much a ‘work in progress’</w:t>
      </w:r>
      <w:r w:rsidR="00997F10">
        <w:t>.</w:t>
      </w:r>
    </w:p>
    <w:p w14:paraId="2B24CC2A" w14:textId="77777777" w:rsidR="005B6226" w:rsidRDefault="00546358">
      <w:r>
        <w:t>Our Rules</w:t>
      </w:r>
      <w:r w:rsidR="0039297F">
        <w:t xml:space="preserve"> </w:t>
      </w:r>
      <w:r w:rsidR="007D7CB3">
        <w:t>require</w:t>
      </w:r>
      <w:r>
        <w:t xml:space="preserve"> us</w:t>
      </w:r>
      <w:r w:rsidR="007D7CB3">
        <w:t xml:space="preserve"> </w:t>
      </w:r>
      <w:r w:rsidR="0039297F">
        <w:t>to be ‘of the community, for the community’, with membership drawn from the parish of Horsted Keynes, run democratically for the benefit of the parish of Horsted Keynes.</w:t>
      </w:r>
      <w:r w:rsidR="00510104">
        <w:t xml:space="preserve">  The more members we </w:t>
      </w:r>
      <w:r w:rsidR="000E4E1A">
        <w:t xml:space="preserve">have, the </w:t>
      </w:r>
      <w:r w:rsidR="00812ACF">
        <w:t>more representative of the Horsted Keynes community we become.</w:t>
      </w:r>
      <w:r w:rsidR="00BC19D7">
        <w:t xml:space="preserve">  </w:t>
      </w:r>
    </w:p>
    <w:p w14:paraId="6A527FC1" w14:textId="2B64A026" w:rsidR="00785D4D" w:rsidRDefault="00162E5D">
      <w:r>
        <w:t>Having</w:t>
      </w:r>
      <w:r w:rsidR="009A3418" w:rsidRPr="009A3418">
        <w:t xml:space="preserve"> publicised th</w:t>
      </w:r>
      <w:r w:rsidR="0039297F">
        <w:t>e incorporation of HKCLT</w:t>
      </w:r>
      <w:r w:rsidR="009A3418" w:rsidRPr="009A3418">
        <w:t xml:space="preserve"> </w:t>
      </w:r>
      <w:r w:rsidR="009A3418">
        <w:t xml:space="preserve">around the village and launched </w:t>
      </w:r>
      <w:r w:rsidR="00521EF8">
        <w:t>in November 2024</w:t>
      </w:r>
      <w:r>
        <w:t>, w</w:t>
      </w:r>
      <w:r w:rsidR="00521EF8">
        <w:t>e are delighted that</w:t>
      </w:r>
      <w:r w:rsidR="00305B58">
        <w:t>, to date,</w:t>
      </w:r>
      <w:r w:rsidR="00521EF8">
        <w:t xml:space="preserve"> 70 of </w:t>
      </w:r>
      <w:r w:rsidR="00283278">
        <w:t>us</w:t>
      </w:r>
      <w:r w:rsidR="00521EF8">
        <w:t xml:space="preserve"> have supported this community venture by becoming members of HKCLT</w:t>
      </w:r>
      <w:r w:rsidR="00785D4D">
        <w:t>.</w:t>
      </w:r>
      <w:r w:rsidR="00283278">
        <w:t xml:space="preserve">  Hopefully, as things start to move, we can grow th</w:t>
      </w:r>
      <w:r w:rsidR="00BC47F1">
        <w:t>at number</w:t>
      </w:r>
      <w:r w:rsidR="004F730C">
        <w:t>,</w:t>
      </w:r>
      <w:r w:rsidR="00BC47F1">
        <w:t xml:space="preserve"> and the </w:t>
      </w:r>
      <w:r w:rsidR="005B6226">
        <w:t xml:space="preserve">resulting </w:t>
      </w:r>
      <w:r w:rsidR="00BC47F1">
        <w:t>community engagement in HKCLT</w:t>
      </w:r>
      <w:r w:rsidR="004F730C">
        <w:t>,</w:t>
      </w:r>
      <w:r w:rsidR="00BC47F1">
        <w:t xml:space="preserve"> significantly.</w:t>
      </w:r>
    </w:p>
    <w:p w14:paraId="09084E21" w14:textId="304AD5A2" w:rsidR="00293837" w:rsidRDefault="00A85FBA" w:rsidP="00293837">
      <w:pPr>
        <w:rPr>
          <w:b/>
          <w:bCs/>
          <w:i/>
          <w:iCs/>
        </w:rPr>
      </w:pPr>
      <w:r>
        <w:rPr>
          <w:b/>
          <w:bCs/>
          <w:i/>
          <w:iCs/>
        </w:rPr>
        <w:t>Watch This Space</w:t>
      </w:r>
    </w:p>
    <w:p w14:paraId="1BA869A1" w14:textId="4DFBD8C2" w:rsidR="00AD3A69" w:rsidRDefault="00E970C7" w:rsidP="00293837">
      <w:r>
        <w:t xml:space="preserve">Our expectation is that 2026 will prove to be the year when </w:t>
      </w:r>
      <w:r w:rsidR="000B3DD7">
        <w:t xml:space="preserve">things start to move and </w:t>
      </w:r>
      <w:r>
        <w:t>HKCLT gets engaged</w:t>
      </w:r>
      <w:r w:rsidR="000B3DD7">
        <w:t xml:space="preserve"> not only in the acquisition of the freehold on our first tranche of affordable housing</w:t>
      </w:r>
      <w:r w:rsidR="00F34F8A">
        <w:t>, but possibly also</w:t>
      </w:r>
      <w:r>
        <w:t xml:space="preserve"> in </w:t>
      </w:r>
      <w:r w:rsidR="00F34F8A">
        <w:t xml:space="preserve">one or </w:t>
      </w:r>
      <w:r>
        <w:t xml:space="preserve">two </w:t>
      </w:r>
      <w:r w:rsidR="00F34F8A">
        <w:t xml:space="preserve">other </w:t>
      </w:r>
      <w:r>
        <w:t>community</w:t>
      </w:r>
      <w:r w:rsidR="00F34F8A">
        <w:t xml:space="preserve"> initiatives.</w:t>
      </w:r>
      <w:r w:rsidR="00AD3A69">
        <w:t xml:space="preserve"> </w:t>
      </w:r>
      <w:r w:rsidR="0025015D">
        <w:t>If there are any initiatives that you thin</w:t>
      </w:r>
      <w:r w:rsidR="0072149F">
        <w:t>k</w:t>
      </w:r>
      <w:r w:rsidR="0025015D">
        <w:t xml:space="preserve"> HKCLT should be exploring </w:t>
      </w:r>
      <w:r w:rsidR="00032039">
        <w:t xml:space="preserve">within the parish, do please bring them to our attention by </w:t>
      </w:r>
      <w:r w:rsidR="003B0AAC">
        <w:t>e</w:t>
      </w:r>
      <w:r w:rsidR="00223847">
        <w:t xml:space="preserve">-mailing </w:t>
      </w:r>
      <w:hyperlink r:id="rId5" w:history="1">
        <w:r w:rsidR="00223847" w:rsidRPr="009B701B">
          <w:rPr>
            <w:rStyle w:val="Hyperlink"/>
          </w:rPr>
          <w:t>horstedkeynesclt@gmail.com</w:t>
        </w:r>
      </w:hyperlink>
      <w:r w:rsidR="00223847">
        <w:t xml:space="preserve"> .</w:t>
      </w:r>
      <w:r w:rsidR="00AD3A69">
        <w:t xml:space="preserve"> </w:t>
      </w:r>
    </w:p>
    <w:p w14:paraId="33BF7D76" w14:textId="664EC5F5" w:rsidR="002A30EF" w:rsidRDefault="00AD3A69" w:rsidP="00293837">
      <w:r>
        <w:t xml:space="preserve">We appreciate and welcome your continuing support.  Please spread the word with your family and friends around the parish and let’s work together to </w:t>
      </w:r>
      <w:r w:rsidR="00685D3F">
        <w:t>make HKCLT an indispensable force for good within our community</w:t>
      </w:r>
      <w:r w:rsidR="003E7403">
        <w:t>, stimulating and delivering benefits to this wonderful community over the com</w:t>
      </w:r>
      <w:r w:rsidR="002A30EF">
        <w:t>ing years and long into the future.</w:t>
      </w:r>
    </w:p>
    <w:p w14:paraId="159215DF" w14:textId="77777777" w:rsidR="00475E53" w:rsidRDefault="00475E53" w:rsidP="00293837"/>
    <w:p w14:paraId="01A7E860" w14:textId="65E8A8CE" w:rsidR="00A85FBA" w:rsidRPr="00A85FBA" w:rsidRDefault="002A30EF" w:rsidP="00293837">
      <w:r>
        <w:t>Paul Fairbairn</w:t>
      </w:r>
      <w:r w:rsidR="00EF286A">
        <w:t xml:space="preserve"> - </w:t>
      </w:r>
      <w:r>
        <w:t>Chair</w:t>
      </w:r>
      <w:r w:rsidR="00EF286A">
        <w:t xml:space="preserve">, Horsted Keynes Community Land Trust Ltd.    </w:t>
      </w:r>
      <w:r w:rsidR="00EF286A">
        <w:tab/>
      </w:r>
      <w:r w:rsidR="00EF286A">
        <w:tab/>
        <w:t>April 2026</w:t>
      </w:r>
      <w:r>
        <w:t xml:space="preserve"> </w:t>
      </w:r>
      <w:r w:rsidR="00F34F8A">
        <w:t xml:space="preserve"> </w:t>
      </w:r>
      <w:r w:rsidR="00E970C7">
        <w:t xml:space="preserve"> </w:t>
      </w:r>
    </w:p>
    <w:sectPr w:rsidR="00A85FBA" w:rsidRPr="00A85FBA" w:rsidSect="00475E53">
      <w:pgSz w:w="11906" w:h="16838"/>
      <w:pgMar w:top="1134" w:right="1077"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F13B05"/>
    <w:multiLevelType w:val="hybridMultilevel"/>
    <w:tmpl w:val="C7E2D616"/>
    <w:lvl w:ilvl="0" w:tplc="0809000F">
      <w:start w:val="1"/>
      <w:numFmt w:val="decimal"/>
      <w:lvlText w:val="%1."/>
      <w:lvlJc w:val="left"/>
      <w:pPr>
        <w:ind w:left="817" w:hanging="360"/>
      </w:pPr>
    </w:lvl>
    <w:lvl w:ilvl="1" w:tplc="08090019" w:tentative="1">
      <w:start w:val="1"/>
      <w:numFmt w:val="lowerLetter"/>
      <w:lvlText w:val="%2."/>
      <w:lvlJc w:val="left"/>
      <w:pPr>
        <w:ind w:left="1537" w:hanging="360"/>
      </w:pPr>
    </w:lvl>
    <w:lvl w:ilvl="2" w:tplc="0809001B" w:tentative="1">
      <w:start w:val="1"/>
      <w:numFmt w:val="lowerRoman"/>
      <w:lvlText w:val="%3."/>
      <w:lvlJc w:val="right"/>
      <w:pPr>
        <w:ind w:left="2257" w:hanging="180"/>
      </w:pPr>
    </w:lvl>
    <w:lvl w:ilvl="3" w:tplc="0809000F" w:tentative="1">
      <w:start w:val="1"/>
      <w:numFmt w:val="decimal"/>
      <w:lvlText w:val="%4."/>
      <w:lvlJc w:val="left"/>
      <w:pPr>
        <w:ind w:left="2977" w:hanging="360"/>
      </w:pPr>
    </w:lvl>
    <w:lvl w:ilvl="4" w:tplc="08090019" w:tentative="1">
      <w:start w:val="1"/>
      <w:numFmt w:val="lowerLetter"/>
      <w:lvlText w:val="%5."/>
      <w:lvlJc w:val="left"/>
      <w:pPr>
        <w:ind w:left="3697" w:hanging="360"/>
      </w:pPr>
    </w:lvl>
    <w:lvl w:ilvl="5" w:tplc="0809001B" w:tentative="1">
      <w:start w:val="1"/>
      <w:numFmt w:val="lowerRoman"/>
      <w:lvlText w:val="%6."/>
      <w:lvlJc w:val="right"/>
      <w:pPr>
        <w:ind w:left="4417" w:hanging="180"/>
      </w:pPr>
    </w:lvl>
    <w:lvl w:ilvl="6" w:tplc="0809000F" w:tentative="1">
      <w:start w:val="1"/>
      <w:numFmt w:val="decimal"/>
      <w:lvlText w:val="%7."/>
      <w:lvlJc w:val="left"/>
      <w:pPr>
        <w:ind w:left="5137" w:hanging="360"/>
      </w:pPr>
    </w:lvl>
    <w:lvl w:ilvl="7" w:tplc="08090019" w:tentative="1">
      <w:start w:val="1"/>
      <w:numFmt w:val="lowerLetter"/>
      <w:lvlText w:val="%8."/>
      <w:lvlJc w:val="left"/>
      <w:pPr>
        <w:ind w:left="5857" w:hanging="360"/>
      </w:pPr>
    </w:lvl>
    <w:lvl w:ilvl="8" w:tplc="0809001B" w:tentative="1">
      <w:start w:val="1"/>
      <w:numFmt w:val="lowerRoman"/>
      <w:lvlText w:val="%9."/>
      <w:lvlJc w:val="right"/>
      <w:pPr>
        <w:ind w:left="6577" w:hanging="180"/>
      </w:pPr>
    </w:lvl>
  </w:abstractNum>
  <w:num w:numId="1" w16cid:durableId="248930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E76"/>
    <w:rsid w:val="00000FD5"/>
    <w:rsid w:val="0001503B"/>
    <w:rsid w:val="00032039"/>
    <w:rsid w:val="00032C8E"/>
    <w:rsid w:val="000406B4"/>
    <w:rsid w:val="00047808"/>
    <w:rsid w:val="00062AC9"/>
    <w:rsid w:val="0007309F"/>
    <w:rsid w:val="00091657"/>
    <w:rsid w:val="000967D1"/>
    <w:rsid w:val="000A104B"/>
    <w:rsid w:val="000A5195"/>
    <w:rsid w:val="000A5FA9"/>
    <w:rsid w:val="000B3DD7"/>
    <w:rsid w:val="000B578A"/>
    <w:rsid w:val="000C3627"/>
    <w:rsid w:val="000C5204"/>
    <w:rsid w:val="000E3862"/>
    <w:rsid w:val="000E4051"/>
    <w:rsid w:val="000E4E1A"/>
    <w:rsid w:val="000E6F27"/>
    <w:rsid w:val="000F39EE"/>
    <w:rsid w:val="001032C0"/>
    <w:rsid w:val="00104035"/>
    <w:rsid w:val="001124E6"/>
    <w:rsid w:val="001136D5"/>
    <w:rsid w:val="00141292"/>
    <w:rsid w:val="00141B4C"/>
    <w:rsid w:val="00145BBC"/>
    <w:rsid w:val="00146A96"/>
    <w:rsid w:val="00162E5D"/>
    <w:rsid w:val="00165E7D"/>
    <w:rsid w:val="001763F6"/>
    <w:rsid w:val="001849E0"/>
    <w:rsid w:val="00187B43"/>
    <w:rsid w:val="00193E0B"/>
    <w:rsid w:val="001C02BE"/>
    <w:rsid w:val="001C1A7F"/>
    <w:rsid w:val="001D5A44"/>
    <w:rsid w:val="00216E16"/>
    <w:rsid w:val="00221DB9"/>
    <w:rsid w:val="00223847"/>
    <w:rsid w:val="00245269"/>
    <w:rsid w:val="0025015D"/>
    <w:rsid w:val="00252B23"/>
    <w:rsid w:val="00283278"/>
    <w:rsid w:val="00290C66"/>
    <w:rsid w:val="00293837"/>
    <w:rsid w:val="002A30EF"/>
    <w:rsid w:val="002A78E7"/>
    <w:rsid w:val="002B5126"/>
    <w:rsid w:val="002B52B0"/>
    <w:rsid w:val="002C1EA5"/>
    <w:rsid w:val="002C60AB"/>
    <w:rsid w:val="00305B58"/>
    <w:rsid w:val="00314AF6"/>
    <w:rsid w:val="00337749"/>
    <w:rsid w:val="003520D0"/>
    <w:rsid w:val="0036305E"/>
    <w:rsid w:val="0039297F"/>
    <w:rsid w:val="003A2041"/>
    <w:rsid w:val="003A6E46"/>
    <w:rsid w:val="003B0AAC"/>
    <w:rsid w:val="003C25F9"/>
    <w:rsid w:val="003D1FCA"/>
    <w:rsid w:val="003D7E56"/>
    <w:rsid w:val="003E4BC3"/>
    <w:rsid w:val="003E7403"/>
    <w:rsid w:val="003F1F70"/>
    <w:rsid w:val="00400110"/>
    <w:rsid w:val="00401954"/>
    <w:rsid w:val="00457734"/>
    <w:rsid w:val="0046123E"/>
    <w:rsid w:val="00475E53"/>
    <w:rsid w:val="00476E1F"/>
    <w:rsid w:val="00492699"/>
    <w:rsid w:val="004A2BD6"/>
    <w:rsid w:val="004C0DD0"/>
    <w:rsid w:val="004E2A98"/>
    <w:rsid w:val="004F2080"/>
    <w:rsid w:val="004F730C"/>
    <w:rsid w:val="00510104"/>
    <w:rsid w:val="00510C64"/>
    <w:rsid w:val="005132FF"/>
    <w:rsid w:val="005162C8"/>
    <w:rsid w:val="00521EF8"/>
    <w:rsid w:val="0052605B"/>
    <w:rsid w:val="00530E71"/>
    <w:rsid w:val="005373C8"/>
    <w:rsid w:val="005435A4"/>
    <w:rsid w:val="00546358"/>
    <w:rsid w:val="005537E3"/>
    <w:rsid w:val="00565FBC"/>
    <w:rsid w:val="005824B2"/>
    <w:rsid w:val="00593620"/>
    <w:rsid w:val="005B6226"/>
    <w:rsid w:val="005D281A"/>
    <w:rsid w:val="005D2F4D"/>
    <w:rsid w:val="005D5380"/>
    <w:rsid w:val="005E5FEB"/>
    <w:rsid w:val="00633BBB"/>
    <w:rsid w:val="006376F5"/>
    <w:rsid w:val="006752E2"/>
    <w:rsid w:val="00685D3F"/>
    <w:rsid w:val="006A4558"/>
    <w:rsid w:val="006B40AB"/>
    <w:rsid w:val="007133D5"/>
    <w:rsid w:val="00714E5E"/>
    <w:rsid w:val="007170F5"/>
    <w:rsid w:val="0072149F"/>
    <w:rsid w:val="00742A6A"/>
    <w:rsid w:val="00754CA7"/>
    <w:rsid w:val="007716BF"/>
    <w:rsid w:val="00783772"/>
    <w:rsid w:val="007837C1"/>
    <w:rsid w:val="00785D4D"/>
    <w:rsid w:val="007A67D1"/>
    <w:rsid w:val="007D0CE0"/>
    <w:rsid w:val="007D7CB3"/>
    <w:rsid w:val="007F1501"/>
    <w:rsid w:val="00812ACF"/>
    <w:rsid w:val="00813E26"/>
    <w:rsid w:val="008363AF"/>
    <w:rsid w:val="00846340"/>
    <w:rsid w:val="00863735"/>
    <w:rsid w:val="008A773A"/>
    <w:rsid w:val="00906FFF"/>
    <w:rsid w:val="00926F3F"/>
    <w:rsid w:val="009350A9"/>
    <w:rsid w:val="00940716"/>
    <w:rsid w:val="0097568E"/>
    <w:rsid w:val="009866A2"/>
    <w:rsid w:val="00990472"/>
    <w:rsid w:val="00992BE1"/>
    <w:rsid w:val="00997F10"/>
    <w:rsid w:val="009A3418"/>
    <w:rsid w:val="009B3D42"/>
    <w:rsid w:val="009C481E"/>
    <w:rsid w:val="009C6A47"/>
    <w:rsid w:val="009E0BF4"/>
    <w:rsid w:val="00A12A76"/>
    <w:rsid w:val="00A52C59"/>
    <w:rsid w:val="00A673F2"/>
    <w:rsid w:val="00A8119D"/>
    <w:rsid w:val="00A85FBA"/>
    <w:rsid w:val="00AA5040"/>
    <w:rsid w:val="00AA52E0"/>
    <w:rsid w:val="00AB0447"/>
    <w:rsid w:val="00AD1148"/>
    <w:rsid w:val="00AD3A69"/>
    <w:rsid w:val="00B05DB4"/>
    <w:rsid w:val="00B30E76"/>
    <w:rsid w:val="00B55D1A"/>
    <w:rsid w:val="00B72E2C"/>
    <w:rsid w:val="00B742B7"/>
    <w:rsid w:val="00B74CBB"/>
    <w:rsid w:val="00B949AA"/>
    <w:rsid w:val="00BC19D7"/>
    <w:rsid w:val="00BC3275"/>
    <w:rsid w:val="00BC47F1"/>
    <w:rsid w:val="00BC6E73"/>
    <w:rsid w:val="00BD10F5"/>
    <w:rsid w:val="00C13B45"/>
    <w:rsid w:val="00C429B9"/>
    <w:rsid w:val="00C42B6B"/>
    <w:rsid w:val="00C636EA"/>
    <w:rsid w:val="00C64F7F"/>
    <w:rsid w:val="00C87459"/>
    <w:rsid w:val="00C94D6D"/>
    <w:rsid w:val="00C967E9"/>
    <w:rsid w:val="00CE7392"/>
    <w:rsid w:val="00D15961"/>
    <w:rsid w:val="00D74AAE"/>
    <w:rsid w:val="00D75CB2"/>
    <w:rsid w:val="00DC6CD2"/>
    <w:rsid w:val="00E12C3C"/>
    <w:rsid w:val="00E424D5"/>
    <w:rsid w:val="00E8541D"/>
    <w:rsid w:val="00E9358D"/>
    <w:rsid w:val="00E970C7"/>
    <w:rsid w:val="00EA1F51"/>
    <w:rsid w:val="00EB632E"/>
    <w:rsid w:val="00ED235D"/>
    <w:rsid w:val="00EF286A"/>
    <w:rsid w:val="00F03FA7"/>
    <w:rsid w:val="00F251AE"/>
    <w:rsid w:val="00F30519"/>
    <w:rsid w:val="00F34F8A"/>
    <w:rsid w:val="00F74D51"/>
    <w:rsid w:val="00F754BD"/>
    <w:rsid w:val="00F8611D"/>
    <w:rsid w:val="00F959EB"/>
    <w:rsid w:val="00FC6765"/>
    <w:rsid w:val="00FD2B50"/>
    <w:rsid w:val="00FE6775"/>
    <w:rsid w:val="1C124084"/>
    <w:rsid w:val="455C94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8DC44"/>
  <w15:chartTrackingRefBased/>
  <w15:docId w15:val="{896D5CFA-F9CD-4034-B551-92ECBA0ED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0E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0E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0E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0E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0E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0E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0E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0E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0E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0E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0E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0E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0E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0E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0E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0E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0E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0E76"/>
    <w:rPr>
      <w:rFonts w:eastAsiaTheme="majorEastAsia" w:cstheme="majorBidi"/>
      <w:color w:val="272727" w:themeColor="text1" w:themeTint="D8"/>
    </w:rPr>
  </w:style>
  <w:style w:type="paragraph" w:styleId="Title">
    <w:name w:val="Title"/>
    <w:basedOn w:val="Normal"/>
    <w:next w:val="Normal"/>
    <w:link w:val="TitleChar"/>
    <w:uiPriority w:val="10"/>
    <w:qFormat/>
    <w:rsid w:val="00B30E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0E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0E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0E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0E76"/>
    <w:pPr>
      <w:spacing w:before="160"/>
      <w:jc w:val="center"/>
    </w:pPr>
    <w:rPr>
      <w:i/>
      <w:iCs/>
      <w:color w:val="404040" w:themeColor="text1" w:themeTint="BF"/>
    </w:rPr>
  </w:style>
  <w:style w:type="character" w:customStyle="1" w:styleId="QuoteChar">
    <w:name w:val="Quote Char"/>
    <w:basedOn w:val="DefaultParagraphFont"/>
    <w:link w:val="Quote"/>
    <w:uiPriority w:val="29"/>
    <w:rsid w:val="00B30E76"/>
    <w:rPr>
      <w:i/>
      <w:iCs/>
      <w:color w:val="404040" w:themeColor="text1" w:themeTint="BF"/>
    </w:rPr>
  </w:style>
  <w:style w:type="paragraph" w:styleId="ListParagraph">
    <w:name w:val="List Paragraph"/>
    <w:basedOn w:val="Normal"/>
    <w:uiPriority w:val="34"/>
    <w:qFormat/>
    <w:rsid w:val="00B30E76"/>
    <w:pPr>
      <w:ind w:left="720"/>
      <w:contextualSpacing/>
    </w:pPr>
  </w:style>
  <w:style w:type="character" w:styleId="IntenseEmphasis">
    <w:name w:val="Intense Emphasis"/>
    <w:basedOn w:val="DefaultParagraphFont"/>
    <w:uiPriority w:val="21"/>
    <w:qFormat/>
    <w:rsid w:val="00B30E76"/>
    <w:rPr>
      <w:i/>
      <w:iCs/>
      <w:color w:val="0F4761" w:themeColor="accent1" w:themeShade="BF"/>
    </w:rPr>
  </w:style>
  <w:style w:type="paragraph" w:styleId="IntenseQuote">
    <w:name w:val="Intense Quote"/>
    <w:basedOn w:val="Normal"/>
    <w:next w:val="Normal"/>
    <w:link w:val="IntenseQuoteChar"/>
    <w:uiPriority w:val="30"/>
    <w:qFormat/>
    <w:rsid w:val="00B30E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0E76"/>
    <w:rPr>
      <w:i/>
      <w:iCs/>
      <w:color w:val="0F4761" w:themeColor="accent1" w:themeShade="BF"/>
    </w:rPr>
  </w:style>
  <w:style w:type="character" w:styleId="IntenseReference">
    <w:name w:val="Intense Reference"/>
    <w:basedOn w:val="DefaultParagraphFont"/>
    <w:uiPriority w:val="32"/>
    <w:qFormat/>
    <w:rsid w:val="00B30E76"/>
    <w:rPr>
      <w:b/>
      <w:bCs/>
      <w:smallCaps/>
      <w:color w:val="0F4761" w:themeColor="accent1" w:themeShade="BF"/>
      <w:spacing w:val="5"/>
    </w:rPr>
  </w:style>
  <w:style w:type="paragraph" w:styleId="Revision">
    <w:name w:val="Revision"/>
    <w:hidden/>
    <w:uiPriority w:val="99"/>
    <w:semiHidden/>
    <w:rsid w:val="00926F3F"/>
    <w:pPr>
      <w:spacing w:after="0" w:line="240" w:lineRule="auto"/>
    </w:pPr>
  </w:style>
  <w:style w:type="character" w:styleId="CommentReference">
    <w:name w:val="annotation reference"/>
    <w:basedOn w:val="DefaultParagraphFont"/>
    <w:uiPriority w:val="99"/>
    <w:semiHidden/>
    <w:unhideWhenUsed/>
    <w:rsid w:val="00863735"/>
    <w:rPr>
      <w:sz w:val="16"/>
      <w:szCs w:val="16"/>
    </w:rPr>
  </w:style>
  <w:style w:type="paragraph" w:styleId="CommentText">
    <w:name w:val="annotation text"/>
    <w:basedOn w:val="Normal"/>
    <w:link w:val="CommentTextChar"/>
    <w:uiPriority w:val="99"/>
    <w:unhideWhenUsed/>
    <w:rsid w:val="00863735"/>
    <w:pPr>
      <w:spacing w:line="240" w:lineRule="auto"/>
    </w:pPr>
    <w:rPr>
      <w:sz w:val="20"/>
      <w:szCs w:val="20"/>
    </w:rPr>
  </w:style>
  <w:style w:type="character" w:customStyle="1" w:styleId="CommentTextChar">
    <w:name w:val="Comment Text Char"/>
    <w:basedOn w:val="DefaultParagraphFont"/>
    <w:link w:val="CommentText"/>
    <w:uiPriority w:val="99"/>
    <w:rsid w:val="00863735"/>
    <w:rPr>
      <w:sz w:val="20"/>
      <w:szCs w:val="20"/>
    </w:rPr>
  </w:style>
  <w:style w:type="paragraph" w:styleId="CommentSubject">
    <w:name w:val="annotation subject"/>
    <w:basedOn w:val="CommentText"/>
    <w:next w:val="CommentText"/>
    <w:link w:val="CommentSubjectChar"/>
    <w:uiPriority w:val="99"/>
    <w:semiHidden/>
    <w:unhideWhenUsed/>
    <w:rsid w:val="00863735"/>
    <w:rPr>
      <w:b/>
      <w:bCs/>
    </w:rPr>
  </w:style>
  <w:style w:type="character" w:customStyle="1" w:styleId="CommentSubjectChar">
    <w:name w:val="Comment Subject Char"/>
    <w:basedOn w:val="CommentTextChar"/>
    <w:link w:val="CommentSubject"/>
    <w:uiPriority w:val="99"/>
    <w:semiHidden/>
    <w:rsid w:val="00863735"/>
    <w:rPr>
      <w:b/>
      <w:bCs/>
      <w:sz w:val="20"/>
      <w:szCs w:val="20"/>
    </w:rPr>
  </w:style>
  <w:style w:type="character" w:styleId="Hyperlink">
    <w:name w:val="Hyperlink"/>
    <w:basedOn w:val="DefaultParagraphFont"/>
    <w:uiPriority w:val="99"/>
    <w:unhideWhenUsed/>
    <w:rsid w:val="00223847"/>
    <w:rPr>
      <w:color w:val="467886" w:themeColor="hyperlink"/>
      <w:u w:val="single"/>
    </w:rPr>
  </w:style>
  <w:style w:type="character" w:styleId="UnresolvedMention">
    <w:name w:val="Unresolved Mention"/>
    <w:basedOn w:val="DefaultParagraphFont"/>
    <w:uiPriority w:val="99"/>
    <w:semiHidden/>
    <w:unhideWhenUsed/>
    <w:rsid w:val="002238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orstedkeynescl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924</Words>
  <Characters>4675</Characters>
  <Application>Microsoft Office Word</Application>
  <DocSecurity>0</DocSecurity>
  <Lines>74</Lines>
  <Paragraphs>22</Paragraphs>
  <ScaleCrop>false</ScaleCrop>
  <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Fairbairn</dc:creator>
  <cp:keywords/>
  <dc:description/>
  <cp:lastModifiedBy>Paul Fairbairn</cp:lastModifiedBy>
  <cp:revision>177</cp:revision>
  <dcterms:created xsi:type="dcterms:W3CDTF">2026-04-08T06:04:00Z</dcterms:created>
  <dcterms:modified xsi:type="dcterms:W3CDTF">2026-04-10T13:29:00Z</dcterms:modified>
</cp:coreProperties>
</file>