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3CEE2" w14:textId="737E5D4F" w:rsidR="00D7557D" w:rsidRPr="00757E49" w:rsidRDefault="00D7557D" w:rsidP="00D7557D">
      <w:pPr>
        <w:jc w:val="center"/>
        <w:rPr>
          <w:rFonts w:cs="Times New Roman"/>
          <w:b/>
          <w:bCs/>
          <w:sz w:val="28"/>
          <w:szCs w:val="28"/>
        </w:rPr>
      </w:pPr>
      <w:bookmarkStart w:id="0" w:name="_GoBack"/>
      <w:bookmarkEnd w:id="0"/>
      <w:proofErr w:type="gramStart"/>
      <w:r w:rsidRPr="00757E49">
        <w:rPr>
          <w:rFonts w:hint="eastAsia"/>
          <w:b/>
          <w:bCs/>
          <w:sz w:val="36"/>
          <w:szCs w:val="36"/>
        </w:rPr>
        <w:t>高雄市聰動</w:t>
      </w:r>
      <w:proofErr w:type="gramEnd"/>
      <w:r w:rsidRPr="00757E49">
        <w:rPr>
          <w:rFonts w:hint="eastAsia"/>
          <w:b/>
          <w:bCs/>
          <w:sz w:val="36"/>
          <w:szCs w:val="36"/>
        </w:rPr>
        <w:t>成長協會</w:t>
      </w:r>
    </w:p>
    <w:p w14:paraId="6ED4A1F2" w14:textId="77777777" w:rsidR="00D7557D" w:rsidRPr="00757E49" w:rsidRDefault="00D7557D" w:rsidP="00D7557D">
      <w:pPr>
        <w:pStyle w:val="Default"/>
        <w:spacing w:line="100" w:lineRule="atLeast"/>
        <w:jc w:val="center"/>
        <w:rPr>
          <w:rFonts w:ascii="標楷體" w:eastAsia="標楷體" w:hAnsi="標楷體"/>
          <w:b/>
          <w:bCs/>
          <w:sz w:val="36"/>
          <w:szCs w:val="36"/>
        </w:rPr>
      </w:pPr>
      <w:r w:rsidRPr="00757E49">
        <w:rPr>
          <w:rFonts w:ascii="標楷體" w:eastAsia="標楷體" w:hAnsi="標楷體" w:hint="eastAsia"/>
          <w:b/>
          <w:bCs/>
          <w:sz w:val="36"/>
          <w:szCs w:val="36"/>
        </w:rPr>
        <w:t>組織章程</w:t>
      </w:r>
    </w:p>
    <w:p w14:paraId="6E55A5B1" w14:textId="77777777" w:rsidR="00D7557D" w:rsidRPr="00757E49" w:rsidRDefault="00D7557D" w:rsidP="00D7557D">
      <w:pPr>
        <w:pStyle w:val="Default"/>
        <w:spacing w:line="100" w:lineRule="atLeast"/>
        <w:jc w:val="right"/>
        <w:rPr>
          <w:rFonts w:ascii="標楷體" w:eastAsia="標楷體" w:hAnsi="標楷體"/>
          <w:sz w:val="20"/>
          <w:szCs w:val="20"/>
        </w:rPr>
      </w:pPr>
      <w:r w:rsidRPr="00757E49">
        <w:rPr>
          <w:rFonts w:ascii="標楷體" w:eastAsia="標楷體" w:hAnsi="標楷體" w:hint="eastAsia"/>
          <w:sz w:val="20"/>
          <w:szCs w:val="20"/>
        </w:rPr>
        <w:t>中華民國98年03月26日修訂</w:t>
      </w:r>
    </w:p>
    <w:p w14:paraId="66C25CFA" w14:textId="09C18DCE" w:rsidR="00D7557D" w:rsidRDefault="00D7557D" w:rsidP="00D7557D">
      <w:pPr>
        <w:pStyle w:val="Default"/>
        <w:spacing w:line="100" w:lineRule="atLeast"/>
        <w:jc w:val="right"/>
        <w:rPr>
          <w:rFonts w:ascii="標楷體" w:eastAsia="標楷體" w:hAnsi="標楷體"/>
          <w:sz w:val="20"/>
          <w:szCs w:val="20"/>
        </w:rPr>
      </w:pPr>
      <w:r w:rsidRPr="00757E49">
        <w:rPr>
          <w:rFonts w:ascii="標楷體" w:eastAsia="標楷體" w:hAnsi="標楷體" w:hint="eastAsia"/>
          <w:sz w:val="20"/>
          <w:szCs w:val="20"/>
        </w:rPr>
        <w:t>中華民國104年03月07日修訂</w:t>
      </w:r>
    </w:p>
    <w:p w14:paraId="3B7BEF90" w14:textId="3E1587A3" w:rsidR="00D7557D" w:rsidRDefault="00D7557D" w:rsidP="00D7557D">
      <w:pPr>
        <w:pStyle w:val="Default"/>
        <w:spacing w:line="100" w:lineRule="atLeast"/>
        <w:jc w:val="right"/>
        <w:rPr>
          <w:rFonts w:ascii="標楷體" w:eastAsia="標楷體" w:hAnsi="標楷體"/>
          <w:sz w:val="20"/>
          <w:szCs w:val="20"/>
        </w:rPr>
      </w:pPr>
      <w:r w:rsidRPr="00757E49">
        <w:rPr>
          <w:rFonts w:ascii="標楷體" w:eastAsia="標楷體" w:hAnsi="標楷體" w:hint="eastAsia"/>
          <w:sz w:val="20"/>
          <w:szCs w:val="20"/>
        </w:rPr>
        <w:t>中華民國10</w:t>
      </w:r>
      <w:r>
        <w:rPr>
          <w:rFonts w:ascii="標楷體" w:eastAsia="標楷體" w:hAnsi="標楷體" w:hint="eastAsia"/>
          <w:sz w:val="20"/>
          <w:szCs w:val="20"/>
        </w:rPr>
        <w:t>9</w:t>
      </w:r>
      <w:r w:rsidRPr="00757E49">
        <w:rPr>
          <w:rFonts w:ascii="標楷體" w:eastAsia="標楷體" w:hAnsi="標楷體" w:hint="eastAsia"/>
          <w:sz w:val="20"/>
          <w:szCs w:val="20"/>
        </w:rPr>
        <w:t>年0</w:t>
      </w:r>
      <w:r>
        <w:rPr>
          <w:rFonts w:ascii="標楷體" w:eastAsia="標楷體" w:hAnsi="標楷體" w:hint="eastAsia"/>
          <w:sz w:val="20"/>
          <w:szCs w:val="20"/>
        </w:rPr>
        <w:t>7</w:t>
      </w:r>
      <w:r w:rsidRPr="00757E49">
        <w:rPr>
          <w:rFonts w:ascii="標楷體" w:eastAsia="標楷體" w:hAnsi="標楷體" w:hint="eastAsia"/>
          <w:sz w:val="20"/>
          <w:szCs w:val="20"/>
        </w:rPr>
        <w:t>月0</w:t>
      </w:r>
      <w:r>
        <w:rPr>
          <w:rFonts w:ascii="標楷體" w:eastAsia="標楷體" w:hAnsi="標楷體" w:hint="eastAsia"/>
          <w:sz w:val="20"/>
          <w:szCs w:val="20"/>
        </w:rPr>
        <w:t>4</w:t>
      </w:r>
      <w:r w:rsidRPr="00757E49">
        <w:rPr>
          <w:rFonts w:ascii="標楷體" w:eastAsia="標楷體" w:hAnsi="標楷體" w:hint="eastAsia"/>
          <w:sz w:val="20"/>
          <w:szCs w:val="20"/>
        </w:rPr>
        <w:t>日</w:t>
      </w:r>
      <w:r w:rsidR="009A0DE1">
        <w:rPr>
          <w:rFonts w:ascii="標楷體" w:eastAsia="標楷體" w:hAnsi="標楷體" w:hint="eastAsia"/>
          <w:sz w:val="20"/>
          <w:szCs w:val="20"/>
        </w:rPr>
        <w:t>第七屆第一次會員大會修正通過</w:t>
      </w:r>
    </w:p>
    <w:p w14:paraId="6169CAB6" w14:textId="77777777" w:rsidR="00D7557D" w:rsidRPr="00757E49" w:rsidRDefault="00D7557D" w:rsidP="00D7557D">
      <w:pPr>
        <w:pStyle w:val="Default"/>
        <w:spacing w:line="100" w:lineRule="atLeast"/>
        <w:jc w:val="right"/>
        <w:rPr>
          <w:rFonts w:ascii="標楷體" w:eastAsia="標楷體" w:hAnsi="標楷體"/>
          <w:sz w:val="20"/>
          <w:szCs w:val="20"/>
        </w:rPr>
      </w:pPr>
    </w:p>
    <w:p w14:paraId="4975CF64"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b/>
        </w:rPr>
      </w:pPr>
      <w:r w:rsidRPr="00757E49">
        <w:rPr>
          <w:rFonts w:ascii="標楷體" w:eastAsia="標楷體" w:hAnsi="標楷體" w:hint="eastAsia"/>
          <w:b/>
        </w:rPr>
        <w:t>第一章總則</w:t>
      </w:r>
    </w:p>
    <w:p w14:paraId="47A210BC" w14:textId="51CE9077" w:rsidR="00D7557D" w:rsidRPr="00757E49" w:rsidRDefault="00D7557D" w:rsidP="00D7557D">
      <w:pPr>
        <w:pStyle w:val="Default"/>
        <w:spacing w:before="100" w:beforeAutospacing="1" w:after="100" w:afterAutospacing="1" w:line="300" w:lineRule="auto"/>
        <w:contextualSpacing/>
        <w:rPr>
          <w:rFonts w:ascii="標楷體" w:eastAsia="標楷體" w:hAnsi="標楷體"/>
        </w:rPr>
      </w:pPr>
      <w:r w:rsidRPr="00757E49">
        <w:rPr>
          <w:rFonts w:ascii="標楷體" w:eastAsia="標楷體" w:hAnsi="標楷體" w:hint="eastAsia"/>
        </w:rPr>
        <w:t>第一條：本會名稱為</w:t>
      </w:r>
      <w:proofErr w:type="gramStart"/>
      <w:r w:rsidRPr="00757E49">
        <w:rPr>
          <w:rFonts w:ascii="標楷體" w:eastAsia="標楷體" w:hAnsi="標楷體" w:hint="eastAsia"/>
        </w:rPr>
        <w:t>高雄市聰動</w:t>
      </w:r>
      <w:proofErr w:type="gramEnd"/>
      <w:r w:rsidRPr="00757E49">
        <w:rPr>
          <w:rFonts w:ascii="標楷體" w:eastAsia="標楷體" w:hAnsi="標楷體" w:hint="eastAsia"/>
        </w:rPr>
        <w:t xml:space="preserve">成長協會（以下簡稱本會）。   </w:t>
      </w:r>
    </w:p>
    <w:p w14:paraId="2F68DB3B"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rPr>
      </w:pPr>
      <w:r w:rsidRPr="00757E49">
        <w:rPr>
          <w:rFonts w:ascii="標楷體" w:eastAsia="標楷體" w:hAnsi="標楷體" w:hint="eastAsia"/>
        </w:rPr>
        <w:t>第二條：本會為依據人民團體法設立之社會團體，非以營利為目的。</w:t>
      </w:r>
    </w:p>
    <w:p w14:paraId="64AF4597" w14:textId="2E7B72BF" w:rsidR="00D7557D" w:rsidRPr="00757E49" w:rsidRDefault="00D7557D" w:rsidP="00D7557D">
      <w:pPr>
        <w:pStyle w:val="Default"/>
        <w:spacing w:before="100" w:beforeAutospacing="1" w:after="100" w:afterAutospacing="1" w:line="300" w:lineRule="auto"/>
        <w:ind w:left="965" w:hangingChars="402" w:hanging="965"/>
        <w:contextualSpacing/>
        <w:rPr>
          <w:rFonts w:ascii="標楷體" w:eastAsia="標楷體" w:hAnsi="標楷體"/>
        </w:rPr>
      </w:pPr>
      <w:r w:rsidRPr="00757E49">
        <w:rPr>
          <w:rFonts w:ascii="標楷體" w:eastAsia="標楷體" w:hAnsi="標楷體" w:hint="eastAsia"/>
        </w:rPr>
        <w:t>第三條：</w:t>
      </w:r>
      <w:r w:rsidRPr="00D7557D">
        <w:rPr>
          <w:rFonts w:ascii="標楷體" w:eastAsia="標楷體" w:hAnsi="標楷體"/>
          <w:color w:val="000000" w:themeColor="text1"/>
        </w:rPr>
        <w:t>本會以協助神經退化性疾病之病友</w:t>
      </w:r>
      <w:r w:rsidRPr="00D7557D">
        <w:rPr>
          <w:rFonts w:ascii="標楷體" w:eastAsia="標楷體" w:hAnsi="標楷體" w:hint="eastAsia"/>
          <w:color w:val="000000" w:themeColor="text1"/>
        </w:rPr>
        <w:t>、</w:t>
      </w:r>
      <w:r w:rsidRPr="00D7557D">
        <w:rPr>
          <w:rFonts w:ascii="標楷體" w:eastAsia="標楷體" w:hAnsi="標楷體"/>
          <w:color w:val="000000" w:themeColor="text1"/>
        </w:rPr>
        <w:t>家屬</w:t>
      </w:r>
      <w:r w:rsidRPr="00D7557D">
        <w:rPr>
          <w:rFonts w:ascii="標楷體" w:eastAsia="標楷體" w:hAnsi="標楷體" w:hint="eastAsia"/>
          <w:color w:val="000000" w:themeColor="text1"/>
        </w:rPr>
        <w:t>與主要照顧者</w:t>
      </w:r>
      <w:r w:rsidRPr="00D7557D">
        <w:rPr>
          <w:rFonts w:ascii="標楷體" w:eastAsia="標楷體" w:hAnsi="標楷體"/>
          <w:color w:val="000000" w:themeColor="text1"/>
        </w:rPr>
        <w:t>，</w:t>
      </w:r>
      <w:r w:rsidRPr="00D7557D">
        <w:rPr>
          <w:rFonts w:ascii="標楷體" w:eastAsia="標楷體" w:hAnsi="標楷體" w:hint="eastAsia"/>
          <w:color w:val="000000" w:themeColor="text1"/>
        </w:rPr>
        <w:t>推展長期照顧相關服務對象之社會福利服務，</w:t>
      </w:r>
      <w:r w:rsidRPr="00D7557D">
        <w:rPr>
          <w:rFonts w:ascii="標楷體" w:eastAsia="標楷體" w:hAnsi="標楷體"/>
          <w:color w:val="000000" w:themeColor="text1"/>
        </w:rPr>
        <w:t>提供全方位之支持，以提昇其生活品質為宗旨（不因省籍、宗教、政治、社經地位而有所偏見）。</w:t>
      </w:r>
    </w:p>
    <w:p w14:paraId="330DA5EC"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rPr>
      </w:pPr>
      <w:r w:rsidRPr="00757E49">
        <w:rPr>
          <w:rFonts w:ascii="標楷體" w:eastAsia="標楷體" w:hAnsi="標楷體" w:hint="eastAsia"/>
        </w:rPr>
        <w:t>第四條：本會以本市行政區域為組織區域。</w:t>
      </w:r>
    </w:p>
    <w:p w14:paraId="2DA31013" w14:textId="77777777" w:rsidR="00D7557D" w:rsidRPr="00757E49" w:rsidRDefault="00D7557D" w:rsidP="00D7557D">
      <w:pPr>
        <w:pStyle w:val="Default"/>
        <w:spacing w:before="100" w:beforeAutospacing="1" w:after="100" w:afterAutospacing="1" w:line="300" w:lineRule="auto"/>
        <w:ind w:left="950" w:hangingChars="396" w:hanging="950"/>
        <w:contextualSpacing/>
        <w:rPr>
          <w:rFonts w:ascii="標楷體" w:eastAsia="標楷體" w:hAnsi="標楷體"/>
        </w:rPr>
      </w:pPr>
      <w:r w:rsidRPr="00757E49">
        <w:rPr>
          <w:rFonts w:ascii="標楷體" w:eastAsia="標楷體" w:hAnsi="標楷體" w:hint="eastAsia"/>
        </w:rPr>
        <w:t>第五條：本會會址設於主管機關所在地區，並得報經主管機關核准設立分支機構。前項分支機構組織簡則由理事會擬訂，報主管機關核准後行之。</w:t>
      </w:r>
    </w:p>
    <w:p w14:paraId="63AC6B5D"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rPr>
      </w:pPr>
      <w:r w:rsidRPr="00757E49">
        <w:rPr>
          <w:rFonts w:ascii="標楷體" w:eastAsia="標楷體" w:hAnsi="標楷體" w:hint="eastAsia"/>
        </w:rPr>
        <w:t xml:space="preserve">        會址及分支機構之地址於設置及</w:t>
      </w:r>
      <w:proofErr w:type="gramStart"/>
      <w:r w:rsidRPr="00757E49">
        <w:rPr>
          <w:rFonts w:ascii="標楷體" w:eastAsia="標楷體" w:hAnsi="標楷體" w:hint="eastAsia"/>
        </w:rPr>
        <w:t>變更時函報</w:t>
      </w:r>
      <w:proofErr w:type="gramEnd"/>
      <w:r w:rsidRPr="00757E49">
        <w:rPr>
          <w:rFonts w:ascii="標楷體" w:eastAsia="標楷體" w:hAnsi="標楷體" w:hint="eastAsia"/>
        </w:rPr>
        <w:t>主管機關核備。</w:t>
      </w:r>
    </w:p>
    <w:p w14:paraId="689FAD0B"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rPr>
      </w:pPr>
      <w:r w:rsidRPr="00757E49">
        <w:rPr>
          <w:rFonts w:ascii="標楷體" w:eastAsia="標楷體" w:hAnsi="標楷體" w:hint="eastAsia"/>
        </w:rPr>
        <w:t>第六條：本會之任務如下：</w:t>
      </w:r>
    </w:p>
    <w:p w14:paraId="6DEB013E" w14:textId="77777777" w:rsidR="00D7557D" w:rsidRPr="00D7557D" w:rsidRDefault="00D7557D" w:rsidP="00D7557D">
      <w:pPr>
        <w:pStyle w:val="Default"/>
        <w:numPr>
          <w:ilvl w:val="0"/>
          <w:numId w:val="1"/>
        </w:numPr>
        <w:spacing w:before="100" w:beforeAutospacing="1" w:after="100" w:afterAutospacing="1" w:line="300" w:lineRule="auto"/>
        <w:ind w:left="980" w:hanging="490"/>
        <w:contextualSpacing/>
        <w:rPr>
          <w:rFonts w:ascii="標楷體" w:eastAsia="標楷體" w:hAnsi="標楷體"/>
          <w:color w:val="000000" w:themeColor="text1"/>
        </w:rPr>
      </w:pPr>
      <w:r w:rsidRPr="00D7557D">
        <w:rPr>
          <w:rFonts w:eastAsia="標楷體"/>
          <w:color w:val="000000" w:themeColor="text1"/>
        </w:rPr>
        <w:t>提供神經退化性疾病之病友</w:t>
      </w:r>
      <w:r w:rsidRPr="00D7557D">
        <w:rPr>
          <w:rFonts w:eastAsia="標楷體" w:hint="eastAsia"/>
          <w:color w:val="000000" w:themeColor="text1"/>
        </w:rPr>
        <w:t>、</w:t>
      </w:r>
      <w:r w:rsidRPr="00D7557D">
        <w:rPr>
          <w:rFonts w:eastAsia="標楷體"/>
          <w:color w:val="000000" w:themeColor="text1"/>
        </w:rPr>
        <w:t>家屬</w:t>
      </w:r>
      <w:r w:rsidRPr="00D7557D">
        <w:rPr>
          <w:rFonts w:eastAsia="標楷體" w:hint="eastAsia"/>
          <w:color w:val="000000" w:themeColor="text1"/>
        </w:rPr>
        <w:t>與主要照顧者</w:t>
      </w:r>
      <w:r w:rsidRPr="00D7557D">
        <w:rPr>
          <w:rFonts w:eastAsia="標楷體"/>
          <w:color w:val="000000" w:themeColor="text1"/>
        </w:rPr>
        <w:t>，</w:t>
      </w:r>
      <w:r w:rsidRPr="00D7557D">
        <w:rPr>
          <w:rFonts w:eastAsia="標楷體" w:hint="eastAsia"/>
          <w:color w:val="000000" w:themeColor="text1"/>
        </w:rPr>
        <w:t>以及長期照顧相關服務對象</w:t>
      </w:r>
      <w:r w:rsidRPr="00D7557D">
        <w:rPr>
          <w:rFonts w:eastAsia="標楷體" w:hint="eastAsia"/>
          <w:color w:val="000000" w:themeColor="text1"/>
        </w:rPr>
        <w:t>(</w:t>
      </w:r>
      <w:r w:rsidRPr="00D7557D">
        <w:rPr>
          <w:rFonts w:eastAsia="標楷體" w:hint="eastAsia"/>
          <w:color w:val="000000" w:themeColor="text1"/>
        </w:rPr>
        <w:t>以下簡稱本會服務對象</w:t>
      </w:r>
      <w:r w:rsidRPr="00D7557D">
        <w:rPr>
          <w:rFonts w:eastAsia="標楷體" w:hint="eastAsia"/>
          <w:color w:val="000000" w:themeColor="text1"/>
        </w:rPr>
        <w:t>)</w:t>
      </w:r>
      <w:r w:rsidRPr="00D7557D">
        <w:rPr>
          <w:rFonts w:eastAsia="標楷體"/>
          <w:color w:val="000000" w:themeColor="text1"/>
        </w:rPr>
        <w:t>各方面需求訊息與建立社會資源手冊。</w:t>
      </w:r>
    </w:p>
    <w:p w14:paraId="4EB5C8DA" w14:textId="77777777" w:rsidR="00D7557D" w:rsidRPr="00D7557D" w:rsidRDefault="00D7557D" w:rsidP="00D7557D">
      <w:pPr>
        <w:pStyle w:val="Default"/>
        <w:numPr>
          <w:ilvl w:val="0"/>
          <w:numId w:val="1"/>
        </w:numPr>
        <w:spacing w:before="100" w:beforeAutospacing="1" w:after="100" w:afterAutospacing="1" w:line="300" w:lineRule="auto"/>
        <w:ind w:left="980" w:hanging="490"/>
        <w:contextualSpacing/>
        <w:rPr>
          <w:rFonts w:ascii="標楷體" w:eastAsia="標楷體" w:hAnsi="標楷體"/>
          <w:color w:val="000000" w:themeColor="text1"/>
        </w:rPr>
      </w:pPr>
      <w:r w:rsidRPr="00D7557D">
        <w:rPr>
          <w:rFonts w:eastAsia="標楷體"/>
          <w:color w:val="000000" w:themeColor="text1"/>
        </w:rPr>
        <w:t>以第三部門（非營利組織）立場，謀求與第一部門（公部門）、第二部門（市場部門）共同整合神經退化性疾病</w:t>
      </w:r>
      <w:r w:rsidRPr="00D7557D">
        <w:rPr>
          <w:rFonts w:eastAsia="標楷體" w:hint="eastAsia"/>
          <w:color w:val="000000" w:themeColor="text1"/>
        </w:rPr>
        <w:t>、長期照顧相關服務領域</w:t>
      </w:r>
      <w:r w:rsidRPr="00D7557D">
        <w:rPr>
          <w:rFonts w:eastAsia="標楷體"/>
          <w:color w:val="000000" w:themeColor="text1"/>
        </w:rPr>
        <w:t>之資源或尋求策略聯盟。</w:t>
      </w:r>
    </w:p>
    <w:p w14:paraId="5B7F02B0" w14:textId="41254ADD" w:rsidR="00D7557D" w:rsidRDefault="00D7557D" w:rsidP="00D7557D">
      <w:pPr>
        <w:pStyle w:val="Default"/>
        <w:numPr>
          <w:ilvl w:val="0"/>
          <w:numId w:val="1"/>
        </w:numPr>
        <w:spacing w:before="100" w:beforeAutospacing="1" w:after="100" w:afterAutospacing="1" w:line="300" w:lineRule="auto"/>
        <w:ind w:left="980" w:hanging="490"/>
        <w:contextualSpacing/>
        <w:rPr>
          <w:rFonts w:ascii="標楷體" w:eastAsia="標楷體" w:hAnsi="標楷體"/>
        </w:rPr>
      </w:pPr>
      <w:r w:rsidRPr="00146C12">
        <w:rPr>
          <w:rFonts w:ascii="標楷體" w:eastAsia="標楷體" w:hAnsi="標楷體" w:hint="eastAsia"/>
        </w:rPr>
        <w:t>倡議本會服務對象之醫療、生活、福利、政策、立法等相關權益。</w:t>
      </w:r>
    </w:p>
    <w:p w14:paraId="3296FC18" w14:textId="77777777" w:rsidR="00D7557D" w:rsidRDefault="00D7557D" w:rsidP="00D7557D">
      <w:pPr>
        <w:pStyle w:val="Default"/>
        <w:numPr>
          <w:ilvl w:val="0"/>
          <w:numId w:val="1"/>
        </w:numPr>
        <w:spacing w:before="100" w:beforeAutospacing="1" w:after="100" w:afterAutospacing="1" w:line="300" w:lineRule="auto"/>
        <w:ind w:left="980" w:hanging="490"/>
        <w:contextualSpacing/>
        <w:rPr>
          <w:rFonts w:ascii="標楷體" w:eastAsia="標楷體" w:hAnsi="標楷體"/>
        </w:rPr>
      </w:pPr>
      <w:r w:rsidRPr="00146C12">
        <w:rPr>
          <w:rFonts w:ascii="標楷體" w:eastAsia="標楷體" w:hAnsi="標楷體" w:hint="eastAsia"/>
        </w:rPr>
        <w:t>增進社會大眾對本會服務對象之瞭解，並推展各式相關社會福利服務與公益活動。</w:t>
      </w:r>
    </w:p>
    <w:p w14:paraId="6551FC9C" w14:textId="77777777" w:rsidR="00D7557D" w:rsidRDefault="00D7557D" w:rsidP="00D7557D">
      <w:pPr>
        <w:pStyle w:val="Default"/>
        <w:numPr>
          <w:ilvl w:val="0"/>
          <w:numId w:val="1"/>
        </w:numPr>
        <w:spacing w:before="100" w:beforeAutospacing="1" w:after="100" w:afterAutospacing="1" w:line="300" w:lineRule="auto"/>
        <w:ind w:left="980" w:hanging="490"/>
        <w:contextualSpacing/>
        <w:rPr>
          <w:rFonts w:ascii="標楷體" w:eastAsia="標楷體" w:hAnsi="標楷體"/>
        </w:rPr>
      </w:pPr>
      <w:r w:rsidRPr="00146C12">
        <w:rPr>
          <w:rFonts w:ascii="標楷體" w:eastAsia="標楷體" w:hAnsi="標楷體" w:hint="eastAsia"/>
        </w:rPr>
        <w:t>以大眾教育的方式改變社會觀念與價值，使本會服務對象減少有形與無形之阻礙。</w:t>
      </w:r>
    </w:p>
    <w:p w14:paraId="1554C8FD" w14:textId="77777777" w:rsidR="00D7557D" w:rsidRDefault="00D7557D" w:rsidP="00D7557D">
      <w:pPr>
        <w:pStyle w:val="Default"/>
        <w:numPr>
          <w:ilvl w:val="0"/>
          <w:numId w:val="1"/>
        </w:numPr>
        <w:spacing w:before="100" w:beforeAutospacing="1" w:after="100" w:afterAutospacing="1" w:line="300" w:lineRule="auto"/>
        <w:ind w:left="980" w:hanging="490"/>
        <w:contextualSpacing/>
        <w:rPr>
          <w:rFonts w:ascii="標楷體" w:eastAsia="標楷體" w:hAnsi="標楷體"/>
        </w:rPr>
      </w:pPr>
      <w:r w:rsidRPr="00146C12">
        <w:rPr>
          <w:rFonts w:ascii="標楷體" w:eastAsia="標楷體" w:hAnsi="標楷體" w:hint="eastAsia"/>
        </w:rPr>
        <w:t>以多元形式提供本會服務對象之繼續教育與相關研究。</w:t>
      </w:r>
    </w:p>
    <w:p w14:paraId="70AF3CFE" w14:textId="77777777" w:rsidR="00D7557D" w:rsidRPr="00146C12" w:rsidRDefault="00D7557D" w:rsidP="00D7557D">
      <w:pPr>
        <w:pStyle w:val="Default"/>
        <w:numPr>
          <w:ilvl w:val="0"/>
          <w:numId w:val="1"/>
        </w:numPr>
        <w:spacing w:before="100" w:beforeAutospacing="1" w:after="100" w:afterAutospacing="1" w:line="300" w:lineRule="auto"/>
        <w:ind w:left="980" w:hanging="490"/>
        <w:contextualSpacing/>
        <w:rPr>
          <w:rFonts w:ascii="標楷體" w:eastAsia="標楷體" w:hAnsi="標楷體"/>
        </w:rPr>
      </w:pPr>
      <w:r w:rsidRPr="00146C12">
        <w:rPr>
          <w:rFonts w:ascii="標楷體" w:eastAsia="標楷體" w:hAnsi="標楷體" w:hint="eastAsia"/>
        </w:rPr>
        <w:t>服務本會之會員各式聚會與知性、感性分享。</w:t>
      </w:r>
    </w:p>
    <w:p w14:paraId="2ABACB00"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cstheme="minorBidi"/>
          <w:b/>
          <w:color w:val="auto"/>
        </w:rPr>
      </w:pPr>
      <w:r w:rsidRPr="00757E49">
        <w:rPr>
          <w:rFonts w:ascii="標楷體" w:eastAsia="標楷體" w:hAnsi="標楷體" w:cstheme="minorBidi"/>
          <w:b/>
          <w:color w:val="auto"/>
        </w:rPr>
        <w:lastRenderedPageBreak/>
        <w:t>第二章會員</w:t>
      </w:r>
    </w:p>
    <w:p w14:paraId="5B0A9790"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r w:rsidRPr="00757E49">
        <w:rPr>
          <w:rFonts w:ascii="標楷體" w:eastAsia="標楷體" w:hAnsi="標楷體" w:cstheme="minorBidi"/>
          <w:color w:val="auto"/>
        </w:rPr>
        <w:t>第七條：本會會員分下列五種：</w:t>
      </w:r>
    </w:p>
    <w:p w14:paraId="406563FA" w14:textId="77777777" w:rsidR="00D7557D" w:rsidRPr="00757E49" w:rsidRDefault="00D7557D" w:rsidP="00D7557D">
      <w:pPr>
        <w:pStyle w:val="Default"/>
        <w:numPr>
          <w:ilvl w:val="0"/>
          <w:numId w:val="2"/>
        </w:numPr>
        <w:spacing w:before="100" w:beforeAutospacing="1" w:after="100" w:afterAutospacing="1" w:line="300" w:lineRule="auto"/>
        <w:ind w:left="993" w:hanging="489"/>
        <w:contextualSpacing/>
        <w:rPr>
          <w:rFonts w:ascii="標楷體" w:eastAsia="標楷體" w:hAnsi="標楷體" w:cstheme="minorBidi"/>
          <w:color w:val="auto"/>
        </w:rPr>
      </w:pPr>
      <w:r w:rsidRPr="00757E49">
        <w:rPr>
          <w:rFonts w:ascii="標楷體" w:eastAsia="標楷體" w:hAnsi="標楷體" w:cstheme="minorBidi"/>
          <w:color w:val="auto"/>
        </w:rPr>
        <w:t>個人會員：</w:t>
      </w:r>
    </w:p>
    <w:p w14:paraId="0CB9408B" w14:textId="77777777" w:rsidR="00D7557D" w:rsidRPr="00757E49" w:rsidRDefault="00D7557D" w:rsidP="00D7557D">
      <w:pPr>
        <w:pStyle w:val="Default"/>
        <w:spacing w:before="100" w:beforeAutospacing="1" w:after="100" w:afterAutospacing="1" w:line="300" w:lineRule="auto"/>
        <w:ind w:left="993" w:hanging="489"/>
        <w:contextualSpacing/>
        <w:rPr>
          <w:rFonts w:ascii="標楷體" w:eastAsia="標楷體" w:hAnsi="標楷體" w:cstheme="minorBidi"/>
          <w:color w:val="auto"/>
        </w:rPr>
      </w:pPr>
      <w:r>
        <w:rPr>
          <w:rFonts w:ascii="標楷體" w:eastAsia="標楷體" w:hAnsi="標楷體" w:cstheme="minorBidi" w:hint="eastAsia"/>
          <w:color w:val="auto"/>
        </w:rPr>
        <w:t xml:space="preserve">    </w:t>
      </w:r>
      <w:r w:rsidRPr="00757E49">
        <w:rPr>
          <w:rFonts w:ascii="標楷體" w:eastAsia="標楷體" w:hAnsi="標楷體" w:cstheme="minorBidi"/>
          <w:color w:val="auto"/>
        </w:rPr>
        <w:t>凡贊同本會宗旨、年滿二十歲，戶籍或工作地設於本市，填具入會申請書，經理事會通過，並繳納入會費、常年會費後，為個人會員。</w:t>
      </w:r>
      <w:r w:rsidRPr="00757E49">
        <w:rPr>
          <w:rFonts w:ascii="標楷體" w:eastAsia="標楷體" w:hAnsi="標楷體" w:cstheme="minorBidi" w:hint="eastAsia"/>
          <w:color w:val="auto"/>
        </w:rPr>
        <w:t xml:space="preserve"> </w:t>
      </w:r>
    </w:p>
    <w:p w14:paraId="39EDDC5A" w14:textId="77777777" w:rsidR="00D7557D" w:rsidRPr="00757E49" w:rsidRDefault="00D7557D" w:rsidP="00D7557D">
      <w:pPr>
        <w:pStyle w:val="Default"/>
        <w:numPr>
          <w:ilvl w:val="0"/>
          <w:numId w:val="2"/>
        </w:numPr>
        <w:spacing w:before="100" w:beforeAutospacing="1" w:after="100" w:afterAutospacing="1" w:line="300" w:lineRule="auto"/>
        <w:ind w:left="993" w:hanging="489"/>
        <w:contextualSpacing/>
        <w:rPr>
          <w:rFonts w:ascii="標楷體" w:eastAsia="標楷體" w:hAnsi="標楷體" w:cstheme="minorBidi"/>
          <w:color w:val="auto"/>
        </w:rPr>
      </w:pPr>
      <w:r w:rsidRPr="00757E49">
        <w:rPr>
          <w:rFonts w:ascii="標楷體" w:eastAsia="標楷體" w:hAnsi="標楷體" w:cstheme="minorBidi"/>
          <w:color w:val="auto"/>
        </w:rPr>
        <w:t>永久會員：</w:t>
      </w:r>
    </w:p>
    <w:p w14:paraId="752B49F3" w14:textId="77777777" w:rsidR="00D7557D" w:rsidRPr="00757E49" w:rsidRDefault="00D7557D" w:rsidP="00D7557D">
      <w:pPr>
        <w:pStyle w:val="Default"/>
        <w:spacing w:before="100" w:beforeAutospacing="1" w:after="100" w:afterAutospacing="1" w:line="300" w:lineRule="auto"/>
        <w:ind w:left="993" w:hanging="489"/>
        <w:contextualSpacing/>
        <w:rPr>
          <w:rFonts w:ascii="標楷體" w:eastAsia="標楷體" w:hAnsi="標楷體" w:cstheme="minorBidi"/>
          <w:color w:val="auto"/>
        </w:rPr>
      </w:pPr>
      <w:r>
        <w:rPr>
          <w:rFonts w:ascii="標楷體" w:eastAsia="標楷體" w:hAnsi="標楷體" w:cstheme="minorBidi" w:hint="eastAsia"/>
          <w:color w:val="auto"/>
        </w:rPr>
        <w:t xml:space="preserve">    </w:t>
      </w:r>
      <w:r w:rsidRPr="00757E49">
        <w:rPr>
          <w:rFonts w:ascii="標楷體" w:eastAsia="標楷體" w:hAnsi="標楷體" w:cstheme="minorBidi"/>
          <w:color w:val="auto"/>
        </w:rPr>
        <w:t>凡贊同本會宗旨、年滿二十歲、設籍或工作地於本市組織區域內，填具入會申請書，經理事會通過，並繳納入會費與二十年常年會費者，為永久會員。</w:t>
      </w:r>
      <w:r w:rsidRPr="00757E49">
        <w:rPr>
          <w:rFonts w:ascii="標楷體" w:eastAsia="標楷體" w:hAnsi="標楷體" w:cstheme="minorBidi" w:hint="eastAsia"/>
          <w:color w:val="auto"/>
        </w:rPr>
        <w:t xml:space="preserve"> </w:t>
      </w:r>
    </w:p>
    <w:p w14:paraId="18C0E6A4" w14:textId="77777777" w:rsidR="00D7557D" w:rsidRPr="00757E49" w:rsidRDefault="00D7557D" w:rsidP="00D7557D">
      <w:pPr>
        <w:pStyle w:val="Default"/>
        <w:numPr>
          <w:ilvl w:val="0"/>
          <w:numId w:val="2"/>
        </w:numPr>
        <w:spacing w:before="100" w:beforeAutospacing="1" w:after="100" w:afterAutospacing="1" w:line="300" w:lineRule="auto"/>
        <w:ind w:left="993" w:hanging="489"/>
        <w:contextualSpacing/>
        <w:rPr>
          <w:rFonts w:ascii="標楷體" w:eastAsia="標楷體" w:hAnsi="標楷體" w:cstheme="minorBidi"/>
          <w:color w:val="auto"/>
        </w:rPr>
      </w:pPr>
      <w:r w:rsidRPr="00757E49">
        <w:rPr>
          <w:rFonts w:ascii="標楷體" w:eastAsia="標楷體" w:hAnsi="標楷體" w:cstheme="minorBidi"/>
          <w:color w:val="auto"/>
        </w:rPr>
        <w:t>贊助會員：</w:t>
      </w:r>
    </w:p>
    <w:p w14:paraId="3B5CE2B1" w14:textId="77777777" w:rsidR="00D7557D" w:rsidRPr="00757E49" w:rsidRDefault="00D7557D" w:rsidP="00D7557D">
      <w:pPr>
        <w:pStyle w:val="Default"/>
        <w:spacing w:before="100" w:beforeAutospacing="1" w:after="100" w:afterAutospacing="1" w:line="300" w:lineRule="auto"/>
        <w:ind w:left="993" w:hanging="489"/>
        <w:contextualSpacing/>
        <w:rPr>
          <w:rFonts w:ascii="標楷體" w:eastAsia="標楷體" w:hAnsi="標楷體" w:cstheme="minorBidi"/>
          <w:color w:val="auto"/>
        </w:rPr>
      </w:pPr>
      <w:r>
        <w:rPr>
          <w:rFonts w:ascii="標楷體" w:eastAsia="標楷體" w:hAnsi="標楷體" w:cstheme="minorBidi" w:hint="eastAsia"/>
          <w:color w:val="auto"/>
        </w:rPr>
        <w:t xml:space="preserve">    </w:t>
      </w:r>
      <w:r w:rsidRPr="00757E49">
        <w:rPr>
          <w:rFonts w:ascii="標楷體" w:eastAsia="標楷體" w:hAnsi="標楷體" w:cstheme="minorBidi"/>
          <w:color w:val="auto"/>
        </w:rPr>
        <w:t>凡贊同本會宗旨，並對本會單次贊助十萬元以上者，填具入會申請書，經理事會通過，並完成繳納贊助款後，為贊助會員。</w:t>
      </w:r>
      <w:r w:rsidRPr="00757E49">
        <w:rPr>
          <w:rFonts w:ascii="標楷體" w:eastAsia="標楷體" w:hAnsi="標楷體" w:cstheme="minorBidi" w:hint="eastAsia"/>
          <w:color w:val="auto"/>
        </w:rPr>
        <w:t xml:space="preserve"> </w:t>
      </w:r>
    </w:p>
    <w:p w14:paraId="75717438" w14:textId="77777777" w:rsidR="00D7557D" w:rsidRPr="00757E49" w:rsidRDefault="00D7557D" w:rsidP="00D7557D">
      <w:pPr>
        <w:pStyle w:val="Default"/>
        <w:numPr>
          <w:ilvl w:val="0"/>
          <w:numId w:val="2"/>
        </w:numPr>
        <w:spacing w:before="100" w:beforeAutospacing="1" w:after="100" w:afterAutospacing="1" w:line="300" w:lineRule="auto"/>
        <w:ind w:left="993" w:hanging="489"/>
        <w:contextualSpacing/>
        <w:rPr>
          <w:rFonts w:ascii="標楷體" w:eastAsia="標楷體" w:hAnsi="標楷體" w:cstheme="minorBidi"/>
          <w:color w:val="auto"/>
        </w:rPr>
      </w:pPr>
      <w:r w:rsidRPr="00757E49">
        <w:rPr>
          <w:rFonts w:ascii="標楷體" w:eastAsia="標楷體" w:hAnsi="標楷體" w:cstheme="minorBidi"/>
          <w:color w:val="auto"/>
        </w:rPr>
        <w:t>名譽會員：</w:t>
      </w:r>
    </w:p>
    <w:p w14:paraId="1C8472F8" w14:textId="77777777" w:rsidR="00D7557D" w:rsidRPr="00757E49" w:rsidRDefault="00D7557D" w:rsidP="00D7557D">
      <w:pPr>
        <w:pStyle w:val="Default"/>
        <w:spacing w:before="100" w:beforeAutospacing="1" w:after="100" w:afterAutospacing="1" w:line="300" w:lineRule="auto"/>
        <w:ind w:left="993" w:hanging="489"/>
        <w:contextualSpacing/>
        <w:rPr>
          <w:rFonts w:ascii="標楷體" w:eastAsia="標楷體" w:hAnsi="標楷體" w:cstheme="minorBidi"/>
          <w:color w:val="auto"/>
        </w:rPr>
      </w:pPr>
      <w:r>
        <w:rPr>
          <w:rFonts w:ascii="標楷體" w:eastAsia="標楷體" w:hAnsi="標楷體" w:cstheme="minorBidi" w:hint="eastAsia"/>
          <w:color w:val="auto"/>
        </w:rPr>
        <w:t xml:space="preserve">    </w:t>
      </w:r>
      <w:r w:rsidRPr="00757E49">
        <w:rPr>
          <w:rFonts w:ascii="標楷體" w:eastAsia="標楷體" w:hAnsi="標楷體" w:cstheme="minorBidi"/>
          <w:color w:val="auto"/>
        </w:rPr>
        <w:t>對社會公益或大眾教育有特殊貢獻，經理事會推薦並通過者。</w:t>
      </w:r>
      <w:r w:rsidRPr="00757E49">
        <w:rPr>
          <w:rFonts w:ascii="標楷體" w:eastAsia="標楷體" w:hAnsi="標楷體" w:cstheme="minorBidi" w:hint="eastAsia"/>
          <w:color w:val="auto"/>
        </w:rPr>
        <w:t xml:space="preserve"> </w:t>
      </w:r>
    </w:p>
    <w:p w14:paraId="203B59DB" w14:textId="77777777" w:rsidR="00D7557D" w:rsidRPr="00757E49" w:rsidRDefault="00D7557D" w:rsidP="00D7557D">
      <w:pPr>
        <w:pStyle w:val="Default"/>
        <w:numPr>
          <w:ilvl w:val="0"/>
          <w:numId w:val="2"/>
        </w:numPr>
        <w:spacing w:before="100" w:beforeAutospacing="1" w:after="100" w:afterAutospacing="1" w:line="300" w:lineRule="auto"/>
        <w:ind w:left="993" w:hanging="489"/>
        <w:contextualSpacing/>
        <w:rPr>
          <w:rFonts w:ascii="標楷體" w:eastAsia="標楷體" w:hAnsi="標楷體" w:cstheme="minorBidi"/>
          <w:color w:val="auto"/>
        </w:rPr>
      </w:pPr>
      <w:r w:rsidRPr="00757E49">
        <w:rPr>
          <w:rFonts w:ascii="標楷體" w:eastAsia="標楷體" w:hAnsi="標楷體" w:cstheme="minorBidi"/>
          <w:color w:val="auto"/>
        </w:rPr>
        <w:t>團體會員：</w:t>
      </w:r>
    </w:p>
    <w:p w14:paraId="1FF2DE28" w14:textId="77777777" w:rsidR="00D7557D" w:rsidRPr="00EE065A" w:rsidRDefault="00D7557D" w:rsidP="00D7557D">
      <w:pPr>
        <w:pStyle w:val="Default"/>
        <w:spacing w:before="100" w:beforeAutospacing="1" w:after="100" w:afterAutospacing="1" w:line="300" w:lineRule="auto"/>
        <w:ind w:left="993" w:hanging="489"/>
        <w:contextualSpacing/>
        <w:rPr>
          <w:rFonts w:ascii="標楷體" w:eastAsia="標楷體" w:hAnsi="標楷體" w:cstheme="minorBidi"/>
          <w:color w:val="auto"/>
        </w:rPr>
      </w:pPr>
      <w:r>
        <w:rPr>
          <w:rFonts w:ascii="標楷體" w:eastAsia="標楷體" w:hAnsi="標楷體" w:cstheme="minorBidi" w:hint="eastAsia"/>
          <w:color w:val="auto"/>
        </w:rPr>
        <w:t xml:space="preserve">    </w:t>
      </w:r>
      <w:r w:rsidRPr="00757E49">
        <w:rPr>
          <w:rFonts w:ascii="標楷體" w:eastAsia="標楷體" w:hAnsi="標楷體" w:cstheme="minorBidi"/>
          <w:color w:val="auto"/>
        </w:rPr>
        <w:t>凡為政府立案之本市社團，贊同本會宗旨，經理事會推薦，填具入會申</w:t>
      </w:r>
      <w:r w:rsidRPr="00EE065A">
        <w:rPr>
          <w:rFonts w:ascii="標楷體" w:eastAsia="標楷體" w:hAnsi="標楷體" w:cstheme="minorBidi"/>
          <w:color w:val="auto"/>
        </w:rPr>
        <w:t>請書，並繳納入會費、常年會費後，為團體會員，行使權利與義務時團體會員指派二人為代表行使之。</w:t>
      </w:r>
    </w:p>
    <w:p w14:paraId="434175D4" w14:textId="77777777" w:rsidR="00D7557D" w:rsidRPr="00757E49" w:rsidRDefault="00D7557D" w:rsidP="00D7557D">
      <w:pPr>
        <w:pStyle w:val="Default"/>
        <w:spacing w:before="100" w:beforeAutospacing="1" w:after="100" w:afterAutospacing="1" w:line="300" w:lineRule="auto"/>
        <w:ind w:left="965" w:hangingChars="402" w:hanging="965"/>
        <w:contextualSpacing/>
        <w:rPr>
          <w:rFonts w:ascii="標楷體" w:eastAsia="標楷體" w:hAnsi="標楷體" w:cstheme="minorBidi"/>
          <w:color w:val="auto"/>
        </w:rPr>
      </w:pPr>
      <w:r w:rsidRPr="00757E49">
        <w:rPr>
          <w:rFonts w:ascii="標楷體" w:eastAsia="標楷體" w:hAnsi="標楷體" w:cstheme="minorBidi"/>
          <w:color w:val="auto"/>
        </w:rPr>
        <w:t>第八條：會員（會員代表）有違反法令、章程或不遵守會員（會員代表）大會決議時，經理事會決議，予以警告或停權處分，其危害團體情節重大者，得經會員（會員代表）大會決議予以除名。</w:t>
      </w:r>
    </w:p>
    <w:p w14:paraId="415222ED"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r w:rsidRPr="00757E49">
        <w:rPr>
          <w:rFonts w:ascii="標楷體" w:eastAsia="標楷體" w:hAnsi="標楷體" w:cstheme="minorBidi"/>
          <w:color w:val="auto"/>
        </w:rPr>
        <w:t>第九條：會員（會員代表）有下列情形之</w:t>
      </w:r>
      <w:proofErr w:type="gramStart"/>
      <w:r w:rsidRPr="00757E49">
        <w:rPr>
          <w:rFonts w:ascii="標楷體" w:eastAsia="標楷體" w:hAnsi="標楷體" w:cstheme="minorBidi"/>
          <w:color w:val="auto"/>
        </w:rPr>
        <w:t>一</w:t>
      </w:r>
      <w:proofErr w:type="gramEnd"/>
      <w:r w:rsidRPr="00757E49">
        <w:rPr>
          <w:rFonts w:ascii="標楷體" w:eastAsia="標楷體" w:hAnsi="標楷體" w:cstheme="minorBidi"/>
          <w:color w:val="auto"/>
        </w:rPr>
        <w:t>者，為出會：</w:t>
      </w:r>
    </w:p>
    <w:p w14:paraId="0712C0EF" w14:textId="77777777" w:rsidR="00D7557D" w:rsidRPr="00757E49" w:rsidRDefault="00D7557D" w:rsidP="00D7557D">
      <w:pPr>
        <w:pStyle w:val="Default"/>
        <w:numPr>
          <w:ilvl w:val="0"/>
          <w:numId w:val="3"/>
        </w:numPr>
        <w:spacing w:before="100" w:beforeAutospacing="1" w:after="100" w:afterAutospacing="1" w:line="300" w:lineRule="auto"/>
        <w:ind w:left="993" w:hanging="503"/>
        <w:contextualSpacing/>
        <w:rPr>
          <w:rFonts w:ascii="標楷體" w:eastAsia="標楷體" w:hAnsi="標楷體" w:cstheme="minorBidi"/>
          <w:color w:val="auto"/>
        </w:rPr>
      </w:pPr>
      <w:r w:rsidRPr="00757E49">
        <w:rPr>
          <w:rFonts w:ascii="標楷體" w:eastAsia="標楷體" w:hAnsi="標楷體" w:cstheme="minorBidi"/>
          <w:color w:val="auto"/>
        </w:rPr>
        <w:t>死亡。</w:t>
      </w:r>
    </w:p>
    <w:p w14:paraId="75803456" w14:textId="77777777" w:rsidR="00D7557D" w:rsidRPr="00757E49" w:rsidRDefault="00D7557D" w:rsidP="00D7557D">
      <w:pPr>
        <w:pStyle w:val="Default"/>
        <w:numPr>
          <w:ilvl w:val="0"/>
          <w:numId w:val="3"/>
        </w:numPr>
        <w:spacing w:before="100" w:beforeAutospacing="1" w:after="100" w:afterAutospacing="1" w:line="300" w:lineRule="auto"/>
        <w:ind w:left="993" w:hanging="503"/>
        <w:contextualSpacing/>
        <w:rPr>
          <w:rFonts w:ascii="標楷體" w:eastAsia="標楷體" w:hAnsi="標楷體" w:cstheme="minorBidi"/>
          <w:color w:val="auto"/>
        </w:rPr>
      </w:pPr>
      <w:r w:rsidRPr="00757E49">
        <w:rPr>
          <w:rFonts w:ascii="標楷體" w:eastAsia="標楷體" w:hAnsi="標楷體" w:cstheme="minorBidi"/>
          <w:color w:val="auto"/>
        </w:rPr>
        <w:t>喪失會員（會員代表）資格者。</w:t>
      </w:r>
    </w:p>
    <w:p w14:paraId="5264CB31" w14:textId="77777777" w:rsidR="00D7557D" w:rsidRPr="00757E49" w:rsidRDefault="00D7557D" w:rsidP="00D7557D">
      <w:pPr>
        <w:pStyle w:val="Default"/>
        <w:numPr>
          <w:ilvl w:val="0"/>
          <w:numId w:val="3"/>
        </w:numPr>
        <w:spacing w:before="100" w:beforeAutospacing="1" w:after="100" w:afterAutospacing="1" w:line="300" w:lineRule="auto"/>
        <w:ind w:left="993" w:hanging="503"/>
        <w:contextualSpacing/>
        <w:rPr>
          <w:rFonts w:ascii="標楷體" w:eastAsia="標楷體" w:hAnsi="標楷體" w:cstheme="minorBidi"/>
          <w:color w:val="auto"/>
        </w:rPr>
      </w:pPr>
      <w:r w:rsidRPr="00757E49">
        <w:rPr>
          <w:rFonts w:ascii="標楷體" w:eastAsia="標楷體" w:hAnsi="標楷體" w:cstheme="minorBidi"/>
          <w:color w:val="auto"/>
        </w:rPr>
        <w:t>經判刑確定或通緝中者。</w:t>
      </w:r>
    </w:p>
    <w:p w14:paraId="7FD3EBB1" w14:textId="77777777" w:rsidR="00D7557D" w:rsidRPr="00757E49" w:rsidRDefault="00D7557D" w:rsidP="00D7557D">
      <w:pPr>
        <w:pStyle w:val="Default"/>
        <w:numPr>
          <w:ilvl w:val="0"/>
          <w:numId w:val="3"/>
        </w:numPr>
        <w:spacing w:before="100" w:beforeAutospacing="1" w:after="100" w:afterAutospacing="1" w:line="300" w:lineRule="auto"/>
        <w:ind w:left="993" w:hanging="503"/>
        <w:contextualSpacing/>
        <w:rPr>
          <w:rFonts w:ascii="標楷體" w:eastAsia="標楷體" w:hAnsi="標楷體" w:cstheme="minorBidi"/>
          <w:color w:val="auto"/>
        </w:rPr>
      </w:pPr>
      <w:r w:rsidRPr="00757E49">
        <w:rPr>
          <w:rFonts w:ascii="標楷體" w:eastAsia="標楷體" w:hAnsi="標楷體" w:cstheme="minorBidi"/>
          <w:color w:val="auto"/>
        </w:rPr>
        <w:t>褫奪公權尚未復權者。</w:t>
      </w:r>
    </w:p>
    <w:p w14:paraId="0005DDCA" w14:textId="77777777" w:rsidR="00D7557D" w:rsidRPr="00757E49" w:rsidRDefault="00D7557D" w:rsidP="00D7557D">
      <w:pPr>
        <w:pStyle w:val="Default"/>
        <w:numPr>
          <w:ilvl w:val="0"/>
          <w:numId w:val="3"/>
        </w:numPr>
        <w:spacing w:before="100" w:beforeAutospacing="1" w:after="100" w:afterAutospacing="1" w:line="300" w:lineRule="auto"/>
        <w:ind w:left="993" w:hanging="503"/>
        <w:contextualSpacing/>
        <w:rPr>
          <w:rFonts w:ascii="標楷體" w:eastAsia="標楷體" w:hAnsi="標楷體" w:cstheme="minorBidi"/>
          <w:color w:val="auto"/>
        </w:rPr>
      </w:pPr>
      <w:r w:rsidRPr="00757E49">
        <w:rPr>
          <w:rFonts w:ascii="標楷體" w:eastAsia="標楷體" w:hAnsi="標楷體" w:cstheme="minorBidi"/>
          <w:color w:val="auto"/>
        </w:rPr>
        <w:t>經會員（會員代表）大會決議除名者。</w:t>
      </w:r>
    </w:p>
    <w:p w14:paraId="7C1A44DA" w14:textId="77777777" w:rsidR="00D7557D" w:rsidRPr="00757E49" w:rsidRDefault="00D7557D" w:rsidP="00D7557D">
      <w:pPr>
        <w:pStyle w:val="Default"/>
        <w:numPr>
          <w:ilvl w:val="0"/>
          <w:numId w:val="3"/>
        </w:numPr>
        <w:spacing w:before="100" w:beforeAutospacing="1" w:after="100" w:afterAutospacing="1" w:line="300" w:lineRule="auto"/>
        <w:ind w:left="993" w:hanging="503"/>
        <w:contextualSpacing/>
        <w:rPr>
          <w:rFonts w:ascii="標楷體" w:eastAsia="標楷體" w:hAnsi="標楷體" w:cstheme="minorBidi"/>
          <w:color w:val="auto"/>
        </w:rPr>
      </w:pPr>
      <w:r w:rsidRPr="00757E49">
        <w:rPr>
          <w:rFonts w:ascii="標楷體" w:eastAsia="標楷體" w:hAnsi="標楷體" w:cstheme="minorBidi"/>
          <w:color w:val="auto"/>
        </w:rPr>
        <w:t>連續兩年經秘書處催繳年費，仍未繳會費者處以</w:t>
      </w:r>
      <w:proofErr w:type="gramStart"/>
      <w:r w:rsidRPr="00757E49">
        <w:rPr>
          <w:rFonts w:ascii="標楷體" w:eastAsia="標楷體" w:hAnsi="標楷體" w:cstheme="minorBidi"/>
          <w:color w:val="auto"/>
        </w:rPr>
        <w:t>停權處份</w:t>
      </w:r>
      <w:proofErr w:type="gramEnd"/>
      <w:r w:rsidRPr="00757E49">
        <w:rPr>
          <w:rFonts w:ascii="標楷體" w:eastAsia="標楷體" w:hAnsi="標楷體" w:cstheme="minorBidi"/>
          <w:color w:val="auto"/>
        </w:rPr>
        <w:t>。</w:t>
      </w:r>
    </w:p>
    <w:p w14:paraId="16D0616D"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r w:rsidRPr="00757E49">
        <w:rPr>
          <w:rFonts w:ascii="標楷體" w:eastAsia="標楷體" w:hAnsi="標楷體" w:cstheme="minorBidi"/>
          <w:color w:val="auto"/>
        </w:rPr>
        <w:t>第十條：會員（會員代表）得以書面向本會聲明退會。</w:t>
      </w:r>
    </w:p>
    <w:p w14:paraId="5336482C"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r w:rsidRPr="00757E49">
        <w:rPr>
          <w:rFonts w:ascii="標楷體" w:eastAsia="標楷體" w:hAnsi="標楷體" w:cstheme="minorBidi"/>
          <w:color w:val="auto"/>
        </w:rPr>
        <w:t>第十一條：會員（會員代表）</w:t>
      </w:r>
      <w:proofErr w:type="gramStart"/>
      <w:r w:rsidRPr="00757E49">
        <w:rPr>
          <w:rFonts w:ascii="標楷體" w:eastAsia="標楷體" w:hAnsi="標楷體" w:cstheme="minorBidi"/>
          <w:color w:val="auto"/>
        </w:rPr>
        <w:t>經出會</w:t>
      </w:r>
      <w:proofErr w:type="gramEnd"/>
      <w:r w:rsidRPr="00757E49">
        <w:rPr>
          <w:rFonts w:ascii="標楷體" w:eastAsia="標楷體" w:hAnsi="標楷體" w:cstheme="minorBidi"/>
          <w:color w:val="auto"/>
        </w:rPr>
        <w:t>或退會，已繳納之各項費用不予退還。</w:t>
      </w:r>
    </w:p>
    <w:p w14:paraId="647B94F3"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r w:rsidRPr="00757E49">
        <w:rPr>
          <w:rFonts w:ascii="標楷體" w:eastAsia="標楷體" w:hAnsi="標楷體" w:cstheme="minorBidi"/>
          <w:color w:val="auto"/>
        </w:rPr>
        <w:t>第十二條：會員（會員代表）有表決權、選舉權、被選舉權與罷免權。</w:t>
      </w:r>
    </w:p>
    <w:p w14:paraId="740E2DBA" w14:textId="77777777" w:rsidR="00D7557D" w:rsidRPr="00757E49" w:rsidRDefault="00D7557D" w:rsidP="00D7557D">
      <w:pPr>
        <w:pStyle w:val="Default"/>
        <w:spacing w:before="100" w:beforeAutospacing="1" w:after="100" w:afterAutospacing="1" w:line="300" w:lineRule="auto"/>
        <w:ind w:left="1202" w:hangingChars="501" w:hanging="1202"/>
        <w:contextualSpacing/>
        <w:rPr>
          <w:rFonts w:ascii="標楷體" w:eastAsia="標楷體" w:hAnsi="標楷體" w:cstheme="minorBidi"/>
          <w:color w:val="auto"/>
        </w:rPr>
      </w:pPr>
      <w:r w:rsidRPr="00757E49">
        <w:rPr>
          <w:rFonts w:ascii="標楷體" w:eastAsia="標楷體" w:hAnsi="標楷體" w:cstheme="minorBidi" w:hint="eastAsia"/>
          <w:color w:val="auto"/>
        </w:rPr>
        <w:t xml:space="preserve">          </w:t>
      </w:r>
      <w:r w:rsidRPr="00757E49">
        <w:rPr>
          <w:rFonts w:ascii="標楷體" w:eastAsia="標楷體" w:hAnsi="標楷體" w:cstheme="minorBidi"/>
          <w:color w:val="auto"/>
        </w:rPr>
        <w:t>每一會員為一權。本條權利限於個人會員、團體會員、永久會員，</w:t>
      </w:r>
      <w:r w:rsidRPr="00757E49">
        <w:rPr>
          <w:rFonts w:ascii="標楷體" w:eastAsia="標楷體" w:hAnsi="標楷體" w:cstheme="minorBidi" w:hint="eastAsia"/>
          <w:color w:val="auto"/>
        </w:rPr>
        <w:t>贊</w:t>
      </w:r>
      <w:r w:rsidRPr="00757E49">
        <w:rPr>
          <w:rFonts w:ascii="標楷體" w:eastAsia="標楷體" w:hAnsi="標楷體" w:cstheme="minorBidi"/>
          <w:color w:val="auto"/>
        </w:rPr>
        <w:t>助會員、榮譽會員無表決權、選舉權、被選舉權與罷免權。</w:t>
      </w:r>
    </w:p>
    <w:p w14:paraId="5EFD37A6"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r w:rsidRPr="00757E49">
        <w:rPr>
          <w:rFonts w:ascii="標楷體" w:eastAsia="標楷體" w:hAnsi="標楷體" w:cstheme="minorBidi"/>
          <w:color w:val="auto"/>
        </w:rPr>
        <w:t>第十三條：會員（會員代表）有遵守本會章程、決議及繳納會費之義務。</w:t>
      </w:r>
    </w:p>
    <w:p w14:paraId="334CB78B" w14:textId="77777777" w:rsidR="00D7557D"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p>
    <w:p w14:paraId="212A19FA" w14:textId="77777777" w:rsidR="00D7557D" w:rsidRPr="00EE065A" w:rsidRDefault="00D7557D" w:rsidP="00D7557D">
      <w:pPr>
        <w:pStyle w:val="Default"/>
        <w:spacing w:before="100" w:beforeAutospacing="1" w:after="100" w:afterAutospacing="1" w:line="300" w:lineRule="auto"/>
        <w:contextualSpacing/>
        <w:rPr>
          <w:rFonts w:ascii="標楷體" w:eastAsia="標楷體" w:hAnsi="標楷體" w:cstheme="minorBidi"/>
          <w:b/>
          <w:bCs/>
          <w:color w:val="auto"/>
        </w:rPr>
      </w:pPr>
      <w:r w:rsidRPr="00EE065A">
        <w:rPr>
          <w:rFonts w:ascii="標楷體" w:eastAsia="標楷體" w:hAnsi="標楷體" w:cstheme="minorBidi"/>
          <w:b/>
          <w:bCs/>
          <w:color w:val="auto"/>
        </w:rPr>
        <w:t>第三章組織及職員</w:t>
      </w:r>
    </w:p>
    <w:p w14:paraId="6733546C" w14:textId="77777777" w:rsidR="00D7557D" w:rsidRPr="00757E49" w:rsidRDefault="00D7557D" w:rsidP="00D7557D">
      <w:pPr>
        <w:pStyle w:val="Default"/>
        <w:spacing w:before="100" w:beforeAutospacing="1" w:after="100" w:afterAutospacing="1" w:line="300" w:lineRule="auto"/>
        <w:ind w:left="1188" w:hangingChars="495" w:hanging="1188"/>
        <w:contextualSpacing/>
        <w:rPr>
          <w:rFonts w:ascii="標楷體" w:eastAsia="標楷體" w:hAnsi="標楷體" w:cstheme="minorBidi"/>
          <w:color w:val="auto"/>
        </w:rPr>
      </w:pPr>
      <w:r w:rsidRPr="00757E49">
        <w:rPr>
          <w:rFonts w:ascii="標楷體" w:eastAsia="標楷體" w:hAnsi="標楷體" w:cstheme="minorBidi"/>
          <w:color w:val="auto"/>
        </w:rPr>
        <w:t>第十四條：本會以會員（會員代表）大會為最高權力機構；理事會為執行機構，並於會員（會員代表）大會閉會期間代行其職權；監事會為監察機構。</w:t>
      </w:r>
    </w:p>
    <w:p w14:paraId="373AB3D0"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r w:rsidRPr="00757E49">
        <w:rPr>
          <w:rFonts w:ascii="標楷體" w:eastAsia="標楷體" w:hAnsi="標楷體" w:cstheme="minorBidi"/>
          <w:color w:val="auto"/>
        </w:rPr>
        <w:t>第十五條：本會會員（會員代表）大會之職權如下：</w:t>
      </w:r>
    </w:p>
    <w:p w14:paraId="621100B6" w14:textId="77777777" w:rsidR="00D7557D" w:rsidRPr="00757E49" w:rsidRDefault="00D7557D" w:rsidP="00D7557D">
      <w:pPr>
        <w:pStyle w:val="Default"/>
        <w:numPr>
          <w:ilvl w:val="0"/>
          <w:numId w:val="4"/>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訂定與變更章程。</w:t>
      </w:r>
    </w:p>
    <w:p w14:paraId="41553144" w14:textId="77777777" w:rsidR="00D7557D" w:rsidRPr="00757E49" w:rsidRDefault="00D7557D" w:rsidP="00D7557D">
      <w:pPr>
        <w:pStyle w:val="Default"/>
        <w:numPr>
          <w:ilvl w:val="0"/>
          <w:numId w:val="4"/>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選舉或罷免理事、監事。</w:t>
      </w:r>
    </w:p>
    <w:p w14:paraId="7C4FCDCC" w14:textId="77777777" w:rsidR="00D7557D" w:rsidRPr="00757E49" w:rsidRDefault="00D7557D" w:rsidP="00D7557D">
      <w:pPr>
        <w:pStyle w:val="Default"/>
        <w:numPr>
          <w:ilvl w:val="0"/>
          <w:numId w:val="4"/>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議決入會費、常年會費、事業費及會員捐款之數額及方式。</w:t>
      </w:r>
    </w:p>
    <w:p w14:paraId="1C9711FC" w14:textId="77777777" w:rsidR="00D7557D" w:rsidRPr="00757E49" w:rsidRDefault="00D7557D" w:rsidP="00D7557D">
      <w:pPr>
        <w:pStyle w:val="Default"/>
        <w:numPr>
          <w:ilvl w:val="0"/>
          <w:numId w:val="4"/>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議決年度工作計畫、報告及預算、決算。</w:t>
      </w:r>
    </w:p>
    <w:p w14:paraId="6A99A239" w14:textId="77777777" w:rsidR="00D7557D" w:rsidRPr="00757E49" w:rsidRDefault="00D7557D" w:rsidP="00D7557D">
      <w:pPr>
        <w:pStyle w:val="Default"/>
        <w:numPr>
          <w:ilvl w:val="0"/>
          <w:numId w:val="4"/>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議決會員（會員代表）之除名處分。</w:t>
      </w:r>
    </w:p>
    <w:p w14:paraId="22F14EF5" w14:textId="77777777" w:rsidR="00D7557D" w:rsidRPr="00757E49" w:rsidRDefault="00D7557D" w:rsidP="00D7557D">
      <w:pPr>
        <w:pStyle w:val="Default"/>
        <w:numPr>
          <w:ilvl w:val="0"/>
          <w:numId w:val="4"/>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議決財產之處分。</w:t>
      </w:r>
    </w:p>
    <w:p w14:paraId="1E6ED636" w14:textId="77777777" w:rsidR="00D7557D" w:rsidRPr="00757E49" w:rsidRDefault="00D7557D" w:rsidP="00D7557D">
      <w:pPr>
        <w:pStyle w:val="Default"/>
        <w:numPr>
          <w:ilvl w:val="0"/>
          <w:numId w:val="4"/>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議決團體之解散。</w:t>
      </w:r>
    </w:p>
    <w:p w14:paraId="1D1C9ADA" w14:textId="77777777" w:rsidR="00D7557D" w:rsidRPr="00757E49" w:rsidRDefault="00D7557D" w:rsidP="00D7557D">
      <w:pPr>
        <w:pStyle w:val="Default"/>
        <w:numPr>
          <w:ilvl w:val="0"/>
          <w:numId w:val="4"/>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與會員（會員代表）權利義務有關之其他重大事項之決議。</w:t>
      </w:r>
    </w:p>
    <w:p w14:paraId="6D6D70BD" w14:textId="77777777" w:rsidR="00D7557D" w:rsidRPr="00757E49" w:rsidRDefault="00D7557D" w:rsidP="00D7557D">
      <w:pPr>
        <w:pStyle w:val="Default"/>
        <w:spacing w:before="100" w:beforeAutospacing="1" w:after="100" w:afterAutospacing="1" w:line="300" w:lineRule="auto"/>
        <w:ind w:left="1202" w:hangingChars="501" w:hanging="1202"/>
        <w:contextualSpacing/>
        <w:rPr>
          <w:rFonts w:ascii="標楷體" w:eastAsia="標楷體" w:hAnsi="標楷體" w:cstheme="minorBidi"/>
          <w:color w:val="auto"/>
        </w:rPr>
      </w:pPr>
      <w:r w:rsidRPr="00757E49">
        <w:rPr>
          <w:rFonts w:ascii="標楷體" w:eastAsia="標楷體" w:hAnsi="標楷體" w:cstheme="minorBidi"/>
          <w:color w:val="auto"/>
        </w:rPr>
        <w:t>第十六條：本會設置理事十一人、監事三人，由會員（會員代表）選舉之，分別成立理事會及監事會。選舉前項理事、監事時，同時選出候補理事三人、候補監事一人，遇理事、監事出缺時，依序遞補，以補足原任者餘留之任期為限。</w:t>
      </w:r>
    </w:p>
    <w:p w14:paraId="5F44E946" w14:textId="42C9AA6B" w:rsidR="00D7557D" w:rsidRPr="00757E49" w:rsidRDefault="00D7557D" w:rsidP="00D7557D">
      <w:pPr>
        <w:pStyle w:val="Default"/>
        <w:spacing w:before="100" w:beforeAutospacing="1" w:after="100" w:afterAutospacing="1" w:line="300" w:lineRule="auto"/>
        <w:ind w:left="1202" w:hangingChars="501" w:hanging="1202"/>
        <w:contextualSpacing/>
        <w:rPr>
          <w:rFonts w:ascii="標楷體" w:eastAsia="標楷體" w:hAnsi="標楷體" w:cstheme="minorBidi"/>
          <w:color w:val="auto"/>
        </w:rPr>
      </w:pPr>
      <w:r w:rsidRPr="00757E49">
        <w:rPr>
          <w:rFonts w:ascii="標楷體" w:eastAsia="標楷體" w:hAnsi="標楷體" w:cstheme="minorBidi" w:hint="eastAsia"/>
          <w:color w:val="auto"/>
        </w:rPr>
        <w:t xml:space="preserve">          </w:t>
      </w:r>
      <w:r w:rsidRPr="00757E49">
        <w:rPr>
          <w:rFonts w:ascii="標楷體" w:eastAsia="標楷體" w:hAnsi="標楷體" w:cstheme="minorBidi"/>
          <w:color w:val="auto"/>
        </w:rPr>
        <w:t>理事、監事、候補理事、候補監事之當選名次，依得票</w:t>
      </w:r>
      <w:proofErr w:type="gramStart"/>
      <w:r w:rsidRPr="00757E49">
        <w:rPr>
          <w:rFonts w:ascii="標楷體" w:eastAsia="標楷體" w:hAnsi="標楷體" w:cstheme="minorBidi"/>
          <w:color w:val="auto"/>
        </w:rPr>
        <w:t>多寡為序</w:t>
      </w:r>
      <w:proofErr w:type="gramEnd"/>
      <w:r w:rsidRPr="00757E49">
        <w:rPr>
          <w:rFonts w:ascii="標楷體" w:eastAsia="標楷體" w:hAnsi="標楷體" w:cstheme="minorBidi"/>
          <w:color w:val="auto"/>
        </w:rPr>
        <w:t>，票數相同時，以抽籤定之。</w:t>
      </w:r>
    </w:p>
    <w:p w14:paraId="71B6057B"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r w:rsidRPr="00757E49">
        <w:rPr>
          <w:rFonts w:ascii="標楷體" w:eastAsia="標楷體" w:hAnsi="標楷體" w:cstheme="minorBidi"/>
          <w:color w:val="auto"/>
        </w:rPr>
        <w:t>第十七條：理事會之職權如下：</w:t>
      </w:r>
    </w:p>
    <w:p w14:paraId="6EFD44D4" w14:textId="77777777" w:rsidR="00D7557D" w:rsidRPr="00757E49" w:rsidRDefault="00D7557D" w:rsidP="00D7557D">
      <w:pPr>
        <w:pStyle w:val="Default"/>
        <w:numPr>
          <w:ilvl w:val="0"/>
          <w:numId w:val="5"/>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議決會員（會員代表）大會之召開事項，並執行決議。</w:t>
      </w:r>
    </w:p>
    <w:p w14:paraId="054670AE" w14:textId="77777777" w:rsidR="00D7557D" w:rsidRPr="00757E49" w:rsidRDefault="00D7557D" w:rsidP="00D7557D">
      <w:pPr>
        <w:pStyle w:val="Default"/>
        <w:numPr>
          <w:ilvl w:val="0"/>
          <w:numId w:val="5"/>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審定會員（會員代表）之資格。</w:t>
      </w:r>
    </w:p>
    <w:p w14:paraId="7A5D79D5" w14:textId="77777777" w:rsidR="00D7557D" w:rsidRPr="00757E49" w:rsidRDefault="00D7557D" w:rsidP="00D7557D">
      <w:pPr>
        <w:pStyle w:val="Default"/>
        <w:numPr>
          <w:ilvl w:val="0"/>
          <w:numId w:val="5"/>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選舉或罷免常務理事、理事長。</w:t>
      </w:r>
    </w:p>
    <w:p w14:paraId="6F17CA2D" w14:textId="77777777" w:rsidR="00D7557D" w:rsidRPr="00757E49" w:rsidRDefault="00D7557D" w:rsidP="00D7557D">
      <w:pPr>
        <w:pStyle w:val="Default"/>
        <w:numPr>
          <w:ilvl w:val="0"/>
          <w:numId w:val="5"/>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議決理事、常務理事或理事長之辭職。</w:t>
      </w:r>
    </w:p>
    <w:p w14:paraId="7EB40C77" w14:textId="77777777" w:rsidR="00D7557D" w:rsidRPr="00757E49" w:rsidRDefault="00D7557D" w:rsidP="00D7557D">
      <w:pPr>
        <w:pStyle w:val="Default"/>
        <w:numPr>
          <w:ilvl w:val="0"/>
          <w:numId w:val="5"/>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罷免工作人員。</w:t>
      </w:r>
    </w:p>
    <w:p w14:paraId="5C4F35A1" w14:textId="77777777" w:rsidR="00D7557D" w:rsidRPr="00757E49" w:rsidRDefault="00D7557D" w:rsidP="00D7557D">
      <w:pPr>
        <w:pStyle w:val="Default"/>
        <w:numPr>
          <w:ilvl w:val="0"/>
          <w:numId w:val="5"/>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擬訂年度工作計畫、報告及預算、決算。</w:t>
      </w:r>
    </w:p>
    <w:p w14:paraId="65C939D4" w14:textId="77777777" w:rsidR="00D7557D" w:rsidRPr="00757E49" w:rsidRDefault="00D7557D" w:rsidP="00D7557D">
      <w:pPr>
        <w:pStyle w:val="Default"/>
        <w:numPr>
          <w:ilvl w:val="0"/>
          <w:numId w:val="5"/>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其他應執行事項。</w:t>
      </w:r>
    </w:p>
    <w:p w14:paraId="73BC59C5" w14:textId="77777777" w:rsidR="00D7557D" w:rsidRDefault="00D7557D" w:rsidP="00D7557D">
      <w:pPr>
        <w:pStyle w:val="Default"/>
        <w:numPr>
          <w:ilvl w:val="0"/>
          <w:numId w:val="5"/>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監督並考核業務</w:t>
      </w:r>
      <w:r>
        <w:rPr>
          <w:rFonts w:ascii="標楷體" w:eastAsia="標楷體" w:hAnsi="標楷體" w:cstheme="minorBidi" w:hint="eastAsia"/>
          <w:color w:val="auto"/>
        </w:rPr>
        <w:t>。</w:t>
      </w:r>
    </w:p>
    <w:p w14:paraId="1BCCE004" w14:textId="77777777" w:rsidR="00D7557D" w:rsidRDefault="00D7557D" w:rsidP="00D7557D">
      <w:pPr>
        <w:pStyle w:val="Default"/>
        <w:spacing w:before="100" w:beforeAutospacing="1" w:after="100" w:afterAutospacing="1" w:line="300" w:lineRule="auto"/>
        <w:ind w:left="1162" w:hangingChars="484" w:hanging="1162"/>
        <w:contextualSpacing/>
        <w:rPr>
          <w:rFonts w:ascii="標楷體" w:eastAsia="標楷體" w:hAnsi="標楷體" w:cstheme="minorBidi"/>
          <w:color w:val="auto"/>
        </w:rPr>
      </w:pPr>
      <w:r w:rsidRPr="00757E49">
        <w:rPr>
          <w:rFonts w:ascii="標楷體" w:eastAsia="標楷體" w:hAnsi="標楷體" w:cstheme="minorBidi"/>
          <w:color w:val="auto"/>
        </w:rPr>
        <w:t>第十八條：理事會置常務理事三人，由理事互選之，並由理事就常務理事中選舉</w:t>
      </w:r>
      <w:proofErr w:type="gramStart"/>
      <w:r w:rsidRPr="00757E49">
        <w:rPr>
          <w:rFonts w:ascii="標楷體" w:eastAsia="標楷體" w:hAnsi="標楷體" w:cstheme="minorBidi"/>
          <w:color w:val="auto"/>
        </w:rPr>
        <w:t>一</w:t>
      </w:r>
      <w:proofErr w:type="gramEnd"/>
      <w:r w:rsidRPr="00757E49">
        <w:rPr>
          <w:rFonts w:ascii="標楷體" w:eastAsia="標楷體" w:hAnsi="標楷體" w:cstheme="minorBidi"/>
          <w:color w:val="auto"/>
        </w:rPr>
        <w:t>人為理事長。</w:t>
      </w:r>
    </w:p>
    <w:p w14:paraId="1DBAC043" w14:textId="77777777" w:rsidR="00D7557D" w:rsidRDefault="00D7557D" w:rsidP="00D7557D">
      <w:pPr>
        <w:pStyle w:val="Default"/>
        <w:spacing w:before="100" w:beforeAutospacing="1" w:after="100" w:afterAutospacing="1" w:line="300" w:lineRule="auto"/>
        <w:ind w:leftChars="528" w:left="1162" w:firstLineChars="11" w:firstLine="26"/>
        <w:contextualSpacing/>
        <w:rPr>
          <w:rFonts w:ascii="標楷體" w:eastAsia="標楷體" w:hAnsi="標楷體" w:cstheme="minorBidi"/>
          <w:color w:val="auto"/>
        </w:rPr>
      </w:pPr>
      <w:r w:rsidRPr="00757E49">
        <w:rPr>
          <w:rFonts w:ascii="標楷體" w:eastAsia="標楷體" w:hAnsi="標楷體" w:cstheme="minorBidi"/>
          <w:color w:val="auto"/>
        </w:rPr>
        <w:t>理事長</w:t>
      </w:r>
      <w:proofErr w:type="gramStart"/>
      <w:r w:rsidRPr="00757E49">
        <w:rPr>
          <w:rFonts w:ascii="標楷體" w:eastAsia="標楷體" w:hAnsi="標楷體" w:cstheme="minorBidi"/>
          <w:color w:val="auto"/>
        </w:rPr>
        <w:t>對內綜理</w:t>
      </w:r>
      <w:proofErr w:type="gramEnd"/>
      <w:r w:rsidRPr="00757E49">
        <w:rPr>
          <w:rFonts w:ascii="標楷體" w:eastAsia="標楷體" w:hAnsi="標楷體" w:cstheme="minorBidi"/>
          <w:color w:val="auto"/>
        </w:rPr>
        <w:t>會務，對外代表本會，並擔任會員（會員代表）大會、理事會主席。</w:t>
      </w:r>
    </w:p>
    <w:p w14:paraId="206E96C5" w14:textId="25BB71B4" w:rsidR="00D7557D" w:rsidRPr="00757E49" w:rsidRDefault="00D7557D" w:rsidP="00D7557D">
      <w:pPr>
        <w:pStyle w:val="Default"/>
        <w:spacing w:before="100" w:beforeAutospacing="1" w:after="100" w:afterAutospacing="1" w:line="300" w:lineRule="auto"/>
        <w:ind w:leftChars="528" w:left="1162" w:firstLineChars="11" w:firstLine="26"/>
        <w:contextualSpacing/>
        <w:rPr>
          <w:rFonts w:ascii="標楷體" w:eastAsia="標楷體" w:hAnsi="標楷體" w:cstheme="minorBidi"/>
          <w:color w:val="auto"/>
        </w:rPr>
      </w:pPr>
      <w:r w:rsidRPr="00757E49">
        <w:rPr>
          <w:rFonts w:ascii="標楷體" w:eastAsia="標楷體" w:hAnsi="標楷體" w:cstheme="minorBidi"/>
          <w:color w:val="auto"/>
        </w:rPr>
        <w:t>理事長應視會務需要到會辦公，其因故不能執行職務時，應指定常務理事一人代理之，不能或未經指定時，由常務理事互推一人代理之。理事長出缺時，應於一個月內補選之。</w:t>
      </w:r>
    </w:p>
    <w:p w14:paraId="4D9AC188" w14:textId="77777777" w:rsidR="00D7557D" w:rsidRPr="00757E49"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r w:rsidRPr="00757E49">
        <w:rPr>
          <w:rFonts w:ascii="標楷體" w:eastAsia="標楷體" w:hAnsi="標楷體" w:cstheme="minorBidi"/>
          <w:color w:val="auto"/>
        </w:rPr>
        <w:t>第十九條：監事會之職權如下：</w:t>
      </w:r>
    </w:p>
    <w:p w14:paraId="44FF6090" w14:textId="77777777" w:rsidR="00D7557D" w:rsidRPr="00757E49" w:rsidRDefault="00D7557D" w:rsidP="00D7557D">
      <w:pPr>
        <w:pStyle w:val="Default"/>
        <w:numPr>
          <w:ilvl w:val="0"/>
          <w:numId w:val="6"/>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監察理事會工作之執行。</w:t>
      </w:r>
    </w:p>
    <w:p w14:paraId="14284C35" w14:textId="77777777" w:rsidR="00D7557D" w:rsidRPr="00757E49" w:rsidRDefault="00D7557D" w:rsidP="00D7557D">
      <w:pPr>
        <w:pStyle w:val="Default"/>
        <w:numPr>
          <w:ilvl w:val="0"/>
          <w:numId w:val="6"/>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審核年度決算。</w:t>
      </w:r>
    </w:p>
    <w:p w14:paraId="69004333" w14:textId="77777777" w:rsidR="00D7557D" w:rsidRPr="00757E49" w:rsidRDefault="00D7557D" w:rsidP="00D7557D">
      <w:pPr>
        <w:pStyle w:val="Default"/>
        <w:numPr>
          <w:ilvl w:val="0"/>
          <w:numId w:val="6"/>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選舉或罷免常務監事。</w:t>
      </w:r>
    </w:p>
    <w:p w14:paraId="4A1EF356" w14:textId="77777777" w:rsidR="00D7557D" w:rsidRPr="00757E49" w:rsidRDefault="00D7557D" w:rsidP="00D7557D">
      <w:pPr>
        <w:pStyle w:val="Default"/>
        <w:numPr>
          <w:ilvl w:val="0"/>
          <w:numId w:val="6"/>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議決監事或常務監事之辭職。</w:t>
      </w:r>
    </w:p>
    <w:p w14:paraId="206A1518" w14:textId="77777777" w:rsidR="00D7557D" w:rsidRPr="00757E49" w:rsidRDefault="00D7557D" w:rsidP="00D7557D">
      <w:pPr>
        <w:pStyle w:val="Default"/>
        <w:numPr>
          <w:ilvl w:val="0"/>
          <w:numId w:val="6"/>
        </w:numPr>
        <w:spacing w:before="100" w:beforeAutospacing="1" w:after="100" w:afterAutospacing="1" w:line="300" w:lineRule="auto"/>
        <w:ind w:left="1204" w:hanging="495"/>
        <w:contextualSpacing/>
        <w:rPr>
          <w:rFonts w:ascii="標楷體" w:eastAsia="標楷體" w:hAnsi="標楷體" w:cstheme="minorBidi"/>
          <w:color w:val="auto"/>
        </w:rPr>
      </w:pPr>
      <w:r w:rsidRPr="00757E49">
        <w:rPr>
          <w:rFonts w:ascii="標楷體" w:eastAsia="標楷體" w:hAnsi="標楷體" w:cstheme="minorBidi"/>
          <w:color w:val="auto"/>
        </w:rPr>
        <w:t>其他應行監察事項。</w:t>
      </w:r>
    </w:p>
    <w:p w14:paraId="20B7EDF2" w14:textId="2CA44144" w:rsidR="00D7557D" w:rsidRPr="00757E49" w:rsidRDefault="00D7557D" w:rsidP="00D7557D">
      <w:pPr>
        <w:pStyle w:val="Default"/>
        <w:spacing w:before="100" w:beforeAutospacing="1" w:after="100" w:afterAutospacing="1" w:line="300" w:lineRule="auto"/>
        <w:ind w:left="1202" w:hangingChars="501" w:hanging="1202"/>
        <w:contextualSpacing/>
        <w:rPr>
          <w:rFonts w:ascii="標楷體" w:eastAsia="標楷體" w:hAnsi="標楷體" w:cstheme="minorBidi"/>
          <w:color w:val="auto"/>
        </w:rPr>
      </w:pPr>
      <w:r w:rsidRPr="00757E49">
        <w:rPr>
          <w:rFonts w:ascii="標楷體" w:eastAsia="標楷體" w:hAnsi="標楷體" w:cstheme="minorBidi"/>
          <w:color w:val="auto"/>
        </w:rPr>
        <w:t>第二十條：監事會置常務監事一人，由監事互選之，監察日常會務，並擔任監事會主席，常務監事出缺時，應於一個月內補選之。</w:t>
      </w:r>
    </w:p>
    <w:p w14:paraId="4B30278B" w14:textId="1D7C22BA" w:rsidR="00D7557D" w:rsidRPr="00757E49" w:rsidRDefault="00D7557D" w:rsidP="00D7557D">
      <w:pPr>
        <w:pStyle w:val="Default"/>
        <w:spacing w:before="100" w:beforeAutospacing="1" w:after="100" w:afterAutospacing="1" w:line="300" w:lineRule="auto"/>
        <w:ind w:left="1176" w:hangingChars="490" w:hanging="1176"/>
        <w:contextualSpacing/>
        <w:rPr>
          <w:rFonts w:ascii="標楷體" w:eastAsia="標楷體" w:hAnsi="標楷體" w:cstheme="minorBidi"/>
          <w:color w:val="auto"/>
        </w:rPr>
      </w:pPr>
      <w:proofErr w:type="gramStart"/>
      <w:r w:rsidRPr="00757E49">
        <w:rPr>
          <w:rFonts w:ascii="標楷體" w:eastAsia="標楷體" w:hAnsi="標楷體" w:cstheme="minorBidi"/>
          <w:color w:val="auto"/>
        </w:rPr>
        <w:t>第廿一條</w:t>
      </w:r>
      <w:proofErr w:type="gramEnd"/>
      <w:r w:rsidRPr="00757E49">
        <w:rPr>
          <w:rFonts w:ascii="標楷體" w:eastAsia="標楷體" w:hAnsi="標楷體" w:cstheme="minorBidi"/>
          <w:color w:val="auto"/>
        </w:rPr>
        <w:t>：理事、監事之任期為</w:t>
      </w:r>
      <w:r>
        <w:rPr>
          <w:rFonts w:ascii="標楷體" w:eastAsia="標楷體" w:hAnsi="標楷體" w:cstheme="minorBidi" w:hint="eastAsia"/>
          <w:color w:val="auto"/>
        </w:rPr>
        <w:t>四</w:t>
      </w:r>
      <w:r w:rsidRPr="00757E49">
        <w:rPr>
          <w:rFonts w:ascii="標楷體" w:eastAsia="標楷體" w:hAnsi="標楷體" w:cstheme="minorBidi"/>
          <w:color w:val="auto"/>
        </w:rPr>
        <w:t>年，連選得連任。理事長之連任，以一次為限。理事、監事之任期自召開本屆第一次理事會之日算起。</w:t>
      </w:r>
    </w:p>
    <w:p w14:paraId="1169D60B" w14:textId="77777777" w:rsidR="00D7557D" w:rsidRPr="00D76971" w:rsidRDefault="00D7557D" w:rsidP="00D7557D">
      <w:pPr>
        <w:pStyle w:val="Default"/>
        <w:spacing w:before="100" w:beforeAutospacing="1" w:after="100" w:afterAutospacing="1" w:line="300" w:lineRule="auto"/>
        <w:contextualSpacing/>
        <w:rPr>
          <w:rFonts w:cstheme="minorBidi"/>
          <w:color w:val="auto"/>
        </w:rPr>
      </w:pPr>
      <w:proofErr w:type="gramStart"/>
      <w:r w:rsidRPr="00757E49">
        <w:rPr>
          <w:rFonts w:ascii="標楷體" w:eastAsia="標楷體" w:hAnsi="標楷體" w:cstheme="minorBidi"/>
          <w:color w:val="auto"/>
        </w:rPr>
        <w:t>第廿二條</w:t>
      </w:r>
      <w:proofErr w:type="gramEnd"/>
      <w:r w:rsidRPr="00757E49">
        <w:rPr>
          <w:rFonts w:ascii="標楷體" w:eastAsia="標楷體" w:hAnsi="標楷體" w:cstheme="minorBidi"/>
          <w:color w:val="auto"/>
        </w:rPr>
        <w:t>：理事、</w:t>
      </w:r>
      <w:proofErr w:type="gramStart"/>
      <w:r w:rsidRPr="00757E49">
        <w:rPr>
          <w:rFonts w:ascii="標楷體" w:eastAsia="標楷體" w:hAnsi="標楷體" w:cstheme="minorBidi"/>
          <w:color w:val="auto"/>
        </w:rPr>
        <w:t>監事均為無</w:t>
      </w:r>
      <w:proofErr w:type="gramEnd"/>
      <w:r w:rsidRPr="00757E49">
        <w:rPr>
          <w:rFonts w:ascii="標楷體" w:eastAsia="標楷體" w:hAnsi="標楷體" w:cstheme="minorBidi"/>
          <w:color w:val="auto"/>
        </w:rPr>
        <w:t>給職。</w:t>
      </w:r>
    </w:p>
    <w:p w14:paraId="24450F9B" w14:textId="77777777" w:rsidR="00D7557D" w:rsidRPr="00CA0577"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第廿三條</w:t>
      </w:r>
      <w:proofErr w:type="gramEnd"/>
      <w:r w:rsidRPr="00CA0577">
        <w:rPr>
          <w:rFonts w:ascii="標楷體" w:eastAsia="標楷體" w:hAnsi="標楷體" w:cstheme="minorBidi"/>
          <w:color w:val="auto"/>
        </w:rPr>
        <w:t>：理事、監事有下列情事之</w:t>
      </w:r>
      <w:proofErr w:type="gramStart"/>
      <w:r w:rsidRPr="00CA0577">
        <w:rPr>
          <w:rFonts w:ascii="標楷體" w:eastAsia="標楷體" w:hAnsi="標楷體" w:cstheme="minorBidi"/>
          <w:color w:val="auto"/>
        </w:rPr>
        <w:t>一</w:t>
      </w:r>
      <w:proofErr w:type="gramEnd"/>
      <w:r w:rsidRPr="00CA0577">
        <w:rPr>
          <w:rFonts w:ascii="標楷體" w:eastAsia="標楷體" w:hAnsi="標楷體" w:cstheme="minorBidi"/>
          <w:color w:val="auto"/>
        </w:rPr>
        <w:t>者，應即解任：</w:t>
      </w:r>
    </w:p>
    <w:p w14:paraId="08747C36"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一、喪失會員（會員代表）資格者。</w:t>
      </w:r>
    </w:p>
    <w:p w14:paraId="77CDE15B"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二、因故辭職經理事會或監事會決議通過者。</w:t>
      </w:r>
    </w:p>
    <w:p w14:paraId="304B53AD"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三、被罷免或</w:t>
      </w:r>
      <w:proofErr w:type="gramStart"/>
      <w:r w:rsidRPr="00CA0577">
        <w:rPr>
          <w:rFonts w:ascii="標楷體" w:eastAsia="標楷體" w:hAnsi="標楷體" w:cstheme="minorBidi"/>
          <w:color w:val="auto"/>
        </w:rPr>
        <w:t>撤免者</w:t>
      </w:r>
      <w:proofErr w:type="gramEnd"/>
      <w:r w:rsidRPr="00CA0577">
        <w:rPr>
          <w:rFonts w:ascii="標楷體" w:eastAsia="標楷體" w:hAnsi="標楷體" w:cstheme="minorBidi"/>
          <w:color w:val="auto"/>
        </w:rPr>
        <w:t>。</w:t>
      </w:r>
    </w:p>
    <w:p w14:paraId="54D5D1D0"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四、受停權處分</w:t>
      </w:r>
      <w:proofErr w:type="gramStart"/>
      <w:r w:rsidRPr="00CA0577">
        <w:rPr>
          <w:rFonts w:ascii="標楷體" w:eastAsia="標楷體" w:hAnsi="標楷體" w:cstheme="minorBidi"/>
          <w:color w:val="auto"/>
        </w:rPr>
        <w:t>期間逾</w:t>
      </w:r>
      <w:proofErr w:type="gramEnd"/>
      <w:r w:rsidRPr="00CA0577">
        <w:rPr>
          <w:rFonts w:ascii="標楷體" w:eastAsia="標楷體" w:hAnsi="標楷體" w:cstheme="minorBidi"/>
          <w:color w:val="auto"/>
        </w:rPr>
        <w:t>任期二分之一者。</w:t>
      </w:r>
    </w:p>
    <w:p w14:paraId="29DEFAB8" w14:textId="77777777" w:rsidR="00D7557D" w:rsidRPr="00CA0577" w:rsidRDefault="00D7557D" w:rsidP="00D7557D">
      <w:pPr>
        <w:pStyle w:val="Default"/>
        <w:spacing w:before="100" w:beforeAutospacing="1" w:after="100" w:afterAutospacing="1" w:line="300" w:lineRule="auto"/>
        <w:ind w:left="1200" w:hangingChars="500" w:hanging="1200"/>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第廿四條</w:t>
      </w:r>
      <w:proofErr w:type="gramEnd"/>
      <w:r w:rsidRPr="00CA0577">
        <w:rPr>
          <w:rFonts w:ascii="標楷體" w:eastAsia="標楷體" w:hAnsi="標楷體" w:cstheme="minorBidi"/>
          <w:color w:val="auto"/>
        </w:rPr>
        <w:t>：本會設置秘書處，聘任總幹事一人，並設立各工作小組及人員若干，由理事長提名經理事會通過聘任之，並報主管機關備查，解聘時亦同。</w:t>
      </w:r>
    </w:p>
    <w:p w14:paraId="6A453CBB" w14:textId="77777777" w:rsidR="00D7557D" w:rsidRPr="00CA0577"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第廿五條</w:t>
      </w:r>
      <w:proofErr w:type="gramEnd"/>
      <w:r w:rsidRPr="00CA0577">
        <w:rPr>
          <w:rFonts w:ascii="標楷體" w:eastAsia="標楷體" w:hAnsi="標楷體" w:cstheme="minorBidi"/>
          <w:color w:val="auto"/>
        </w:rPr>
        <w:t>：本會理事、監事不得兼任會務工作人員。</w:t>
      </w:r>
    </w:p>
    <w:p w14:paraId="7D37D49B" w14:textId="77777777" w:rsidR="00D7557D" w:rsidRPr="00CA0577" w:rsidRDefault="00D7557D" w:rsidP="00D7557D">
      <w:pPr>
        <w:pStyle w:val="Default"/>
        <w:spacing w:before="100" w:beforeAutospacing="1" w:after="100" w:afterAutospacing="1" w:line="300" w:lineRule="auto"/>
        <w:ind w:left="1200" w:hangingChars="500" w:hanging="1200"/>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第廿六條</w:t>
      </w:r>
      <w:proofErr w:type="gramEnd"/>
      <w:r w:rsidRPr="00CA0577">
        <w:rPr>
          <w:rFonts w:ascii="標楷體" w:eastAsia="標楷體" w:hAnsi="標楷體" w:cstheme="minorBidi"/>
          <w:color w:val="auto"/>
        </w:rPr>
        <w:t>：本會得設各種委員會，其組織簡則由理事會擬訂，報經主管機關核備後施行，變更時亦同。</w:t>
      </w:r>
    </w:p>
    <w:p w14:paraId="61E4361E" w14:textId="77777777" w:rsidR="00D7557D" w:rsidRDefault="00D7557D" w:rsidP="00D7557D">
      <w:pPr>
        <w:pStyle w:val="Default"/>
        <w:spacing w:line="300" w:lineRule="auto"/>
        <w:ind w:left="1188" w:hangingChars="495" w:hanging="1188"/>
        <w:rPr>
          <w:rFonts w:ascii="標楷體" w:eastAsia="標楷體" w:hAnsi="標楷體"/>
        </w:rPr>
      </w:pPr>
      <w:proofErr w:type="gramStart"/>
      <w:r w:rsidRPr="00CA0577">
        <w:rPr>
          <w:rFonts w:ascii="標楷體" w:eastAsia="標楷體" w:hAnsi="標楷體" w:cstheme="minorBidi"/>
          <w:color w:val="auto"/>
        </w:rPr>
        <w:t>第廿七條</w:t>
      </w:r>
      <w:proofErr w:type="gramEnd"/>
      <w:r w:rsidRPr="00CA0577">
        <w:rPr>
          <w:rFonts w:ascii="標楷體" w:eastAsia="標楷體" w:hAnsi="標楷體" w:cstheme="minorBidi"/>
          <w:color w:val="auto"/>
        </w:rPr>
        <w:t>：本會得由理事會聘請名譽理事長、顧問若干人，其聘期與理事、監事之任期同</w:t>
      </w:r>
      <w:r w:rsidRPr="00CA0577">
        <w:rPr>
          <w:rFonts w:ascii="標楷體" w:eastAsia="標楷體" w:hAnsi="標楷體" w:cstheme="minorBidi" w:hint="eastAsia"/>
          <w:color w:val="auto"/>
        </w:rPr>
        <w:t>。</w:t>
      </w:r>
    </w:p>
    <w:p w14:paraId="0AFD07D3" w14:textId="77777777" w:rsidR="00D7557D" w:rsidRDefault="00D7557D" w:rsidP="00D7557D">
      <w:pPr>
        <w:pStyle w:val="Default"/>
        <w:spacing w:line="300" w:lineRule="auto"/>
        <w:rPr>
          <w:rFonts w:ascii="標楷體" w:eastAsia="標楷體" w:hAnsi="標楷體" w:cstheme="minorBidi"/>
          <w:b/>
          <w:color w:val="auto"/>
        </w:rPr>
      </w:pPr>
    </w:p>
    <w:p w14:paraId="2821E4D9" w14:textId="77777777" w:rsidR="00D7557D" w:rsidRPr="00CA0577" w:rsidRDefault="00D7557D" w:rsidP="00D7557D">
      <w:pPr>
        <w:pStyle w:val="Default"/>
        <w:spacing w:line="300" w:lineRule="auto"/>
        <w:rPr>
          <w:rFonts w:ascii="標楷體" w:eastAsia="標楷體" w:hAnsi="標楷體"/>
          <w:b/>
        </w:rPr>
      </w:pPr>
      <w:r w:rsidRPr="00CA0577">
        <w:rPr>
          <w:rFonts w:ascii="標楷體" w:eastAsia="標楷體" w:hAnsi="標楷體" w:cstheme="minorBidi"/>
          <w:b/>
          <w:color w:val="auto"/>
        </w:rPr>
        <w:t>第四章會議</w:t>
      </w:r>
    </w:p>
    <w:p w14:paraId="37551F57" w14:textId="77777777" w:rsidR="00D7557D" w:rsidRPr="00CA0577" w:rsidRDefault="00D7557D" w:rsidP="00D7557D">
      <w:pPr>
        <w:pStyle w:val="Default"/>
        <w:spacing w:before="100" w:beforeAutospacing="1" w:after="100" w:afterAutospacing="1" w:line="300" w:lineRule="auto"/>
        <w:ind w:left="1200" w:hangingChars="500" w:hanging="1200"/>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第廿八條</w:t>
      </w:r>
      <w:proofErr w:type="gramEnd"/>
      <w:r w:rsidRPr="00CA0577">
        <w:rPr>
          <w:rFonts w:ascii="標楷體" w:eastAsia="標楷體" w:hAnsi="標楷體" w:cstheme="minorBidi"/>
          <w:color w:val="auto"/>
        </w:rPr>
        <w:t>：會員（會員代表）大會，分定期會議與臨時會議二種，由理事長召集，召集時應於十五日前以書面通知之。</w:t>
      </w:r>
    </w:p>
    <w:p w14:paraId="57A02385" w14:textId="77777777" w:rsidR="00D7557D" w:rsidRPr="00CA0577" w:rsidRDefault="00D7557D" w:rsidP="00D7557D">
      <w:pPr>
        <w:pStyle w:val="Default"/>
        <w:spacing w:before="100" w:beforeAutospacing="1" w:after="100" w:afterAutospacing="1" w:line="300" w:lineRule="auto"/>
        <w:ind w:leftChars="550" w:left="1210"/>
        <w:contextualSpacing/>
        <w:rPr>
          <w:rFonts w:ascii="標楷體" w:eastAsia="標楷體" w:hAnsi="標楷體" w:cstheme="minorBidi"/>
          <w:color w:val="auto"/>
        </w:rPr>
      </w:pPr>
      <w:r w:rsidRPr="00CA0577">
        <w:rPr>
          <w:rFonts w:ascii="標楷體" w:eastAsia="標楷體" w:hAnsi="標楷體" w:cstheme="minorBidi"/>
          <w:color w:val="auto"/>
        </w:rPr>
        <w:t>定期會議每年召開一次；臨時會議於理事會認為必要，或經會員五分之一以上之請求，或監事會函請召集時召開之。</w:t>
      </w:r>
    </w:p>
    <w:p w14:paraId="357F9A21" w14:textId="77777777" w:rsidR="00D7557D" w:rsidRPr="00CA0577" w:rsidRDefault="00D7557D" w:rsidP="00D7557D">
      <w:pPr>
        <w:pStyle w:val="Default"/>
        <w:spacing w:before="100" w:beforeAutospacing="1" w:after="100" w:afterAutospacing="1" w:line="300" w:lineRule="auto"/>
        <w:ind w:leftChars="550" w:left="1210"/>
        <w:contextualSpacing/>
        <w:rPr>
          <w:rFonts w:ascii="標楷體" w:eastAsia="標楷體" w:hAnsi="標楷體" w:cstheme="minorBidi"/>
          <w:color w:val="auto"/>
        </w:rPr>
      </w:pPr>
      <w:r w:rsidRPr="00CA0577">
        <w:rPr>
          <w:rFonts w:ascii="標楷體" w:eastAsia="標楷體" w:hAnsi="標楷體" w:cstheme="minorBidi"/>
          <w:color w:val="auto"/>
        </w:rPr>
        <w:t>本會會員（會員代表）人數超過三百人以上時，得劃分地區，依會員（會員代表）人數比例選出代表，再合開代表大會，行使會員大會職權。</w:t>
      </w:r>
    </w:p>
    <w:p w14:paraId="7B48C4A4" w14:textId="77777777" w:rsidR="00D7557D" w:rsidRPr="00CA0577" w:rsidRDefault="00D7557D" w:rsidP="00D7557D">
      <w:pPr>
        <w:pStyle w:val="Default"/>
        <w:spacing w:before="100" w:beforeAutospacing="1" w:after="100" w:afterAutospacing="1" w:line="300" w:lineRule="auto"/>
        <w:ind w:firstLineChars="500" w:firstLine="1200"/>
        <w:contextualSpacing/>
        <w:rPr>
          <w:rFonts w:ascii="標楷體" w:eastAsia="標楷體" w:hAnsi="標楷體" w:cstheme="minorBidi"/>
          <w:color w:val="auto"/>
        </w:rPr>
      </w:pPr>
      <w:r w:rsidRPr="00CA0577">
        <w:rPr>
          <w:rFonts w:ascii="標楷體" w:eastAsia="標楷體" w:hAnsi="標楷體" w:cstheme="minorBidi"/>
          <w:color w:val="auto"/>
        </w:rPr>
        <w:t>前項地區之劃分及應選代表名額之分配，應報請主管機關核備。</w:t>
      </w:r>
    </w:p>
    <w:p w14:paraId="31ACD3EC" w14:textId="77777777" w:rsidR="00D7557D" w:rsidRPr="00CA0577" w:rsidRDefault="00D7557D" w:rsidP="00D7557D">
      <w:pPr>
        <w:pStyle w:val="Default"/>
        <w:spacing w:before="100" w:beforeAutospacing="1" w:after="100" w:afterAutospacing="1" w:line="300" w:lineRule="auto"/>
        <w:ind w:left="1176" w:hangingChars="490" w:hanging="1176"/>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第廿九條</w:t>
      </w:r>
      <w:proofErr w:type="gramEnd"/>
      <w:r w:rsidRPr="00CA0577">
        <w:rPr>
          <w:rFonts w:ascii="標楷體" w:eastAsia="標楷體" w:hAnsi="標楷體" w:cstheme="minorBidi"/>
          <w:color w:val="auto"/>
        </w:rPr>
        <w:t>：會員（會員代表）不能親自出席會員（會員代表）大會時，得以書面委託其他會員（會員代表）代理，每一會員（會員代表）以代理一人為限。</w:t>
      </w:r>
    </w:p>
    <w:p w14:paraId="4E4AC074" w14:textId="77777777" w:rsidR="00D7557D" w:rsidRPr="00CA0577" w:rsidRDefault="00D7557D" w:rsidP="00D7557D">
      <w:pPr>
        <w:pStyle w:val="Default"/>
        <w:spacing w:before="100" w:beforeAutospacing="1" w:after="100" w:afterAutospacing="1" w:line="300" w:lineRule="auto"/>
        <w:ind w:left="1200" w:hangingChars="500" w:hanging="1200"/>
        <w:contextualSpacing/>
        <w:rPr>
          <w:rFonts w:ascii="標楷體" w:eastAsia="標楷體" w:hAnsi="標楷體" w:cstheme="minorBidi"/>
          <w:color w:val="auto"/>
        </w:rPr>
      </w:pPr>
      <w:r w:rsidRPr="00CA0577">
        <w:rPr>
          <w:rFonts w:ascii="標楷體" w:eastAsia="標楷體" w:hAnsi="標楷體" w:cstheme="minorBidi"/>
          <w:color w:val="auto"/>
        </w:rPr>
        <w:t>第三十條：會員（會員代表）大會之決議，以會員（會員代表）過半數之出席，出席人數過半數或較多數之同意行之。但下列事項之決議以出席人數三分之二以上同意行之。</w:t>
      </w:r>
    </w:p>
    <w:p w14:paraId="24C5F311"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一、章程之訂定與變更。</w:t>
      </w:r>
    </w:p>
    <w:p w14:paraId="590A8D3E"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二、會員（會員代表）之除名。</w:t>
      </w:r>
    </w:p>
    <w:p w14:paraId="04D97AF7"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三、理事、監事之罷免。</w:t>
      </w:r>
    </w:p>
    <w:p w14:paraId="264EF760"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四、財產之處分。</w:t>
      </w:r>
    </w:p>
    <w:p w14:paraId="3E74E6B5"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五、團體之解散。</w:t>
      </w:r>
    </w:p>
    <w:p w14:paraId="25C37683"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六、其他與會員（會員代表）權利義務有關之重大事項。</w:t>
      </w:r>
    </w:p>
    <w:p w14:paraId="56A64160" w14:textId="77777777" w:rsidR="00D7557D" w:rsidRPr="00CA0577" w:rsidRDefault="00D7557D" w:rsidP="00D7557D">
      <w:pPr>
        <w:pStyle w:val="Default"/>
        <w:spacing w:before="100" w:beforeAutospacing="1" w:after="100" w:afterAutospacing="1" w:line="300" w:lineRule="auto"/>
        <w:ind w:left="1200" w:hangingChars="500" w:hanging="1200"/>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第卅一條</w:t>
      </w:r>
      <w:proofErr w:type="gramEnd"/>
      <w:r w:rsidRPr="00CA0577">
        <w:rPr>
          <w:rFonts w:ascii="標楷體" w:eastAsia="標楷體" w:hAnsi="標楷體" w:cstheme="minorBidi"/>
          <w:color w:val="auto"/>
        </w:rPr>
        <w:t>：理事會每三</w:t>
      </w:r>
      <w:proofErr w:type="gramStart"/>
      <w:r w:rsidRPr="00CA0577">
        <w:rPr>
          <w:rFonts w:ascii="標楷體" w:eastAsia="標楷體" w:hAnsi="標楷體" w:cstheme="minorBidi"/>
          <w:color w:val="auto"/>
        </w:rPr>
        <w:t>個</w:t>
      </w:r>
      <w:proofErr w:type="gramEnd"/>
      <w:r w:rsidRPr="00CA0577">
        <w:rPr>
          <w:rFonts w:ascii="標楷體" w:eastAsia="標楷體" w:hAnsi="標楷體" w:cstheme="minorBidi"/>
          <w:color w:val="auto"/>
        </w:rPr>
        <w:t>月召開一次，監事會每半年召開一次，必要時得召開聯席會議或臨時會議。</w:t>
      </w:r>
    </w:p>
    <w:p w14:paraId="4326EC26" w14:textId="77777777" w:rsidR="00D7557D" w:rsidRPr="00CA0577" w:rsidRDefault="00D7557D" w:rsidP="00D7557D">
      <w:pPr>
        <w:pStyle w:val="Default"/>
        <w:spacing w:before="100" w:beforeAutospacing="1" w:after="100" w:afterAutospacing="1" w:line="300" w:lineRule="auto"/>
        <w:ind w:leftChars="550" w:left="1210"/>
        <w:contextualSpacing/>
        <w:rPr>
          <w:rFonts w:ascii="標楷體" w:eastAsia="標楷體" w:hAnsi="標楷體" w:cstheme="minorBidi"/>
          <w:color w:val="auto"/>
        </w:rPr>
      </w:pPr>
      <w:r w:rsidRPr="00CA0577">
        <w:rPr>
          <w:rFonts w:ascii="標楷體" w:eastAsia="標楷體" w:hAnsi="標楷體" w:cstheme="minorBidi"/>
          <w:color w:val="auto"/>
        </w:rPr>
        <w:t>前項會議召集時除臨時會議外，應於七日前以書面通知，會議之決議，各以理事、監事過半數之出席，出席人數過半數或較多數之同意行之。</w:t>
      </w:r>
    </w:p>
    <w:p w14:paraId="473E3357" w14:textId="77777777" w:rsidR="00D7557D" w:rsidRPr="00CA0577" w:rsidRDefault="00D7557D" w:rsidP="00D7557D">
      <w:pPr>
        <w:pStyle w:val="Default"/>
        <w:spacing w:before="100" w:beforeAutospacing="1" w:after="100" w:afterAutospacing="1" w:line="300" w:lineRule="auto"/>
        <w:ind w:left="1200" w:hangingChars="500" w:hanging="1200"/>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第卅二條</w:t>
      </w:r>
      <w:proofErr w:type="gramEnd"/>
      <w:r w:rsidRPr="00CA0577">
        <w:rPr>
          <w:rFonts w:ascii="標楷體" w:eastAsia="標楷體" w:hAnsi="標楷體" w:cstheme="minorBidi"/>
          <w:color w:val="auto"/>
        </w:rPr>
        <w:t>：理事、監事應出席理事、監事會議。理事會、監事會不得委託出席；理事、監事連續二次無故缺席理事、監事會議者，視同辭職。</w:t>
      </w:r>
    </w:p>
    <w:p w14:paraId="384459A9" w14:textId="77777777" w:rsidR="00D7557D" w:rsidRPr="00CA0577" w:rsidRDefault="00D7557D" w:rsidP="00D7557D">
      <w:pPr>
        <w:pStyle w:val="Default"/>
        <w:pageBreakBefore/>
        <w:spacing w:before="100" w:beforeAutospacing="1" w:after="100" w:afterAutospacing="1" w:line="300" w:lineRule="auto"/>
        <w:ind w:left="1200" w:hangingChars="500" w:hanging="1200"/>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第卅三條</w:t>
      </w:r>
      <w:proofErr w:type="gramEnd"/>
      <w:r w:rsidRPr="00CA0577">
        <w:rPr>
          <w:rFonts w:ascii="標楷體" w:eastAsia="標楷體" w:hAnsi="標楷體" w:cstheme="minorBidi"/>
          <w:color w:val="auto"/>
        </w:rPr>
        <w:t>：本會應於召開會員（會員代表）大會十五日前或召開理事會、監事會、理事監事聯席會議七日前將會議種類、時間、地點連同議程函報主管機關及目的事業主管機關備查。會議記錄應於閉會後三十日</w:t>
      </w:r>
      <w:proofErr w:type="gramStart"/>
      <w:r w:rsidRPr="00CA0577">
        <w:rPr>
          <w:rFonts w:ascii="標楷體" w:eastAsia="標楷體" w:hAnsi="標楷體" w:cstheme="minorBidi"/>
          <w:color w:val="auto"/>
        </w:rPr>
        <w:t>內函</w:t>
      </w:r>
      <w:proofErr w:type="gramEnd"/>
      <w:r w:rsidRPr="00CA0577">
        <w:rPr>
          <w:rFonts w:ascii="標楷體" w:eastAsia="標楷體" w:hAnsi="標楷體" w:cstheme="minorBidi"/>
          <w:color w:val="auto"/>
        </w:rPr>
        <w:t>報主管機關備查。</w:t>
      </w:r>
    </w:p>
    <w:p w14:paraId="3130860E" w14:textId="77777777" w:rsidR="00D7557D"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p>
    <w:p w14:paraId="2D93A2E0" w14:textId="77777777" w:rsidR="00D7557D" w:rsidRPr="00CA0577" w:rsidRDefault="00D7557D" w:rsidP="00D7557D">
      <w:pPr>
        <w:pStyle w:val="Default"/>
        <w:spacing w:before="100" w:beforeAutospacing="1" w:after="100" w:afterAutospacing="1" w:line="300" w:lineRule="auto"/>
        <w:contextualSpacing/>
        <w:rPr>
          <w:rFonts w:ascii="標楷體" w:eastAsia="標楷體" w:hAnsi="標楷體" w:cstheme="minorBidi"/>
          <w:b/>
          <w:color w:val="auto"/>
        </w:rPr>
      </w:pPr>
      <w:r w:rsidRPr="00CA0577">
        <w:rPr>
          <w:rFonts w:ascii="標楷體" w:eastAsia="標楷體" w:hAnsi="標楷體" w:cstheme="minorBidi"/>
          <w:b/>
          <w:color w:val="auto"/>
        </w:rPr>
        <w:t>第五章經費及會計</w:t>
      </w:r>
    </w:p>
    <w:p w14:paraId="13DC3269" w14:textId="77777777" w:rsidR="00D7557D" w:rsidRPr="00CA0577"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第卅四條</w:t>
      </w:r>
      <w:proofErr w:type="gramEnd"/>
      <w:r w:rsidRPr="00CA0577">
        <w:rPr>
          <w:rFonts w:ascii="標楷體" w:eastAsia="標楷體" w:hAnsi="標楷體" w:cstheme="minorBidi"/>
          <w:color w:val="auto"/>
        </w:rPr>
        <w:t>：本會經費來源如下：</w:t>
      </w:r>
    </w:p>
    <w:p w14:paraId="0186A11E" w14:textId="77777777" w:rsidR="00D7557D" w:rsidRPr="00CA0577" w:rsidRDefault="00D7557D" w:rsidP="00D7557D">
      <w:pPr>
        <w:pStyle w:val="Default"/>
        <w:spacing w:before="100" w:beforeAutospacing="1" w:after="100" w:afterAutospacing="1" w:line="300" w:lineRule="auto"/>
        <w:ind w:leftChars="327" w:left="2125" w:hangingChars="586" w:hanging="1406"/>
        <w:contextualSpacing/>
        <w:rPr>
          <w:rFonts w:ascii="標楷體" w:eastAsia="標楷體" w:hAnsi="標楷體" w:cstheme="minorBidi"/>
          <w:color w:val="auto"/>
        </w:rPr>
      </w:pPr>
      <w:r w:rsidRPr="00CA0577">
        <w:rPr>
          <w:rFonts w:ascii="標楷體" w:eastAsia="標楷體" w:hAnsi="標楷體" w:cstheme="minorBidi"/>
          <w:color w:val="auto"/>
        </w:rPr>
        <w:t>一、入會費：個人會員、永久會員、團體會員之入會費，一次各繳納新台幣伍佰元整。</w:t>
      </w:r>
      <w:r w:rsidRPr="00CA0577">
        <w:rPr>
          <w:rFonts w:ascii="標楷體" w:eastAsia="標楷體" w:hAnsi="標楷體" w:cstheme="minorBidi" w:hint="eastAsia"/>
          <w:color w:val="auto"/>
        </w:rPr>
        <w:t xml:space="preserve"> </w:t>
      </w:r>
    </w:p>
    <w:p w14:paraId="24DFAD81"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二、常年會費：</w:t>
      </w:r>
      <w:r w:rsidRPr="00CA0577">
        <w:rPr>
          <w:rFonts w:ascii="標楷體" w:eastAsia="標楷體" w:hAnsi="標楷體" w:cstheme="minorBidi" w:hint="eastAsia"/>
          <w:color w:val="auto"/>
        </w:rPr>
        <w:t xml:space="preserve"> </w:t>
      </w:r>
    </w:p>
    <w:p w14:paraId="340FEAC8" w14:textId="77777777" w:rsidR="00D7557D" w:rsidRPr="00CA0577" w:rsidRDefault="00D7557D" w:rsidP="00D7557D">
      <w:pPr>
        <w:pStyle w:val="Default"/>
        <w:spacing w:before="100" w:beforeAutospacing="1" w:after="100" w:afterAutospacing="1" w:line="300" w:lineRule="auto"/>
        <w:ind w:firstLineChars="500" w:firstLine="1200"/>
        <w:contextualSpacing/>
        <w:rPr>
          <w:rFonts w:ascii="標楷體" w:eastAsia="標楷體" w:hAnsi="標楷體" w:cstheme="minorBidi"/>
          <w:color w:val="auto"/>
        </w:rPr>
      </w:pPr>
      <w:r w:rsidRPr="00CA0577">
        <w:rPr>
          <w:rFonts w:ascii="標楷體" w:eastAsia="標楷體" w:hAnsi="標楷體" w:cstheme="minorBidi" w:hint="eastAsia"/>
          <w:color w:val="auto"/>
        </w:rPr>
        <w:t>(</w:t>
      </w:r>
      <w:proofErr w:type="gramStart"/>
      <w:r w:rsidRPr="00CA0577">
        <w:rPr>
          <w:rFonts w:ascii="標楷體" w:eastAsia="標楷體" w:hAnsi="標楷體" w:cstheme="minorBidi"/>
          <w:color w:val="auto"/>
        </w:rPr>
        <w:t>一</w:t>
      </w:r>
      <w:proofErr w:type="gramEnd"/>
      <w:r w:rsidRPr="00CA0577">
        <w:rPr>
          <w:rFonts w:ascii="標楷體" w:eastAsia="標楷體" w:hAnsi="標楷體" w:cstheme="minorBidi" w:hint="eastAsia"/>
          <w:color w:val="auto"/>
        </w:rPr>
        <w:t>)</w:t>
      </w:r>
      <w:r w:rsidRPr="00CA0577">
        <w:rPr>
          <w:rFonts w:ascii="標楷體" w:eastAsia="標楷體" w:hAnsi="標楷體" w:cstheme="minorBidi"/>
          <w:color w:val="auto"/>
        </w:rPr>
        <w:t>個人會員每年繳納新台幣捌佰元整。</w:t>
      </w:r>
      <w:r w:rsidRPr="00CA0577">
        <w:rPr>
          <w:rFonts w:ascii="標楷體" w:eastAsia="標楷體" w:hAnsi="標楷體" w:cstheme="minorBidi" w:hint="eastAsia"/>
          <w:color w:val="auto"/>
        </w:rPr>
        <w:t xml:space="preserve"> </w:t>
      </w:r>
    </w:p>
    <w:p w14:paraId="61AED37B" w14:textId="77777777" w:rsidR="00D7557D" w:rsidRPr="00CA0577" w:rsidRDefault="00D7557D" w:rsidP="00D7557D">
      <w:pPr>
        <w:pStyle w:val="Default"/>
        <w:spacing w:before="100" w:beforeAutospacing="1" w:after="100" w:afterAutospacing="1" w:line="300" w:lineRule="auto"/>
        <w:ind w:firstLineChars="500" w:firstLine="1200"/>
        <w:contextualSpacing/>
        <w:rPr>
          <w:rFonts w:ascii="標楷體" w:eastAsia="標楷體" w:hAnsi="標楷體" w:cstheme="minorBidi"/>
          <w:color w:val="auto"/>
        </w:rPr>
      </w:pPr>
      <w:r w:rsidRPr="00CA0577">
        <w:rPr>
          <w:rFonts w:ascii="標楷體" w:eastAsia="標楷體" w:hAnsi="標楷體" w:cstheme="minorBidi" w:hint="eastAsia"/>
          <w:color w:val="auto"/>
        </w:rPr>
        <w:t>(</w:t>
      </w:r>
      <w:r w:rsidRPr="00CA0577">
        <w:rPr>
          <w:rFonts w:ascii="標楷體" w:eastAsia="標楷體" w:hAnsi="標楷體" w:cstheme="minorBidi"/>
          <w:color w:val="auto"/>
        </w:rPr>
        <w:t>二</w:t>
      </w:r>
      <w:r w:rsidRPr="00CA0577">
        <w:rPr>
          <w:rFonts w:ascii="標楷體" w:eastAsia="標楷體" w:hAnsi="標楷體" w:cstheme="minorBidi" w:hint="eastAsia"/>
          <w:color w:val="auto"/>
        </w:rPr>
        <w:t>)</w:t>
      </w:r>
      <w:r w:rsidRPr="00CA0577">
        <w:rPr>
          <w:rFonts w:ascii="標楷體" w:eastAsia="標楷體" w:hAnsi="標楷體" w:cstheme="minorBidi"/>
          <w:color w:val="auto"/>
        </w:rPr>
        <w:t>團體會員每年繳納新台幣壹仟伍佰元整。</w:t>
      </w:r>
      <w:r w:rsidRPr="00CA0577">
        <w:rPr>
          <w:rFonts w:ascii="標楷體" w:eastAsia="標楷體" w:hAnsi="標楷體" w:cstheme="minorBidi" w:hint="eastAsia"/>
          <w:color w:val="auto"/>
        </w:rPr>
        <w:t xml:space="preserve"> </w:t>
      </w:r>
    </w:p>
    <w:p w14:paraId="0AF40F8F"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三、會員捐款及個人或團體自由捐獻。</w:t>
      </w:r>
      <w:r w:rsidRPr="00CA0577">
        <w:rPr>
          <w:rFonts w:ascii="標楷體" w:eastAsia="標楷體" w:hAnsi="標楷體" w:cstheme="minorBidi" w:hint="eastAsia"/>
          <w:color w:val="auto"/>
        </w:rPr>
        <w:t xml:space="preserve"> </w:t>
      </w:r>
    </w:p>
    <w:p w14:paraId="5005921A"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四、事業費。</w:t>
      </w:r>
      <w:r w:rsidRPr="00CA0577">
        <w:rPr>
          <w:rFonts w:ascii="標楷體" w:eastAsia="標楷體" w:hAnsi="標楷體" w:cstheme="minorBidi" w:hint="eastAsia"/>
          <w:color w:val="auto"/>
        </w:rPr>
        <w:t xml:space="preserve"> </w:t>
      </w:r>
    </w:p>
    <w:p w14:paraId="00C2CF48"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五、委託收益。</w:t>
      </w:r>
      <w:r w:rsidRPr="00CA0577">
        <w:rPr>
          <w:rFonts w:ascii="標楷體" w:eastAsia="標楷體" w:hAnsi="標楷體" w:cstheme="minorBidi" w:hint="eastAsia"/>
          <w:color w:val="auto"/>
        </w:rPr>
        <w:t xml:space="preserve"> </w:t>
      </w:r>
    </w:p>
    <w:p w14:paraId="4C96BCD8"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六、基金及其孳息。</w:t>
      </w:r>
      <w:r w:rsidRPr="00CA0577">
        <w:rPr>
          <w:rFonts w:ascii="標楷體" w:eastAsia="標楷體" w:hAnsi="標楷體" w:cstheme="minorBidi" w:hint="eastAsia"/>
          <w:color w:val="auto"/>
        </w:rPr>
        <w:t xml:space="preserve"> </w:t>
      </w:r>
    </w:p>
    <w:p w14:paraId="4DD79372" w14:textId="77777777" w:rsidR="00D7557D" w:rsidRPr="00CA0577" w:rsidRDefault="00D7557D" w:rsidP="00D7557D">
      <w:pPr>
        <w:pStyle w:val="Default"/>
        <w:spacing w:before="100" w:beforeAutospacing="1" w:after="100" w:afterAutospacing="1" w:line="300" w:lineRule="auto"/>
        <w:ind w:firstLineChars="300" w:firstLine="720"/>
        <w:contextualSpacing/>
        <w:rPr>
          <w:rFonts w:ascii="標楷體" w:eastAsia="標楷體" w:hAnsi="標楷體" w:cstheme="minorBidi"/>
          <w:color w:val="auto"/>
        </w:rPr>
      </w:pPr>
      <w:r w:rsidRPr="00CA0577">
        <w:rPr>
          <w:rFonts w:ascii="標楷體" w:eastAsia="標楷體" w:hAnsi="標楷體" w:cstheme="minorBidi"/>
          <w:color w:val="auto"/>
        </w:rPr>
        <w:t>七、活動捐款及其他收入。</w:t>
      </w:r>
    </w:p>
    <w:p w14:paraId="62404DB6" w14:textId="77777777" w:rsidR="00D7557D" w:rsidRPr="00CA0577"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第卅五條</w:t>
      </w:r>
      <w:proofErr w:type="gramEnd"/>
      <w:r w:rsidRPr="00CA0577">
        <w:rPr>
          <w:rFonts w:ascii="標楷體" w:eastAsia="標楷體" w:hAnsi="標楷體" w:cstheme="minorBidi"/>
          <w:color w:val="auto"/>
        </w:rPr>
        <w:t>：本會會計年度自每年一月一日起至十二月三十一日止。</w:t>
      </w:r>
    </w:p>
    <w:p w14:paraId="57F21C07" w14:textId="77777777" w:rsidR="00D7557D" w:rsidRPr="00CA0577" w:rsidRDefault="00D7557D" w:rsidP="00D7557D">
      <w:pPr>
        <w:pStyle w:val="Default"/>
        <w:spacing w:before="100" w:beforeAutospacing="1" w:after="100" w:afterAutospacing="1" w:line="300" w:lineRule="auto"/>
        <w:ind w:left="1200" w:hangingChars="500" w:hanging="1200"/>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第卅六條</w:t>
      </w:r>
      <w:proofErr w:type="gramEnd"/>
      <w:r w:rsidRPr="00CA0577">
        <w:rPr>
          <w:rFonts w:ascii="標楷體" w:eastAsia="標楷體" w:hAnsi="標楷體" w:cstheme="minorBidi"/>
          <w:color w:val="auto"/>
        </w:rPr>
        <w:t>：本會每年編造預（決）算報告，於每年終了之前（後）二個月內，經理事會審查，提會員（會員代表）大會通過，並報主管機關核備，會員（會員代表）大會因故未能及時召開時，應先報主管機關，事後提報大會追認，但決算報告應先送監事會審核，並將審核結果一併提報會員（會員代表）大會。</w:t>
      </w:r>
    </w:p>
    <w:p w14:paraId="7E2A1B5F" w14:textId="77777777" w:rsidR="00D7557D" w:rsidRPr="00CA0577" w:rsidRDefault="00D7557D" w:rsidP="00D7557D">
      <w:pPr>
        <w:pStyle w:val="Default"/>
        <w:spacing w:before="100" w:beforeAutospacing="1" w:after="100" w:afterAutospacing="1" w:line="300" w:lineRule="auto"/>
        <w:ind w:left="1200" w:hangingChars="500" w:hanging="1200"/>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第卅七條</w:t>
      </w:r>
      <w:proofErr w:type="gramEnd"/>
      <w:r w:rsidRPr="00CA0577">
        <w:rPr>
          <w:rFonts w:ascii="標楷體" w:eastAsia="標楷體" w:hAnsi="標楷體" w:cstheme="minorBidi"/>
          <w:color w:val="auto"/>
        </w:rPr>
        <w:t>：本會於解散後，剩餘財產歸屬所在地之地方自治團體或主管機關指定之機關團體所有。</w:t>
      </w:r>
    </w:p>
    <w:p w14:paraId="3068FBC1" w14:textId="77777777" w:rsidR="00D7557D" w:rsidRPr="00CA0577"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第卅八條</w:t>
      </w:r>
      <w:proofErr w:type="gramEnd"/>
      <w:r w:rsidRPr="00CA0577">
        <w:rPr>
          <w:rFonts w:ascii="標楷體" w:eastAsia="標楷體" w:hAnsi="標楷體" w:cstheme="minorBidi"/>
          <w:color w:val="auto"/>
        </w:rPr>
        <w:t>：本章程未規定事項，悉依有關法令規定辦理。</w:t>
      </w:r>
    </w:p>
    <w:p w14:paraId="468EF8D9" w14:textId="77777777" w:rsidR="00D7557D" w:rsidRPr="00CA0577" w:rsidRDefault="00D7557D" w:rsidP="00D7557D">
      <w:pPr>
        <w:pStyle w:val="Default"/>
        <w:spacing w:before="100" w:beforeAutospacing="1" w:after="100" w:afterAutospacing="1" w:line="300" w:lineRule="auto"/>
        <w:contextualSpacing/>
        <w:rPr>
          <w:rFonts w:ascii="標楷體" w:eastAsia="標楷體" w:hAnsi="標楷體" w:cstheme="minorBidi"/>
          <w:color w:val="auto"/>
        </w:rPr>
      </w:pPr>
      <w:proofErr w:type="gramStart"/>
      <w:r w:rsidRPr="00CA0577">
        <w:rPr>
          <w:rFonts w:ascii="標楷體" w:eastAsia="標楷體" w:hAnsi="標楷體" w:cstheme="minorBidi"/>
          <w:color w:val="auto"/>
        </w:rPr>
        <w:t>第卅九條</w:t>
      </w:r>
      <w:proofErr w:type="gramEnd"/>
      <w:r w:rsidRPr="00CA0577">
        <w:rPr>
          <w:rFonts w:ascii="標楷體" w:eastAsia="標楷體" w:hAnsi="標楷體" w:cstheme="minorBidi"/>
          <w:color w:val="auto"/>
        </w:rPr>
        <w:t>：本會辦事細則，由理事會訂定之。</w:t>
      </w:r>
    </w:p>
    <w:p w14:paraId="75ED7F96" w14:textId="77777777" w:rsidR="00D7557D" w:rsidRPr="00CA0577" w:rsidRDefault="00D7557D" w:rsidP="00D7557D">
      <w:pPr>
        <w:pStyle w:val="Default"/>
        <w:spacing w:line="300" w:lineRule="auto"/>
        <w:ind w:left="1202" w:hangingChars="501" w:hanging="1202"/>
        <w:rPr>
          <w:rFonts w:ascii="標楷體" w:eastAsia="標楷體" w:hAnsi="標楷體"/>
        </w:rPr>
      </w:pPr>
      <w:r w:rsidRPr="00CA0577">
        <w:rPr>
          <w:rFonts w:ascii="標楷體" w:eastAsia="標楷體" w:hAnsi="標楷體"/>
        </w:rPr>
        <w:t>第四十條：本章程經會員（會員代表）大會通過，報經主管機關核備後施行，變更時亦同。</w:t>
      </w:r>
    </w:p>
    <w:p w14:paraId="334486C4" w14:textId="77777777" w:rsidR="00D7557D" w:rsidRDefault="00D7557D" w:rsidP="00D7557D">
      <w:pPr>
        <w:pStyle w:val="Default"/>
        <w:spacing w:line="100" w:lineRule="atLeast"/>
      </w:pPr>
    </w:p>
    <w:p w14:paraId="46699F12" w14:textId="77777777" w:rsidR="00F923BD" w:rsidRPr="00D7557D" w:rsidRDefault="00F923BD">
      <w:pPr>
        <w:rPr>
          <w:lang w:val="en-US"/>
        </w:rPr>
      </w:pPr>
    </w:p>
    <w:sectPr w:rsidR="00F923BD" w:rsidRPr="00D7557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F63BD"/>
    <w:multiLevelType w:val="hybridMultilevel"/>
    <w:tmpl w:val="40267D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B805F7"/>
    <w:multiLevelType w:val="hybridMultilevel"/>
    <w:tmpl w:val="E35CF4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A216631"/>
    <w:multiLevelType w:val="hybridMultilevel"/>
    <w:tmpl w:val="84E6E9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88E64CF"/>
    <w:multiLevelType w:val="hybridMultilevel"/>
    <w:tmpl w:val="70FE48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FD72AD9"/>
    <w:multiLevelType w:val="hybridMultilevel"/>
    <w:tmpl w:val="1DAC9D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E97416A"/>
    <w:multiLevelType w:val="hybridMultilevel"/>
    <w:tmpl w:val="CECC0102"/>
    <w:lvl w:ilvl="0" w:tplc="4F444AE6">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57D"/>
    <w:rsid w:val="000F278B"/>
    <w:rsid w:val="009A0DE1"/>
    <w:rsid w:val="00B43727"/>
    <w:rsid w:val="00D7557D"/>
    <w:rsid w:val="00F923B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57D"/>
    <w:pPr>
      <w:widowControl w:val="0"/>
      <w:autoSpaceDE w:val="0"/>
      <w:autoSpaceDN w:val="0"/>
    </w:pPr>
    <w:rPr>
      <w:rFonts w:ascii="標楷體" w:eastAsia="標楷體" w:hAnsi="標楷體" w:cs="標楷體"/>
      <w:kern w:val="0"/>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557D"/>
    <w:pPr>
      <w:widowControl w:val="0"/>
      <w:autoSpaceDE w:val="0"/>
      <w:autoSpaceDN w:val="0"/>
      <w:adjustRightInd w:val="0"/>
    </w:pPr>
    <w:rPr>
      <w:rFonts w:ascii="標楷體i...." w:eastAsia="標楷體i...." w:hAnsi="Times New Roman" w:cs="標楷體i...."/>
      <w:color w:val="000000"/>
      <w:kern w:val="0"/>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57D"/>
    <w:pPr>
      <w:widowControl w:val="0"/>
      <w:autoSpaceDE w:val="0"/>
      <w:autoSpaceDN w:val="0"/>
    </w:pPr>
    <w:rPr>
      <w:rFonts w:ascii="標楷體" w:eastAsia="標楷體" w:hAnsi="標楷體" w:cs="標楷體"/>
      <w:kern w:val="0"/>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557D"/>
    <w:pPr>
      <w:widowControl w:val="0"/>
      <w:autoSpaceDE w:val="0"/>
      <w:autoSpaceDN w:val="0"/>
      <w:adjustRightInd w:val="0"/>
    </w:pPr>
    <w:rPr>
      <w:rFonts w:ascii="標楷體i...." w:eastAsia="標楷體i...." w:hAnsi="Times New Roman" w:cs="標楷體i...."/>
      <w:color w:val="000000"/>
      <w:kern w:val="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阿源 黃</dc:creator>
  <cp:lastModifiedBy>USER</cp:lastModifiedBy>
  <cp:revision>5</cp:revision>
  <cp:lastPrinted>2024-09-30T02:19:00Z</cp:lastPrinted>
  <dcterms:created xsi:type="dcterms:W3CDTF">2020-07-27T06:54:00Z</dcterms:created>
  <dcterms:modified xsi:type="dcterms:W3CDTF">2024-09-30T02:19:00Z</dcterms:modified>
</cp:coreProperties>
</file>