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3A72D" w14:textId="77777777" w:rsidR="00A14C40" w:rsidRPr="00B74E11" w:rsidRDefault="00A14C40" w:rsidP="00A14C40">
      <w:pPr>
        <w:pStyle w:val="Title"/>
        <w:spacing w:line="360" w:lineRule="auto"/>
        <w:jc w:val="center"/>
        <w:rPr>
          <w:rFonts w:ascii="Constantia" w:hAnsi="Constantia" w:cs="Arial"/>
          <w:i/>
          <w:color w:val="FF0000"/>
          <w:sz w:val="24"/>
          <w:szCs w:val="24"/>
        </w:rPr>
      </w:pPr>
      <w:r w:rsidRPr="00B74E11">
        <w:rPr>
          <w:rFonts w:ascii="Constantia" w:eastAsia="Calibri" w:hAnsi="Constantia" w:cs="Arial"/>
          <w:b/>
          <w:noProof/>
          <w:color w:val="5B9BD5"/>
          <w:sz w:val="24"/>
          <w:szCs w:val="24"/>
        </w:rPr>
        <w:drawing>
          <wp:inline distT="0" distB="0" distL="0" distR="0" wp14:anchorId="0F36A14F" wp14:editId="3DD70B85">
            <wp:extent cx="3091815" cy="2336760"/>
            <wp:effectExtent l="0" t="0" r="0" b="6985"/>
            <wp:docPr id="7" name="Picture 7"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7E5128A9" w14:textId="77777777" w:rsidR="00A14C40" w:rsidRPr="00B74E11" w:rsidRDefault="00A14C40" w:rsidP="00A14C40">
      <w:pPr>
        <w:pStyle w:val="Title"/>
        <w:spacing w:line="360" w:lineRule="auto"/>
        <w:rPr>
          <w:rFonts w:ascii="Constantia" w:hAnsi="Constantia" w:cs="Arial"/>
          <w:i/>
          <w:color w:val="FF0000"/>
          <w:sz w:val="24"/>
          <w:szCs w:val="24"/>
        </w:rPr>
      </w:pPr>
    </w:p>
    <w:p w14:paraId="0A91C7E5" w14:textId="77777777" w:rsidR="00A14C40" w:rsidRPr="00B74E11" w:rsidRDefault="00A14C40" w:rsidP="00A14C40">
      <w:pPr>
        <w:pStyle w:val="Title"/>
        <w:spacing w:line="360" w:lineRule="auto"/>
        <w:jc w:val="center"/>
        <w:rPr>
          <w:rFonts w:ascii="Constantia" w:hAnsi="Constantia" w:cs="Arial"/>
          <w:sz w:val="24"/>
          <w:szCs w:val="24"/>
        </w:rPr>
      </w:pPr>
      <w:r w:rsidRPr="00B74E11">
        <w:rPr>
          <w:rFonts w:ascii="Constantia" w:hAnsi="Constantia" w:cs="Arial"/>
          <w:sz w:val="24"/>
          <w:szCs w:val="24"/>
        </w:rPr>
        <w:t>TRANSFORMING AGRICULTURE THROUGH DIVERSIFICATION AND ENTREPRENEURSHIP (TRADE) PROGRAMME</w:t>
      </w:r>
    </w:p>
    <w:p w14:paraId="15AE5BCF" w14:textId="77777777" w:rsidR="00A14C40" w:rsidRPr="00B74E11" w:rsidRDefault="00A14C40" w:rsidP="00A14C40">
      <w:pPr>
        <w:pStyle w:val="Title"/>
        <w:spacing w:line="360" w:lineRule="auto"/>
        <w:rPr>
          <w:rFonts w:ascii="Constantia" w:hAnsi="Constantia" w:cs="Arial"/>
          <w:sz w:val="24"/>
          <w:szCs w:val="24"/>
        </w:rPr>
      </w:pPr>
    </w:p>
    <w:p w14:paraId="5D04CFD7" w14:textId="77777777" w:rsidR="00A14C40" w:rsidRPr="00B74E11" w:rsidRDefault="00A14C40" w:rsidP="00A14C40">
      <w:pPr>
        <w:pStyle w:val="Title"/>
        <w:spacing w:line="360" w:lineRule="auto"/>
        <w:rPr>
          <w:rFonts w:ascii="Constantia" w:hAnsi="Constantia" w:cs="Arial"/>
          <w:sz w:val="24"/>
          <w:szCs w:val="24"/>
        </w:rPr>
      </w:pPr>
    </w:p>
    <w:p w14:paraId="1CA65B6D" w14:textId="5F29A652" w:rsidR="00A14C40" w:rsidRPr="00B74E11" w:rsidRDefault="00AD62A6" w:rsidP="00A14C40">
      <w:pPr>
        <w:pStyle w:val="ListParagraph"/>
        <w:spacing w:line="360" w:lineRule="auto"/>
        <w:jc w:val="center"/>
        <w:rPr>
          <w:rFonts w:ascii="Constantia" w:hAnsi="Constantia"/>
        </w:rPr>
      </w:pPr>
      <w:r>
        <w:rPr>
          <w:rFonts w:ascii="Constantia" w:hAnsi="Constantia" w:cs="Arial"/>
          <w:b/>
        </w:rPr>
        <w:t xml:space="preserve">Thyolo </w:t>
      </w:r>
      <w:proofErr w:type="gramStart"/>
      <w:r>
        <w:rPr>
          <w:rFonts w:ascii="Constantia" w:hAnsi="Constantia" w:cs="Arial"/>
          <w:b/>
        </w:rPr>
        <w:t>Clusters  -</w:t>
      </w:r>
      <w:proofErr w:type="gramEnd"/>
      <w:r>
        <w:rPr>
          <w:rFonts w:ascii="Constantia" w:hAnsi="Constantia" w:cs="Arial"/>
          <w:b/>
        </w:rPr>
        <w:t xml:space="preserve"> </w:t>
      </w:r>
      <w:r w:rsidR="00A14C40" w:rsidRPr="00B74E11">
        <w:rPr>
          <w:rFonts w:ascii="Constantia" w:hAnsi="Constantia" w:cs="Arial"/>
          <w:b/>
        </w:rPr>
        <w:t xml:space="preserve">Terms of Reference for Business Coaching Services for </w:t>
      </w:r>
      <w:proofErr w:type="spellStart"/>
      <w:r w:rsidR="00055196">
        <w:rPr>
          <w:rFonts w:ascii="Constantia" w:hAnsi="Constantia"/>
          <w:b/>
        </w:rPr>
        <w:t>Kalimbuka</w:t>
      </w:r>
      <w:proofErr w:type="spellEnd"/>
      <w:r w:rsidR="00055196">
        <w:rPr>
          <w:rFonts w:ascii="Constantia" w:hAnsi="Constantia"/>
          <w:b/>
        </w:rPr>
        <w:t xml:space="preserve"> Dairy</w:t>
      </w:r>
      <w:r w:rsidR="00A14C40">
        <w:rPr>
          <w:rFonts w:ascii="Constantia" w:hAnsi="Constantia"/>
          <w:b/>
        </w:rPr>
        <w:t xml:space="preserve"> </w:t>
      </w:r>
      <w:r>
        <w:rPr>
          <w:rFonts w:ascii="Constantia" w:hAnsi="Constantia"/>
          <w:b/>
        </w:rPr>
        <w:t>MBGs</w:t>
      </w:r>
    </w:p>
    <w:p w14:paraId="350E22CA" w14:textId="77777777" w:rsidR="00A14C40" w:rsidRPr="00B74E11" w:rsidRDefault="00A14C40" w:rsidP="00A14C40">
      <w:pPr>
        <w:spacing w:line="360" w:lineRule="auto"/>
        <w:jc w:val="center"/>
        <w:rPr>
          <w:rFonts w:ascii="Constantia" w:hAnsi="Constantia" w:cs="Arial"/>
          <w:bCs/>
        </w:rPr>
      </w:pPr>
    </w:p>
    <w:p w14:paraId="7A597014" w14:textId="77777777" w:rsidR="00A14C40" w:rsidRPr="00B74E11" w:rsidRDefault="00A14C40" w:rsidP="00A14C40">
      <w:pPr>
        <w:spacing w:line="360" w:lineRule="auto"/>
        <w:jc w:val="center"/>
        <w:rPr>
          <w:rFonts w:ascii="Constantia" w:hAnsi="Constantia" w:cs="Arial"/>
        </w:rPr>
      </w:pPr>
      <w:r w:rsidRPr="00B74E11">
        <w:rPr>
          <w:rFonts w:ascii="Constantia" w:hAnsi="Constantia" w:cs="Arial"/>
        </w:rPr>
        <w:t>To</w:t>
      </w:r>
    </w:p>
    <w:p w14:paraId="542DA128" w14:textId="77777777" w:rsidR="00A14C40" w:rsidRPr="00B74E11" w:rsidRDefault="00A14C40" w:rsidP="00A14C40">
      <w:pPr>
        <w:spacing w:line="360" w:lineRule="auto"/>
        <w:jc w:val="center"/>
        <w:rPr>
          <w:rFonts w:ascii="Constantia" w:hAnsi="Constantia" w:cs="Arial"/>
        </w:rPr>
      </w:pPr>
    </w:p>
    <w:p w14:paraId="758C58F7" w14:textId="77777777" w:rsidR="00A14C40" w:rsidRPr="00B74E11" w:rsidRDefault="00A14C40" w:rsidP="00A14C40">
      <w:pPr>
        <w:spacing w:line="360" w:lineRule="auto"/>
        <w:jc w:val="center"/>
        <w:rPr>
          <w:rFonts w:ascii="Constantia" w:hAnsi="Constantia" w:cs="Arial"/>
          <w:b/>
        </w:rPr>
      </w:pPr>
      <w:r w:rsidRPr="00B74E11">
        <w:rPr>
          <w:rFonts w:ascii="Constantia" w:hAnsi="Constantia" w:cs="Arial"/>
          <w:b/>
        </w:rPr>
        <w:t>IMPLEMENT PROJECTS UNDER TRADE PROGRAMME</w:t>
      </w:r>
    </w:p>
    <w:p w14:paraId="243DE8FA" w14:textId="77777777" w:rsidR="00A14C40" w:rsidRPr="00B74E11" w:rsidRDefault="00A14C40" w:rsidP="00716467">
      <w:pPr>
        <w:spacing w:line="360" w:lineRule="auto"/>
        <w:jc w:val="center"/>
        <w:rPr>
          <w:rFonts w:ascii="Constantia" w:hAnsi="Constantia" w:cs="Arial"/>
        </w:rPr>
      </w:pPr>
    </w:p>
    <w:p w14:paraId="761F925D" w14:textId="77777777" w:rsidR="00A14C40" w:rsidRPr="00716467" w:rsidRDefault="00A14C40" w:rsidP="00716467">
      <w:pPr>
        <w:spacing w:line="360" w:lineRule="auto"/>
        <w:jc w:val="center"/>
        <w:rPr>
          <w:rFonts w:ascii="Constantia" w:hAnsi="Constantia" w:cs="Arial"/>
          <w:b/>
        </w:rPr>
      </w:pPr>
      <w:r w:rsidRPr="00716467">
        <w:rPr>
          <w:rFonts w:ascii="Constantia" w:hAnsi="Constantia" w:cs="Arial"/>
        </w:rPr>
        <w:t>Ref No:</w:t>
      </w:r>
      <w:r w:rsidRPr="00716467">
        <w:rPr>
          <w:rFonts w:ascii="Constantia" w:hAnsi="Constantia" w:cs="Arial"/>
          <w:b/>
        </w:rPr>
        <w:t xml:space="preserve"> </w:t>
      </w:r>
      <w:r w:rsidRPr="00716467">
        <w:rPr>
          <w:rFonts w:ascii="Constantia" w:hAnsi="Constantia" w:cs="Arial"/>
          <w:i/>
        </w:rPr>
        <w:t>[TRADE Programme 2024/ 2025 Procurement Plan 1.1.1.6]</w:t>
      </w:r>
    </w:p>
    <w:p w14:paraId="343EE7EE" w14:textId="77777777" w:rsidR="00A14C40" w:rsidRPr="00716467" w:rsidRDefault="00A14C40" w:rsidP="00716467">
      <w:pPr>
        <w:spacing w:line="360" w:lineRule="auto"/>
        <w:jc w:val="center"/>
        <w:rPr>
          <w:rFonts w:ascii="Constantia" w:hAnsi="Constantia" w:cs="Arial"/>
          <w:b/>
        </w:rPr>
      </w:pPr>
    </w:p>
    <w:p w14:paraId="6C546FE6" w14:textId="5F2B9F5E" w:rsidR="00A14C40" w:rsidRPr="00B74E11" w:rsidRDefault="00405A51" w:rsidP="00716467">
      <w:pPr>
        <w:spacing w:line="360" w:lineRule="auto"/>
        <w:ind w:left="-567"/>
        <w:jc w:val="center"/>
        <w:rPr>
          <w:rFonts w:ascii="Constantia" w:hAnsi="Constantia" w:cs="Arial"/>
          <w:b/>
        </w:rPr>
      </w:pPr>
      <w:proofErr w:type="gramStart"/>
      <w:r>
        <w:rPr>
          <w:rFonts w:ascii="Constantia" w:hAnsi="Constantia" w:cs="Arial"/>
          <w:b/>
        </w:rPr>
        <w:t xml:space="preserve">September, </w:t>
      </w:r>
      <w:r w:rsidR="00A14C40" w:rsidRPr="00716467">
        <w:rPr>
          <w:rFonts w:ascii="Constantia" w:hAnsi="Constantia" w:cs="Arial"/>
          <w:b/>
        </w:rPr>
        <w:t xml:space="preserve"> 2024</w:t>
      </w:r>
      <w:proofErr w:type="gramEnd"/>
    </w:p>
    <w:p w14:paraId="7E55AD9B" w14:textId="77777777" w:rsidR="00A14C40" w:rsidRPr="00B74E11" w:rsidRDefault="00A14C40" w:rsidP="00A14C40">
      <w:pPr>
        <w:spacing w:line="360" w:lineRule="auto"/>
        <w:ind w:left="-567"/>
        <w:jc w:val="both"/>
        <w:rPr>
          <w:rFonts w:ascii="Constantia" w:hAnsi="Constantia" w:cs="Arial"/>
          <w:b/>
        </w:rPr>
      </w:pPr>
    </w:p>
    <w:p w14:paraId="37F2189B" w14:textId="77777777" w:rsidR="00A14C40" w:rsidRPr="00B74E11" w:rsidRDefault="00A14C40" w:rsidP="00A14C40">
      <w:pPr>
        <w:spacing w:line="360" w:lineRule="auto"/>
        <w:ind w:left="-567"/>
        <w:jc w:val="both"/>
        <w:rPr>
          <w:rFonts w:ascii="Constantia" w:hAnsi="Constantia" w:cs="Arial"/>
          <w:b/>
        </w:rPr>
      </w:pPr>
    </w:p>
    <w:p w14:paraId="14AAACD7" w14:textId="77777777" w:rsidR="00A14C40" w:rsidRDefault="00A14C40" w:rsidP="00A14C40">
      <w:pPr>
        <w:spacing w:line="360" w:lineRule="auto"/>
        <w:ind w:left="-567"/>
        <w:jc w:val="both"/>
        <w:rPr>
          <w:rFonts w:ascii="Constantia" w:hAnsi="Constantia" w:cs="Arial"/>
          <w:b/>
        </w:rPr>
      </w:pPr>
    </w:p>
    <w:p w14:paraId="03B09339" w14:textId="77777777" w:rsidR="00405A51" w:rsidRDefault="00405A51" w:rsidP="00A14C40">
      <w:pPr>
        <w:spacing w:line="360" w:lineRule="auto"/>
        <w:ind w:left="-567"/>
        <w:jc w:val="both"/>
        <w:rPr>
          <w:rFonts w:ascii="Constantia" w:hAnsi="Constantia" w:cs="Arial"/>
          <w:b/>
        </w:rPr>
      </w:pPr>
    </w:p>
    <w:p w14:paraId="72B576F0" w14:textId="77777777" w:rsidR="00A14C40" w:rsidRDefault="00A14C40" w:rsidP="00A14C40">
      <w:pPr>
        <w:spacing w:line="360" w:lineRule="auto"/>
        <w:ind w:left="-567"/>
        <w:jc w:val="both"/>
        <w:rPr>
          <w:rFonts w:ascii="Constantia" w:hAnsi="Constantia" w:cs="Arial"/>
          <w:b/>
        </w:rPr>
      </w:pPr>
    </w:p>
    <w:p w14:paraId="36A0D64A" w14:textId="280C9AFF" w:rsidR="00A14C40" w:rsidRPr="00B74E11" w:rsidRDefault="00A14C40" w:rsidP="00A14C40">
      <w:pPr>
        <w:spacing w:before="120" w:after="120" w:line="360" w:lineRule="auto"/>
        <w:jc w:val="center"/>
        <w:rPr>
          <w:rFonts w:ascii="Constantia" w:hAnsi="Constantia" w:cs="Arial"/>
          <w:b/>
        </w:rPr>
      </w:pPr>
      <w:r w:rsidRPr="00B74E11">
        <w:rPr>
          <w:rFonts w:ascii="Constantia" w:hAnsi="Constantia" w:cs="Arial"/>
          <w:b/>
        </w:rPr>
        <w:lastRenderedPageBreak/>
        <w:t>Terms of Reference (TOR</w:t>
      </w:r>
      <w:r w:rsidR="00405A51">
        <w:rPr>
          <w:rFonts w:ascii="Constantia" w:hAnsi="Constantia" w:cs="Arial"/>
          <w:b/>
        </w:rPr>
        <w:t>s</w:t>
      </w:r>
      <w:r w:rsidRPr="00B74E11">
        <w:rPr>
          <w:rFonts w:ascii="Constantia" w:hAnsi="Constantia" w:cs="Arial"/>
          <w:b/>
        </w:rPr>
        <w:t>)</w:t>
      </w:r>
    </w:p>
    <w:p w14:paraId="5349AD86" w14:textId="1325ADDD" w:rsidR="00A14C40" w:rsidRPr="00B74E11" w:rsidRDefault="00A14C40" w:rsidP="00405A51">
      <w:pPr>
        <w:pStyle w:val="Outline2"/>
        <w:numPr>
          <w:ilvl w:val="0"/>
          <w:numId w:val="21"/>
        </w:numPr>
        <w:tabs>
          <w:tab w:val="left" w:pos="-2880"/>
        </w:tabs>
        <w:spacing w:after="240" w:line="360" w:lineRule="auto"/>
        <w:jc w:val="both"/>
        <w:rPr>
          <w:rFonts w:ascii="Constantia" w:hAnsi="Constantia" w:cs="Arial"/>
          <w:b/>
          <w:bCs/>
          <w:szCs w:val="24"/>
        </w:rPr>
      </w:pPr>
      <w:r w:rsidRPr="00B74E11">
        <w:rPr>
          <w:rFonts w:ascii="Constantia" w:hAnsi="Constantia" w:cs="Arial"/>
          <w:b/>
          <w:bCs/>
          <w:szCs w:val="24"/>
        </w:rPr>
        <w:t xml:space="preserve">BACKGROUND OF TRADE PROGRAMME (see </w:t>
      </w:r>
      <w:hyperlink r:id="rId8" w:history="1">
        <w:r w:rsidRPr="00B74E11">
          <w:rPr>
            <w:rStyle w:val="Hyperlink"/>
            <w:rFonts w:ascii="Constantia" w:eastAsiaTheme="majorEastAsia" w:hAnsi="Constantia" w:cs="Arial"/>
            <w:b/>
            <w:bCs/>
          </w:rPr>
          <w:t>www.tradeprogramme.org</w:t>
        </w:r>
      </w:hyperlink>
      <w:r w:rsidRPr="00B74E11">
        <w:rPr>
          <w:rFonts w:ascii="Constantia" w:hAnsi="Constantia" w:cs="Arial"/>
          <w:b/>
          <w:bCs/>
          <w:szCs w:val="24"/>
        </w:rPr>
        <w:t xml:space="preserve"> for more details)</w:t>
      </w:r>
    </w:p>
    <w:p w14:paraId="4C92C2F3" w14:textId="77777777" w:rsidR="00A14C40" w:rsidRPr="00B74E11" w:rsidRDefault="00A14C40" w:rsidP="00A14C40">
      <w:pPr>
        <w:spacing w:line="360" w:lineRule="auto"/>
        <w:jc w:val="both"/>
        <w:rPr>
          <w:rFonts w:ascii="Constantia" w:eastAsia="Calibri" w:hAnsi="Constantia" w:cs="Arial"/>
        </w:rPr>
      </w:pPr>
      <w:r w:rsidRPr="00B74E11">
        <w:rPr>
          <w:rFonts w:ascii="Constantia" w:eastAsia="Calibri" w:hAnsi="Constantia" w:cs="Arial"/>
        </w:rPr>
        <w:t xml:space="preserve">TRADE Programme is a six-year Programme which was financed as a successor Programme of Rural Livelihoods and Economic Enhancement Programme (RLEEP). The Programme is being co-funded by International Fund for Agricultural Development (IFAD) and OPEC Fund for International Development (OFID). </w:t>
      </w:r>
      <w:r w:rsidRPr="00B74E11">
        <w:rPr>
          <w:rFonts w:ascii="Constantia" w:eastAsia="Calibri" w:hAnsi="Constantia" w:cs="Arial"/>
          <w:lang w:bidi="en-US"/>
        </w:rPr>
        <w:t xml:space="preserve">The goal of TRADE is to improve sustainable livelihoods of rural people in Malawi. The development objective is “Increased value chain commercialization and resilience of rural poor and smallholder producers”. The development objective is being achieved through a holistic approach to addressing the agriculture commercialization challenge (building on RLEEP and informed by IFAD’s Engagement in Pro-poor Value Chain Development). TRADE will seek to: </w:t>
      </w:r>
    </w:p>
    <w:p w14:paraId="354DB2E1" w14:textId="77777777" w:rsidR="00A14C40" w:rsidRPr="00B74E11" w:rsidRDefault="00A14C40" w:rsidP="00A14C40">
      <w:pPr>
        <w:numPr>
          <w:ilvl w:val="0"/>
          <w:numId w:val="1"/>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Increase production and productivity by smallholder farmers, </w:t>
      </w:r>
    </w:p>
    <w:p w14:paraId="00D429F9" w14:textId="77777777" w:rsidR="00A14C40" w:rsidRPr="00B74E11" w:rsidRDefault="00A14C40" w:rsidP="00A14C40">
      <w:pPr>
        <w:numPr>
          <w:ilvl w:val="0"/>
          <w:numId w:val="1"/>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665AECD4" w14:textId="77777777" w:rsidR="00A14C40" w:rsidRPr="00B74E11" w:rsidRDefault="00A14C40" w:rsidP="00A14C40">
      <w:pPr>
        <w:numPr>
          <w:ilvl w:val="0"/>
          <w:numId w:val="1"/>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Improving horizontal linkages by strengthening the capacities of cooperatives to provide market access functions to smallholder farmers </w:t>
      </w:r>
    </w:p>
    <w:p w14:paraId="493C63C6" w14:textId="3B117E19" w:rsidR="00A14C40" w:rsidRPr="00B74E11" w:rsidRDefault="00A14C40" w:rsidP="00A14C40">
      <w:pPr>
        <w:numPr>
          <w:ilvl w:val="0"/>
          <w:numId w:val="1"/>
        </w:numPr>
        <w:spacing w:line="360" w:lineRule="auto"/>
        <w:jc w:val="both"/>
        <w:rPr>
          <w:rFonts w:ascii="Constantia" w:eastAsia="Calibri" w:hAnsi="Constantia" w:cs="Arial"/>
          <w:lang w:bidi="en-US"/>
        </w:rPr>
      </w:pPr>
      <w:r w:rsidRPr="00B74E11">
        <w:rPr>
          <w:rFonts w:ascii="Constantia" w:eastAsia="Calibri" w:hAnsi="Constantia" w:cs="Arial"/>
          <w:lang w:bidi="en-US"/>
        </w:rPr>
        <w:t>Improve vertical linkages between stakeholders at different functional levels of the commodity chain, including private sector. TRADE is also supporting rural entrepreneurs, focusing on youths and women to develop and sustain their agribusiness enterprise opportunities and ensuring that commodities are nutrition sensitive.</w:t>
      </w:r>
    </w:p>
    <w:p w14:paraId="2CCC714E" w14:textId="77777777" w:rsidR="00A14C40" w:rsidRPr="00B74E11" w:rsidRDefault="00A14C40" w:rsidP="00A14C40">
      <w:pPr>
        <w:spacing w:line="360" w:lineRule="auto"/>
        <w:jc w:val="both"/>
        <w:rPr>
          <w:rFonts w:ascii="Constantia" w:eastAsia="Calibri" w:hAnsi="Constantia" w:cs="Arial"/>
          <w:lang w:bidi="en-US"/>
        </w:rPr>
      </w:pPr>
      <w:r w:rsidRPr="00B74E11">
        <w:rPr>
          <w:rFonts w:ascii="Constantia" w:eastAsia="Calibri" w:hAnsi="Constantia" w:cs="Arial"/>
          <w:lang w:bidi="en-US"/>
        </w:rPr>
        <w:t>The Programme aims to achieve its outcomes through the delivery of the following outputs:</w:t>
      </w:r>
    </w:p>
    <w:p w14:paraId="3A239707" w14:textId="77777777" w:rsidR="00A14C40" w:rsidRPr="00B74E11" w:rsidRDefault="00A14C40" w:rsidP="00A14C40">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Creation of win-win partnerships between producers, private and public actors.</w:t>
      </w:r>
    </w:p>
    <w:p w14:paraId="0265AB48" w14:textId="77777777" w:rsidR="00A14C40" w:rsidRPr="00B74E11" w:rsidRDefault="00A14C40" w:rsidP="00A14C40">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Enhancement of business skills among smallholder farmers</w:t>
      </w:r>
    </w:p>
    <w:p w14:paraId="1168A46D" w14:textId="77777777" w:rsidR="00A14C40" w:rsidRPr="00B74E11" w:rsidRDefault="00A14C40" w:rsidP="00A14C40">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Strengthening Farmer Based Organizations </w:t>
      </w:r>
    </w:p>
    <w:p w14:paraId="7678B713" w14:textId="77777777" w:rsidR="00A14C40" w:rsidRPr="00B74E11" w:rsidRDefault="00A14C40" w:rsidP="00A14C40">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Linking smallholder farmers to rural financial services </w:t>
      </w:r>
    </w:p>
    <w:p w14:paraId="10143DB4" w14:textId="77777777" w:rsidR="00A14C40" w:rsidRPr="00B74E11" w:rsidRDefault="00A14C40" w:rsidP="00A14C40">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lastRenderedPageBreak/>
        <w:t xml:space="preserve">Enhancing crop and livestock production skills among smallholder farmers. </w:t>
      </w:r>
    </w:p>
    <w:p w14:paraId="738FE825" w14:textId="77777777" w:rsidR="00A14C40" w:rsidRPr="00B74E11" w:rsidRDefault="00A14C40" w:rsidP="00A14C40">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Promotion of climate smart agriculture technologies / practices</w:t>
      </w:r>
    </w:p>
    <w:p w14:paraId="72C9D7C3" w14:textId="77777777" w:rsidR="00A14C40" w:rsidRPr="00B74E11" w:rsidRDefault="00A14C40" w:rsidP="00A14C40">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Increased policy Influencing capacity and formal business arrangements </w:t>
      </w:r>
    </w:p>
    <w:p w14:paraId="44674BA6" w14:textId="77777777" w:rsidR="00A14C40" w:rsidRPr="00B74E11" w:rsidRDefault="00A14C40" w:rsidP="00A14C40">
      <w:pPr>
        <w:numPr>
          <w:ilvl w:val="0"/>
          <w:numId w:val="2"/>
        </w:numPr>
        <w:spacing w:line="360" w:lineRule="auto"/>
        <w:jc w:val="both"/>
        <w:rPr>
          <w:rFonts w:ascii="Constantia" w:eastAsia="Calibri" w:hAnsi="Constantia" w:cs="Arial"/>
          <w:lang w:bidi="en-US"/>
        </w:rPr>
      </w:pPr>
      <w:r w:rsidRPr="00B74E11">
        <w:rPr>
          <w:rFonts w:ascii="Constantia" w:eastAsia="Calibri" w:hAnsi="Constantia" w:cs="Arial"/>
          <w:lang w:bidi="en-US"/>
        </w:rPr>
        <w:t>Construction of Commodity support infrastructure.</w:t>
      </w:r>
    </w:p>
    <w:p w14:paraId="49CE0A3A" w14:textId="77777777" w:rsidR="00A14C40" w:rsidRPr="00B74E11" w:rsidRDefault="00A14C40" w:rsidP="00A14C40">
      <w:pPr>
        <w:spacing w:line="360" w:lineRule="auto"/>
        <w:jc w:val="both"/>
        <w:rPr>
          <w:rFonts w:ascii="Constantia" w:eastAsia="Calibri" w:hAnsi="Constantia" w:cs="Arial"/>
          <w:lang w:bidi="en-US"/>
        </w:rPr>
      </w:pPr>
      <w:r w:rsidRPr="00B74E11">
        <w:rPr>
          <w:rFonts w:ascii="Constantia" w:eastAsia="Calibri" w:hAnsi="Constantia" w:cs="Arial"/>
          <w:lang w:bidi="en-US"/>
        </w:rPr>
        <w:t xml:space="preserve">TRADE Programme’s investments are market driven, facilitation oriented and risk buy-off.  These approaches culminate into horizontal and vertical linkages of </w:t>
      </w:r>
      <w:proofErr w:type="gramStart"/>
      <w:r w:rsidRPr="00B74E11">
        <w:rPr>
          <w:rFonts w:ascii="Constantia" w:eastAsia="Calibri" w:hAnsi="Constantia" w:cs="Arial"/>
          <w:lang w:bidi="en-US"/>
        </w:rPr>
        <w:t>smallholders</w:t>
      </w:r>
      <w:proofErr w:type="gramEnd"/>
      <w:r w:rsidRPr="00B74E11">
        <w:rPr>
          <w:rFonts w:ascii="Constantia" w:eastAsia="Calibri" w:hAnsi="Constantia" w:cs="Arial"/>
          <w:lang w:bidi="en-US"/>
        </w:rPr>
        <w:t xml:space="preserve"> farmers to enhance their productivity and value chain upgrading efforts. These however require the presence of vibrant Farmer Business Organizations (FBOs) filled and managed by farmers with relevant agribusiness skills and orientation and capable of accelerating smallholder commercialization. It is on this basis that TRADE Programme intends to engage business coaches who will provide hands-on-ground agribusiness coaching and mentorship services to FBOs to address various agribusiness constraints in their respective FBOs in order to promote the commercialization of the target value chains. </w:t>
      </w:r>
    </w:p>
    <w:p w14:paraId="006B34A2" w14:textId="3408D386" w:rsidR="00A14C40" w:rsidRPr="00B74E11" w:rsidRDefault="00A14C40" w:rsidP="00405A51">
      <w:pPr>
        <w:pStyle w:val="Outline2"/>
        <w:numPr>
          <w:ilvl w:val="0"/>
          <w:numId w:val="22"/>
        </w:numPr>
        <w:tabs>
          <w:tab w:val="left" w:pos="-2880"/>
        </w:tabs>
        <w:spacing w:line="360" w:lineRule="auto"/>
        <w:jc w:val="both"/>
        <w:rPr>
          <w:rFonts w:ascii="Constantia" w:hAnsi="Constantia" w:cs="Arial"/>
          <w:b/>
          <w:bCs/>
          <w:szCs w:val="24"/>
        </w:rPr>
      </w:pPr>
      <w:r w:rsidRPr="00B74E11">
        <w:rPr>
          <w:rFonts w:ascii="Constantia" w:hAnsi="Constantia" w:cs="Arial"/>
          <w:b/>
          <w:bCs/>
          <w:szCs w:val="24"/>
        </w:rPr>
        <w:t>Background to the business coaching assignment</w:t>
      </w:r>
    </w:p>
    <w:p w14:paraId="2BCECAFF" w14:textId="77777777" w:rsidR="00A14C40" w:rsidRPr="00B74E11" w:rsidRDefault="00A14C40" w:rsidP="00A14C40">
      <w:pPr>
        <w:spacing w:line="360" w:lineRule="auto"/>
        <w:jc w:val="both"/>
        <w:rPr>
          <w:rFonts w:ascii="Constantia" w:hAnsi="Constantia"/>
          <w:color w:val="2E2E2E"/>
        </w:rPr>
      </w:pPr>
      <w:r w:rsidRPr="00B74E11">
        <w:rPr>
          <w:rFonts w:ascii="Constantia" w:hAnsi="Constantia"/>
          <w:color w:val="2E2E2E"/>
        </w:rPr>
        <w:t xml:space="preserve">In Malawi, </w:t>
      </w:r>
      <w:r w:rsidRPr="00B74E11">
        <w:rPr>
          <w:rFonts w:ascii="Constantia" w:hAnsi="Constantia" w:cs="Arial"/>
          <w:color w:val="0A0A0A"/>
        </w:rPr>
        <w:t>80% of farmers produce most of the food for domestic consumption</w:t>
      </w:r>
      <w:r w:rsidRPr="00B74E11">
        <w:rPr>
          <w:rFonts w:ascii="Constantia" w:hAnsi="Constantia"/>
          <w:color w:val="2E2E2E"/>
        </w:rPr>
        <w:t xml:space="preserve"> and surplus for the market. Smallholder producers are facing challenges to commercialize their agriculture and effectively participate in input and output markets. There are a number of barriers affecting the performance of FBO which include the following:</w:t>
      </w:r>
    </w:p>
    <w:p w14:paraId="374E6F8E" w14:textId="77777777" w:rsidR="00A14C40" w:rsidRPr="00B74E11" w:rsidRDefault="00A14C40" w:rsidP="00A14C40">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 xml:space="preserve">These include low production and productivity, </w:t>
      </w:r>
    </w:p>
    <w:p w14:paraId="571A7489" w14:textId="77777777" w:rsidR="00A14C40" w:rsidRPr="00B74E11" w:rsidRDefault="00A14C40" w:rsidP="00A14C40">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Weak and unsustainable partnerships with private sector,</w:t>
      </w:r>
    </w:p>
    <w:p w14:paraId="2CF59B1D" w14:textId="77777777" w:rsidR="00A14C40" w:rsidRPr="00B74E11" w:rsidRDefault="00A14C40" w:rsidP="00A14C40">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Lack of business skills to operate as commercial enterprises,</w:t>
      </w:r>
    </w:p>
    <w:p w14:paraId="654C7E3A" w14:textId="77777777" w:rsidR="00A14C40" w:rsidRPr="00B74E11" w:rsidRDefault="00A14C40" w:rsidP="00A14C40">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Weak FBO management skills which result in inability of FBOs to provide key services to their respective members such as access to inputs, finance and market opportunities,</w:t>
      </w:r>
    </w:p>
    <w:p w14:paraId="429356FB" w14:textId="77777777" w:rsidR="00A14C40" w:rsidRPr="00B74E11" w:rsidRDefault="00A14C40" w:rsidP="00A14C40">
      <w:pPr>
        <w:pStyle w:val="ListParagraph"/>
        <w:numPr>
          <w:ilvl w:val="0"/>
          <w:numId w:val="7"/>
        </w:numPr>
        <w:spacing w:line="360" w:lineRule="auto"/>
        <w:contextualSpacing w:val="0"/>
        <w:jc w:val="both"/>
        <w:rPr>
          <w:rFonts w:ascii="Constantia" w:eastAsia="Calibri" w:hAnsi="Constantia" w:cs="Arial"/>
        </w:rPr>
      </w:pPr>
      <w:r w:rsidRPr="00B74E11">
        <w:rPr>
          <w:rFonts w:ascii="Constantia" w:hAnsi="Constantia"/>
          <w:color w:val="2E2E2E"/>
        </w:rPr>
        <w:t xml:space="preserve">Low value addition efforts due to limited access to finance and poor cooperative management skills and governance style. </w:t>
      </w:r>
    </w:p>
    <w:p w14:paraId="297CA1D8" w14:textId="77777777" w:rsidR="00A14C40" w:rsidRPr="00B74E11" w:rsidRDefault="00A14C40" w:rsidP="00A14C40">
      <w:pPr>
        <w:spacing w:line="360" w:lineRule="auto"/>
        <w:jc w:val="both"/>
        <w:rPr>
          <w:rFonts w:ascii="Constantia" w:eastAsia="Calibri" w:hAnsi="Constantia" w:cs="Arial"/>
        </w:rPr>
      </w:pPr>
      <w:r w:rsidRPr="00B74E11">
        <w:rPr>
          <w:rFonts w:ascii="Constantia" w:hAnsi="Constantia"/>
          <w:color w:val="2E2E2E"/>
        </w:rPr>
        <w:t>In addition, low participation of women and youths in these FBOs debar the involvement of critical labour mass capable of driving the commercialization agenda.</w:t>
      </w:r>
      <w:r w:rsidRPr="00B74E11">
        <w:rPr>
          <w:rFonts w:ascii="Constantia" w:eastAsia="Calibri" w:hAnsi="Constantia" w:cs="Arial"/>
        </w:rPr>
        <w:t xml:space="preserve"> </w:t>
      </w:r>
    </w:p>
    <w:p w14:paraId="2D5999F6" w14:textId="4AF9C307" w:rsidR="00A14C40" w:rsidRPr="00B74E11" w:rsidRDefault="00A14C40" w:rsidP="00A14C40">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proofErr w:type="gramStart"/>
      <w:r w:rsidRPr="00B74E11">
        <w:rPr>
          <w:rFonts w:ascii="Constantia" w:hAnsi="Constantia"/>
          <w:color w:val="2E2E2E"/>
          <w:szCs w:val="24"/>
        </w:rPr>
        <w:lastRenderedPageBreak/>
        <w:t>Thus</w:t>
      </w:r>
      <w:proofErr w:type="gramEnd"/>
      <w:r w:rsidRPr="00B74E11">
        <w:rPr>
          <w:rFonts w:ascii="Constantia" w:hAnsi="Constantia"/>
          <w:color w:val="2E2E2E"/>
          <w:szCs w:val="24"/>
        </w:rPr>
        <w:t xml:space="preserve"> TRADE Programme intends to engage </w:t>
      </w:r>
      <w:r w:rsidRPr="00B74E11">
        <w:rPr>
          <w:rFonts w:ascii="Constantia" w:hAnsi="Constantia"/>
          <w:color w:val="2E2E2E"/>
          <w:szCs w:val="24"/>
          <w:lang w:val="en-US"/>
        </w:rPr>
        <w:t xml:space="preserve">business coaches to work with FBOs to provide hands on training, mentorship and coaching services to them. </w:t>
      </w:r>
      <w:hyperlink r:id="rId9" w:tgtFrame="_blank" w:history="1">
        <w:r w:rsidRPr="00B74E11">
          <w:rPr>
            <w:rFonts w:ascii="Constantia" w:hAnsi="Constantia"/>
            <w:color w:val="2E2E2E"/>
            <w:szCs w:val="24"/>
          </w:rPr>
          <w:t>Business coaching, is a process of providing guidance</w:t>
        </w:r>
        <w:r w:rsidR="00F95AD5">
          <w:rPr>
            <w:rFonts w:ascii="Constantia" w:hAnsi="Constantia"/>
            <w:color w:val="2E2E2E"/>
            <w:szCs w:val="24"/>
          </w:rPr>
          <w:t>, handholding</w:t>
        </w:r>
        <w:r w:rsidRPr="00B74E11">
          <w:rPr>
            <w:rFonts w:ascii="Constantia" w:hAnsi="Constantia"/>
            <w:color w:val="2E2E2E"/>
            <w:szCs w:val="24"/>
          </w:rPr>
          <w:t xml:space="preserve"> and support to develop FBO skills, knowledge and capacities in relation to their agriculture business</w:t>
        </w:r>
      </w:hyperlink>
      <w:r w:rsidRPr="00B74E11">
        <w:rPr>
          <w:rFonts w:ascii="Constantia" w:hAnsi="Constantia"/>
          <w:color w:val="2E2E2E"/>
          <w:szCs w:val="24"/>
        </w:rPr>
        <w:t>es. Focus areas of Business Coaching for the targeted FBOs will be cultivating entrepreneurial mind set, development of business skills and FBO management capacity and understanding the benefits, pathways and costs of effectively engaging within the business-oriented FBOs</w:t>
      </w:r>
      <w:r w:rsidRPr="00B74E11">
        <w:rPr>
          <w:rFonts w:ascii="Constantia" w:hAnsi="Constantia" w:cs="Arial"/>
          <w:color w:val="4A4A4A"/>
          <w:spacing w:val="7"/>
          <w:szCs w:val="24"/>
          <w:shd w:val="clear" w:color="auto" w:fill="FFFFFF"/>
        </w:rPr>
        <w:t xml:space="preserve">. </w:t>
      </w:r>
    </w:p>
    <w:p w14:paraId="61743893" w14:textId="77777777" w:rsidR="00A14C40" w:rsidRPr="00B74E11" w:rsidRDefault="00A14C40" w:rsidP="00A14C40">
      <w:pPr>
        <w:pStyle w:val="TOC6"/>
      </w:pPr>
    </w:p>
    <w:p w14:paraId="42AB40CF" w14:textId="77777777" w:rsidR="00A14C40" w:rsidRPr="001D2468" w:rsidRDefault="00A14C40" w:rsidP="00A14C40">
      <w:pPr>
        <w:pStyle w:val="TOC6"/>
        <w:spacing w:line="360" w:lineRule="auto"/>
        <w:jc w:val="both"/>
        <w:rPr>
          <w:rFonts w:ascii="Constantia" w:hAnsi="Constantia"/>
          <w:sz w:val="24"/>
          <w:szCs w:val="24"/>
        </w:rPr>
      </w:pPr>
      <w:r w:rsidRPr="001D2468">
        <w:rPr>
          <w:rFonts w:ascii="Constantia" w:hAnsi="Constantia"/>
          <w:sz w:val="24"/>
          <w:szCs w:val="24"/>
        </w:rPr>
        <w:t xml:space="preserve">The business coaches (BCs) will be expected </w:t>
      </w:r>
      <w:r w:rsidRPr="001D2468">
        <w:rPr>
          <w:rFonts w:ascii="Constantia" w:hAnsi="Constantia"/>
          <w:sz w:val="24"/>
          <w:szCs w:val="24"/>
          <w:u w:color="000000"/>
          <w:bdr w:val="nil"/>
        </w:rPr>
        <w:t xml:space="preserve">to first identify and assess the FBOs that are willing and committed to the process of commercialization. The engaged market oriented individual 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organizational change management processes and develop strategic business partnerships as well as review existing or develop new business plans. As such, this will build capacity for farmers and Farmer Organizations (FOs) to engage in commercial partnerships. </w:t>
      </w:r>
      <w:r w:rsidRPr="001D2468">
        <w:rPr>
          <w:rFonts w:ascii="Constantia" w:hAnsi="Constantia"/>
          <w:color w:val="2E2E2E"/>
          <w:sz w:val="24"/>
          <w:szCs w:val="24"/>
        </w:rPr>
        <w:t>Through these interventions, it is expected that the FBOs will be empowered and have a better understanding of their businesses</w:t>
      </w:r>
      <w:r w:rsidRPr="001D2468">
        <w:rPr>
          <w:rFonts w:ascii="Constantia" w:hAnsi="Constantia"/>
          <w:sz w:val="24"/>
          <w:szCs w:val="24"/>
        </w:rPr>
        <w:t>.</w:t>
      </w:r>
    </w:p>
    <w:p w14:paraId="3EE22422" w14:textId="77777777" w:rsidR="00A14C40" w:rsidRPr="001D2468" w:rsidRDefault="00A14C40" w:rsidP="00A14C40">
      <w:pPr>
        <w:pStyle w:val="TOC6"/>
        <w:spacing w:line="360" w:lineRule="auto"/>
        <w:jc w:val="both"/>
        <w:rPr>
          <w:rFonts w:ascii="Constantia" w:hAnsi="Constantia"/>
          <w:sz w:val="24"/>
          <w:szCs w:val="24"/>
        </w:rPr>
      </w:pPr>
    </w:p>
    <w:p w14:paraId="04910B84" w14:textId="77777777" w:rsidR="00A14C40" w:rsidRPr="001D2468" w:rsidRDefault="00A14C40" w:rsidP="00A14C40">
      <w:pPr>
        <w:pStyle w:val="TOC6"/>
        <w:spacing w:line="360" w:lineRule="auto"/>
        <w:jc w:val="both"/>
        <w:rPr>
          <w:rFonts w:ascii="Constantia" w:eastAsia="Calibri" w:hAnsi="Constantia"/>
          <w:color w:val="000000"/>
          <w:sz w:val="24"/>
          <w:szCs w:val="24"/>
          <w:u w:color="000000"/>
          <w:bdr w:val="nil"/>
        </w:rPr>
      </w:pPr>
      <w:r w:rsidRPr="001D2468">
        <w:rPr>
          <w:rFonts w:ascii="Constantia" w:hAnsi="Constantia"/>
          <w:sz w:val="24"/>
          <w:szCs w:val="24"/>
        </w:rPr>
        <w:t xml:space="preserve">Business coaching services will be provided regularly by skilled, knowledgeable and experienced BCs </w:t>
      </w:r>
      <w:r w:rsidRPr="001D2468">
        <w:rPr>
          <w:rFonts w:ascii="Constantia" w:eastAsia="Calibri" w:hAnsi="Constantia"/>
          <w:color w:val="000000"/>
          <w:sz w:val="24"/>
          <w:szCs w:val="24"/>
          <w:u w:color="000000"/>
          <w:bdr w:val="nil"/>
        </w:rPr>
        <w:t>through practical training, milestone-based engagement with private sector and other input providers, mentorship and where necessary incubation. FBOs such as cooperatives and milk bulking groups (MBGs) among others, need support in designing, implementing, monitoring and evaluating their business plans as well as developing their skills in active engagement with other value chain players that provide an output and input market. The business c</w:t>
      </w:r>
      <w:r w:rsidRPr="001D2468">
        <w:rPr>
          <w:rFonts w:ascii="Constantia" w:eastAsia="Calibri" w:hAnsi="Constantia"/>
          <w:bCs/>
          <w:iCs/>
          <w:color w:val="000000"/>
          <w:sz w:val="24"/>
          <w:szCs w:val="24"/>
          <w:u w:color="000000"/>
          <w:bdr w:val="nil"/>
        </w:rPr>
        <w:t xml:space="preserve">oaches </w:t>
      </w:r>
      <w:r w:rsidRPr="001D2468">
        <w:rPr>
          <w:rFonts w:ascii="Constantia" w:eastAsia="Calibri" w:hAnsi="Constantia"/>
          <w:color w:val="000000"/>
          <w:sz w:val="24"/>
          <w:szCs w:val="24"/>
          <w:u w:color="000000"/>
          <w:bdr w:val="nil"/>
        </w:rPr>
        <w:t xml:space="preserve">will be hired with the role of coaching and mentoring the FBOs through dedicated assistance based on the specific capacity gaps identified thorough in-depth FBO capacity needs assessment already conducted by TRADE Programme to be confirmed by the BCs themselves during their first steps of engagement. </w:t>
      </w:r>
    </w:p>
    <w:p w14:paraId="4B736E4A" w14:textId="77777777" w:rsidR="00A14C40" w:rsidRPr="00B74E11" w:rsidRDefault="00A14C40" w:rsidP="00A14C40">
      <w:pPr>
        <w:rPr>
          <w:rFonts w:ascii="Constantia" w:hAnsi="Constantia"/>
          <w:lang w:val="en-GB" w:eastAsia="en-GB"/>
        </w:rPr>
      </w:pPr>
    </w:p>
    <w:p w14:paraId="265AF496" w14:textId="77777777" w:rsidR="00A14C40" w:rsidRDefault="00A14C40" w:rsidP="00A14C40">
      <w:pPr>
        <w:spacing w:line="360" w:lineRule="auto"/>
        <w:jc w:val="both"/>
        <w:rPr>
          <w:rFonts w:ascii="Constantia" w:hAnsi="Constantia"/>
        </w:rPr>
      </w:pPr>
      <w:r w:rsidRPr="00B74E11">
        <w:rPr>
          <w:rFonts w:ascii="Constantia" w:hAnsi="Constantia"/>
        </w:rPr>
        <w:t xml:space="preserve">Initially TRADE support will target FBOs in the 11 RLEEP districts. FBOs that will need matching grants but do not meet eligibility criteria for ACIF will be strengthened to meet basic eligibility criteria and/or supported through FARMSE or other financial institutions 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14:paraId="0A65E0F5" w14:textId="77777777" w:rsidR="00A14C40" w:rsidRPr="00B74E11" w:rsidRDefault="00A14C40" w:rsidP="00A14C40">
      <w:pPr>
        <w:spacing w:line="360" w:lineRule="auto"/>
        <w:jc w:val="both"/>
        <w:rPr>
          <w:rFonts w:ascii="Constantia" w:hAnsi="Constantia"/>
        </w:rPr>
      </w:pPr>
    </w:p>
    <w:p w14:paraId="0173CEE8" w14:textId="77777777" w:rsidR="00A14C40" w:rsidRPr="00B74E11" w:rsidRDefault="00A14C40" w:rsidP="00A14C40">
      <w:pPr>
        <w:spacing w:line="360" w:lineRule="auto"/>
        <w:jc w:val="both"/>
        <w:rPr>
          <w:rFonts w:ascii="Constantia" w:hAnsi="Constantia"/>
        </w:rPr>
      </w:pPr>
      <w:r w:rsidRPr="00B74E11">
        <w:rPr>
          <w:rFonts w:ascii="Constantia" w:hAnsi="Constantia"/>
        </w:rPr>
        <w:t>The BCs will be expected to link with existing NGOs, private sector players and Government Subject Matter Specialists to implement the assignment to bring synergies and harmonization of related interventions and to avoid duplication.</w:t>
      </w:r>
    </w:p>
    <w:p w14:paraId="593ABDFF" w14:textId="2BDEF099" w:rsidR="00A14C40" w:rsidRDefault="00405A51" w:rsidP="00A14C40">
      <w:pPr>
        <w:pStyle w:val="Outline2"/>
        <w:tabs>
          <w:tab w:val="left" w:pos="-2880"/>
        </w:tabs>
        <w:spacing w:line="360" w:lineRule="auto"/>
        <w:ind w:left="0" w:firstLine="0"/>
        <w:jc w:val="both"/>
        <w:rPr>
          <w:rFonts w:ascii="Constantia" w:hAnsi="Constantia" w:cs="Arial"/>
          <w:b/>
          <w:bCs/>
          <w:szCs w:val="24"/>
        </w:rPr>
      </w:pPr>
      <w:r>
        <w:rPr>
          <w:rFonts w:ascii="Constantia" w:hAnsi="Constantia" w:cs="Arial"/>
          <w:b/>
          <w:bCs/>
          <w:szCs w:val="24"/>
        </w:rPr>
        <w:t xml:space="preserve">3.0. </w:t>
      </w:r>
      <w:r w:rsidR="00A14C40" w:rsidRPr="00B74E11">
        <w:rPr>
          <w:rFonts w:ascii="Constantia" w:hAnsi="Constantia" w:cs="Arial"/>
          <w:b/>
          <w:bCs/>
          <w:szCs w:val="24"/>
        </w:rPr>
        <w:t xml:space="preserve"> Objectives of the BC services</w:t>
      </w:r>
    </w:p>
    <w:p w14:paraId="6AEB6386" w14:textId="09E56E97" w:rsidR="00405A51" w:rsidRPr="00B74E11" w:rsidRDefault="00405A51" w:rsidP="00A14C40">
      <w:pPr>
        <w:pStyle w:val="Outline2"/>
        <w:tabs>
          <w:tab w:val="left" w:pos="-2880"/>
        </w:tabs>
        <w:spacing w:line="360" w:lineRule="auto"/>
        <w:ind w:left="0" w:firstLine="0"/>
        <w:jc w:val="both"/>
        <w:rPr>
          <w:rFonts w:ascii="Constantia" w:hAnsi="Constantia" w:cs="Arial"/>
          <w:b/>
          <w:bCs/>
          <w:szCs w:val="24"/>
        </w:rPr>
      </w:pPr>
      <w:r>
        <w:rPr>
          <w:rFonts w:ascii="Constantia" w:hAnsi="Constantia" w:cs="Arial"/>
          <w:b/>
          <w:bCs/>
          <w:szCs w:val="24"/>
        </w:rPr>
        <w:t xml:space="preserve">3.1. </w:t>
      </w:r>
      <w:r w:rsidRPr="00B74E11">
        <w:rPr>
          <w:rFonts w:ascii="Constantia" w:hAnsi="Constantia" w:cs="Arial"/>
          <w:b/>
          <w:bCs/>
          <w:szCs w:val="24"/>
        </w:rPr>
        <w:t>Overall objectives of the BC services</w:t>
      </w:r>
    </w:p>
    <w:p w14:paraId="3D97CF6E" w14:textId="00FC2AE2" w:rsidR="00A14C40" w:rsidRDefault="00A14C40" w:rsidP="00A14C40">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proofErr w:type="gramStart"/>
      <w:r w:rsidRPr="00B74E11">
        <w:rPr>
          <w:rFonts w:ascii="Constantia" w:eastAsia="Calibri" w:hAnsi="Constantia"/>
          <w:bCs/>
          <w:color w:val="000000"/>
          <w:u w:color="000000"/>
          <w:bdr w:val="nil"/>
          <w:lang w:val="en-GB"/>
        </w:rPr>
        <w:t>Overall</w:t>
      </w:r>
      <w:proofErr w:type="gramEnd"/>
      <w:r w:rsidRPr="00B74E11">
        <w:rPr>
          <w:rFonts w:ascii="Constantia" w:eastAsia="Calibri" w:hAnsi="Constantia"/>
          <w:b/>
          <w:bCs/>
          <w:color w:val="000000"/>
          <w:u w:color="000000"/>
          <w:bdr w:val="nil"/>
          <w:lang w:val="en-GB"/>
        </w:rPr>
        <w:t xml:space="preserve"> the business coaches will be tasked to facilitate</w:t>
      </w:r>
      <w:r w:rsidRPr="00B74E11">
        <w:rPr>
          <w:rFonts w:ascii="Constantia" w:eastAsia="Calibri" w:hAnsi="Constantia"/>
          <w:color w:val="000000"/>
          <w:u w:color="000000"/>
          <w:bdr w:val="nil"/>
          <w:lang w:val="en-GB"/>
        </w:rPr>
        <w:t xml:space="preserve"> win-win marketing arrangements with traders, processors and/or major off-takers through improved communication and negotiation skills, market-based production programming and joint marketing</w:t>
      </w:r>
      <w:r w:rsidR="00C33D7B">
        <w:rPr>
          <w:rFonts w:ascii="Constantia" w:eastAsia="Calibri" w:hAnsi="Constantia"/>
          <w:color w:val="000000"/>
          <w:u w:color="000000"/>
          <w:bdr w:val="nil"/>
          <w:lang w:val="en-GB"/>
        </w:rPr>
        <w:t xml:space="preserve"> through improved </w:t>
      </w:r>
      <w:proofErr w:type="spellStart"/>
      <w:r w:rsidR="00C33D7B">
        <w:rPr>
          <w:rFonts w:ascii="Constantia" w:eastAsia="Calibri" w:hAnsi="Constantia"/>
          <w:color w:val="000000"/>
          <w:u w:color="000000"/>
          <w:bdr w:val="nil"/>
          <w:lang w:val="en-GB"/>
        </w:rPr>
        <w:t>agregation</w:t>
      </w:r>
      <w:proofErr w:type="spellEnd"/>
      <w:r w:rsidRPr="00B74E11">
        <w:rPr>
          <w:rFonts w:ascii="Constantia" w:eastAsia="Calibri" w:hAnsi="Constantia"/>
          <w:color w:val="000000"/>
          <w:u w:color="000000"/>
          <w:bdr w:val="nil"/>
          <w:lang w:val="en-GB"/>
        </w:rPr>
        <w:t xml:space="preserve">. In this process, the business coaches will be expected to actively hand-hold the farmers/cooperatives up to the stage of signing supply contracts that ensure a fair distribution of the profits and enhanced trust between the different parties, which is essential for sustainability. </w:t>
      </w:r>
    </w:p>
    <w:p w14:paraId="03FD891B" w14:textId="004099D9" w:rsidR="00A14C40" w:rsidRPr="00B74E11" w:rsidRDefault="00405A51" w:rsidP="00A14C40">
      <w:pPr>
        <w:spacing w:line="360" w:lineRule="auto"/>
        <w:jc w:val="both"/>
        <w:rPr>
          <w:rFonts w:ascii="Constantia" w:hAnsi="Constantia"/>
          <w:b/>
        </w:rPr>
      </w:pPr>
      <w:r>
        <w:rPr>
          <w:rFonts w:ascii="Constantia" w:hAnsi="Constantia"/>
          <w:b/>
        </w:rPr>
        <w:t xml:space="preserve">3.2. </w:t>
      </w:r>
      <w:r w:rsidR="00A14C40" w:rsidRPr="00B74E11">
        <w:rPr>
          <w:rFonts w:ascii="Constantia" w:hAnsi="Constantia"/>
          <w:b/>
        </w:rPr>
        <w:t>Specific Objectives of the BC Services</w:t>
      </w:r>
    </w:p>
    <w:p w14:paraId="03704A81" w14:textId="77777777" w:rsidR="00405A51" w:rsidRDefault="00A14C40" w:rsidP="00405A51">
      <w:pPr>
        <w:spacing w:line="360" w:lineRule="auto"/>
        <w:jc w:val="both"/>
        <w:rPr>
          <w:rFonts w:ascii="Constantia" w:hAnsi="Constantia"/>
        </w:rPr>
      </w:pPr>
      <w:r w:rsidRPr="00B74E11">
        <w:rPr>
          <w:rFonts w:ascii="Constantia" w:hAnsi="Constantia"/>
        </w:rPr>
        <w:t>Specifically, the services of the BCs will be expected to achieve the following:</w:t>
      </w:r>
    </w:p>
    <w:p w14:paraId="3D0D2BBA" w14:textId="77777777" w:rsidR="00405A51" w:rsidRDefault="00405A51" w:rsidP="00405A51">
      <w:pPr>
        <w:spacing w:line="360" w:lineRule="auto"/>
        <w:jc w:val="both"/>
        <w:rPr>
          <w:rFonts w:ascii="Constantia" w:hAnsi="Constantia"/>
        </w:rPr>
      </w:pPr>
      <w:r>
        <w:rPr>
          <w:rFonts w:ascii="Constantia" w:hAnsi="Constantia"/>
        </w:rPr>
        <w:t xml:space="preserve">3.2.1. </w:t>
      </w:r>
      <w:r w:rsidR="00A14C40" w:rsidRPr="00405A51">
        <w:rPr>
          <w:rFonts w:ascii="Constantia" w:hAnsi="Constantia"/>
        </w:rPr>
        <w:t>Strengthening overall business operational and managerial skills;</w:t>
      </w:r>
    </w:p>
    <w:p w14:paraId="2239917C" w14:textId="77777777" w:rsidR="00405A51" w:rsidRDefault="00405A51" w:rsidP="00405A51">
      <w:pPr>
        <w:spacing w:line="360" w:lineRule="auto"/>
        <w:jc w:val="both"/>
        <w:rPr>
          <w:rFonts w:ascii="Constantia" w:hAnsi="Constantia"/>
        </w:rPr>
      </w:pPr>
      <w:r>
        <w:rPr>
          <w:rFonts w:ascii="Constantia" w:hAnsi="Constantia"/>
        </w:rPr>
        <w:lastRenderedPageBreak/>
        <w:t xml:space="preserve">3.2.2. </w:t>
      </w:r>
      <w:r w:rsidR="00A14C40" w:rsidRPr="00405A51">
        <w:rPr>
          <w:rFonts w:ascii="Constantia" w:hAnsi="Constantia"/>
        </w:rPr>
        <w:t>Promoting access to inputs and finance by the FBOs through support with skills and competencies in developing competitive grant proposals including supporting them to access ACIF small and large grants from TRADE Programme as key 4P partners</w:t>
      </w:r>
    </w:p>
    <w:p w14:paraId="36FED68A" w14:textId="7EFDD634" w:rsidR="00A14C40" w:rsidRPr="00405A51" w:rsidRDefault="00405A51" w:rsidP="00405A51">
      <w:pPr>
        <w:spacing w:line="360" w:lineRule="auto"/>
        <w:jc w:val="both"/>
        <w:rPr>
          <w:rFonts w:ascii="Constantia" w:hAnsi="Constantia"/>
        </w:rPr>
      </w:pPr>
      <w:r>
        <w:rPr>
          <w:rFonts w:ascii="Constantia" w:hAnsi="Constantia"/>
        </w:rPr>
        <w:t xml:space="preserve">3.2.3. </w:t>
      </w:r>
      <w:r w:rsidR="00A14C40" w:rsidRPr="00405A51">
        <w:rPr>
          <w:rFonts w:ascii="Constantia" w:hAnsi="Constantia"/>
        </w:rPr>
        <w:t xml:space="preserve">Improving services to their members in output and input market access.  </w:t>
      </w:r>
    </w:p>
    <w:p w14:paraId="72F04B84" w14:textId="77777777" w:rsidR="00405A51" w:rsidRDefault="00A14C40" w:rsidP="00405A51">
      <w:pPr>
        <w:pStyle w:val="ListParagraph"/>
        <w:numPr>
          <w:ilvl w:val="2"/>
          <w:numId w:val="23"/>
        </w:numPr>
        <w:spacing w:line="360" w:lineRule="auto"/>
        <w:jc w:val="both"/>
        <w:rPr>
          <w:rFonts w:ascii="Constantia" w:hAnsi="Constantia"/>
        </w:rPr>
      </w:pPr>
      <w:r w:rsidRPr="00405A51">
        <w:rPr>
          <w:rFonts w:ascii="Constantia" w:hAnsi="Constantia"/>
        </w:rPr>
        <w:t>Product bulking for joint marketing so that they are able to increased volume of business, reduce operating costs, increase profitability and attract new members to increase number of farmers participating;</w:t>
      </w:r>
    </w:p>
    <w:p w14:paraId="5AC9C3F0" w14:textId="77777777" w:rsidR="00405A51" w:rsidRDefault="00A14C40" w:rsidP="00405A51">
      <w:pPr>
        <w:pStyle w:val="ListParagraph"/>
        <w:numPr>
          <w:ilvl w:val="2"/>
          <w:numId w:val="23"/>
        </w:numPr>
        <w:spacing w:line="360" w:lineRule="auto"/>
        <w:jc w:val="both"/>
        <w:rPr>
          <w:rFonts w:ascii="Constantia" w:hAnsi="Constantia"/>
        </w:rPr>
      </w:pPr>
      <w:r w:rsidRPr="00405A51">
        <w:rPr>
          <w:rFonts w:ascii="Constantia" w:hAnsi="Constantia"/>
        </w:rPr>
        <w:t>Creation of commercial partnerships with private companies in 4P model or linkages to large commodity traders; and</w:t>
      </w:r>
    </w:p>
    <w:p w14:paraId="62663299" w14:textId="77777777" w:rsidR="00405A51" w:rsidRDefault="00A14C40" w:rsidP="00405A51">
      <w:pPr>
        <w:pStyle w:val="ListParagraph"/>
        <w:numPr>
          <w:ilvl w:val="2"/>
          <w:numId w:val="23"/>
        </w:numPr>
        <w:spacing w:line="360" w:lineRule="auto"/>
        <w:jc w:val="both"/>
        <w:rPr>
          <w:rFonts w:ascii="Constantia" w:hAnsi="Constantia"/>
        </w:rPr>
      </w:pPr>
      <w:r w:rsidRPr="00405A51">
        <w:rPr>
          <w:rFonts w:ascii="Constantia" w:hAnsi="Constantia"/>
        </w:rPr>
        <w:t>Increasing capital (shares) and joint investments to increase profits.</w:t>
      </w:r>
    </w:p>
    <w:p w14:paraId="1FA35C8B" w14:textId="43FD2AF8" w:rsidR="00A14C40" w:rsidRPr="00405A51" w:rsidRDefault="00A14C40" w:rsidP="00405A51">
      <w:pPr>
        <w:pStyle w:val="ListParagraph"/>
        <w:numPr>
          <w:ilvl w:val="2"/>
          <w:numId w:val="23"/>
        </w:numPr>
        <w:spacing w:line="360" w:lineRule="auto"/>
        <w:jc w:val="both"/>
        <w:rPr>
          <w:rFonts w:ascii="Constantia" w:hAnsi="Constantia"/>
        </w:rPr>
      </w:pPr>
      <w:r w:rsidRPr="00405A51">
        <w:rPr>
          <w:rFonts w:ascii="Constantia" w:hAnsi="Constantia"/>
        </w:rPr>
        <w:t>Promote profitable equipment hiring schemes where applicable</w:t>
      </w:r>
    </w:p>
    <w:p w14:paraId="59220AAD" w14:textId="2635A47C" w:rsidR="00A14C40" w:rsidRPr="00B74E11" w:rsidRDefault="00A14C40" w:rsidP="00405A51">
      <w:pPr>
        <w:pStyle w:val="Outline2"/>
        <w:numPr>
          <w:ilvl w:val="0"/>
          <w:numId w:val="24"/>
        </w:numPr>
        <w:tabs>
          <w:tab w:val="left" w:pos="-2880"/>
        </w:tabs>
        <w:spacing w:line="360" w:lineRule="auto"/>
        <w:jc w:val="both"/>
        <w:rPr>
          <w:rFonts w:ascii="Constantia" w:hAnsi="Constantia" w:cs="Arial"/>
          <w:b/>
          <w:bCs/>
          <w:szCs w:val="24"/>
        </w:rPr>
      </w:pPr>
      <w:r w:rsidRPr="00B74E11">
        <w:rPr>
          <w:rFonts w:ascii="Constantia" w:hAnsi="Constantia" w:cs="Arial"/>
          <w:b/>
          <w:bCs/>
          <w:szCs w:val="24"/>
        </w:rPr>
        <w:t xml:space="preserve">Scope of work </w:t>
      </w:r>
    </w:p>
    <w:p w14:paraId="0A0061F2" w14:textId="77777777" w:rsidR="00A14C40" w:rsidRPr="00B74E11" w:rsidRDefault="00A14C40" w:rsidP="00A14C40">
      <w:pPr>
        <w:spacing w:line="360" w:lineRule="auto"/>
        <w:jc w:val="both"/>
        <w:rPr>
          <w:rFonts w:ascii="Constantia" w:eastAsia="Calibri" w:hAnsi="Constantia"/>
          <w:u w:color="000000"/>
          <w:bdr w:val="nil"/>
          <w:lang w:val="en-GB"/>
        </w:rPr>
      </w:pPr>
      <w:r w:rsidRPr="00B74E11">
        <w:rPr>
          <w:rFonts w:ascii="Constantia" w:hAnsi="Constantia"/>
        </w:rPr>
        <w:t>Working very closely with the TRADE Programme staff particularly the Commodity Specialists and the Agribusiness and Value Chain Specialist</w:t>
      </w:r>
      <w:r w:rsidRPr="00B74E11">
        <w:rPr>
          <w:rFonts w:ascii="Constantia" w:eastAsia="Calibri" w:hAnsi="Constantia"/>
          <w:u w:color="000000"/>
          <w:bdr w:val="nil"/>
          <w:lang w:val="en-GB"/>
        </w:rPr>
        <w:t xml:space="preserve">, </w:t>
      </w:r>
      <w:r w:rsidRPr="00B74E11">
        <w:rPr>
          <w:rFonts w:ascii="Constantia" w:hAnsi="Constantia"/>
        </w:rPr>
        <w:t>business coach will be assigned to a cluster and FBOs of their choice which should be indicated in their application letter, preferably, located in the same District and /or Extension Planning Area (EPA) for a period of between 6 to 12 months depending on the level of maturity of the FBO and the magnitude of assigned deliverables.</w:t>
      </w:r>
      <w:r w:rsidRPr="00B74E11">
        <w:rPr>
          <w:rFonts w:ascii="Constantia" w:eastAsia="Calibri" w:hAnsi="Constantia"/>
          <w:u w:color="000000"/>
          <w:bdr w:val="nil"/>
          <w:lang w:val="en-GB"/>
        </w:rPr>
        <w:t xml:space="preserve"> Notwithstanding the need for flexibility on each FBO, coaching is generally expected to follow three steps as follows:</w:t>
      </w:r>
    </w:p>
    <w:p w14:paraId="4BBA4540" w14:textId="77777777" w:rsidR="00A14C40" w:rsidRPr="00B74E11" w:rsidRDefault="00A14C40" w:rsidP="00A14C40">
      <w:pPr>
        <w:spacing w:line="360" w:lineRule="auto"/>
        <w:jc w:val="both"/>
        <w:rPr>
          <w:rFonts w:ascii="Constantia" w:eastAsia="Calibri" w:hAnsi="Constantia"/>
          <w:i/>
          <w:u w:color="000000"/>
          <w:bdr w:val="nil"/>
          <w:lang w:val="en-GB"/>
        </w:rPr>
      </w:pPr>
    </w:p>
    <w:p w14:paraId="43FF74E7" w14:textId="77777777" w:rsidR="00A14C40" w:rsidRPr="00B74E11" w:rsidRDefault="00A14C40" w:rsidP="00A14C40">
      <w:pPr>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t xml:space="preserve">Step </w:t>
      </w:r>
      <w:proofErr w:type="gramStart"/>
      <w:r w:rsidRPr="00B74E11">
        <w:rPr>
          <w:rFonts w:ascii="Constantia" w:eastAsia="Calibri" w:hAnsi="Constantia"/>
          <w:i/>
          <w:u w:color="000000"/>
          <w:bdr w:val="nil"/>
          <w:lang w:val="en-GB"/>
        </w:rPr>
        <w:t>1</w:t>
      </w:r>
      <w:r w:rsidRPr="00B74E11">
        <w:rPr>
          <w:rFonts w:ascii="Constantia" w:eastAsia="Calibri" w:hAnsi="Constantia"/>
          <w:u w:color="000000"/>
          <w:bdr w:val="nil"/>
          <w:lang w:val="en-GB"/>
        </w:rPr>
        <w:t xml:space="preserve"> :</w:t>
      </w:r>
      <w:proofErr w:type="gramEnd"/>
      <w:r w:rsidRPr="00B74E11">
        <w:rPr>
          <w:rFonts w:ascii="Constantia" w:eastAsia="Calibri" w:hAnsi="Constantia"/>
          <w:u w:color="000000"/>
          <w:bdr w:val="nil"/>
          <w:lang w:val="en-GB"/>
        </w:rPr>
        <w:t xml:space="preserve"> The Business Coaches will first carry out a rapid capacity assessment of the FBOs to </w:t>
      </w:r>
      <w:r>
        <w:rPr>
          <w:rFonts w:ascii="Constantia" w:eastAsia="Calibri" w:hAnsi="Constantia"/>
          <w:u w:color="000000"/>
          <w:bdr w:val="nil"/>
          <w:lang w:val="en-GB"/>
        </w:rPr>
        <w:t>and come up with a robust coaching plan.</w:t>
      </w:r>
      <w:r w:rsidRPr="00B74E11">
        <w:rPr>
          <w:rFonts w:ascii="Constantia" w:eastAsia="Calibri" w:hAnsi="Constantia"/>
          <w:u w:color="000000"/>
          <w:bdr w:val="nil"/>
          <w:lang w:val="en-GB"/>
        </w:rPr>
        <w:t xml:space="preserve"> The rapid assessment will re-assess capacity gaps and potential </w:t>
      </w:r>
      <w:r w:rsidRPr="00B74E11">
        <w:rPr>
          <w:rFonts w:ascii="Constantia" w:hAnsi="Constantia"/>
        </w:rPr>
        <w:t>based on current challenges and opportunities. The BC rapid analysis will also reaffirm commitment of the group</w:t>
      </w:r>
      <w:r>
        <w:rPr>
          <w:rFonts w:ascii="Constantia" w:hAnsi="Constantia"/>
        </w:rPr>
        <w:t>s</w:t>
      </w:r>
      <w:r w:rsidRPr="00B74E11">
        <w:rPr>
          <w:rFonts w:ascii="Constantia" w:hAnsi="Constantia"/>
        </w:rPr>
        <w:t xml:space="preserve"> to </w:t>
      </w:r>
      <w:r>
        <w:rPr>
          <w:rFonts w:ascii="Constantia" w:hAnsi="Constantia"/>
        </w:rPr>
        <w:t xml:space="preserve">commodity </w:t>
      </w:r>
      <w:r w:rsidRPr="00B74E11">
        <w:rPr>
          <w:rFonts w:ascii="Constantia" w:hAnsi="Constantia"/>
        </w:rPr>
        <w:t>commercialization. This assessment will also</w:t>
      </w:r>
      <w:r w:rsidRPr="00B74E11">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w:t>
      </w:r>
      <w:r>
        <w:rPr>
          <w:rFonts w:ascii="Constantia" w:eastAsia="Calibri" w:hAnsi="Constantia"/>
          <w:u w:color="000000"/>
          <w:bdr w:val="nil"/>
          <w:lang w:val="en-GB"/>
        </w:rPr>
        <w:t xml:space="preserve">coaching </w:t>
      </w:r>
      <w:r w:rsidRPr="00B74E11">
        <w:rPr>
          <w:rFonts w:ascii="Constantia" w:eastAsia="Calibri" w:hAnsi="Constantia"/>
          <w:u w:color="000000"/>
          <w:bdr w:val="nil"/>
          <w:lang w:val="en-GB"/>
        </w:rPr>
        <w:t xml:space="preserve">approach. </w:t>
      </w:r>
      <w:r w:rsidRPr="00B74E11">
        <w:rPr>
          <w:rFonts w:ascii="Constantia" w:hAnsi="Constantia"/>
        </w:rPr>
        <w:t>The Business Coaches will also allow the members to critically examine their FBO business objectives, strategies and management capacity.</w:t>
      </w:r>
      <w:r w:rsidRPr="00B74E11">
        <w:rPr>
          <w:rFonts w:ascii="Constantia" w:eastAsia="Calibri" w:hAnsi="Constantia"/>
          <w:u w:color="000000"/>
          <w:bdr w:val="nil"/>
          <w:lang w:val="en-GB"/>
        </w:rPr>
        <w:t xml:space="preserve"> </w:t>
      </w:r>
    </w:p>
    <w:p w14:paraId="3A3494CA" w14:textId="77777777" w:rsidR="00A14C40" w:rsidRPr="00B74E11" w:rsidRDefault="00A14C40" w:rsidP="00A14C40">
      <w:pPr>
        <w:spacing w:line="360" w:lineRule="auto"/>
        <w:jc w:val="both"/>
        <w:rPr>
          <w:rFonts w:ascii="Constantia" w:eastAsia="Calibri" w:hAnsi="Constantia"/>
          <w:u w:color="000000"/>
          <w:bdr w:val="nil"/>
          <w:lang w:val="en-GB"/>
        </w:rPr>
      </w:pPr>
    </w:p>
    <w:p w14:paraId="0E3CDF2E" w14:textId="6A3A0B77" w:rsidR="00A14C40" w:rsidRPr="00B74E11" w:rsidRDefault="00A14C40" w:rsidP="00A14C40">
      <w:pPr>
        <w:autoSpaceDE w:val="0"/>
        <w:autoSpaceDN w:val="0"/>
        <w:adjustRightInd w:val="0"/>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lastRenderedPageBreak/>
        <w:t>Step 2</w:t>
      </w:r>
      <w:r w:rsidRPr="00B74E11">
        <w:rPr>
          <w:rFonts w:ascii="Constantia" w:eastAsia="Calibri" w:hAnsi="Constantia"/>
          <w:u w:color="000000"/>
          <w:bdr w:val="nil"/>
          <w:lang w:val="en-GB"/>
        </w:rPr>
        <w:t xml:space="preserve">: After the rapid assessment, the Business Coaches shall undertake participatory processes to formulate each FBO’s vision and develop </w:t>
      </w:r>
      <w:r w:rsidRPr="00B74E11">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Pr="00EA22F6">
        <w:rPr>
          <w:rFonts w:ascii="Constantia" w:eastAsia="Calibri" w:hAnsi="Constantia"/>
          <w:b/>
          <w:bCs/>
          <w:u w:color="000000"/>
          <w:bdr w:val="nil"/>
          <w:lang w:val="en-GB"/>
        </w:rPr>
        <w:t>coaching plan</w:t>
      </w:r>
      <w:r w:rsidRPr="00B74E11">
        <w:rPr>
          <w:rFonts w:ascii="Constantia" w:eastAsia="Calibri" w:hAnsi="Constantia"/>
          <w:u w:color="000000"/>
          <w:bdr w:val="nil"/>
          <w:lang w:val="en-GB"/>
        </w:rPr>
        <w:t xml:space="preserve"> based on the gaps identified. This shall be followed by the implementation of actions with integrated reflection and refinement of events or moments.</w:t>
      </w:r>
      <w:r w:rsidRPr="00B74E11">
        <w:rPr>
          <w:rFonts w:ascii="Constantia" w:hAnsi="Constantia"/>
        </w:rPr>
        <w:t xml:space="preserve"> </w:t>
      </w:r>
      <w:r w:rsidRPr="00EA22F6">
        <w:rPr>
          <w:rFonts w:ascii="Constantia" w:eastAsia="Calibri" w:hAnsi="Constantia"/>
          <w:b/>
          <w:bCs/>
          <w:u w:color="000000"/>
          <w:bdr w:val="nil"/>
          <w:lang w:val="en-GB"/>
        </w:rPr>
        <w:t xml:space="preserve">The organisation coaching plan will also include </w:t>
      </w:r>
      <w:r w:rsidR="00983026">
        <w:rPr>
          <w:rFonts w:ascii="Constantia" w:eastAsia="Calibri" w:hAnsi="Constantia"/>
          <w:b/>
          <w:bCs/>
          <w:u w:color="000000"/>
          <w:bdr w:val="nil"/>
          <w:lang w:val="en-GB"/>
        </w:rPr>
        <w:t xml:space="preserve">verifiable </w:t>
      </w:r>
      <w:r w:rsidRPr="00EA22F6">
        <w:rPr>
          <w:rFonts w:ascii="Constantia" w:eastAsia="Calibri" w:hAnsi="Constantia"/>
          <w:b/>
          <w:bCs/>
          <w:u w:color="000000"/>
          <w:bdr w:val="nil"/>
          <w:lang w:val="en-GB"/>
        </w:rPr>
        <w:t xml:space="preserve">indicators </w:t>
      </w:r>
      <w:r w:rsidR="00983026">
        <w:rPr>
          <w:rFonts w:ascii="Constantia" w:eastAsia="Calibri" w:hAnsi="Constantia"/>
          <w:b/>
          <w:bCs/>
          <w:u w:color="000000"/>
          <w:bdr w:val="nil"/>
          <w:lang w:val="en-GB"/>
        </w:rPr>
        <w:t xml:space="preserve">and measurable targets </w:t>
      </w:r>
      <w:r w:rsidRPr="00EA22F6">
        <w:rPr>
          <w:rFonts w:ascii="Constantia" w:eastAsia="Calibri" w:hAnsi="Constantia"/>
          <w:b/>
          <w:bCs/>
          <w:u w:color="000000"/>
          <w:bdr w:val="nil"/>
          <w:lang w:val="en-GB"/>
        </w:rPr>
        <w:t>to track and evaluate progress in the organisational transformation</w:t>
      </w:r>
      <w:r>
        <w:rPr>
          <w:rFonts w:ascii="Constantia" w:eastAsia="Calibri" w:hAnsi="Constantia"/>
          <w:b/>
          <w:bCs/>
          <w:u w:color="000000"/>
          <w:bdr w:val="nil"/>
          <w:lang w:val="en-GB"/>
        </w:rPr>
        <w:t>.</w:t>
      </w:r>
      <w:r w:rsidRPr="00B74E11">
        <w:rPr>
          <w:rFonts w:ascii="Constantia" w:eastAsia="Calibri" w:hAnsi="Constantia"/>
          <w:u w:color="000000"/>
          <w:bdr w:val="nil"/>
          <w:lang w:val="en-GB"/>
        </w:rPr>
        <w:t xml:space="preserve"> </w:t>
      </w:r>
    </w:p>
    <w:p w14:paraId="504A9A5D" w14:textId="77777777" w:rsidR="00A14C40" w:rsidRPr="00B74E11" w:rsidRDefault="00A14C40" w:rsidP="00A14C40">
      <w:pPr>
        <w:spacing w:line="360" w:lineRule="auto"/>
        <w:jc w:val="both"/>
        <w:rPr>
          <w:rFonts w:ascii="Constantia" w:eastAsia="Calibri" w:hAnsi="Constantia"/>
          <w:u w:color="000000"/>
          <w:bdr w:val="nil"/>
          <w:lang w:val="en-GB"/>
        </w:rPr>
      </w:pPr>
      <w:r w:rsidRPr="00B74E11">
        <w:rPr>
          <w:rFonts w:ascii="Constantia" w:eastAsia="Calibri" w:hAnsi="Constantia"/>
          <w:u w:color="000000"/>
          <w:bdr w:val="nil"/>
          <w:lang w:val="en-GB"/>
        </w:rPr>
        <w:t xml:space="preserve">  </w:t>
      </w:r>
    </w:p>
    <w:p w14:paraId="5910B388" w14:textId="77777777" w:rsidR="00A14C40" w:rsidRPr="00B74E11" w:rsidRDefault="00A14C40" w:rsidP="00A14C40">
      <w:pPr>
        <w:spacing w:line="360" w:lineRule="auto"/>
        <w:jc w:val="both"/>
        <w:rPr>
          <w:rFonts w:ascii="Constantia" w:eastAsia="Calibri" w:hAnsi="Constantia"/>
          <w:u w:color="000000"/>
          <w:bdr w:val="nil"/>
          <w:lang w:val="en-GB"/>
        </w:rPr>
      </w:pPr>
      <w:r w:rsidRPr="00B74E11">
        <w:rPr>
          <w:rFonts w:ascii="Constantia" w:eastAsia="Calibri" w:hAnsi="Constantia"/>
          <w:i/>
          <w:u w:color="000000"/>
          <w:bdr w:val="nil"/>
          <w:lang w:val="en-GB"/>
        </w:rPr>
        <w:t>Step 3:</w:t>
      </w:r>
      <w:r w:rsidRPr="00B74E11">
        <w:rPr>
          <w:rFonts w:ascii="Constantia" w:eastAsia="Calibri" w:hAnsi="Constantia"/>
          <w:u w:color="000000"/>
          <w:bdr w:val="nil"/>
          <w:lang w:val="en-GB"/>
        </w:rPr>
        <w:t xml:space="preserve"> Regular coaching and hand holding will support FBOs’ leaders and members to drive organisational change management processes and develop strategic business partnerships. As such, this will build capacity of farmers and Farmer Organisations (FOs) to engage in commercial partnerships. Under step 3, specific interventions will be aimed at attaining the following deliverables:</w:t>
      </w:r>
    </w:p>
    <w:p w14:paraId="70C448C3" w14:textId="77777777" w:rsidR="00A14C40" w:rsidRPr="00B74E11" w:rsidRDefault="00A14C40" w:rsidP="00A14C40">
      <w:pPr>
        <w:spacing w:line="360" w:lineRule="auto"/>
        <w:jc w:val="both"/>
        <w:rPr>
          <w:rFonts w:ascii="Constantia" w:eastAsia="Calibri" w:hAnsi="Constantia"/>
          <w:u w:color="000000"/>
          <w:bdr w:val="nil"/>
          <w:lang w:val="en-GB"/>
        </w:rPr>
      </w:pPr>
      <w:r w:rsidRPr="00B74E11">
        <w:rPr>
          <w:rFonts w:ascii="Constantia" w:eastAsia="Calibri" w:hAnsi="Constantia"/>
          <w:u w:color="000000"/>
          <w:bdr w:val="nil"/>
          <w:lang w:val="en-GB"/>
        </w:rPr>
        <w:t xml:space="preserve"> </w:t>
      </w:r>
    </w:p>
    <w:p w14:paraId="11DA6160" w14:textId="77777777" w:rsidR="00405A51" w:rsidRDefault="00A14C40" w:rsidP="00A14C40">
      <w:pPr>
        <w:pStyle w:val="ListParagraph"/>
        <w:numPr>
          <w:ilvl w:val="1"/>
          <w:numId w:val="24"/>
        </w:numPr>
        <w:spacing w:line="360" w:lineRule="auto"/>
        <w:jc w:val="both"/>
        <w:rPr>
          <w:rFonts w:ascii="Constantia" w:hAnsi="Constantia"/>
        </w:rPr>
      </w:pPr>
      <w:r w:rsidRPr="00405A51">
        <w:rPr>
          <w:rFonts w:ascii="Constantia" w:hAnsi="Constantia"/>
          <w:b/>
          <w:i/>
        </w:rPr>
        <w:t xml:space="preserve"> Farmer Business Organizations strengthened</w:t>
      </w:r>
      <w:r w:rsidRPr="00405A51">
        <w:rPr>
          <w:rFonts w:ascii="Constantia" w:hAnsi="Constantia"/>
          <w:b/>
        </w:rPr>
        <w:t>:</w:t>
      </w:r>
      <w:r w:rsidRPr="00405A51">
        <w:rPr>
          <w:rFonts w:ascii="Constantia" w:hAnsi="Constantia"/>
        </w:rPr>
        <w:t xml:space="preserve"> The objective of this activity is to enable FBOs to become commercial entities to effectively support their members. The support will include both training, hands on coaching and mentoring provided by the specialized BCs to strengthen overall business performance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541925A3" w14:textId="77777777" w:rsidR="00405A51" w:rsidRDefault="00A14C40" w:rsidP="00A14C40">
      <w:pPr>
        <w:pStyle w:val="ListParagraph"/>
        <w:numPr>
          <w:ilvl w:val="1"/>
          <w:numId w:val="24"/>
        </w:numPr>
        <w:spacing w:line="360" w:lineRule="auto"/>
        <w:jc w:val="both"/>
        <w:rPr>
          <w:rFonts w:ascii="Constantia" w:hAnsi="Constantia"/>
        </w:rPr>
      </w:pPr>
      <w:r w:rsidRPr="00405A51">
        <w:rPr>
          <w:rFonts w:ascii="Constantia" w:hAnsi="Constantia"/>
          <w:b/>
          <w:i/>
        </w:rPr>
        <w:t>Relationships in the 4P model facilitated</w:t>
      </w:r>
      <w:r w:rsidRPr="00405A51">
        <w:rPr>
          <w:rFonts w:ascii="Constantia" w:hAnsi="Constantia"/>
          <w:b/>
        </w:rPr>
        <w:t>:</w:t>
      </w:r>
      <w:r w:rsidRPr="00405A51">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w:t>
      </w:r>
      <w:r w:rsidRPr="00405A51">
        <w:rPr>
          <w:rFonts w:ascii="Constantia" w:hAnsi="Constantia"/>
        </w:rPr>
        <w:lastRenderedPageBreak/>
        <w:t>the 4P implementation process, to achieve the key milestones and to facilitate the dialogue between the 4P partners. The level of business coaching of 4Ps depends entirely on the development level and experience of the partners involved in the 4P.</w:t>
      </w:r>
    </w:p>
    <w:p w14:paraId="2B9F524D" w14:textId="77777777" w:rsidR="00405A51" w:rsidRDefault="00A14C40" w:rsidP="00A14C40">
      <w:pPr>
        <w:pStyle w:val="ListParagraph"/>
        <w:numPr>
          <w:ilvl w:val="1"/>
          <w:numId w:val="24"/>
        </w:numPr>
        <w:spacing w:line="360" w:lineRule="auto"/>
        <w:jc w:val="both"/>
        <w:rPr>
          <w:rFonts w:ascii="Constantia" w:hAnsi="Constantia"/>
        </w:rPr>
      </w:pPr>
      <w:r w:rsidRPr="00405A51">
        <w:rPr>
          <w:rFonts w:ascii="Constantia" w:hAnsi="Constantia"/>
          <w:b/>
          <w:i/>
        </w:rPr>
        <w:t>Informal and formal FBOs</w:t>
      </w:r>
      <w:r w:rsidRPr="00405A51">
        <w:rPr>
          <w:rFonts w:ascii="Constantia" w:hAnsi="Constantia"/>
          <w:b/>
        </w:rPr>
        <w:t xml:space="preserve"> </w:t>
      </w:r>
      <w:r w:rsidRPr="00405A51">
        <w:rPr>
          <w:rFonts w:ascii="Constantia" w:hAnsi="Constantia"/>
          <w:b/>
          <w:i/>
        </w:rPr>
        <w:t>Commercialization Enhanced:</w:t>
      </w:r>
      <w:r w:rsidRPr="00405A51">
        <w:rPr>
          <w:rFonts w:ascii="Constantia" w:hAnsi="Constantia"/>
          <w:i/>
        </w:rPr>
        <w:t xml:space="preserve"> </w:t>
      </w:r>
      <w:r w:rsidRPr="00405A51">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5A0350BB" w14:textId="77777777" w:rsidR="00405A51" w:rsidRDefault="00A14C40" w:rsidP="00A14C40">
      <w:pPr>
        <w:pStyle w:val="ListParagraph"/>
        <w:numPr>
          <w:ilvl w:val="1"/>
          <w:numId w:val="24"/>
        </w:numPr>
        <w:spacing w:line="360" w:lineRule="auto"/>
        <w:jc w:val="both"/>
        <w:rPr>
          <w:rFonts w:ascii="Constantia" w:hAnsi="Constantia"/>
        </w:rPr>
      </w:pPr>
      <w:r w:rsidRPr="00405A51">
        <w:rPr>
          <w:rFonts w:ascii="Constantia" w:hAnsi="Constantia"/>
          <w:b/>
          <w:i/>
        </w:rPr>
        <w:t>Marketing arrangements within the value chain facilitated:</w:t>
      </w:r>
      <w:r w:rsidRPr="00405A51">
        <w:rPr>
          <w:rFonts w:ascii="Constantia" w:hAnsi="Constantia"/>
          <w:i/>
        </w:rPr>
        <w:t xml:space="preserve"> </w:t>
      </w:r>
      <w:r w:rsidRPr="00405A51">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5CEB6E9C" w14:textId="6C497B12" w:rsidR="00A14C40" w:rsidRPr="00405A51" w:rsidRDefault="00A14C40" w:rsidP="00A14C40">
      <w:pPr>
        <w:pStyle w:val="ListParagraph"/>
        <w:numPr>
          <w:ilvl w:val="1"/>
          <w:numId w:val="24"/>
        </w:numPr>
        <w:spacing w:line="360" w:lineRule="auto"/>
        <w:jc w:val="both"/>
        <w:rPr>
          <w:rFonts w:ascii="Constantia" w:hAnsi="Constantia"/>
        </w:rPr>
      </w:pPr>
      <w:r w:rsidRPr="00405A51">
        <w:rPr>
          <w:rFonts w:ascii="Constantia" w:hAnsi="Constantia"/>
          <w:b/>
          <w:i/>
        </w:rPr>
        <w:t>FBO eligibility for ACIF Enhanced</w:t>
      </w:r>
      <w:r w:rsidRPr="00405A51">
        <w:rPr>
          <w:rFonts w:ascii="Constantia" w:hAnsi="Constantia"/>
          <w:b/>
        </w:rPr>
        <w:t>:</w:t>
      </w:r>
      <w:r w:rsidRPr="00405A51">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w:t>
      </w:r>
      <w:r w:rsidRPr="00405A51">
        <w:rPr>
          <w:rFonts w:ascii="Constantia" w:hAnsi="Constantia"/>
        </w:rPr>
        <w:lastRenderedPageBreak/>
        <w:t>seasonal loans through FARMSE to increase their farming investments. This will enable the targeted FBOs to increase their farm productivity, produce surpluses and participate in value chain commercialization in sustainable manner.</w:t>
      </w:r>
    </w:p>
    <w:p w14:paraId="4EFF3FB9" w14:textId="77777777" w:rsidR="00A14C40" w:rsidRPr="00B74E11" w:rsidRDefault="00A14C40" w:rsidP="00A14C40">
      <w:pPr>
        <w:spacing w:line="360" w:lineRule="auto"/>
        <w:jc w:val="both"/>
        <w:rPr>
          <w:rFonts w:ascii="Constantia" w:hAnsi="Constantia"/>
        </w:rPr>
      </w:pPr>
    </w:p>
    <w:p w14:paraId="313C6902" w14:textId="77777777" w:rsidR="00A14C40" w:rsidRPr="0032079B" w:rsidRDefault="00A14C40" w:rsidP="00A51983">
      <w:pPr>
        <w:spacing w:line="360" w:lineRule="auto"/>
        <w:jc w:val="both"/>
        <w:rPr>
          <w:rFonts w:ascii="Constantia" w:hAnsi="Constantia"/>
        </w:rPr>
      </w:pPr>
      <w:r w:rsidRPr="00B74E11">
        <w:rPr>
          <w:rFonts w:ascii="Constantia" w:hAnsi="Constantia"/>
        </w:rPr>
        <w:t xml:space="preserve">The BC assignment will focus on coaching FBOs for the following list of FBOs and their respective locations </w:t>
      </w:r>
      <w:r w:rsidRPr="00B74E11">
        <w:rPr>
          <w:rFonts w:ascii="Constantia" w:hAnsi="Constantia"/>
          <w:shd w:val="clear" w:color="auto" w:fill="FFFFFF" w:themeFill="background1"/>
        </w:rPr>
        <w:t>including gaps which were identified during FBO assessments conducted by TRADE PMU</w:t>
      </w:r>
      <w:r>
        <w:rPr>
          <w:rFonts w:ascii="Constantia" w:hAnsi="Constantia"/>
          <w:shd w:val="clear" w:color="auto" w:fill="FFFFFF" w:themeFill="background1"/>
        </w:rPr>
        <w:t xml:space="preserve">. </w:t>
      </w:r>
      <w:r w:rsidRPr="0032079B">
        <w:rPr>
          <w:rFonts w:ascii="Constantia" w:hAnsi="Constantia"/>
        </w:rPr>
        <w:t xml:space="preserve">The </w:t>
      </w:r>
      <w:r>
        <w:rPr>
          <w:rFonts w:ascii="Constantia" w:hAnsi="Constantia"/>
        </w:rPr>
        <w:t>gaps assessment exercise focused on capacity issues of the FBOs in relation to leadership and governance, services provided to FBO membership, financial management, membership and share capital growth, ability to access financing, ability to attract members to aggregate their produce with the FBOs for collective marketing as outlined below:</w:t>
      </w:r>
    </w:p>
    <w:p w14:paraId="359832B3" w14:textId="77777777" w:rsidR="00405A51" w:rsidRDefault="00405A51" w:rsidP="00A14C40">
      <w:pPr>
        <w:spacing w:line="360" w:lineRule="auto"/>
        <w:jc w:val="both"/>
        <w:rPr>
          <w:rFonts w:ascii="Constantia" w:hAnsi="Constantia"/>
          <w:shd w:val="clear" w:color="auto" w:fill="FFFFFF" w:themeFill="background1"/>
        </w:rPr>
      </w:pPr>
    </w:p>
    <w:p w14:paraId="7C8C1F51" w14:textId="339C61B0" w:rsidR="00A14C40" w:rsidRPr="00405A51" w:rsidRDefault="00405A51" w:rsidP="00A14C40">
      <w:pPr>
        <w:spacing w:line="360" w:lineRule="auto"/>
        <w:jc w:val="both"/>
        <w:rPr>
          <w:rFonts w:ascii="Constantia" w:hAnsi="Constantia"/>
          <w:shd w:val="clear" w:color="auto" w:fill="FFFFFF" w:themeFill="background1"/>
        </w:rPr>
      </w:pPr>
      <w:r>
        <w:rPr>
          <w:rFonts w:ascii="Constantia" w:hAnsi="Constantia"/>
          <w:shd w:val="clear" w:color="auto" w:fill="FFFFFF" w:themeFill="background1"/>
        </w:rPr>
        <w:t xml:space="preserve">5.0. </w:t>
      </w:r>
      <w:r w:rsidR="00A14C40" w:rsidRPr="00B74E11">
        <w:rPr>
          <w:rFonts w:ascii="Constantia" w:hAnsi="Constantia"/>
          <w:b/>
          <w:shd w:val="clear" w:color="auto" w:fill="FFFFFF" w:themeFill="background1"/>
        </w:rPr>
        <w:t xml:space="preserve">Summary description of each FBO </w:t>
      </w:r>
    </w:p>
    <w:p w14:paraId="269A66A1" w14:textId="77777777" w:rsidR="00A14C40" w:rsidRDefault="00A14C40" w:rsidP="00A14C40">
      <w:pPr>
        <w:rPr>
          <w:rFonts w:ascii="Constantia" w:hAnsi="Constantia"/>
          <w:b/>
          <w:bCs/>
        </w:rPr>
      </w:pPr>
    </w:p>
    <w:p w14:paraId="1B65816B" w14:textId="1DA40114" w:rsidR="00A51983" w:rsidRPr="00150292" w:rsidRDefault="00405A51" w:rsidP="00A51983">
      <w:pPr>
        <w:spacing w:line="360" w:lineRule="auto"/>
        <w:jc w:val="both"/>
        <w:rPr>
          <w:rFonts w:ascii="Constantia" w:hAnsi="Constantia"/>
          <w:b/>
        </w:rPr>
      </w:pPr>
      <w:r>
        <w:rPr>
          <w:rFonts w:ascii="Constantia" w:hAnsi="Constantia"/>
          <w:b/>
        </w:rPr>
        <w:t xml:space="preserve">5.1. </w:t>
      </w:r>
      <w:r w:rsidR="00A51983" w:rsidRPr="00150292">
        <w:rPr>
          <w:rFonts w:ascii="Constantia" w:hAnsi="Constantia"/>
          <w:b/>
        </w:rPr>
        <w:t xml:space="preserve">Profile for </w:t>
      </w:r>
      <w:proofErr w:type="spellStart"/>
      <w:r w:rsidR="00A51983">
        <w:rPr>
          <w:rFonts w:ascii="Constantia" w:hAnsi="Constantia"/>
          <w:b/>
        </w:rPr>
        <w:t>Kalimbuka</w:t>
      </w:r>
      <w:proofErr w:type="spellEnd"/>
      <w:r w:rsidR="00A51983">
        <w:rPr>
          <w:rFonts w:ascii="Constantia" w:hAnsi="Constantia"/>
          <w:b/>
        </w:rPr>
        <w:t xml:space="preserve"> MBG </w:t>
      </w:r>
      <w:r w:rsidR="00A51983" w:rsidRPr="00150292">
        <w:rPr>
          <w:rFonts w:ascii="Constantia" w:hAnsi="Constantia"/>
          <w:b/>
        </w:rPr>
        <w:t xml:space="preserve"> </w:t>
      </w:r>
    </w:p>
    <w:p w14:paraId="20229946" w14:textId="0B8BB314" w:rsidR="00A51983" w:rsidRPr="00150292" w:rsidRDefault="00A51983" w:rsidP="00A51983">
      <w:pPr>
        <w:spacing w:line="360" w:lineRule="auto"/>
        <w:jc w:val="both"/>
        <w:rPr>
          <w:rFonts w:ascii="Constantia" w:hAnsi="Constantia"/>
          <w:bCs/>
        </w:rPr>
      </w:pPr>
      <w:r w:rsidRPr="00150292">
        <w:rPr>
          <w:rFonts w:ascii="Constantia" w:hAnsi="Constantia"/>
          <w:b/>
          <w:bCs/>
        </w:rPr>
        <w:t>Governance:</w:t>
      </w:r>
      <w:r w:rsidRPr="00150292">
        <w:rPr>
          <w:rFonts w:ascii="Constantia" w:hAnsi="Constantia"/>
        </w:rPr>
        <w:t xml:space="preserve"> </w:t>
      </w:r>
      <w:proofErr w:type="spellStart"/>
      <w:r>
        <w:rPr>
          <w:rFonts w:ascii="Constantia" w:hAnsi="Constantia"/>
        </w:rPr>
        <w:t>Kalimbuka</w:t>
      </w:r>
      <w:proofErr w:type="spellEnd"/>
      <w:r>
        <w:rPr>
          <w:rFonts w:ascii="Constantia" w:hAnsi="Constantia"/>
        </w:rPr>
        <w:t xml:space="preserve"> Milk Bulking Group (MBG)</w:t>
      </w:r>
      <w:r w:rsidRPr="00150292">
        <w:rPr>
          <w:rFonts w:ascii="Constantia" w:hAnsi="Constantia"/>
        </w:rPr>
        <w:t xml:space="preserve"> has </w:t>
      </w:r>
      <w:r>
        <w:rPr>
          <w:rFonts w:ascii="Constantia" w:hAnsi="Constantia"/>
        </w:rPr>
        <w:t xml:space="preserve">put </w:t>
      </w:r>
      <w:r w:rsidRPr="00150292">
        <w:rPr>
          <w:rFonts w:ascii="Constantia" w:hAnsi="Constantia"/>
        </w:rPr>
        <w:t>b</w:t>
      </w:r>
      <w:r w:rsidRPr="00150292">
        <w:rPr>
          <w:rFonts w:ascii="Constantia" w:hAnsi="Constantia"/>
          <w:bCs/>
        </w:rPr>
        <w:t>y</w:t>
      </w:r>
      <w:r>
        <w:rPr>
          <w:rFonts w:ascii="Constantia" w:hAnsi="Constantia"/>
          <w:bCs/>
        </w:rPr>
        <w:t>e</w:t>
      </w:r>
      <w:r w:rsidRPr="00150292">
        <w:rPr>
          <w:rFonts w:ascii="Constantia" w:hAnsi="Constantia"/>
          <w:bCs/>
        </w:rPr>
        <w:t xml:space="preserve">-laws in place. </w:t>
      </w:r>
      <w:r>
        <w:rPr>
          <w:rFonts w:ascii="Constantia" w:hAnsi="Constantia"/>
          <w:bCs/>
        </w:rPr>
        <w:t>It</w:t>
      </w:r>
      <w:r w:rsidRPr="00150292">
        <w:rPr>
          <w:rFonts w:ascii="Constantia" w:hAnsi="Constantia"/>
          <w:bCs/>
        </w:rPr>
        <w:t xml:space="preserve"> conduct</w:t>
      </w:r>
      <w:r>
        <w:rPr>
          <w:rFonts w:ascii="Constantia" w:hAnsi="Constantia"/>
          <w:bCs/>
        </w:rPr>
        <w:t>s</w:t>
      </w:r>
      <w:r w:rsidRPr="00150292">
        <w:rPr>
          <w:rFonts w:ascii="Constantia" w:hAnsi="Constantia"/>
          <w:bCs/>
        </w:rPr>
        <w:t xml:space="preserve"> </w:t>
      </w:r>
      <w:r>
        <w:rPr>
          <w:rFonts w:ascii="Constantia" w:hAnsi="Constantia"/>
          <w:bCs/>
        </w:rPr>
        <w:t>general assembly meetings</w:t>
      </w:r>
      <w:r w:rsidRPr="00150292">
        <w:rPr>
          <w:rFonts w:ascii="Constantia" w:hAnsi="Constantia"/>
          <w:bCs/>
        </w:rPr>
        <w:t xml:space="preserve"> </w:t>
      </w:r>
      <w:r>
        <w:rPr>
          <w:rFonts w:ascii="Constantia" w:hAnsi="Constantia"/>
          <w:bCs/>
        </w:rPr>
        <w:t>three times a year</w:t>
      </w:r>
      <w:r w:rsidRPr="00150292">
        <w:rPr>
          <w:rFonts w:ascii="Constantia" w:hAnsi="Constantia"/>
          <w:bCs/>
        </w:rPr>
        <w:t xml:space="preserve">. The current leadership was elected in </w:t>
      </w:r>
      <w:r>
        <w:rPr>
          <w:rFonts w:ascii="Constantia" w:hAnsi="Constantia"/>
          <w:bCs/>
        </w:rPr>
        <w:t>2021</w:t>
      </w:r>
      <w:r w:rsidRPr="00150292">
        <w:rPr>
          <w:rFonts w:ascii="Constantia" w:hAnsi="Constantia"/>
          <w:bCs/>
        </w:rPr>
        <w:t>. The</w:t>
      </w:r>
      <w:r>
        <w:rPr>
          <w:rFonts w:ascii="Constantia" w:hAnsi="Constantia"/>
          <w:bCs/>
        </w:rPr>
        <w:t xml:space="preserve"> executive committee comprises </w:t>
      </w:r>
      <w:r w:rsidRPr="00150292">
        <w:rPr>
          <w:rFonts w:ascii="Constantia" w:hAnsi="Constantia"/>
          <w:bCs/>
        </w:rPr>
        <w:t>1</w:t>
      </w:r>
      <w:r>
        <w:rPr>
          <w:rFonts w:ascii="Constantia" w:hAnsi="Constantia"/>
          <w:bCs/>
        </w:rPr>
        <w:t>0</w:t>
      </w:r>
      <w:r w:rsidRPr="00150292">
        <w:rPr>
          <w:rFonts w:ascii="Constantia" w:hAnsi="Constantia"/>
          <w:bCs/>
        </w:rPr>
        <w:t xml:space="preserve"> members. The duration of their terms of office</w:t>
      </w:r>
      <w:r>
        <w:rPr>
          <w:rFonts w:ascii="Constantia" w:hAnsi="Constantia"/>
          <w:bCs/>
        </w:rPr>
        <w:t xml:space="preserve"> is</w:t>
      </w:r>
      <w:r w:rsidRPr="00150292">
        <w:rPr>
          <w:rFonts w:ascii="Constantia" w:hAnsi="Constantia"/>
          <w:bCs/>
        </w:rPr>
        <w:t xml:space="preserve"> 3 years. </w:t>
      </w:r>
      <w:r>
        <w:rPr>
          <w:rFonts w:ascii="Constantia" w:hAnsi="Constantia"/>
          <w:bCs/>
        </w:rPr>
        <w:t>Elected members have open terms. They can be elected as many times as possible. The treasurer generals usually have excess authority and the MBG is one of the MBGs with one of the longest serving treasure generals. Such a situation has resulted in disruption of checks and balances and lack of accountability</w:t>
      </w:r>
      <w:r w:rsidR="005644B1">
        <w:rPr>
          <w:rFonts w:ascii="Constantia" w:hAnsi="Constantia"/>
          <w:bCs/>
        </w:rPr>
        <w:t xml:space="preserve"> by the treasurer general who takes advantage of the system</w:t>
      </w:r>
      <w:r>
        <w:rPr>
          <w:rFonts w:ascii="Constantia" w:hAnsi="Constantia"/>
          <w:bCs/>
        </w:rPr>
        <w:t>.</w:t>
      </w:r>
      <w:r w:rsidR="008B3B98">
        <w:rPr>
          <w:rFonts w:ascii="Constantia" w:hAnsi="Constantia"/>
          <w:bCs/>
        </w:rPr>
        <w:t xml:space="preserve"> This situation is similar to all the MBGs which have been included under this cluster.</w:t>
      </w:r>
      <w:r>
        <w:rPr>
          <w:rFonts w:ascii="Constantia" w:hAnsi="Constantia"/>
          <w:bCs/>
        </w:rPr>
        <w:t xml:space="preserve"> </w:t>
      </w:r>
      <w:r w:rsidRPr="00150292">
        <w:rPr>
          <w:rFonts w:ascii="Constantia" w:hAnsi="Constantia"/>
          <w:bCs/>
        </w:rPr>
        <w:t xml:space="preserve">The current executive </w:t>
      </w:r>
      <w:r>
        <w:rPr>
          <w:rFonts w:ascii="Constantia" w:hAnsi="Constantia"/>
          <w:bCs/>
        </w:rPr>
        <w:t>committee</w:t>
      </w:r>
      <w:r w:rsidRPr="00150292">
        <w:rPr>
          <w:rFonts w:ascii="Constantia" w:hAnsi="Constantia"/>
          <w:bCs/>
        </w:rPr>
        <w:t xml:space="preserve"> </w:t>
      </w:r>
      <w:r w:rsidR="008B3B98">
        <w:rPr>
          <w:rFonts w:ascii="Constantia" w:hAnsi="Constantia"/>
          <w:bCs/>
        </w:rPr>
        <w:t xml:space="preserve">at </w:t>
      </w:r>
      <w:proofErr w:type="spellStart"/>
      <w:r w:rsidR="008B3B98">
        <w:rPr>
          <w:rFonts w:ascii="Constantia" w:hAnsi="Constantia"/>
          <w:bCs/>
        </w:rPr>
        <w:t>Kalimbuka</w:t>
      </w:r>
      <w:proofErr w:type="spellEnd"/>
      <w:r w:rsidR="008B3B98">
        <w:rPr>
          <w:rFonts w:ascii="Constantia" w:hAnsi="Constantia"/>
          <w:bCs/>
        </w:rPr>
        <w:t xml:space="preserve"> MBG has</w:t>
      </w:r>
      <w:r w:rsidRPr="00150292">
        <w:rPr>
          <w:rFonts w:ascii="Constantia" w:hAnsi="Constantia"/>
          <w:bCs/>
        </w:rPr>
        <w:t xml:space="preserve"> </w:t>
      </w:r>
      <w:r>
        <w:rPr>
          <w:rFonts w:ascii="Constantia" w:hAnsi="Constantia"/>
          <w:bCs/>
        </w:rPr>
        <w:t>10</w:t>
      </w:r>
      <w:r w:rsidRPr="00150292">
        <w:rPr>
          <w:rFonts w:ascii="Constantia" w:hAnsi="Constantia"/>
          <w:bCs/>
        </w:rPr>
        <w:t xml:space="preserve"> </w:t>
      </w:r>
      <w:r w:rsidR="008B3B98">
        <w:rPr>
          <w:rFonts w:ascii="Constantia" w:hAnsi="Constantia"/>
          <w:bCs/>
        </w:rPr>
        <w:t>members</w:t>
      </w:r>
      <w:r w:rsidRPr="00150292">
        <w:rPr>
          <w:rFonts w:ascii="Constantia" w:hAnsi="Constantia"/>
          <w:bCs/>
        </w:rPr>
        <w:t xml:space="preserve"> </w:t>
      </w:r>
      <w:r w:rsidR="008B3B98">
        <w:rPr>
          <w:rFonts w:ascii="Constantia" w:hAnsi="Constantia"/>
          <w:bCs/>
        </w:rPr>
        <w:t xml:space="preserve">with the following </w:t>
      </w:r>
      <w:r w:rsidRPr="00150292">
        <w:rPr>
          <w:rFonts w:ascii="Constantia" w:hAnsi="Constantia"/>
          <w:bCs/>
        </w:rPr>
        <w:t>structure (</w:t>
      </w:r>
      <w:r>
        <w:rPr>
          <w:rFonts w:ascii="Constantia" w:hAnsi="Constantia"/>
          <w:bCs/>
        </w:rPr>
        <w:t>6</w:t>
      </w:r>
      <w:r w:rsidRPr="00150292">
        <w:rPr>
          <w:rFonts w:ascii="Constantia" w:hAnsi="Constantia"/>
          <w:bCs/>
        </w:rPr>
        <w:t>M</w:t>
      </w:r>
      <w:r>
        <w:rPr>
          <w:rFonts w:ascii="Constantia" w:hAnsi="Constantia"/>
          <w:bCs/>
        </w:rPr>
        <w:t>,</w:t>
      </w:r>
      <w:r w:rsidRPr="00150292">
        <w:rPr>
          <w:rFonts w:ascii="Constantia" w:hAnsi="Constantia"/>
          <w:bCs/>
        </w:rPr>
        <w:t xml:space="preserve"> </w:t>
      </w:r>
      <w:r>
        <w:rPr>
          <w:rFonts w:ascii="Constantia" w:hAnsi="Constantia"/>
          <w:bCs/>
        </w:rPr>
        <w:t>4</w:t>
      </w:r>
      <w:r w:rsidRPr="00150292">
        <w:rPr>
          <w:rFonts w:ascii="Constantia" w:hAnsi="Constantia"/>
          <w:bCs/>
        </w:rPr>
        <w:t>F</w:t>
      </w:r>
      <w:r>
        <w:rPr>
          <w:rFonts w:ascii="Constantia" w:hAnsi="Constantia"/>
          <w:bCs/>
        </w:rPr>
        <w:t>, 3Y</w:t>
      </w:r>
      <w:r w:rsidRPr="00150292">
        <w:rPr>
          <w:rFonts w:ascii="Constantia" w:hAnsi="Constantia"/>
          <w:bCs/>
        </w:rPr>
        <w:t>):</w:t>
      </w:r>
    </w:p>
    <w:p w14:paraId="6A5EDD22" w14:textId="77777777" w:rsidR="00A51983" w:rsidRPr="00150292" w:rsidRDefault="00A51983" w:rsidP="00A51983">
      <w:pPr>
        <w:pStyle w:val="ListParagraph"/>
        <w:numPr>
          <w:ilvl w:val="1"/>
          <w:numId w:val="13"/>
        </w:numPr>
        <w:spacing w:after="160" w:line="360" w:lineRule="auto"/>
        <w:jc w:val="both"/>
        <w:rPr>
          <w:rFonts w:ascii="Constantia" w:hAnsi="Constantia"/>
          <w:bCs/>
        </w:rPr>
      </w:pPr>
      <w:r w:rsidRPr="00150292">
        <w:rPr>
          <w:rFonts w:ascii="Constantia" w:hAnsi="Constantia"/>
          <w:bCs/>
        </w:rPr>
        <w:t>Chair: M</w:t>
      </w:r>
    </w:p>
    <w:p w14:paraId="54563EDC" w14:textId="77777777" w:rsidR="00A51983" w:rsidRPr="00150292" w:rsidRDefault="00A51983" w:rsidP="00A51983">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Vice chair: </w:t>
      </w:r>
      <w:r>
        <w:rPr>
          <w:rFonts w:ascii="Constantia" w:hAnsi="Constantia"/>
          <w:bCs/>
        </w:rPr>
        <w:t>M</w:t>
      </w:r>
    </w:p>
    <w:p w14:paraId="0BB67224" w14:textId="77777777" w:rsidR="00A51983" w:rsidRPr="00150292" w:rsidRDefault="00A51983" w:rsidP="00A51983">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Sec: </w:t>
      </w:r>
      <w:r>
        <w:rPr>
          <w:rFonts w:ascii="Constantia" w:hAnsi="Constantia"/>
          <w:bCs/>
        </w:rPr>
        <w:t>M</w:t>
      </w:r>
    </w:p>
    <w:p w14:paraId="714577FC" w14:textId="77777777" w:rsidR="00A51983" w:rsidRPr="00150292" w:rsidRDefault="00A51983" w:rsidP="00A51983">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Vice Sec: </w:t>
      </w:r>
      <w:r>
        <w:rPr>
          <w:rFonts w:ascii="Constantia" w:hAnsi="Constantia"/>
          <w:bCs/>
        </w:rPr>
        <w:t>F</w:t>
      </w:r>
    </w:p>
    <w:p w14:paraId="1119057F" w14:textId="77777777" w:rsidR="00A51983" w:rsidRPr="00955EE0" w:rsidRDefault="00A51983" w:rsidP="00A51983">
      <w:pPr>
        <w:pStyle w:val="ListParagraph"/>
        <w:numPr>
          <w:ilvl w:val="1"/>
          <w:numId w:val="13"/>
        </w:numPr>
        <w:spacing w:after="160" w:line="360" w:lineRule="auto"/>
        <w:jc w:val="both"/>
        <w:rPr>
          <w:rFonts w:ascii="Constantia" w:hAnsi="Constantia"/>
        </w:rPr>
      </w:pPr>
      <w:r w:rsidRPr="00150292">
        <w:rPr>
          <w:rFonts w:ascii="Constantia" w:hAnsi="Constantia"/>
          <w:bCs/>
        </w:rPr>
        <w:t>Treasure</w:t>
      </w:r>
      <w:r>
        <w:rPr>
          <w:rFonts w:ascii="Constantia" w:hAnsi="Constantia"/>
          <w:bCs/>
        </w:rPr>
        <w:t>r</w:t>
      </w:r>
      <w:r w:rsidRPr="00150292">
        <w:rPr>
          <w:rFonts w:ascii="Constantia" w:hAnsi="Constantia"/>
          <w:bCs/>
        </w:rPr>
        <w:t>: M</w:t>
      </w:r>
    </w:p>
    <w:p w14:paraId="07F491DC" w14:textId="77777777" w:rsidR="00A51983" w:rsidRPr="00E13B09" w:rsidRDefault="00A51983" w:rsidP="00A51983">
      <w:pPr>
        <w:pStyle w:val="ListParagraph"/>
        <w:numPr>
          <w:ilvl w:val="1"/>
          <w:numId w:val="13"/>
        </w:numPr>
        <w:spacing w:after="160" w:line="360" w:lineRule="auto"/>
        <w:jc w:val="both"/>
        <w:rPr>
          <w:rFonts w:ascii="Constantia" w:hAnsi="Constantia"/>
        </w:rPr>
      </w:pPr>
      <w:r>
        <w:rPr>
          <w:rFonts w:ascii="Constantia" w:hAnsi="Constantia"/>
          <w:bCs/>
        </w:rPr>
        <w:lastRenderedPageBreak/>
        <w:t>Committee members: 3 (F</w:t>
      </w:r>
      <w:r w:rsidRPr="00E13B09">
        <w:rPr>
          <w:rFonts w:ascii="Constantia" w:hAnsi="Constantia"/>
          <w:bCs/>
        </w:rPr>
        <w:t>)</w:t>
      </w:r>
      <w:r>
        <w:rPr>
          <w:rFonts w:ascii="Constantia" w:hAnsi="Constantia"/>
          <w:bCs/>
        </w:rPr>
        <w:t>, 2 M</w:t>
      </w:r>
    </w:p>
    <w:p w14:paraId="4C8C6BA7" w14:textId="2C51D320" w:rsidR="00A51983" w:rsidRDefault="00A51983" w:rsidP="00A51983">
      <w:pPr>
        <w:spacing w:line="360" w:lineRule="auto"/>
        <w:jc w:val="both"/>
        <w:rPr>
          <w:rFonts w:ascii="Constantia" w:hAnsi="Constantia"/>
        </w:rPr>
      </w:pPr>
      <w:r w:rsidRPr="00150292">
        <w:rPr>
          <w:rFonts w:ascii="Constantia" w:hAnsi="Constantia"/>
          <w:b/>
          <w:bCs/>
        </w:rPr>
        <w:t xml:space="preserve">Services: </w:t>
      </w:r>
      <w:r w:rsidRPr="00150292">
        <w:rPr>
          <w:rFonts w:ascii="Constantia" w:hAnsi="Constantia"/>
        </w:rPr>
        <w:t xml:space="preserve">The </w:t>
      </w:r>
      <w:r>
        <w:rPr>
          <w:rFonts w:ascii="Constantia" w:hAnsi="Constantia"/>
        </w:rPr>
        <w:t xml:space="preserve">MBG aggregates 1700 </w:t>
      </w:r>
      <w:proofErr w:type="spellStart"/>
      <w:r>
        <w:rPr>
          <w:rFonts w:ascii="Constantia" w:hAnsi="Constantia"/>
        </w:rPr>
        <w:t>litres</w:t>
      </w:r>
      <w:proofErr w:type="spellEnd"/>
      <w:r>
        <w:rPr>
          <w:rFonts w:ascii="Constantia" w:hAnsi="Constantia"/>
        </w:rPr>
        <w:t xml:space="preserve"> per day which translate into approximately 612,000 </w:t>
      </w:r>
      <w:proofErr w:type="spellStart"/>
      <w:r>
        <w:rPr>
          <w:rFonts w:ascii="Constantia" w:hAnsi="Constantia"/>
        </w:rPr>
        <w:t>litres</w:t>
      </w:r>
      <w:proofErr w:type="spellEnd"/>
      <w:r>
        <w:rPr>
          <w:rFonts w:ascii="Constantia" w:hAnsi="Constantia"/>
        </w:rPr>
        <w:t xml:space="preserve"> per annum. </w:t>
      </w:r>
      <w:r w:rsidR="006E4756">
        <w:rPr>
          <w:rFonts w:ascii="Constantia" w:hAnsi="Constantia"/>
        </w:rPr>
        <w:t xml:space="preserve">Their cooling tank capacity can take almost double meaning they underutilize the cooling tank capacity.  </w:t>
      </w:r>
      <w:r>
        <w:rPr>
          <w:rFonts w:ascii="Constantia" w:hAnsi="Constantia"/>
        </w:rPr>
        <w:t>It provides market for its members. It supplies minerals, maize bran, beer residues, extension and vet services to members. Members access loans for fertilizer, housing and animal feed from the MBG. When fixing prices, processors dictate them sometimes they discuss just with the treasurers which later are imposed on the members. Members are never transparently involved in pricing of the raw milk. Processors take advantage of the dairy farmers who are always desperate to sell their raw milk off because the milk is perishable.</w:t>
      </w:r>
    </w:p>
    <w:p w14:paraId="420AD17D" w14:textId="77777777" w:rsidR="00A51983" w:rsidRDefault="00A51983" w:rsidP="00A51983">
      <w:pPr>
        <w:spacing w:line="360" w:lineRule="auto"/>
        <w:jc w:val="both"/>
        <w:rPr>
          <w:rFonts w:ascii="Constantia" w:hAnsi="Constantia"/>
          <w:bCs/>
        </w:rPr>
      </w:pPr>
      <w:r w:rsidRPr="008B1D11">
        <w:rPr>
          <w:rFonts w:ascii="Constantia" w:hAnsi="Constantia"/>
          <w:b/>
          <w:bCs/>
        </w:rPr>
        <w:t>Financial Management:</w:t>
      </w:r>
      <w:r>
        <w:rPr>
          <w:rFonts w:ascii="Constantia" w:hAnsi="Constantia"/>
        </w:rPr>
        <w:t xml:space="preserve"> The MBG does not have a qualified accountant. All the financial matters are handled by their treasurer who handles financial records and updates the following:</w:t>
      </w:r>
    </w:p>
    <w:p w14:paraId="341390DC" w14:textId="77777777" w:rsidR="00A51983" w:rsidRDefault="00A51983" w:rsidP="00A51983">
      <w:pPr>
        <w:pStyle w:val="ListParagraph"/>
        <w:numPr>
          <w:ilvl w:val="0"/>
          <w:numId w:val="14"/>
        </w:numPr>
        <w:spacing w:after="160" w:line="360" w:lineRule="auto"/>
        <w:jc w:val="both"/>
        <w:rPr>
          <w:rFonts w:ascii="Constantia" w:hAnsi="Constantia"/>
          <w:bCs/>
        </w:rPr>
      </w:pPr>
      <w:r w:rsidRPr="00910766">
        <w:rPr>
          <w:rFonts w:ascii="Constantia" w:hAnsi="Constantia"/>
          <w:bCs/>
        </w:rPr>
        <w:t>Cash book</w:t>
      </w:r>
    </w:p>
    <w:p w14:paraId="6DA929B3" w14:textId="77777777" w:rsidR="00A51983" w:rsidRPr="00910766" w:rsidRDefault="00A51983" w:rsidP="00A51983">
      <w:pPr>
        <w:pStyle w:val="ListParagraph"/>
        <w:numPr>
          <w:ilvl w:val="0"/>
          <w:numId w:val="14"/>
        </w:numPr>
        <w:spacing w:after="160" w:line="360" w:lineRule="auto"/>
        <w:jc w:val="both"/>
        <w:rPr>
          <w:rFonts w:ascii="Constantia" w:hAnsi="Constantia"/>
          <w:bCs/>
        </w:rPr>
      </w:pPr>
      <w:r>
        <w:rPr>
          <w:rFonts w:ascii="Constantia" w:hAnsi="Constantia"/>
          <w:bCs/>
        </w:rPr>
        <w:t>Quotations</w:t>
      </w:r>
    </w:p>
    <w:p w14:paraId="0DB1B9CE" w14:textId="77777777" w:rsidR="00A51983" w:rsidRPr="00910766" w:rsidRDefault="00A51983" w:rsidP="00A51983">
      <w:pPr>
        <w:pStyle w:val="ListParagraph"/>
        <w:numPr>
          <w:ilvl w:val="0"/>
          <w:numId w:val="14"/>
        </w:numPr>
        <w:spacing w:after="160" w:line="360" w:lineRule="auto"/>
        <w:jc w:val="both"/>
        <w:rPr>
          <w:rFonts w:ascii="Constantia" w:hAnsi="Constantia"/>
          <w:bCs/>
        </w:rPr>
      </w:pPr>
      <w:r w:rsidRPr="00910766">
        <w:rPr>
          <w:rFonts w:ascii="Constantia" w:hAnsi="Constantia"/>
          <w:bCs/>
        </w:rPr>
        <w:t>Receipt book</w:t>
      </w:r>
    </w:p>
    <w:p w14:paraId="7631DE63" w14:textId="77777777" w:rsidR="00A51983" w:rsidRPr="003D233B" w:rsidRDefault="00A51983" w:rsidP="00A51983">
      <w:pPr>
        <w:pStyle w:val="ListParagraph"/>
        <w:numPr>
          <w:ilvl w:val="0"/>
          <w:numId w:val="14"/>
        </w:numPr>
        <w:spacing w:after="160" w:line="360" w:lineRule="auto"/>
        <w:jc w:val="both"/>
        <w:rPr>
          <w:rFonts w:ascii="Constantia" w:hAnsi="Constantia"/>
          <w:bCs/>
        </w:rPr>
      </w:pPr>
      <w:r w:rsidRPr="00910766">
        <w:rPr>
          <w:rFonts w:ascii="Constantia" w:hAnsi="Constantia"/>
          <w:bCs/>
        </w:rPr>
        <w:t>Delivery note</w:t>
      </w:r>
    </w:p>
    <w:p w14:paraId="722D71E6" w14:textId="77777777" w:rsidR="00A51983" w:rsidRDefault="00A51983" w:rsidP="00A51983">
      <w:pPr>
        <w:pStyle w:val="ListParagraph"/>
        <w:numPr>
          <w:ilvl w:val="0"/>
          <w:numId w:val="14"/>
        </w:numPr>
        <w:spacing w:after="160" w:line="360" w:lineRule="auto"/>
        <w:jc w:val="both"/>
        <w:rPr>
          <w:rFonts w:ascii="Constantia" w:hAnsi="Constantia"/>
          <w:bCs/>
        </w:rPr>
      </w:pPr>
      <w:r w:rsidRPr="00910766">
        <w:rPr>
          <w:rFonts w:ascii="Constantia" w:hAnsi="Constantia"/>
          <w:bCs/>
        </w:rPr>
        <w:t>Payment voucher</w:t>
      </w:r>
    </w:p>
    <w:p w14:paraId="54778129" w14:textId="77777777" w:rsidR="00A51983" w:rsidRDefault="00A51983" w:rsidP="00A51983">
      <w:pPr>
        <w:pStyle w:val="ListParagraph"/>
        <w:numPr>
          <w:ilvl w:val="0"/>
          <w:numId w:val="14"/>
        </w:numPr>
        <w:spacing w:after="160" w:line="360" w:lineRule="auto"/>
        <w:jc w:val="both"/>
        <w:rPr>
          <w:rFonts w:ascii="Constantia" w:hAnsi="Constantia"/>
          <w:bCs/>
        </w:rPr>
      </w:pPr>
      <w:r>
        <w:rPr>
          <w:rFonts w:ascii="Constantia" w:hAnsi="Constantia"/>
          <w:bCs/>
        </w:rPr>
        <w:t>Request form</w:t>
      </w:r>
    </w:p>
    <w:p w14:paraId="07A2DE6F" w14:textId="77777777" w:rsidR="00A51983" w:rsidRDefault="00A51983" w:rsidP="00A51983">
      <w:pPr>
        <w:pStyle w:val="ListParagraph"/>
        <w:numPr>
          <w:ilvl w:val="0"/>
          <w:numId w:val="14"/>
        </w:numPr>
        <w:spacing w:after="160" w:line="360" w:lineRule="auto"/>
        <w:jc w:val="both"/>
        <w:rPr>
          <w:rFonts w:ascii="Constantia" w:hAnsi="Constantia"/>
          <w:bCs/>
        </w:rPr>
      </w:pPr>
      <w:r>
        <w:rPr>
          <w:rFonts w:ascii="Constantia" w:hAnsi="Constantia"/>
          <w:bCs/>
        </w:rPr>
        <w:t>Has a bank account</w:t>
      </w:r>
    </w:p>
    <w:p w14:paraId="0E3C0851" w14:textId="77777777" w:rsidR="00A51983" w:rsidRDefault="00A51983" w:rsidP="00A51983">
      <w:pPr>
        <w:spacing w:line="360" w:lineRule="auto"/>
        <w:jc w:val="both"/>
        <w:rPr>
          <w:rFonts w:ascii="Constantia" w:hAnsi="Constantia"/>
          <w:bCs/>
        </w:rPr>
      </w:pPr>
      <w:r>
        <w:rPr>
          <w:rFonts w:ascii="Constantia" w:hAnsi="Constantia"/>
          <w:bCs/>
        </w:rPr>
        <w:t xml:space="preserve">The MBG is involved in making monthly budgets funded by deductions from members. It deducts K5 per </w:t>
      </w:r>
      <w:proofErr w:type="spellStart"/>
      <w:r>
        <w:rPr>
          <w:rFonts w:ascii="Constantia" w:hAnsi="Constantia"/>
          <w:bCs/>
        </w:rPr>
        <w:t>litre</w:t>
      </w:r>
      <w:proofErr w:type="spellEnd"/>
      <w:r>
        <w:rPr>
          <w:rFonts w:ascii="Constantia" w:hAnsi="Constantia"/>
          <w:bCs/>
        </w:rPr>
        <w:t xml:space="preserve"> from members to fund daily business operations. The MBG keeps financial and membership records. The records are kept by both the secretary and the treasurer. Financial reports are produced on monthly basis. Internally, financial prudence is safeguarded by ensuring that there are 3 signatories for any bank withdrawals. Their funds are kept in the bank to avoid abuses. Issues of transparency and accountability are being complied with.  Their major source of cost is diesel procurement. The MBG is being audited by SHMPA Auditors. The auditor commended the MBG for its performance in the </w:t>
      </w:r>
      <w:r>
        <w:rPr>
          <w:rFonts w:ascii="Constantia" w:hAnsi="Constantia"/>
          <w:bCs/>
        </w:rPr>
        <w:lastRenderedPageBreak/>
        <w:t xml:space="preserve">recovery of </w:t>
      </w:r>
      <w:proofErr w:type="spellStart"/>
      <w:r>
        <w:rPr>
          <w:rFonts w:ascii="Constantia" w:hAnsi="Constantia"/>
          <w:bCs/>
        </w:rPr>
        <w:t>Mkakazi</w:t>
      </w:r>
      <w:proofErr w:type="spellEnd"/>
      <w:r>
        <w:rPr>
          <w:rFonts w:ascii="Constantia" w:hAnsi="Constantia"/>
          <w:bCs/>
        </w:rPr>
        <w:t xml:space="preserve"> loan. It has been advised to improve on the sales of minerals. The MBG does not have qualified personnel to handle financial matters competently. </w:t>
      </w:r>
    </w:p>
    <w:p w14:paraId="3017C38C" w14:textId="77777777" w:rsidR="00A51983" w:rsidRPr="004B7819" w:rsidRDefault="00A51983" w:rsidP="00A51983">
      <w:pPr>
        <w:spacing w:line="360" w:lineRule="auto"/>
        <w:jc w:val="both"/>
        <w:rPr>
          <w:rFonts w:ascii="Constantia" w:hAnsi="Constantia"/>
          <w:bCs/>
        </w:rPr>
      </w:pPr>
      <w:r w:rsidRPr="00F55816">
        <w:rPr>
          <w:rFonts w:ascii="Constantia" w:hAnsi="Constantia"/>
          <w:b/>
        </w:rPr>
        <w:t>Membership/ Shares:</w:t>
      </w:r>
      <w:r>
        <w:rPr>
          <w:rFonts w:ascii="Constantia" w:hAnsi="Constantia"/>
          <w:b/>
        </w:rPr>
        <w:t xml:space="preserve"> </w:t>
      </w:r>
      <w:r w:rsidRPr="00221165">
        <w:rPr>
          <w:rFonts w:ascii="Constantia" w:hAnsi="Constantia"/>
          <w:bCs/>
        </w:rPr>
        <w:t xml:space="preserve">The </w:t>
      </w:r>
      <w:r>
        <w:rPr>
          <w:rFonts w:ascii="Constantia" w:hAnsi="Constantia"/>
          <w:bCs/>
        </w:rPr>
        <w:t>MBG</w:t>
      </w:r>
      <w:r>
        <w:rPr>
          <w:rFonts w:ascii="Constantia" w:hAnsi="Constantia"/>
          <w:b/>
        </w:rPr>
        <w:t xml:space="preserve"> </w:t>
      </w:r>
      <w:r w:rsidRPr="00221165">
        <w:rPr>
          <w:rFonts w:ascii="Constantia" w:hAnsi="Constantia"/>
          <w:bCs/>
        </w:rPr>
        <w:t>has</w:t>
      </w:r>
      <w:r>
        <w:rPr>
          <w:rFonts w:ascii="Constantia" w:hAnsi="Constantia"/>
          <w:b/>
        </w:rPr>
        <w:t xml:space="preserve"> </w:t>
      </w:r>
      <w:r w:rsidRPr="00221165">
        <w:rPr>
          <w:rFonts w:ascii="Constantia" w:hAnsi="Constantia"/>
          <w:bCs/>
        </w:rPr>
        <w:t xml:space="preserve">a total membership of </w:t>
      </w:r>
      <w:r>
        <w:rPr>
          <w:rFonts w:ascii="Constantia" w:hAnsi="Constantia"/>
          <w:bCs/>
        </w:rPr>
        <w:t xml:space="preserve">420. Out of this number, </w:t>
      </w:r>
      <w:r w:rsidRPr="004B7819">
        <w:rPr>
          <w:rFonts w:ascii="Constantia" w:hAnsi="Constantia"/>
          <w:bCs/>
        </w:rPr>
        <w:t>(</w:t>
      </w:r>
      <w:r>
        <w:rPr>
          <w:rFonts w:ascii="Constantia" w:hAnsi="Constantia"/>
          <w:bCs/>
        </w:rPr>
        <w:t>294</w:t>
      </w:r>
      <w:r w:rsidRPr="004B7819">
        <w:rPr>
          <w:rFonts w:ascii="Constantia" w:hAnsi="Constantia"/>
          <w:bCs/>
        </w:rPr>
        <w:t xml:space="preserve">F, </w:t>
      </w:r>
      <w:r>
        <w:rPr>
          <w:rFonts w:ascii="Constantia" w:hAnsi="Constantia"/>
          <w:bCs/>
        </w:rPr>
        <w:t>126</w:t>
      </w:r>
      <w:r w:rsidRPr="004B7819">
        <w:rPr>
          <w:rFonts w:ascii="Constantia" w:hAnsi="Constantia"/>
          <w:bCs/>
        </w:rPr>
        <w:t xml:space="preserve">M, </w:t>
      </w:r>
      <w:r>
        <w:rPr>
          <w:rFonts w:ascii="Constantia" w:hAnsi="Constantia"/>
          <w:bCs/>
        </w:rPr>
        <w:t>42</w:t>
      </w:r>
      <w:r w:rsidRPr="004B7819">
        <w:rPr>
          <w:rFonts w:ascii="Constantia" w:hAnsi="Constantia"/>
          <w:bCs/>
        </w:rPr>
        <w:t>Y</w:t>
      </w:r>
      <w:r>
        <w:rPr>
          <w:rFonts w:ascii="Constantia" w:hAnsi="Constantia"/>
          <w:bCs/>
        </w:rPr>
        <w:t xml:space="preserve"> and 20 PWD</w:t>
      </w:r>
      <w:r w:rsidRPr="004B7819">
        <w:rPr>
          <w:rFonts w:ascii="Constantia" w:hAnsi="Constantia"/>
          <w:bCs/>
        </w:rPr>
        <w:t>)</w:t>
      </w:r>
      <w:r>
        <w:rPr>
          <w:rFonts w:ascii="Constantia" w:hAnsi="Constantia"/>
          <w:bCs/>
        </w:rPr>
        <w:t xml:space="preserve">. </w:t>
      </w:r>
    </w:p>
    <w:p w14:paraId="1AB5AD93" w14:textId="77777777" w:rsidR="00A51983" w:rsidRPr="00515CE9" w:rsidRDefault="00A51983" w:rsidP="00A51983">
      <w:pPr>
        <w:spacing w:line="360" w:lineRule="auto"/>
        <w:jc w:val="both"/>
        <w:rPr>
          <w:rFonts w:ascii="Constantia" w:hAnsi="Constantia"/>
          <w:b/>
          <w:bCs/>
        </w:rPr>
      </w:pPr>
    </w:p>
    <w:p w14:paraId="46D0A077" w14:textId="77777777" w:rsidR="00A51983" w:rsidRPr="00E05807" w:rsidRDefault="00A51983" w:rsidP="00A51983">
      <w:pPr>
        <w:spacing w:line="360" w:lineRule="auto"/>
        <w:jc w:val="both"/>
        <w:rPr>
          <w:rFonts w:ascii="Constantia" w:hAnsi="Constantia"/>
        </w:rPr>
      </w:pPr>
      <w:r>
        <w:rPr>
          <w:rFonts w:ascii="Constantia" w:hAnsi="Constantia"/>
          <w:b/>
          <w:bCs/>
        </w:rPr>
        <w:t xml:space="preserve">Access to finance: </w:t>
      </w:r>
      <w:r>
        <w:rPr>
          <w:rFonts w:ascii="Constantia" w:hAnsi="Constantia"/>
        </w:rPr>
        <w:t>The group does not have a formal business plan as it does not have the knowledge and competency of assembling one. It has never submitted any proposal to any organization requesting for grants. It accesses loans from the processor which is Lilongwe Dairy Limited. In 2018, it accessed K200,000 from RLEEP to boast their VSL.</w:t>
      </w:r>
    </w:p>
    <w:p w14:paraId="6B3AAAC1" w14:textId="77777777" w:rsidR="00A14C40" w:rsidRDefault="00A14C40" w:rsidP="00A14C40">
      <w:pPr>
        <w:spacing w:line="360" w:lineRule="auto"/>
        <w:jc w:val="both"/>
        <w:rPr>
          <w:rFonts w:ascii="Constantia" w:hAnsi="Constantia"/>
        </w:rPr>
      </w:pPr>
    </w:p>
    <w:p w14:paraId="013F9060" w14:textId="774C8B85" w:rsidR="00E17DDF" w:rsidRPr="00150292" w:rsidRDefault="00405A51" w:rsidP="00E17DDF">
      <w:pPr>
        <w:spacing w:line="360" w:lineRule="auto"/>
        <w:jc w:val="both"/>
        <w:rPr>
          <w:rFonts w:ascii="Constantia" w:hAnsi="Constantia"/>
          <w:b/>
        </w:rPr>
      </w:pPr>
      <w:r>
        <w:rPr>
          <w:rFonts w:ascii="Constantia" w:hAnsi="Constantia"/>
          <w:b/>
        </w:rPr>
        <w:t xml:space="preserve">5.2. </w:t>
      </w:r>
      <w:r w:rsidR="00E17DDF" w:rsidRPr="00150292">
        <w:rPr>
          <w:rFonts w:ascii="Constantia" w:hAnsi="Constantia"/>
          <w:b/>
        </w:rPr>
        <w:t xml:space="preserve">Profile for </w:t>
      </w:r>
      <w:proofErr w:type="spellStart"/>
      <w:r w:rsidR="00E17DDF">
        <w:rPr>
          <w:rFonts w:ascii="Constantia" w:hAnsi="Constantia"/>
          <w:b/>
        </w:rPr>
        <w:t>Matapwata</w:t>
      </w:r>
      <w:proofErr w:type="spellEnd"/>
      <w:r w:rsidR="00E17DDF">
        <w:rPr>
          <w:rFonts w:ascii="Constantia" w:hAnsi="Constantia"/>
          <w:b/>
        </w:rPr>
        <w:t xml:space="preserve"> MBG </w:t>
      </w:r>
      <w:r w:rsidR="00E17DDF" w:rsidRPr="00150292">
        <w:rPr>
          <w:rFonts w:ascii="Constantia" w:hAnsi="Constantia"/>
          <w:b/>
        </w:rPr>
        <w:t xml:space="preserve"> </w:t>
      </w:r>
    </w:p>
    <w:p w14:paraId="7E9268BF" w14:textId="77777777" w:rsidR="00E17DDF" w:rsidRPr="00150292" w:rsidRDefault="00E17DDF" w:rsidP="00E17DDF">
      <w:pPr>
        <w:spacing w:line="360" w:lineRule="auto"/>
        <w:jc w:val="both"/>
        <w:rPr>
          <w:rFonts w:ascii="Constantia" w:hAnsi="Constantia"/>
          <w:bCs/>
        </w:rPr>
      </w:pPr>
      <w:r w:rsidRPr="00150292">
        <w:rPr>
          <w:rFonts w:ascii="Constantia" w:hAnsi="Constantia"/>
          <w:b/>
          <w:bCs/>
        </w:rPr>
        <w:t>Governance:</w:t>
      </w:r>
      <w:r w:rsidRPr="00150292">
        <w:rPr>
          <w:rFonts w:ascii="Constantia" w:hAnsi="Constantia"/>
        </w:rPr>
        <w:t xml:space="preserve"> </w:t>
      </w:r>
      <w:proofErr w:type="spellStart"/>
      <w:r>
        <w:rPr>
          <w:rFonts w:ascii="Constantia" w:hAnsi="Constantia"/>
        </w:rPr>
        <w:t>Matapwata</w:t>
      </w:r>
      <w:proofErr w:type="spellEnd"/>
      <w:r>
        <w:rPr>
          <w:rFonts w:ascii="Constantia" w:hAnsi="Constantia"/>
        </w:rPr>
        <w:t xml:space="preserve"> Milk Bulking Group (MBG)</w:t>
      </w:r>
      <w:r w:rsidRPr="00150292">
        <w:rPr>
          <w:rFonts w:ascii="Constantia" w:hAnsi="Constantia"/>
        </w:rPr>
        <w:t xml:space="preserve"> has </w:t>
      </w:r>
      <w:r>
        <w:rPr>
          <w:rFonts w:ascii="Constantia" w:hAnsi="Constantia"/>
        </w:rPr>
        <w:t xml:space="preserve">put </w:t>
      </w:r>
      <w:r w:rsidRPr="00150292">
        <w:rPr>
          <w:rFonts w:ascii="Constantia" w:hAnsi="Constantia"/>
        </w:rPr>
        <w:t>b</w:t>
      </w:r>
      <w:r w:rsidRPr="00150292">
        <w:rPr>
          <w:rFonts w:ascii="Constantia" w:hAnsi="Constantia"/>
          <w:bCs/>
        </w:rPr>
        <w:t>y</w:t>
      </w:r>
      <w:r>
        <w:rPr>
          <w:rFonts w:ascii="Constantia" w:hAnsi="Constantia"/>
          <w:bCs/>
        </w:rPr>
        <w:t>e</w:t>
      </w:r>
      <w:r w:rsidRPr="00150292">
        <w:rPr>
          <w:rFonts w:ascii="Constantia" w:hAnsi="Constantia"/>
          <w:bCs/>
        </w:rPr>
        <w:t xml:space="preserve">-laws in place. </w:t>
      </w:r>
      <w:r>
        <w:rPr>
          <w:rFonts w:ascii="Constantia" w:hAnsi="Constantia"/>
          <w:bCs/>
        </w:rPr>
        <w:t>It</w:t>
      </w:r>
      <w:r w:rsidRPr="00150292">
        <w:rPr>
          <w:rFonts w:ascii="Constantia" w:hAnsi="Constantia"/>
          <w:bCs/>
        </w:rPr>
        <w:t xml:space="preserve"> conduct</w:t>
      </w:r>
      <w:r>
        <w:rPr>
          <w:rFonts w:ascii="Constantia" w:hAnsi="Constantia"/>
          <w:bCs/>
        </w:rPr>
        <w:t>s</w:t>
      </w:r>
      <w:r w:rsidRPr="00150292">
        <w:rPr>
          <w:rFonts w:ascii="Constantia" w:hAnsi="Constantia"/>
          <w:bCs/>
        </w:rPr>
        <w:t xml:space="preserve"> </w:t>
      </w:r>
      <w:r>
        <w:rPr>
          <w:rFonts w:ascii="Constantia" w:hAnsi="Constantia"/>
          <w:bCs/>
        </w:rPr>
        <w:t>general assembly meetings</w:t>
      </w:r>
      <w:r w:rsidRPr="00150292">
        <w:rPr>
          <w:rFonts w:ascii="Constantia" w:hAnsi="Constantia"/>
          <w:bCs/>
        </w:rPr>
        <w:t xml:space="preserve"> </w:t>
      </w:r>
      <w:r>
        <w:rPr>
          <w:rFonts w:ascii="Constantia" w:hAnsi="Constantia"/>
          <w:bCs/>
        </w:rPr>
        <w:t>three times a year</w:t>
      </w:r>
      <w:r w:rsidRPr="00150292">
        <w:rPr>
          <w:rFonts w:ascii="Constantia" w:hAnsi="Constantia"/>
          <w:bCs/>
        </w:rPr>
        <w:t xml:space="preserve">. The current leadership was elected in </w:t>
      </w:r>
      <w:r>
        <w:rPr>
          <w:rFonts w:ascii="Constantia" w:hAnsi="Constantia"/>
          <w:bCs/>
        </w:rPr>
        <w:t>2021</w:t>
      </w:r>
      <w:r w:rsidRPr="00150292">
        <w:rPr>
          <w:rFonts w:ascii="Constantia" w:hAnsi="Constantia"/>
          <w:bCs/>
        </w:rPr>
        <w:t xml:space="preserve">. The </w:t>
      </w:r>
      <w:r>
        <w:rPr>
          <w:rFonts w:ascii="Constantia" w:hAnsi="Constantia"/>
          <w:bCs/>
        </w:rPr>
        <w:t>executive committee comprises</w:t>
      </w:r>
      <w:r w:rsidRPr="00150292">
        <w:rPr>
          <w:rFonts w:ascii="Constantia" w:hAnsi="Constantia"/>
          <w:bCs/>
        </w:rPr>
        <w:t xml:space="preserve"> 1</w:t>
      </w:r>
      <w:r>
        <w:rPr>
          <w:rFonts w:ascii="Constantia" w:hAnsi="Constantia"/>
          <w:bCs/>
        </w:rPr>
        <w:t>0</w:t>
      </w:r>
      <w:r w:rsidRPr="00150292">
        <w:rPr>
          <w:rFonts w:ascii="Constantia" w:hAnsi="Constantia"/>
          <w:bCs/>
        </w:rPr>
        <w:t xml:space="preserve"> members. The duration of their terms of office</w:t>
      </w:r>
      <w:r>
        <w:rPr>
          <w:rFonts w:ascii="Constantia" w:hAnsi="Constantia"/>
          <w:bCs/>
        </w:rPr>
        <w:t xml:space="preserve"> is</w:t>
      </w:r>
      <w:r w:rsidRPr="00150292">
        <w:rPr>
          <w:rFonts w:ascii="Constantia" w:hAnsi="Constantia"/>
          <w:bCs/>
        </w:rPr>
        <w:t xml:space="preserve"> 3 years. </w:t>
      </w:r>
      <w:r>
        <w:rPr>
          <w:rFonts w:ascii="Constantia" w:hAnsi="Constantia"/>
          <w:bCs/>
        </w:rPr>
        <w:t xml:space="preserve">Elected members have open terms. They can be elected as many times as possible. </w:t>
      </w:r>
      <w:r w:rsidRPr="00150292">
        <w:rPr>
          <w:rFonts w:ascii="Constantia" w:hAnsi="Constantia"/>
          <w:bCs/>
        </w:rPr>
        <w:t xml:space="preserve">The current executive </w:t>
      </w:r>
      <w:r>
        <w:rPr>
          <w:rFonts w:ascii="Constantia" w:hAnsi="Constantia"/>
          <w:bCs/>
        </w:rPr>
        <w:t>committee</w:t>
      </w:r>
      <w:r w:rsidRPr="00150292">
        <w:rPr>
          <w:rFonts w:ascii="Constantia" w:hAnsi="Constantia"/>
          <w:bCs/>
        </w:rPr>
        <w:t xml:space="preserve"> of </w:t>
      </w:r>
      <w:r>
        <w:rPr>
          <w:rFonts w:ascii="Constantia" w:hAnsi="Constantia"/>
          <w:bCs/>
        </w:rPr>
        <w:t>10</w:t>
      </w:r>
      <w:r w:rsidRPr="00150292">
        <w:rPr>
          <w:rFonts w:ascii="Constantia" w:hAnsi="Constantia"/>
          <w:bCs/>
        </w:rPr>
        <w:t xml:space="preserve"> has the structure as follows (</w:t>
      </w:r>
      <w:r>
        <w:rPr>
          <w:rFonts w:ascii="Constantia" w:hAnsi="Constantia"/>
          <w:bCs/>
        </w:rPr>
        <w:t>5</w:t>
      </w:r>
      <w:r w:rsidRPr="00150292">
        <w:rPr>
          <w:rFonts w:ascii="Constantia" w:hAnsi="Constantia"/>
          <w:bCs/>
        </w:rPr>
        <w:t>M</w:t>
      </w:r>
      <w:r>
        <w:rPr>
          <w:rFonts w:ascii="Constantia" w:hAnsi="Constantia"/>
          <w:bCs/>
        </w:rPr>
        <w:t>,</w:t>
      </w:r>
      <w:r w:rsidRPr="00150292">
        <w:rPr>
          <w:rFonts w:ascii="Constantia" w:hAnsi="Constantia"/>
          <w:bCs/>
        </w:rPr>
        <w:t xml:space="preserve"> </w:t>
      </w:r>
      <w:r>
        <w:rPr>
          <w:rFonts w:ascii="Constantia" w:hAnsi="Constantia"/>
          <w:bCs/>
        </w:rPr>
        <w:t>5</w:t>
      </w:r>
      <w:r w:rsidRPr="00150292">
        <w:rPr>
          <w:rFonts w:ascii="Constantia" w:hAnsi="Constantia"/>
          <w:bCs/>
        </w:rPr>
        <w:t>F</w:t>
      </w:r>
      <w:r>
        <w:rPr>
          <w:rFonts w:ascii="Constantia" w:hAnsi="Constantia"/>
          <w:bCs/>
        </w:rPr>
        <w:t>, 3Y</w:t>
      </w:r>
      <w:r w:rsidRPr="00150292">
        <w:rPr>
          <w:rFonts w:ascii="Constantia" w:hAnsi="Constantia"/>
          <w:bCs/>
        </w:rPr>
        <w:t>):</w:t>
      </w:r>
    </w:p>
    <w:p w14:paraId="51C9583B" w14:textId="77777777" w:rsidR="00E17DDF" w:rsidRPr="00150292" w:rsidRDefault="00E17DDF" w:rsidP="00E17DDF">
      <w:pPr>
        <w:pStyle w:val="ListParagraph"/>
        <w:numPr>
          <w:ilvl w:val="1"/>
          <w:numId w:val="13"/>
        </w:numPr>
        <w:spacing w:after="160" w:line="360" w:lineRule="auto"/>
        <w:jc w:val="both"/>
        <w:rPr>
          <w:rFonts w:ascii="Constantia" w:hAnsi="Constantia"/>
          <w:bCs/>
        </w:rPr>
      </w:pPr>
      <w:r w:rsidRPr="00150292">
        <w:rPr>
          <w:rFonts w:ascii="Constantia" w:hAnsi="Constantia"/>
          <w:bCs/>
        </w:rPr>
        <w:t>Chair: M</w:t>
      </w:r>
    </w:p>
    <w:p w14:paraId="344AA394" w14:textId="77777777" w:rsidR="00E17DDF" w:rsidRPr="00150292" w:rsidRDefault="00E17DDF" w:rsidP="00E17DDF">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Vice chair: </w:t>
      </w:r>
      <w:r>
        <w:rPr>
          <w:rFonts w:ascii="Constantia" w:hAnsi="Constantia"/>
          <w:bCs/>
        </w:rPr>
        <w:t>F</w:t>
      </w:r>
    </w:p>
    <w:p w14:paraId="2E723DEF" w14:textId="77777777" w:rsidR="00E17DDF" w:rsidRPr="00150292" w:rsidRDefault="00E17DDF" w:rsidP="00E17DDF">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Sec: </w:t>
      </w:r>
      <w:r>
        <w:rPr>
          <w:rFonts w:ascii="Constantia" w:hAnsi="Constantia"/>
          <w:bCs/>
        </w:rPr>
        <w:t>F</w:t>
      </w:r>
    </w:p>
    <w:p w14:paraId="6FBEB324" w14:textId="77777777" w:rsidR="00E17DDF" w:rsidRPr="00150292" w:rsidRDefault="00E17DDF" w:rsidP="00E17DDF">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Vice Sec: </w:t>
      </w:r>
      <w:r>
        <w:rPr>
          <w:rFonts w:ascii="Constantia" w:hAnsi="Constantia"/>
          <w:bCs/>
        </w:rPr>
        <w:t>M</w:t>
      </w:r>
    </w:p>
    <w:p w14:paraId="01EB6A90" w14:textId="77777777" w:rsidR="00E17DDF" w:rsidRPr="00955EE0" w:rsidRDefault="00E17DDF" w:rsidP="00E17DDF">
      <w:pPr>
        <w:pStyle w:val="ListParagraph"/>
        <w:numPr>
          <w:ilvl w:val="1"/>
          <w:numId w:val="13"/>
        </w:numPr>
        <w:spacing w:after="160" w:line="360" w:lineRule="auto"/>
        <w:jc w:val="both"/>
        <w:rPr>
          <w:rFonts w:ascii="Constantia" w:hAnsi="Constantia"/>
        </w:rPr>
      </w:pPr>
      <w:r w:rsidRPr="00150292">
        <w:rPr>
          <w:rFonts w:ascii="Constantia" w:hAnsi="Constantia"/>
          <w:bCs/>
        </w:rPr>
        <w:t>Treasure</w:t>
      </w:r>
      <w:r>
        <w:rPr>
          <w:rFonts w:ascii="Constantia" w:hAnsi="Constantia"/>
          <w:bCs/>
        </w:rPr>
        <w:t>r</w:t>
      </w:r>
      <w:r w:rsidRPr="00150292">
        <w:rPr>
          <w:rFonts w:ascii="Constantia" w:hAnsi="Constantia"/>
          <w:bCs/>
        </w:rPr>
        <w:t>: M</w:t>
      </w:r>
    </w:p>
    <w:p w14:paraId="3F63BACE" w14:textId="77777777" w:rsidR="00E17DDF" w:rsidRPr="00E13B09" w:rsidRDefault="00E17DDF" w:rsidP="00E17DDF">
      <w:pPr>
        <w:pStyle w:val="ListParagraph"/>
        <w:numPr>
          <w:ilvl w:val="1"/>
          <w:numId w:val="13"/>
        </w:numPr>
        <w:spacing w:after="160" w:line="360" w:lineRule="auto"/>
        <w:jc w:val="both"/>
        <w:rPr>
          <w:rFonts w:ascii="Constantia" w:hAnsi="Constantia"/>
        </w:rPr>
      </w:pPr>
      <w:r>
        <w:rPr>
          <w:rFonts w:ascii="Constantia" w:hAnsi="Constantia"/>
          <w:bCs/>
        </w:rPr>
        <w:t>Committee members: 3 (F</w:t>
      </w:r>
      <w:r w:rsidRPr="00E13B09">
        <w:rPr>
          <w:rFonts w:ascii="Constantia" w:hAnsi="Constantia"/>
          <w:bCs/>
        </w:rPr>
        <w:t>)</w:t>
      </w:r>
      <w:r>
        <w:rPr>
          <w:rFonts w:ascii="Constantia" w:hAnsi="Constantia"/>
          <w:bCs/>
        </w:rPr>
        <w:t>, 2(M)</w:t>
      </w:r>
    </w:p>
    <w:p w14:paraId="700235EB" w14:textId="77777777" w:rsidR="00E17DDF" w:rsidRDefault="00E17DDF" w:rsidP="00E17DDF">
      <w:pPr>
        <w:spacing w:line="360" w:lineRule="auto"/>
        <w:jc w:val="both"/>
        <w:rPr>
          <w:rFonts w:ascii="Constantia" w:hAnsi="Constantia"/>
        </w:rPr>
      </w:pPr>
      <w:r w:rsidRPr="00150292">
        <w:rPr>
          <w:rFonts w:ascii="Constantia" w:hAnsi="Constantia"/>
          <w:b/>
          <w:bCs/>
        </w:rPr>
        <w:t xml:space="preserve">Services: </w:t>
      </w:r>
      <w:r w:rsidRPr="00150292">
        <w:rPr>
          <w:rFonts w:ascii="Constantia" w:hAnsi="Constantia"/>
        </w:rPr>
        <w:t xml:space="preserve">The </w:t>
      </w:r>
      <w:r>
        <w:rPr>
          <w:rFonts w:ascii="Constantia" w:hAnsi="Constantia"/>
        </w:rPr>
        <w:t xml:space="preserve">MBG aggregates 700 </w:t>
      </w:r>
      <w:proofErr w:type="spellStart"/>
      <w:r>
        <w:rPr>
          <w:rFonts w:ascii="Constantia" w:hAnsi="Constantia"/>
        </w:rPr>
        <w:t>litres</w:t>
      </w:r>
      <w:proofErr w:type="spellEnd"/>
      <w:r>
        <w:rPr>
          <w:rFonts w:ascii="Constantia" w:hAnsi="Constantia"/>
        </w:rPr>
        <w:t xml:space="preserve"> per day which translate into 252,000 </w:t>
      </w:r>
      <w:proofErr w:type="spellStart"/>
      <w:r>
        <w:rPr>
          <w:rFonts w:ascii="Constantia" w:hAnsi="Constantia"/>
        </w:rPr>
        <w:t>litres</w:t>
      </w:r>
      <w:proofErr w:type="spellEnd"/>
      <w:r>
        <w:rPr>
          <w:rFonts w:ascii="Constantia" w:hAnsi="Constantia"/>
        </w:rPr>
        <w:t xml:space="preserve"> per year. It provides market for its members. It supplies minerals, maize bran, beer residues, extension and vet services to members. Members access loans for fertilizer, housing and feed from the MBG. When fixing prices, processors dictate them.</w:t>
      </w:r>
    </w:p>
    <w:p w14:paraId="1FDB7B59" w14:textId="77777777" w:rsidR="00E17DDF" w:rsidRDefault="00E17DDF" w:rsidP="00E17DDF">
      <w:pPr>
        <w:spacing w:line="360" w:lineRule="auto"/>
        <w:jc w:val="both"/>
        <w:rPr>
          <w:rFonts w:ascii="Constantia" w:hAnsi="Constantia"/>
          <w:bCs/>
        </w:rPr>
      </w:pPr>
      <w:r w:rsidRPr="008B1D11">
        <w:rPr>
          <w:rFonts w:ascii="Constantia" w:hAnsi="Constantia"/>
          <w:b/>
          <w:bCs/>
        </w:rPr>
        <w:t>Financial Management:</w:t>
      </w:r>
      <w:r>
        <w:rPr>
          <w:rFonts w:ascii="Constantia" w:hAnsi="Constantia"/>
        </w:rPr>
        <w:t xml:space="preserve"> The MBG does not have a qualified accountant. All the financial matters are handled by their treasurer who handles financial records and updates the following:</w:t>
      </w:r>
    </w:p>
    <w:p w14:paraId="4217CC4A" w14:textId="77777777" w:rsidR="00E17DDF" w:rsidRDefault="00E17DDF" w:rsidP="00E17DDF">
      <w:pPr>
        <w:pStyle w:val="ListParagraph"/>
        <w:numPr>
          <w:ilvl w:val="0"/>
          <w:numId w:val="14"/>
        </w:numPr>
        <w:spacing w:after="160" w:line="360" w:lineRule="auto"/>
        <w:rPr>
          <w:rFonts w:ascii="Constantia" w:hAnsi="Constantia"/>
          <w:bCs/>
        </w:rPr>
      </w:pPr>
      <w:r w:rsidRPr="00910766">
        <w:rPr>
          <w:rFonts w:ascii="Constantia" w:hAnsi="Constantia"/>
          <w:bCs/>
        </w:rPr>
        <w:lastRenderedPageBreak/>
        <w:t>Cash book</w:t>
      </w:r>
    </w:p>
    <w:p w14:paraId="26050D40" w14:textId="77777777" w:rsidR="00E17DDF" w:rsidRPr="00910766" w:rsidRDefault="00E17DDF" w:rsidP="00E17DDF">
      <w:pPr>
        <w:pStyle w:val="ListParagraph"/>
        <w:numPr>
          <w:ilvl w:val="0"/>
          <w:numId w:val="14"/>
        </w:numPr>
        <w:spacing w:after="160" w:line="360" w:lineRule="auto"/>
        <w:rPr>
          <w:rFonts w:ascii="Constantia" w:hAnsi="Constantia"/>
          <w:bCs/>
        </w:rPr>
      </w:pPr>
      <w:r>
        <w:rPr>
          <w:rFonts w:ascii="Constantia" w:hAnsi="Constantia"/>
          <w:bCs/>
        </w:rPr>
        <w:t>Quotations</w:t>
      </w:r>
    </w:p>
    <w:p w14:paraId="2ADA05FA" w14:textId="77777777" w:rsidR="00E17DDF" w:rsidRPr="00910766" w:rsidRDefault="00E17DDF" w:rsidP="00E17DDF">
      <w:pPr>
        <w:pStyle w:val="ListParagraph"/>
        <w:numPr>
          <w:ilvl w:val="0"/>
          <w:numId w:val="14"/>
        </w:numPr>
        <w:spacing w:after="160" w:line="360" w:lineRule="auto"/>
        <w:rPr>
          <w:rFonts w:ascii="Constantia" w:hAnsi="Constantia"/>
          <w:bCs/>
        </w:rPr>
      </w:pPr>
      <w:r w:rsidRPr="00910766">
        <w:rPr>
          <w:rFonts w:ascii="Constantia" w:hAnsi="Constantia"/>
          <w:bCs/>
        </w:rPr>
        <w:t>Receipt book</w:t>
      </w:r>
    </w:p>
    <w:p w14:paraId="0924045E" w14:textId="77777777" w:rsidR="00E17DDF" w:rsidRPr="003D233B" w:rsidRDefault="00E17DDF" w:rsidP="00E17DDF">
      <w:pPr>
        <w:pStyle w:val="ListParagraph"/>
        <w:numPr>
          <w:ilvl w:val="0"/>
          <w:numId w:val="14"/>
        </w:numPr>
        <w:spacing w:after="160" w:line="360" w:lineRule="auto"/>
        <w:rPr>
          <w:rFonts w:ascii="Constantia" w:hAnsi="Constantia"/>
          <w:bCs/>
        </w:rPr>
      </w:pPr>
      <w:r w:rsidRPr="00910766">
        <w:rPr>
          <w:rFonts w:ascii="Constantia" w:hAnsi="Constantia"/>
          <w:bCs/>
        </w:rPr>
        <w:t>Delivery note</w:t>
      </w:r>
    </w:p>
    <w:p w14:paraId="45C834A2" w14:textId="77777777" w:rsidR="00E17DDF" w:rsidRDefault="00E17DDF" w:rsidP="00E17DDF">
      <w:pPr>
        <w:pStyle w:val="ListParagraph"/>
        <w:numPr>
          <w:ilvl w:val="0"/>
          <w:numId w:val="14"/>
        </w:numPr>
        <w:spacing w:after="160" w:line="360" w:lineRule="auto"/>
        <w:rPr>
          <w:rFonts w:ascii="Constantia" w:hAnsi="Constantia"/>
          <w:bCs/>
        </w:rPr>
      </w:pPr>
      <w:r w:rsidRPr="00910766">
        <w:rPr>
          <w:rFonts w:ascii="Constantia" w:hAnsi="Constantia"/>
          <w:bCs/>
        </w:rPr>
        <w:t>Payment voucher</w:t>
      </w:r>
    </w:p>
    <w:p w14:paraId="2C980451" w14:textId="77777777" w:rsidR="00E17DDF" w:rsidRDefault="00E17DDF" w:rsidP="00E17DDF">
      <w:pPr>
        <w:pStyle w:val="ListParagraph"/>
        <w:numPr>
          <w:ilvl w:val="0"/>
          <w:numId w:val="14"/>
        </w:numPr>
        <w:spacing w:after="160" w:line="360" w:lineRule="auto"/>
        <w:rPr>
          <w:rFonts w:ascii="Constantia" w:hAnsi="Constantia"/>
          <w:bCs/>
        </w:rPr>
      </w:pPr>
      <w:r>
        <w:rPr>
          <w:rFonts w:ascii="Constantia" w:hAnsi="Constantia"/>
          <w:bCs/>
        </w:rPr>
        <w:t>Request form</w:t>
      </w:r>
    </w:p>
    <w:p w14:paraId="5EEA6C9E" w14:textId="77777777" w:rsidR="00E17DDF" w:rsidRDefault="00E17DDF" w:rsidP="00E17DDF">
      <w:pPr>
        <w:pStyle w:val="ListParagraph"/>
        <w:numPr>
          <w:ilvl w:val="0"/>
          <w:numId w:val="14"/>
        </w:numPr>
        <w:spacing w:after="160" w:line="360" w:lineRule="auto"/>
        <w:rPr>
          <w:rFonts w:ascii="Constantia" w:hAnsi="Constantia"/>
          <w:bCs/>
        </w:rPr>
      </w:pPr>
      <w:r>
        <w:rPr>
          <w:rFonts w:ascii="Constantia" w:hAnsi="Constantia"/>
          <w:bCs/>
        </w:rPr>
        <w:t>Has a bank account</w:t>
      </w:r>
    </w:p>
    <w:p w14:paraId="6255D764" w14:textId="77777777" w:rsidR="00E17DDF" w:rsidRDefault="00E17DDF" w:rsidP="00E17DDF">
      <w:pPr>
        <w:spacing w:line="360" w:lineRule="auto"/>
        <w:jc w:val="both"/>
        <w:rPr>
          <w:rFonts w:ascii="Constantia" w:hAnsi="Constantia"/>
          <w:bCs/>
        </w:rPr>
      </w:pPr>
      <w:r>
        <w:rPr>
          <w:rFonts w:ascii="Constantia" w:hAnsi="Constantia"/>
          <w:bCs/>
        </w:rPr>
        <w:t xml:space="preserve">The MBG is involved in making monthly budgets funded by deductions from members. It deducts K5 per </w:t>
      </w:r>
      <w:proofErr w:type="spellStart"/>
      <w:r>
        <w:rPr>
          <w:rFonts w:ascii="Constantia" w:hAnsi="Constantia"/>
          <w:bCs/>
        </w:rPr>
        <w:t>litre</w:t>
      </w:r>
      <w:proofErr w:type="spellEnd"/>
      <w:r>
        <w:rPr>
          <w:rFonts w:ascii="Constantia" w:hAnsi="Constantia"/>
          <w:bCs/>
        </w:rPr>
        <w:t xml:space="preserve"> from members to fund daily business operations. The MBG keeps financial and membership records. The records are kept by both the secretary and the treasurer. Financial reports are produced on monthly basis. Internally, financial prudence is safeguarded by ensuring that there are 3 signatories for any bank withdrawals. Their funds are kept in the bank to avoid abuses. It only keeps K20,000 as petty cash. Issues of transparency and accountability are being complied with.  Their major source of cost is diesel procurement. The MBG is being audited by Shre Highlands Milk Producers Association (SHMPA) auditors. The auditor commended the MBG for its diligence in loan deductions from members. It has been advised to improve on the presentations in its loan book. The MBG does not have qualified personnel to handle financial matters competently. </w:t>
      </w:r>
    </w:p>
    <w:p w14:paraId="5ED5E041" w14:textId="77777777" w:rsidR="00081BBA" w:rsidRDefault="00081BBA" w:rsidP="00E17DDF">
      <w:pPr>
        <w:spacing w:line="360" w:lineRule="auto"/>
        <w:jc w:val="both"/>
        <w:rPr>
          <w:rFonts w:ascii="Constantia" w:hAnsi="Constantia"/>
          <w:bCs/>
        </w:rPr>
      </w:pPr>
    </w:p>
    <w:p w14:paraId="12350A0C" w14:textId="77777777" w:rsidR="00E17DDF" w:rsidRDefault="00E17DDF" w:rsidP="00E17DDF">
      <w:pPr>
        <w:spacing w:line="360" w:lineRule="auto"/>
        <w:rPr>
          <w:rFonts w:ascii="Constantia" w:hAnsi="Constantia"/>
          <w:bCs/>
        </w:rPr>
      </w:pPr>
      <w:r w:rsidRPr="00F55816">
        <w:rPr>
          <w:rFonts w:ascii="Constantia" w:hAnsi="Constantia"/>
          <w:b/>
        </w:rPr>
        <w:t>Membership/ Shares:</w:t>
      </w:r>
      <w:r>
        <w:rPr>
          <w:rFonts w:ascii="Constantia" w:hAnsi="Constantia"/>
          <w:b/>
        </w:rPr>
        <w:t xml:space="preserve"> </w:t>
      </w:r>
      <w:r w:rsidRPr="00221165">
        <w:rPr>
          <w:rFonts w:ascii="Constantia" w:hAnsi="Constantia"/>
          <w:bCs/>
        </w:rPr>
        <w:t xml:space="preserve">The </w:t>
      </w:r>
      <w:r>
        <w:rPr>
          <w:rFonts w:ascii="Constantia" w:hAnsi="Constantia"/>
          <w:bCs/>
        </w:rPr>
        <w:t>MBG</w:t>
      </w:r>
      <w:r>
        <w:rPr>
          <w:rFonts w:ascii="Constantia" w:hAnsi="Constantia"/>
          <w:b/>
        </w:rPr>
        <w:t xml:space="preserve"> </w:t>
      </w:r>
      <w:r w:rsidRPr="00221165">
        <w:rPr>
          <w:rFonts w:ascii="Constantia" w:hAnsi="Constantia"/>
          <w:bCs/>
        </w:rPr>
        <w:t>has</w:t>
      </w:r>
      <w:r>
        <w:rPr>
          <w:rFonts w:ascii="Constantia" w:hAnsi="Constantia"/>
          <w:b/>
        </w:rPr>
        <w:t xml:space="preserve"> </w:t>
      </w:r>
      <w:r w:rsidRPr="00221165">
        <w:rPr>
          <w:rFonts w:ascii="Constantia" w:hAnsi="Constantia"/>
          <w:bCs/>
        </w:rPr>
        <w:t xml:space="preserve">a total membership of </w:t>
      </w:r>
      <w:r>
        <w:rPr>
          <w:rFonts w:ascii="Constantia" w:hAnsi="Constantia"/>
          <w:bCs/>
        </w:rPr>
        <w:t xml:space="preserve">248. Out of this number, </w:t>
      </w:r>
      <w:r w:rsidRPr="004B7819">
        <w:rPr>
          <w:rFonts w:ascii="Constantia" w:hAnsi="Constantia"/>
          <w:bCs/>
        </w:rPr>
        <w:t>(</w:t>
      </w:r>
      <w:r>
        <w:rPr>
          <w:rFonts w:ascii="Constantia" w:hAnsi="Constantia"/>
          <w:bCs/>
        </w:rPr>
        <w:t>200</w:t>
      </w:r>
      <w:r w:rsidRPr="004B7819">
        <w:rPr>
          <w:rFonts w:ascii="Constantia" w:hAnsi="Constantia"/>
          <w:bCs/>
        </w:rPr>
        <w:t xml:space="preserve">F, </w:t>
      </w:r>
      <w:r>
        <w:rPr>
          <w:rFonts w:ascii="Constantia" w:hAnsi="Constantia"/>
          <w:bCs/>
        </w:rPr>
        <w:t>48</w:t>
      </w:r>
      <w:r w:rsidRPr="004B7819">
        <w:rPr>
          <w:rFonts w:ascii="Constantia" w:hAnsi="Constantia"/>
          <w:bCs/>
        </w:rPr>
        <w:t xml:space="preserve">M, </w:t>
      </w:r>
      <w:r>
        <w:rPr>
          <w:rFonts w:ascii="Constantia" w:hAnsi="Constantia"/>
          <w:bCs/>
        </w:rPr>
        <w:t>30</w:t>
      </w:r>
      <w:r w:rsidRPr="004B7819">
        <w:rPr>
          <w:rFonts w:ascii="Constantia" w:hAnsi="Constantia"/>
          <w:bCs/>
        </w:rPr>
        <w:t>Y</w:t>
      </w:r>
      <w:r>
        <w:rPr>
          <w:rFonts w:ascii="Constantia" w:hAnsi="Constantia"/>
          <w:bCs/>
        </w:rPr>
        <w:t xml:space="preserve"> and 10 PWD</w:t>
      </w:r>
      <w:r w:rsidRPr="004B7819">
        <w:rPr>
          <w:rFonts w:ascii="Constantia" w:hAnsi="Constantia"/>
          <w:bCs/>
        </w:rPr>
        <w:t>)</w:t>
      </w:r>
      <w:r>
        <w:rPr>
          <w:rFonts w:ascii="Constantia" w:hAnsi="Constantia"/>
          <w:bCs/>
        </w:rPr>
        <w:t xml:space="preserve">. </w:t>
      </w:r>
    </w:p>
    <w:p w14:paraId="4BAB6FA6" w14:textId="77777777" w:rsidR="00081BBA" w:rsidRDefault="00081BBA" w:rsidP="00E17DDF">
      <w:pPr>
        <w:spacing w:line="360" w:lineRule="auto"/>
        <w:rPr>
          <w:rFonts w:ascii="Constantia" w:hAnsi="Constantia"/>
          <w:bCs/>
        </w:rPr>
      </w:pPr>
    </w:p>
    <w:p w14:paraId="17CF255C" w14:textId="77777777" w:rsidR="00E17DDF" w:rsidRDefault="00E17DDF" w:rsidP="00E17DDF">
      <w:pPr>
        <w:spacing w:line="360" w:lineRule="auto"/>
        <w:jc w:val="both"/>
        <w:rPr>
          <w:rFonts w:ascii="Constantia" w:hAnsi="Constantia"/>
        </w:rPr>
      </w:pPr>
      <w:r>
        <w:rPr>
          <w:rFonts w:ascii="Constantia" w:hAnsi="Constantia"/>
          <w:b/>
          <w:bCs/>
        </w:rPr>
        <w:t xml:space="preserve">Access to finance: </w:t>
      </w:r>
      <w:r>
        <w:rPr>
          <w:rFonts w:ascii="Constantia" w:hAnsi="Constantia"/>
        </w:rPr>
        <w:t xml:space="preserve">The group does not have a formal business plan as it does not have the knowledge and competency of assembling one. It has never submitted any proposal to any organization requesting for grants. It accesses loans from the processor which is Lilongwe Dairy Limited. They currently access basic financing services at a savings and credit cooperative (SACCO) which was established in one of the nearby MBG namely Goliat MBG. </w:t>
      </w:r>
    </w:p>
    <w:p w14:paraId="7C43E1C7" w14:textId="77777777" w:rsidR="009E5830" w:rsidRDefault="009E5830" w:rsidP="00E17DDF">
      <w:pPr>
        <w:spacing w:line="360" w:lineRule="auto"/>
        <w:jc w:val="both"/>
        <w:rPr>
          <w:rFonts w:ascii="Constantia" w:hAnsi="Constantia"/>
        </w:rPr>
      </w:pPr>
    </w:p>
    <w:p w14:paraId="5DF26A9E" w14:textId="77777777" w:rsidR="00405A51" w:rsidRPr="00E05807" w:rsidRDefault="00405A51" w:rsidP="00E17DDF">
      <w:pPr>
        <w:spacing w:line="360" w:lineRule="auto"/>
        <w:jc w:val="both"/>
        <w:rPr>
          <w:rFonts w:ascii="Constantia" w:hAnsi="Constantia"/>
        </w:rPr>
      </w:pPr>
    </w:p>
    <w:p w14:paraId="279DFBAC" w14:textId="688C8C8F" w:rsidR="009E5830" w:rsidRPr="00150292" w:rsidRDefault="00405A51" w:rsidP="009E5830">
      <w:pPr>
        <w:spacing w:line="360" w:lineRule="auto"/>
        <w:jc w:val="both"/>
        <w:rPr>
          <w:rFonts w:ascii="Constantia" w:hAnsi="Constantia"/>
          <w:b/>
        </w:rPr>
      </w:pPr>
      <w:r>
        <w:rPr>
          <w:rFonts w:ascii="Constantia" w:hAnsi="Constantia"/>
          <w:b/>
        </w:rPr>
        <w:lastRenderedPageBreak/>
        <w:t xml:space="preserve">5.3. </w:t>
      </w:r>
      <w:proofErr w:type="spellStart"/>
      <w:r w:rsidR="009E5830">
        <w:rPr>
          <w:rFonts w:ascii="Constantia" w:hAnsi="Constantia"/>
          <w:b/>
        </w:rPr>
        <w:t>Mwalaolemba</w:t>
      </w:r>
      <w:proofErr w:type="spellEnd"/>
      <w:r w:rsidR="009E5830">
        <w:rPr>
          <w:rFonts w:ascii="Constantia" w:hAnsi="Constantia"/>
          <w:b/>
        </w:rPr>
        <w:t xml:space="preserve"> (</w:t>
      </w:r>
      <w:proofErr w:type="spellStart"/>
      <w:r w:rsidR="009E5830">
        <w:rPr>
          <w:rFonts w:ascii="Constantia" w:hAnsi="Constantia"/>
          <w:b/>
        </w:rPr>
        <w:t>Nansadi</w:t>
      </w:r>
      <w:proofErr w:type="spellEnd"/>
      <w:r w:rsidR="009E5830">
        <w:rPr>
          <w:rFonts w:ascii="Constantia" w:hAnsi="Constantia"/>
          <w:b/>
        </w:rPr>
        <w:t xml:space="preserve">) MBG </w:t>
      </w:r>
      <w:r w:rsidR="009E5830" w:rsidRPr="00150292">
        <w:rPr>
          <w:rFonts w:ascii="Constantia" w:hAnsi="Constantia"/>
          <w:b/>
        </w:rPr>
        <w:t xml:space="preserve"> </w:t>
      </w:r>
    </w:p>
    <w:p w14:paraId="72CCBC5D" w14:textId="77777777" w:rsidR="009E5830" w:rsidRPr="00150292" w:rsidRDefault="009E5830" w:rsidP="009E5830">
      <w:pPr>
        <w:spacing w:line="360" w:lineRule="auto"/>
        <w:jc w:val="both"/>
        <w:rPr>
          <w:rFonts w:ascii="Constantia" w:hAnsi="Constantia"/>
          <w:bCs/>
        </w:rPr>
      </w:pPr>
      <w:r w:rsidRPr="00150292">
        <w:rPr>
          <w:rFonts w:ascii="Constantia" w:hAnsi="Constantia"/>
          <w:b/>
          <w:bCs/>
        </w:rPr>
        <w:t>Governance:</w:t>
      </w:r>
      <w:r w:rsidRPr="00150292">
        <w:rPr>
          <w:rFonts w:ascii="Constantia" w:hAnsi="Constantia"/>
        </w:rPr>
        <w:t xml:space="preserve"> </w:t>
      </w:r>
      <w:proofErr w:type="spellStart"/>
      <w:r>
        <w:rPr>
          <w:rFonts w:ascii="Constantia" w:hAnsi="Constantia"/>
        </w:rPr>
        <w:t>Mwalaolemba</w:t>
      </w:r>
      <w:proofErr w:type="spellEnd"/>
      <w:r>
        <w:rPr>
          <w:rFonts w:ascii="Constantia" w:hAnsi="Constantia"/>
        </w:rPr>
        <w:t xml:space="preserve"> MBG</w:t>
      </w:r>
      <w:r w:rsidRPr="00150292">
        <w:rPr>
          <w:rFonts w:ascii="Constantia" w:hAnsi="Constantia"/>
        </w:rPr>
        <w:t xml:space="preserve"> has </w:t>
      </w:r>
      <w:r>
        <w:rPr>
          <w:rFonts w:ascii="Constantia" w:hAnsi="Constantia"/>
        </w:rPr>
        <w:t xml:space="preserve">put </w:t>
      </w:r>
      <w:r w:rsidRPr="00150292">
        <w:rPr>
          <w:rFonts w:ascii="Constantia" w:hAnsi="Constantia"/>
        </w:rPr>
        <w:t>b</w:t>
      </w:r>
      <w:r w:rsidRPr="00150292">
        <w:rPr>
          <w:rFonts w:ascii="Constantia" w:hAnsi="Constantia"/>
          <w:bCs/>
        </w:rPr>
        <w:t>y</w:t>
      </w:r>
      <w:r>
        <w:rPr>
          <w:rFonts w:ascii="Constantia" w:hAnsi="Constantia"/>
          <w:bCs/>
        </w:rPr>
        <w:t>e</w:t>
      </w:r>
      <w:r w:rsidRPr="00150292">
        <w:rPr>
          <w:rFonts w:ascii="Constantia" w:hAnsi="Constantia"/>
          <w:bCs/>
        </w:rPr>
        <w:t xml:space="preserve">-laws in place. </w:t>
      </w:r>
      <w:r>
        <w:rPr>
          <w:rFonts w:ascii="Constantia" w:hAnsi="Constantia"/>
          <w:bCs/>
        </w:rPr>
        <w:t>It</w:t>
      </w:r>
      <w:r w:rsidRPr="00150292">
        <w:rPr>
          <w:rFonts w:ascii="Constantia" w:hAnsi="Constantia"/>
          <w:bCs/>
        </w:rPr>
        <w:t xml:space="preserve"> conduct</w:t>
      </w:r>
      <w:r>
        <w:rPr>
          <w:rFonts w:ascii="Constantia" w:hAnsi="Constantia"/>
          <w:bCs/>
        </w:rPr>
        <w:t>s</w:t>
      </w:r>
      <w:r w:rsidRPr="00150292">
        <w:rPr>
          <w:rFonts w:ascii="Constantia" w:hAnsi="Constantia"/>
          <w:bCs/>
        </w:rPr>
        <w:t xml:space="preserve"> </w:t>
      </w:r>
      <w:r>
        <w:rPr>
          <w:rFonts w:ascii="Constantia" w:hAnsi="Constantia"/>
          <w:bCs/>
        </w:rPr>
        <w:t>general assembly meetings</w:t>
      </w:r>
      <w:r w:rsidRPr="00150292">
        <w:rPr>
          <w:rFonts w:ascii="Constantia" w:hAnsi="Constantia"/>
          <w:bCs/>
        </w:rPr>
        <w:t xml:space="preserve"> </w:t>
      </w:r>
      <w:r>
        <w:rPr>
          <w:rFonts w:ascii="Constantia" w:hAnsi="Constantia"/>
          <w:bCs/>
        </w:rPr>
        <w:t>three times a year</w:t>
      </w:r>
      <w:r w:rsidRPr="00150292">
        <w:rPr>
          <w:rFonts w:ascii="Constantia" w:hAnsi="Constantia"/>
          <w:bCs/>
        </w:rPr>
        <w:t xml:space="preserve">. The current leadership was elected in </w:t>
      </w:r>
      <w:r>
        <w:rPr>
          <w:rFonts w:ascii="Constantia" w:hAnsi="Constantia"/>
          <w:bCs/>
        </w:rPr>
        <w:t>2021</w:t>
      </w:r>
      <w:r w:rsidRPr="00150292">
        <w:rPr>
          <w:rFonts w:ascii="Constantia" w:hAnsi="Constantia"/>
          <w:bCs/>
        </w:rPr>
        <w:t>. The</w:t>
      </w:r>
      <w:r>
        <w:rPr>
          <w:rFonts w:ascii="Constantia" w:hAnsi="Constantia"/>
          <w:bCs/>
        </w:rPr>
        <w:t xml:space="preserve"> executive committee</w:t>
      </w:r>
      <w:r w:rsidRPr="00150292">
        <w:rPr>
          <w:rFonts w:ascii="Constantia" w:hAnsi="Constantia"/>
          <w:bCs/>
        </w:rPr>
        <w:t xml:space="preserve"> </w:t>
      </w:r>
      <w:r>
        <w:rPr>
          <w:rFonts w:ascii="Constantia" w:hAnsi="Constantia"/>
          <w:bCs/>
        </w:rPr>
        <w:t xml:space="preserve">comprises </w:t>
      </w:r>
      <w:r w:rsidRPr="00150292">
        <w:rPr>
          <w:rFonts w:ascii="Constantia" w:hAnsi="Constantia"/>
          <w:bCs/>
        </w:rPr>
        <w:t>1</w:t>
      </w:r>
      <w:r>
        <w:rPr>
          <w:rFonts w:ascii="Constantia" w:hAnsi="Constantia"/>
          <w:bCs/>
        </w:rPr>
        <w:t>0</w:t>
      </w:r>
      <w:r w:rsidRPr="00150292">
        <w:rPr>
          <w:rFonts w:ascii="Constantia" w:hAnsi="Constantia"/>
          <w:bCs/>
        </w:rPr>
        <w:t xml:space="preserve"> members. The duration of their terms of office</w:t>
      </w:r>
      <w:r>
        <w:rPr>
          <w:rFonts w:ascii="Constantia" w:hAnsi="Constantia"/>
          <w:bCs/>
        </w:rPr>
        <w:t xml:space="preserve"> is</w:t>
      </w:r>
      <w:r w:rsidRPr="00150292">
        <w:rPr>
          <w:rFonts w:ascii="Constantia" w:hAnsi="Constantia"/>
          <w:bCs/>
        </w:rPr>
        <w:t xml:space="preserve"> 3 years. </w:t>
      </w:r>
      <w:r>
        <w:rPr>
          <w:rFonts w:ascii="Constantia" w:hAnsi="Constantia"/>
          <w:bCs/>
        </w:rPr>
        <w:t xml:space="preserve">Elected members have open terms just like the other MBGs. It is like this because they use the by-laws for the Shire Highlands Milk Producers Association (SHMPA) which is their mother association like any other public MBG in the area. They leaders can be elected as many times as possible. </w:t>
      </w:r>
      <w:r w:rsidRPr="00150292">
        <w:rPr>
          <w:rFonts w:ascii="Constantia" w:hAnsi="Constantia"/>
          <w:bCs/>
        </w:rPr>
        <w:t>The current executive</w:t>
      </w:r>
      <w:r>
        <w:rPr>
          <w:rFonts w:ascii="Constantia" w:hAnsi="Constantia"/>
          <w:bCs/>
        </w:rPr>
        <w:t xml:space="preserve"> committee</w:t>
      </w:r>
      <w:r w:rsidRPr="00150292">
        <w:rPr>
          <w:rFonts w:ascii="Constantia" w:hAnsi="Constantia"/>
          <w:bCs/>
        </w:rPr>
        <w:t xml:space="preserve"> of </w:t>
      </w:r>
      <w:r>
        <w:rPr>
          <w:rFonts w:ascii="Constantia" w:hAnsi="Constantia"/>
          <w:bCs/>
        </w:rPr>
        <w:t>10</w:t>
      </w:r>
      <w:r w:rsidRPr="00150292">
        <w:rPr>
          <w:rFonts w:ascii="Constantia" w:hAnsi="Constantia"/>
          <w:bCs/>
        </w:rPr>
        <w:t xml:space="preserve"> has the structure as follows (</w:t>
      </w:r>
      <w:r>
        <w:rPr>
          <w:rFonts w:ascii="Constantia" w:hAnsi="Constantia"/>
          <w:bCs/>
        </w:rPr>
        <w:t>5</w:t>
      </w:r>
      <w:r w:rsidRPr="00150292">
        <w:rPr>
          <w:rFonts w:ascii="Constantia" w:hAnsi="Constantia"/>
          <w:bCs/>
        </w:rPr>
        <w:t>M</w:t>
      </w:r>
      <w:r>
        <w:rPr>
          <w:rFonts w:ascii="Constantia" w:hAnsi="Constantia"/>
          <w:bCs/>
        </w:rPr>
        <w:t>,</w:t>
      </w:r>
      <w:r w:rsidRPr="00150292">
        <w:rPr>
          <w:rFonts w:ascii="Constantia" w:hAnsi="Constantia"/>
          <w:bCs/>
        </w:rPr>
        <w:t xml:space="preserve"> </w:t>
      </w:r>
      <w:r>
        <w:rPr>
          <w:rFonts w:ascii="Constantia" w:hAnsi="Constantia"/>
          <w:bCs/>
        </w:rPr>
        <w:t>5</w:t>
      </w:r>
      <w:r w:rsidRPr="00150292">
        <w:rPr>
          <w:rFonts w:ascii="Constantia" w:hAnsi="Constantia"/>
          <w:bCs/>
        </w:rPr>
        <w:t>F</w:t>
      </w:r>
      <w:r>
        <w:rPr>
          <w:rFonts w:ascii="Constantia" w:hAnsi="Constantia"/>
          <w:bCs/>
        </w:rPr>
        <w:t>, 0Y</w:t>
      </w:r>
      <w:r w:rsidRPr="00150292">
        <w:rPr>
          <w:rFonts w:ascii="Constantia" w:hAnsi="Constantia"/>
          <w:bCs/>
        </w:rPr>
        <w:t>):</w:t>
      </w:r>
    </w:p>
    <w:p w14:paraId="3363358B" w14:textId="77777777" w:rsidR="009E5830" w:rsidRPr="00150292" w:rsidRDefault="009E5830" w:rsidP="009E5830">
      <w:pPr>
        <w:pStyle w:val="ListParagraph"/>
        <w:numPr>
          <w:ilvl w:val="1"/>
          <w:numId w:val="13"/>
        </w:numPr>
        <w:spacing w:after="160" w:line="360" w:lineRule="auto"/>
        <w:jc w:val="both"/>
        <w:rPr>
          <w:rFonts w:ascii="Constantia" w:hAnsi="Constantia"/>
          <w:bCs/>
        </w:rPr>
      </w:pPr>
      <w:r w:rsidRPr="00150292">
        <w:rPr>
          <w:rFonts w:ascii="Constantia" w:hAnsi="Constantia"/>
          <w:bCs/>
        </w:rPr>
        <w:t>Chair: M</w:t>
      </w:r>
    </w:p>
    <w:p w14:paraId="0009F5C8" w14:textId="77777777" w:rsidR="009E5830" w:rsidRPr="00150292" w:rsidRDefault="009E5830" w:rsidP="009E5830">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Vice chair: </w:t>
      </w:r>
      <w:r>
        <w:rPr>
          <w:rFonts w:ascii="Constantia" w:hAnsi="Constantia"/>
          <w:bCs/>
        </w:rPr>
        <w:t>M</w:t>
      </w:r>
    </w:p>
    <w:p w14:paraId="1926BCCB" w14:textId="77777777" w:rsidR="009E5830" w:rsidRPr="00150292" w:rsidRDefault="009E5830" w:rsidP="009E5830">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Sec: </w:t>
      </w:r>
      <w:r>
        <w:rPr>
          <w:rFonts w:ascii="Constantia" w:hAnsi="Constantia"/>
          <w:bCs/>
        </w:rPr>
        <w:t>M</w:t>
      </w:r>
    </w:p>
    <w:p w14:paraId="7E2587FE" w14:textId="77777777" w:rsidR="009E5830" w:rsidRPr="00150292" w:rsidRDefault="009E5830" w:rsidP="009E5830">
      <w:pPr>
        <w:pStyle w:val="ListParagraph"/>
        <w:numPr>
          <w:ilvl w:val="1"/>
          <w:numId w:val="13"/>
        </w:numPr>
        <w:spacing w:after="160" w:line="360" w:lineRule="auto"/>
        <w:jc w:val="both"/>
        <w:rPr>
          <w:rFonts w:ascii="Constantia" w:hAnsi="Constantia"/>
          <w:bCs/>
        </w:rPr>
      </w:pPr>
      <w:r w:rsidRPr="00150292">
        <w:rPr>
          <w:rFonts w:ascii="Constantia" w:hAnsi="Constantia"/>
          <w:bCs/>
        </w:rPr>
        <w:t>Vice Sec: M</w:t>
      </w:r>
    </w:p>
    <w:p w14:paraId="00DF1761" w14:textId="77777777" w:rsidR="009E5830" w:rsidRPr="00955EE0" w:rsidRDefault="009E5830" w:rsidP="009E5830">
      <w:pPr>
        <w:pStyle w:val="ListParagraph"/>
        <w:numPr>
          <w:ilvl w:val="1"/>
          <w:numId w:val="13"/>
        </w:numPr>
        <w:spacing w:after="160" w:line="360" w:lineRule="auto"/>
        <w:jc w:val="both"/>
        <w:rPr>
          <w:rFonts w:ascii="Constantia" w:hAnsi="Constantia"/>
        </w:rPr>
      </w:pPr>
      <w:r w:rsidRPr="00150292">
        <w:rPr>
          <w:rFonts w:ascii="Constantia" w:hAnsi="Constantia"/>
          <w:bCs/>
        </w:rPr>
        <w:t>Treasure</w:t>
      </w:r>
      <w:r>
        <w:rPr>
          <w:rFonts w:ascii="Constantia" w:hAnsi="Constantia"/>
          <w:bCs/>
        </w:rPr>
        <w:t>r</w:t>
      </w:r>
      <w:r w:rsidRPr="00150292">
        <w:rPr>
          <w:rFonts w:ascii="Constantia" w:hAnsi="Constantia"/>
          <w:bCs/>
        </w:rPr>
        <w:t>: M</w:t>
      </w:r>
    </w:p>
    <w:p w14:paraId="09908822" w14:textId="77777777" w:rsidR="009E5830" w:rsidRPr="00150292" w:rsidRDefault="009E5830" w:rsidP="009E5830">
      <w:pPr>
        <w:pStyle w:val="ListParagraph"/>
        <w:numPr>
          <w:ilvl w:val="1"/>
          <w:numId w:val="13"/>
        </w:numPr>
        <w:spacing w:after="160" w:line="360" w:lineRule="auto"/>
        <w:jc w:val="both"/>
        <w:rPr>
          <w:rFonts w:ascii="Constantia" w:hAnsi="Constantia"/>
        </w:rPr>
      </w:pPr>
      <w:r>
        <w:rPr>
          <w:rFonts w:ascii="Constantia" w:hAnsi="Constantia"/>
          <w:bCs/>
        </w:rPr>
        <w:t>Committee members: 5 (F)</w:t>
      </w:r>
    </w:p>
    <w:p w14:paraId="08C3340F" w14:textId="77777777" w:rsidR="009E5830" w:rsidRDefault="009E5830" w:rsidP="009E5830">
      <w:pPr>
        <w:spacing w:line="360" w:lineRule="auto"/>
        <w:jc w:val="both"/>
        <w:rPr>
          <w:rFonts w:ascii="Constantia" w:hAnsi="Constantia"/>
        </w:rPr>
      </w:pPr>
      <w:r w:rsidRPr="00150292">
        <w:rPr>
          <w:rFonts w:ascii="Constantia" w:hAnsi="Constantia"/>
          <w:b/>
          <w:bCs/>
        </w:rPr>
        <w:t xml:space="preserve">Services: </w:t>
      </w:r>
      <w:r w:rsidRPr="00150292">
        <w:rPr>
          <w:rFonts w:ascii="Constantia" w:hAnsi="Constantia"/>
        </w:rPr>
        <w:t xml:space="preserve">The </w:t>
      </w:r>
      <w:r>
        <w:rPr>
          <w:rFonts w:ascii="Constantia" w:hAnsi="Constantia"/>
        </w:rPr>
        <w:t xml:space="preserve">MBG aggregates 1600 </w:t>
      </w:r>
      <w:proofErr w:type="spellStart"/>
      <w:r>
        <w:rPr>
          <w:rFonts w:ascii="Constantia" w:hAnsi="Constantia"/>
        </w:rPr>
        <w:t>litres</w:t>
      </w:r>
      <w:proofErr w:type="spellEnd"/>
      <w:r>
        <w:rPr>
          <w:rFonts w:ascii="Constantia" w:hAnsi="Constantia"/>
        </w:rPr>
        <w:t xml:space="preserve"> per day which translate into 576,000 </w:t>
      </w:r>
      <w:proofErr w:type="spellStart"/>
      <w:r>
        <w:rPr>
          <w:rFonts w:ascii="Constantia" w:hAnsi="Constantia"/>
        </w:rPr>
        <w:t>litres</w:t>
      </w:r>
      <w:proofErr w:type="spellEnd"/>
      <w:r>
        <w:rPr>
          <w:rFonts w:ascii="Constantia" w:hAnsi="Constantia"/>
        </w:rPr>
        <w:t xml:space="preserve"> per year. It provides market for its members. It supplies minerals, maize bran, beer residues, extension and vet services to members. Members access loans for fertilizer, housing and feed from the MBG.</w:t>
      </w:r>
    </w:p>
    <w:p w14:paraId="43B0C8CD" w14:textId="77777777" w:rsidR="009E5830" w:rsidRDefault="009E5830" w:rsidP="009E5830">
      <w:pPr>
        <w:spacing w:line="360" w:lineRule="auto"/>
        <w:jc w:val="both"/>
        <w:rPr>
          <w:rFonts w:ascii="Constantia" w:hAnsi="Constantia"/>
          <w:bCs/>
        </w:rPr>
      </w:pPr>
      <w:r w:rsidRPr="008B1D11">
        <w:rPr>
          <w:rFonts w:ascii="Constantia" w:hAnsi="Constantia"/>
          <w:b/>
          <w:bCs/>
        </w:rPr>
        <w:t>Financial Management:</w:t>
      </w:r>
      <w:r>
        <w:rPr>
          <w:rFonts w:ascii="Constantia" w:hAnsi="Constantia"/>
        </w:rPr>
        <w:t xml:space="preserve"> The MBG does not have a qualified accountant. All the financial matters are handled by their treasurer who handles financial records and updates the following:</w:t>
      </w:r>
    </w:p>
    <w:p w14:paraId="70143C25" w14:textId="77777777" w:rsidR="009E5830" w:rsidRDefault="009E5830" w:rsidP="009E5830">
      <w:pPr>
        <w:pStyle w:val="ListParagraph"/>
        <w:numPr>
          <w:ilvl w:val="0"/>
          <w:numId w:val="14"/>
        </w:numPr>
        <w:spacing w:after="160" w:line="360" w:lineRule="auto"/>
        <w:jc w:val="both"/>
        <w:rPr>
          <w:rFonts w:ascii="Constantia" w:hAnsi="Constantia"/>
          <w:bCs/>
        </w:rPr>
      </w:pPr>
      <w:r w:rsidRPr="00910766">
        <w:rPr>
          <w:rFonts w:ascii="Constantia" w:hAnsi="Constantia"/>
          <w:bCs/>
        </w:rPr>
        <w:t>Cash book</w:t>
      </w:r>
    </w:p>
    <w:p w14:paraId="53544D87" w14:textId="77777777" w:rsidR="009E5830" w:rsidRPr="00910766" w:rsidRDefault="009E5830" w:rsidP="009E5830">
      <w:pPr>
        <w:pStyle w:val="ListParagraph"/>
        <w:numPr>
          <w:ilvl w:val="0"/>
          <w:numId w:val="14"/>
        </w:numPr>
        <w:spacing w:after="160" w:line="360" w:lineRule="auto"/>
        <w:jc w:val="both"/>
        <w:rPr>
          <w:rFonts w:ascii="Constantia" w:hAnsi="Constantia"/>
          <w:bCs/>
        </w:rPr>
      </w:pPr>
      <w:r>
        <w:rPr>
          <w:rFonts w:ascii="Constantia" w:hAnsi="Constantia"/>
          <w:bCs/>
        </w:rPr>
        <w:t>Quotations</w:t>
      </w:r>
    </w:p>
    <w:p w14:paraId="642F1812" w14:textId="77777777" w:rsidR="009E5830" w:rsidRPr="00910766" w:rsidRDefault="009E5830" w:rsidP="009E5830">
      <w:pPr>
        <w:pStyle w:val="ListParagraph"/>
        <w:numPr>
          <w:ilvl w:val="0"/>
          <w:numId w:val="14"/>
        </w:numPr>
        <w:spacing w:after="160" w:line="360" w:lineRule="auto"/>
        <w:jc w:val="both"/>
        <w:rPr>
          <w:rFonts w:ascii="Constantia" w:hAnsi="Constantia"/>
          <w:bCs/>
        </w:rPr>
      </w:pPr>
      <w:r w:rsidRPr="00910766">
        <w:rPr>
          <w:rFonts w:ascii="Constantia" w:hAnsi="Constantia"/>
          <w:bCs/>
        </w:rPr>
        <w:t>Receipt book</w:t>
      </w:r>
    </w:p>
    <w:p w14:paraId="7DBB572F" w14:textId="77777777" w:rsidR="009E5830" w:rsidRPr="003D233B" w:rsidRDefault="009E5830" w:rsidP="009E5830">
      <w:pPr>
        <w:pStyle w:val="ListParagraph"/>
        <w:numPr>
          <w:ilvl w:val="0"/>
          <w:numId w:val="14"/>
        </w:numPr>
        <w:spacing w:after="160" w:line="360" w:lineRule="auto"/>
        <w:jc w:val="both"/>
        <w:rPr>
          <w:rFonts w:ascii="Constantia" w:hAnsi="Constantia"/>
          <w:bCs/>
        </w:rPr>
      </w:pPr>
      <w:r w:rsidRPr="00910766">
        <w:rPr>
          <w:rFonts w:ascii="Constantia" w:hAnsi="Constantia"/>
          <w:bCs/>
        </w:rPr>
        <w:t>Delivery note</w:t>
      </w:r>
    </w:p>
    <w:p w14:paraId="170C8E74" w14:textId="77777777" w:rsidR="009E5830" w:rsidRDefault="009E5830" w:rsidP="009E5830">
      <w:pPr>
        <w:pStyle w:val="ListParagraph"/>
        <w:numPr>
          <w:ilvl w:val="0"/>
          <w:numId w:val="14"/>
        </w:numPr>
        <w:spacing w:after="160" w:line="360" w:lineRule="auto"/>
        <w:jc w:val="both"/>
        <w:rPr>
          <w:rFonts w:ascii="Constantia" w:hAnsi="Constantia"/>
          <w:bCs/>
        </w:rPr>
      </w:pPr>
      <w:r w:rsidRPr="00910766">
        <w:rPr>
          <w:rFonts w:ascii="Constantia" w:hAnsi="Constantia"/>
          <w:bCs/>
        </w:rPr>
        <w:t>Payment voucher</w:t>
      </w:r>
    </w:p>
    <w:p w14:paraId="57C1ACAA" w14:textId="77777777" w:rsidR="009E5830" w:rsidRDefault="009E5830" w:rsidP="009E5830">
      <w:pPr>
        <w:pStyle w:val="ListParagraph"/>
        <w:numPr>
          <w:ilvl w:val="0"/>
          <w:numId w:val="14"/>
        </w:numPr>
        <w:spacing w:after="160" w:line="360" w:lineRule="auto"/>
        <w:jc w:val="both"/>
        <w:rPr>
          <w:rFonts w:ascii="Constantia" w:hAnsi="Constantia"/>
          <w:bCs/>
        </w:rPr>
      </w:pPr>
      <w:r>
        <w:rPr>
          <w:rFonts w:ascii="Constantia" w:hAnsi="Constantia"/>
          <w:bCs/>
        </w:rPr>
        <w:t>Request form</w:t>
      </w:r>
    </w:p>
    <w:p w14:paraId="3C09DC43" w14:textId="77777777" w:rsidR="009E5830" w:rsidRDefault="009E5830" w:rsidP="009E5830">
      <w:pPr>
        <w:pStyle w:val="ListParagraph"/>
        <w:numPr>
          <w:ilvl w:val="0"/>
          <w:numId w:val="14"/>
        </w:numPr>
        <w:spacing w:after="160" w:line="360" w:lineRule="auto"/>
        <w:jc w:val="both"/>
        <w:rPr>
          <w:rFonts w:ascii="Constantia" w:hAnsi="Constantia"/>
          <w:bCs/>
        </w:rPr>
      </w:pPr>
      <w:r>
        <w:rPr>
          <w:rFonts w:ascii="Constantia" w:hAnsi="Constantia"/>
          <w:bCs/>
        </w:rPr>
        <w:t>Has a bank account</w:t>
      </w:r>
    </w:p>
    <w:p w14:paraId="6153BC65" w14:textId="77777777" w:rsidR="009E5830" w:rsidRDefault="009E5830" w:rsidP="009E5830">
      <w:pPr>
        <w:spacing w:line="360" w:lineRule="auto"/>
        <w:jc w:val="both"/>
        <w:rPr>
          <w:rFonts w:ascii="Constantia" w:hAnsi="Constantia"/>
          <w:bCs/>
        </w:rPr>
      </w:pPr>
      <w:r>
        <w:rPr>
          <w:rFonts w:ascii="Constantia" w:hAnsi="Constantia"/>
          <w:bCs/>
        </w:rPr>
        <w:lastRenderedPageBreak/>
        <w:t xml:space="preserve">The MBG deducts K5 per </w:t>
      </w:r>
      <w:proofErr w:type="spellStart"/>
      <w:r>
        <w:rPr>
          <w:rFonts w:ascii="Constantia" w:hAnsi="Constantia"/>
          <w:bCs/>
        </w:rPr>
        <w:t>litre</w:t>
      </w:r>
      <w:proofErr w:type="spellEnd"/>
      <w:r>
        <w:rPr>
          <w:rFonts w:ascii="Constantia" w:hAnsi="Constantia"/>
          <w:bCs/>
        </w:rPr>
        <w:t xml:space="preserve"> from every member to cater for its financial needs. It comes up with monthly financial budgets. The MBG has just procured hard files in which it may organize its records. It has got systems for internal controls. For instance, the funds for the MBG are kept in the bank. For them to access funds, there is a requirement for 3 signatories to minimize abuses. When they want to procure anything, they require to obtain three quotations. Much of their funds are spent on procurement of diesel to run their generator to supplement grid electricity. Financial report is prepared and presented by the Treasurer who was trained by SHMPA.</w:t>
      </w:r>
    </w:p>
    <w:p w14:paraId="5176D3F4" w14:textId="77777777" w:rsidR="009E5830" w:rsidRDefault="009E5830" w:rsidP="009E5830">
      <w:pPr>
        <w:spacing w:line="360" w:lineRule="auto"/>
        <w:jc w:val="both"/>
        <w:rPr>
          <w:rFonts w:ascii="Constantia" w:hAnsi="Constantia"/>
          <w:bCs/>
        </w:rPr>
      </w:pPr>
    </w:p>
    <w:p w14:paraId="646F6886" w14:textId="77777777" w:rsidR="009E5830" w:rsidRDefault="009E5830" w:rsidP="009E5830">
      <w:pPr>
        <w:spacing w:line="360" w:lineRule="auto"/>
        <w:jc w:val="both"/>
        <w:rPr>
          <w:rFonts w:ascii="Constantia" w:hAnsi="Constantia"/>
          <w:bCs/>
        </w:rPr>
      </w:pPr>
      <w:r>
        <w:rPr>
          <w:rFonts w:ascii="Constantia" w:hAnsi="Constantia"/>
          <w:bCs/>
        </w:rPr>
        <w:t xml:space="preserve">The advice for files has been made by the Auditor from SHMPA. The auditor has also advised the MBG to improve its financial reporting more especially on the reporting of income and expenditures. The MBG does not have qualified personnel to handle financial matters competently. </w:t>
      </w:r>
    </w:p>
    <w:p w14:paraId="2109C3DC" w14:textId="77777777" w:rsidR="009E5830" w:rsidRPr="004B7819" w:rsidRDefault="009E5830" w:rsidP="009E5830">
      <w:pPr>
        <w:spacing w:line="360" w:lineRule="auto"/>
        <w:jc w:val="both"/>
        <w:rPr>
          <w:rFonts w:ascii="Constantia" w:hAnsi="Constantia"/>
          <w:bCs/>
        </w:rPr>
      </w:pPr>
      <w:r w:rsidRPr="00F55816">
        <w:rPr>
          <w:rFonts w:ascii="Constantia" w:hAnsi="Constantia"/>
          <w:b/>
        </w:rPr>
        <w:t>Membership/ Shares:</w:t>
      </w:r>
      <w:r>
        <w:rPr>
          <w:rFonts w:ascii="Constantia" w:hAnsi="Constantia"/>
          <w:b/>
        </w:rPr>
        <w:t xml:space="preserve"> </w:t>
      </w:r>
      <w:r w:rsidRPr="00221165">
        <w:rPr>
          <w:rFonts w:ascii="Constantia" w:hAnsi="Constantia"/>
          <w:bCs/>
        </w:rPr>
        <w:t xml:space="preserve">The </w:t>
      </w:r>
      <w:r>
        <w:rPr>
          <w:rFonts w:ascii="Constantia" w:hAnsi="Constantia"/>
          <w:bCs/>
        </w:rPr>
        <w:t>MBG</w:t>
      </w:r>
      <w:r>
        <w:rPr>
          <w:rFonts w:ascii="Constantia" w:hAnsi="Constantia"/>
          <w:b/>
        </w:rPr>
        <w:t xml:space="preserve"> </w:t>
      </w:r>
      <w:r w:rsidRPr="00221165">
        <w:rPr>
          <w:rFonts w:ascii="Constantia" w:hAnsi="Constantia"/>
          <w:bCs/>
        </w:rPr>
        <w:t>has</w:t>
      </w:r>
      <w:r>
        <w:rPr>
          <w:rFonts w:ascii="Constantia" w:hAnsi="Constantia"/>
          <w:b/>
        </w:rPr>
        <w:t xml:space="preserve"> </w:t>
      </w:r>
      <w:r w:rsidRPr="00221165">
        <w:rPr>
          <w:rFonts w:ascii="Constantia" w:hAnsi="Constantia"/>
          <w:bCs/>
        </w:rPr>
        <w:t xml:space="preserve">a total membership of </w:t>
      </w:r>
      <w:r>
        <w:rPr>
          <w:rFonts w:ascii="Constantia" w:hAnsi="Constantia"/>
          <w:bCs/>
        </w:rPr>
        <w:t xml:space="preserve">215. Out of this number, </w:t>
      </w:r>
      <w:r w:rsidRPr="004B7819">
        <w:rPr>
          <w:rFonts w:ascii="Constantia" w:hAnsi="Constantia"/>
          <w:bCs/>
        </w:rPr>
        <w:t>(</w:t>
      </w:r>
      <w:r>
        <w:rPr>
          <w:rFonts w:ascii="Constantia" w:hAnsi="Constantia"/>
          <w:bCs/>
        </w:rPr>
        <w:t>156</w:t>
      </w:r>
      <w:r w:rsidRPr="004B7819">
        <w:rPr>
          <w:rFonts w:ascii="Constantia" w:hAnsi="Constantia"/>
          <w:bCs/>
        </w:rPr>
        <w:t xml:space="preserve">F, </w:t>
      </w:r>
      <w:r>
        <w:rPr>
          <w:rFonts w:ascii="Constantia" w:hAnsi="Constantia"/>
          <w:bCs/>
        </w:rPr>
        <w:t>59</w:t>
      </w:r>
      <w:r w:rsidRPr="004B7819">
        <w:rPr>
          <w:rFonts w:ascii="Constantia" w:hAnsi="Constantia"/>
          <w:bCs/>
        </w:rPr>
        <w:t xml:space="preserve">M, </w:t>
      </w:r>
      <w:r>
        <w:rPr>
          <w:rFonts w:ascii="Constantia" w:hAnsi="Constantia"/>
          <w:bCs/>
        </w:rPr>
        <w:t>30</w:t>
      </w:r>
      <w:r w:rsidRPr="004B7819">
        <w:rPr>
          <w:rFonts w:ascii="Constantia" w:hAnsi="Constantia"/>
          <w:bCs/>
        </w:rPr>
        <w:t>Y</w:t>
      </w:r>
      <w:r>
        <w:rPr>
          <w:rFonts w:ascii="Constantia" w:hAnsi="Constantia"/>
          <w:bCs/>
        </w:rPr>
        <w:t xml:space="preserve"> and 2 PWD</w:t>
      </w:r>
      <w:r w:rsidRPr="004B7819">
        <w:rPr>
          <w:rFonts w:ascii="Constantia" w:hAnsi="Constantia"/>
          <w:bCs/>
        </w:rPr>
        <w:t>)</w:t>
      </w:r>
      <w:r>
        <w:rPr>
          <w:rFonts w:ascii="Constantia" w:hAnsi="Constantia"/>
          <w:bCs/>
        </w:rPr>
        <w:t xml:space="preserve">. </w:t>
      </w:r>
    </w:p>
    <w:p w14:paraId="0EAB86F9" w14:textId="77777777" w:rsidR="009E5830" w:rsidRPr="00E05807" w:rsidRDefault="009E5830" w:rsidP="009E5830">
      <w:pPr>
        <w:spacing w:line="360" w:lineRule="auto"/>
        <w:jc w:val="both"/>
        <w:rPr>
          <w:rFonts w:ascii="Constantia" w:hAnsi="Constantia"/>
        </w:rPr>
      </w:pPr>
      <w:r>
        <w:rPr>
          <w:rFonts w:ascii="Constantia" w:hAnsi="Constantia"/>
          <w:b/>
          <w:bCs/>
        </w:rPr>
        <w:t xml:space="preserve">Access to finance: </w:t>
      </w:r>
      <w:r>
        <w:rPr>
          <w:rFonts w:ascii="Constantia" w:hAnsi="Constantia"/>
        </w:rPr>
        <w:t>The group does not have a formal business plan as it does not have the knowledge and competency of assembling one. It has never submitted any proposal to any organization requesting for grants. It only access loans from the processor which is Lilongwe Dairy Limited.</w:t>
      </w:r>
    </w:p>
    <w:p w14:paraId="6565ACD6" w14:textId="77777777" w:rsidR="009E5830" w:rsidRDefault="009E5830" w:rsidP="009E5830">
      <w:pPr>
        <w:spacing w:line="360" w:lineRule="auto"/>
        <w:jc w:val="both"/>
        <w:rPr>
          <w:rFonts w:ascii="Constantia" w:hAnsi="Constantia"/>
        </w:rPr>
      </w:pPr>
    </w:p>
    <w:p w14:paraId="56FB9611" w14:textId="2E769979" w:rsidR="009E5830" w:rsidRPr="00150292" w:rsidRDefault="00405A51" w:rsidP="009E5830">
      <w:pPr>
        <w:spacing w:line="360" w:lineRule="auto"/>
        <w:jc w:val="both"/>
        <w:rPr>
          <w:rFonts w:ascii="Constantia" w:hAnsi="Constantia"/>
          <w:b/>
        </w:rPr>
      </w:pPr>
      <w:r>
        <w:rPr>
          <w:rFonts w:ascii="Constantia" w:hAnsi="Constantia"/>
          <w:b/>
        </w:rPr>
        <w:t xml:space="preserve">5.4. </w:t>
      </w:r>
      <w:proofErr w:type="spellStart"/>
      <w:r w:rsidR="009E5830">
        <w:rPr>
          <w:rFonts w:ascii="Constantia" w:hAnsi="Constantia"/>
          <w:b/>
        </w:rPr>
        <w:t>Namahoya</w:t>
      </w:r>
      <w:proofErr w:type="spellEnd"/>
      <w:r w:rsidR="009E5830">
        <w:rPr>
          <w:rFonts w:ascii="Constantia" w:hAnsi="Constantia"/>
          <w:b/>
        </w:rPr>
        <w:t xml:space="preserve"> MBG </w:t>
      </w:r>
      <w:r w:rsidR="009E5830" w:rsidRPr="00150292">
        <w:rPr>
          <w:rFonts w:ascii="Constantia" w:hAnsi="Constantia"/>
          <w:b/>
        </w:rPr>
        <w:t xml:space="preserve"> </w:t>
      </w:r>
    </w:p>
    <w:p w14:paraId="0CB8F507" w14:textId="77777777" w:rsidR="009E5830" w:rsidRPr="00150292" w:rsidRDefault="009E5830" w:rsidP="009E5830">
      <w:pPr>
        <w:spacing w:line="360" w:lineRule="auto"/>
        <w:jc w:val="both"/>
        <w:rPr>
          <w:rFonts w:ascii="Constantia" w:hAnsi="Constantia"/>
          <w:bCs/>
        </w:rPr>
      </w:pPr>
      <w:r w:rsidRPr="00150292">
        <w:rPr>
          <w:rFonts w:ascii="Constantia" w:hAnsi="Constantia"/>
          <w:b/>
          <w:bCs/>
        </w:rPr>
        <w:t>Governance:</w:t>
      </w:r>
      <w:r w:rsidRPr="00150292">
        <w:rPr>
          <w:rFonts w:ascii="Constantia" w:hAnsi="Constantia"/>
        </w:rPr>
        <w:t xml:space="preserve"> </w:t>
      </w:r>
      <w:proofErr w:type="spellStart"/>
      <w:r>
        <w:rPr>
          <w:rFonts w:ascii="Constantia" w:hAnsi="Constantia"/>
        </w:rPr>
        <w:t>Namahoya</w:t>
      </w:r>
      <w:proofErr w:type="spellEnd"/>
      <w:r>
        <w:rPr>
          <w:rFonts w:ascii="Constantia" w:hAnsi="Constantia"/>
        </w:rPr>
        <w:t xml:space="preserve"> MBG</w:t>
      </w:r>
      <w:r w:rsidRPr="00150292">
        <w:rPr>
          <w:rFonts w:ascii="Constantia" w:hAnsi="Constantia"/>
        </w:rPr>
        <w:t xml:space="preserve"> has </w:t>
      </w:r>
      <w:r>
        <w:rPr>
          <w:rFonts w:ascii="Constantia" w:hAnsi="Constantia"/>
        </w:rPr>
        <w:t xml:space="preserve">put </w:t>
      </w:r>
      <w:r w:rsidRPr="00150292">
        <w:rPr>
          <w:rFonts w:ascii="Constantia" w:hAnsi="Constantia"/>
        </w:rPr>
        <w:t>b</w:t>
      </w:r>
      <w:r w:rsidRPr="00150292">
        <w:rPr>
          <w:rFonts w:ascii="Constantia" w:hAnsi="Constantia"/>
          <w:bCs/>
        </w:rPr>
        <w:t>y</w:t>
      </w:r>
      <w:r>
        <w:rPr>
          <w:rFonts w:ascii="Constantia" w:hAnsi="Constantia"/>
          <w:bCs/>
        </w:rPr>
        <w:t>e</w:t>
      </w:r>
      <w:r w:rsidRPr="00150292">
        <w:rPr>
          <w:rFonts w:ascii="Constantia" w:hAnsi="Constantia"/>
          <w:bCs/>
        </w:rPr>
        <w:t xml:space="preserve">-laws in place. </w:t>
      </w:r>
      <w:r>
        <w:rPr>
          <w:rFonts w:ascii="Constantia" w:hAnsi="Constantia"/>
          <w:bCs/>
        </w:rPr>
        <w:t>It conducts</w:t>
      </w:r>
      <w:r w:rsidRPr="00150292">
        <w:rPr>
          <w:rFonts w:ascii="Constantia" w:hAnsi="Constantia"/>
          <w:bCs/>
        </w:rPr>
        <w:t xml:space="preserve"> </w:t>
      </w:r>
      <w:r>
        <w:rPr>
          <w:rFonts w:ascii="Constantia" w:hAnsi="Constantia"/>
          <w:bCs/>
        </w:rPr>
        <w:t>general assembly meetings</w:t>
      </w:r>
      <w:r w:rsidRPr="00150292">
        <w:rPr>
          <w:rFonts w:ascii="Constantia" w:hAnsi="Constantia"/>
          <w:bCs/>
        </w:rPr>
        <w:t xml:space="preserve"> </w:t>
      </w:r>
      <w:r>
        <w:rPr>
          <w:rFonts w:ascii="Constantia" w:hAnsi="Constantia"/>
          <w:bCs/>
        </w:rPr>
        <w:t>three times a year</w:t>
      </w:r>
      <w:r w:rsidRPr="00150292">
        <w:rPr>
          <w:rFonts w:ascii="Constantia" w:hAnsi="Constantia"/>
          <w:bCs/>
        </w:rPr>
        <w:t xml:space="preserve">. The current leadership was elected in </w:t>
      </w:r>
      <w:r>
        <w:rPr>
          <w:rFonts w:ascii="Constantia" w:hAnsi="Constantia"/>
          <w:bCs/>
        </w:rPr>
        <w:t>2021</w:t>
      </w:r>
      <w:r w:rsidRPr="00150292">
        <w:rPr>
          <w:rFonts w:ascii="Constantia" w:hAnsi="Constantia"/>
          <w:bCs/>
        </w:rPr>
        <w:t xml:space="preserve">. The </w:t>
      </w:r>
      <w:r>
        <w:rPr>
          <w:rFonts w:ascii="Constantia" w:hAnsi="Constantia"/>
          <w:bCs/>
        </w:rPr>
        <w:t>executive committee comprises</w:t>
      </w:r>
      <w:r w:rsidRPr="00150292">
        <w:rPr>
          <w:rFonts w:ascii="Constantia" w:hAnsi="Constantia"/>
          <w:bCs/>
        </w:rPr>
        <w:t xml:space="preserve"> 1</w:t>
      </w:r>
      <w:r>
        <w:rPr>
          <w:rFonts w:ascii="Constantia" w:hAnsi="Constantia"/>
          <w:bCs/>
        </w:rPr>
        <w:t>0</w:t>
      </w:r>
      <w:r w:rsidRPr="00150292">
        <w:rPr>
          <w:rFonts w:ascii="Constantia" w:hAnsi="Constantia"/>
          <w:bCs/>
        </w:rPr>
        <w:t xml:space="preserve"> members. The duration of their terms of office</w:t>
      </w:r>
      <w:r>
        <w:rPr>
          <w:rFonts w:ascii="Constantia" w:hAnsi="Constantia"/>
          <w:bCs/>
        </w:rPr>
        <w:t xml:space="preserve"> is</w:t>
      </w:r>
      <w:r w:rsidRPr="00150292">
        <w:rPr>
          <w:rFonts w:ascii="Constantia" w:hAnsi="Constantia"/>
          <w:bCs/>
        </w:rPr>
        <w:t xml:space="preserve"> 3 years.</w:t>
      </w:r>
      <w:r>
        <w:rPr>
          <w:rFonts w:ascii="Constantia" w:hAnsi="Constantia"/>
          <w:bCs/>
        </w:rPr>
        <w:t xml:space="preserve"> At times, it fails to conduct general assembly meetings due to financial constraints as participants expect to be supplied with food and refreshments by the MBG leadership.</w:t>
      </w:r>
      <w:r w:rsidRPr="00150292">
        <w:rPr>
          <w:rFonts w:ascii="Constantia" w:hAnsi="Constantia"/>
          <w:bCs/>
        </w:rPr>
        <w:t xml:space="preserve"> </w:t>
      </w:r>
      <w:r>
        <w:rPr>
          <w:rFonts w:ascii="Constantia" w:hAnsi="Constantia"/>
          <w:bCs/>
        </w:rPr>
        <w:t xml:space="preserve">Elected members have open terms. They can be elected as many times as possible. </w:t>
      </w:r>
      <w:r w:rsidRPr="00150292">
        <w:rPr>
          <w:rFonts w:ascii="Constantia" w:hAnsi="Constantia"/>
          <w:bCs/>
        </w:rPr>
        <w:t xml:space="preserve">The current executive </w:t>
      </w:r>
      <w:r>
        <w:rPr>
          <w:rFonts w:ascii="Constantia" w:hAnsi="Constantia"/>
          <w:bCs/>
        </w:rPr>
        <w:t xml:space="preserve">committee </w:t>
      </w:r>
      <w:r w:rsidRPr="00150292">
        <w:rPr>
          <w:rFonts w:ascii="Constantia" w:hAnsi="Constantia"/>
          <w:bCs/>
        </w:rPr>
        <w:t xml:space="preserve">of </w:t>
      </w:r>
      <w:r>
        <w:rPr>
          <w:rFonts w:ascii="Constantia" w:hAnsi="Constantia"/>
          <w:bCs/>
        </w:rPr>
        <w:t>10</w:t>
      </w:r>
      <w:r w:rsidRPr="00150292">
        <w:rPr>
          <w:rFonts w:ascii="Constantia" w:hAnsi="Constantia"/>
          <w:bCs/>
        </w:rPr>
        <w:t xml:space="preserve"> has the structure as follows (</w:t>
      </w:r>
      <w:r>
        <w:rPr>
          <w:rFonts w:ascii="Constantia" w:hAnsi="Constantia"/>
          <w:bCs/>
        </w:rPr>
        <w:t>5</w:t>
      </w:r>
      <w:r w:rsidRPr="00150292">
        <w:rPr>
          <w:rFonts w:ascii="Constantia" w:hAnsi="Constantia"/>
          <w:bCs/>
        </w:rPr>
        <w:t>M</w:t>
      </w:r>
      <w:r>
        <w:rPr>
          <w:rFonts w:ascii="Constantia" w:hAnsi="Constantia"/>
          <w:bCs/>
        </w:rPr>
        <w:t>,</w:t>
      </w:r>
      <w:r w:rsidRPr="00150292">
        <w:rPr>
          <w:rFonts w:ascii="Constantia" w:hAnsi="Constantia"/>
          <w:bCs/>
        </w:rPr>
        <w:t xml:space="preserve"> </w:t>
      </w:r>
      <w:r>
        <w:rPr>
          <w:rFonts w:ascii="Constantia" w:hAnsi="Constantia"/>
          <w:bCs/>
        </w:rPr>
        <w:t>4</w:t>
      </w:r>
      <w:r w:rsidRPr="00150292">
        <w:rPr>
          <w:rFonts w:ascii="Constantia" w:hAnsi="Constantia"/>
          <w:bCs/>
        </w:rPr>
        <w:t>F</w:t>
      </w:r>
      <w:r>
        <w:rPr>
          <w:rFonts w:ascii="Constantia" w:hAnsi="Constantia"/>
          <w:bCs/>
        </w:rPr>
        <w:t>, 1Y</w:t>
      </w:r>
      <w:r w:rsidRPr="00150292">
        <w:rPr>
          <w:rFonts w:ascii="Constantia" w:hAnsi="Constantia"/>
          <w:bCs/>
        </w:rPr>
        <w:t>):</w:t>
      </w:r>
    </w:p>
    <w:p w14:paraId="2E9CC1C5" w14:textId="77777777" w:rsidR="009E5830" w:rsidRPr="00150292" w:rsidRDefault="009E5830" w:rsidP="009E5830">
      <w:pPr>
        <w:pStyle w:val="ListParagraph"/>
        <w:numPr>
          <w:ilvl w:val="1"/>
          <w:numId w:val="13"/>
        </w:numPr>
        <w:spacing w:after="160" w:line="360" w:lineRule="auto"/>
        <w:jc w:val="both"/>
        <w:rPr>
          <w:rFonts w:ascii="Constantia" w:hAnsi="Constantia"/>
          <w:bCs/>
        </w:rPr>
      </w:pPr>
      <w:r w:rsidRPr="00150292">
        <w:rPr>
          <w:rFonts w:ascii="Constantia" w:hAnsi="Constantia"/>
          <w:bCs/>
        </w:rPr>
        <w:t>Chair: M</w:t>
      </w:r>
    </w:p>
    <w:p w14:paraId="4EC26D32" w14:textId="77777777" w:rsidR="009E5830" w:rsidRPr="00150292" w:rsidRDefault="009E5830" w:rsidP="009E5830">
      <w:pPr>
        <w:pStyle w:val="ListParagraph"/>
        <w:numPr>
          <w:ilvl w:val="1"/>
          <w:numId w:val="13"/>
        </w:numPr>
        <w:spacing w:after="160" w:line="360" w:lineRule="auto"/>
        <w:jc w:val="both"/>
        <w:rPr>
          <w:rFonts w:ascii="Constantia" w:hAnsi="Constantia"/>
          <w:bCs/>
        </w:rPr>
      </w:pPr>
      <w:r w:rsidRPr="00150292">
        <w:rPr>
          <w:rFonts w:ascii="Constantia" w:hAnsi="Constantia"/>
          <w:bCs/>
        </w:rPr>
        <w:lastRenderedPageBreak/>
        <w:t xml:space="preserve">Vice chair: </w:t>
      </w:r>
      <w:r>
        <w:rPr>
          <w:rFonts w:ascii="Constantia" w:hAnsi="Constantia"/>
          <w:bCs/>
        </w:rPr>
        <w:t>M</w:t>
      </w:r>
    </w:p>
    <w:p w14:paraId="13E3EDB6" w14:textId="77777777" w:rsidR="009E5830" w:rsidRPr="00150292" w:rsidRDefault="009E5830" w:rsidP="009E5830">
      <w:pPr>
        <w:pStyle w:val="ListParagraph"/>
        <w:numPr>
          <w:ilvl w:val="1"/>
          <w:numId w:val="13"/>
        </w:numPr>
        <w:spacing w:after="160" w:line="360" w:lineRule="auto"/>
        <w:jc w:val="both"/>
        <w:rPr>
          <w:rFonts w:ascii="Constantia" w:hAnsi="Constantia"/>
          <w:bCs/>
        </w:rPr>
      </w:pPr>
      <w:r w:rsidRPr="00150292">
        <w:rPr>
          <w:rFonts w:ascii="Constantia" w:hAnsi="Constantia"/>
          <w:bCs/>
        </w:rPr>
        <w:t xml:space="preserve">Sec: </w:t>
      </w:r>
      <w:r>
        <w:rPr>
          <w:rFonts w:ascii="Constantia" w:hAnsi="Constantia"/>
          <w:bCs/>
        </w:rPr>
        <w:t>M</w:t>
      </w:r>
    </w:p>
    <w:p w14:paraId="2A230ABA" w14:textId="77777777" w:rsidR="009E5830" w:rsidRPr="00150292" w:rsidRDefault="009E5830" w:rsidP="009E5830">
      <w:pPr>
        <w:pStyle w:val="ListParagraph"/>
        <w:numPr>
          <w:ilvl w:val="1"/>
          <w:numId w:val="13"/>
        </w:numPr>
        <w:spacing w:after="160" w:line="360" w:lineRule="auto"/>
        <w:jc w:val="both"/>
        <w:rPr>
          <w:rFonts w:ascii="Constantia" w:hAnsi="Constantia"/>
          <w:bCs/>
        </w:rPr>
      </w:pPr>
      <w:r w:rsidRPr="00150292">
        <w:rPr>
          <w:rFonts w:ascii="Constantia" w:hAnsi="Constantia"/>
          <w:bCs/>
        </w:rPr>
        <w:t>Vice Sec: M</w:t>
      </w:r>
    </w:p>
    <w:p w14:paraId="1D5F5079" w14:textId="77777777" w:rsidR="009E5830" w:rsidRPr="00955EE0" w:rsidRDefault="009E5830" w:rsidP="009E5830">
      <w:pPr>
        <w:pStyle w:val="ListParagraph"/>
        <w:numPr>
          <w:ilvl w:val="1"/>
          <w:numId w:val="13"/>
        </w:numPr>
        <w:spacing w:after="160" w:line="360" w:lineRule="auto"/>
        <w:jc w:val="both"/>
        <w:rPr>
          <w:rFonts w:ascii="Constantia" w:hAnsi="Constantia"/>
        </w:rPr>
      </w:pPr>
      <w:r w:rsidRPr="00150292">
        <w:rPr>
          <w:rFonts w:ascii="Constantia" w:hAnsi="Constantia"/>
          <w:bCs/>
        </w:rPr>
        <w:t>Treasure</w:t>
      </w:r>
      <w:r>
        <w:rPr>
          <w:rFonts w:ascii="Constantia" w:hAnsi="Constantia"/>
          <w:bCs/>
        </w:rPr>
        <w:t>r</w:t>
      </w:r>
      <w:r w:rsidRPr="00150292">
        <w:rPr>
          <w:rFonts w:ascii="Constantia" w:hAnsi="Constantia"/>
          <w:bCs/>
        </w:rPr>
        <w:t>: M</w:t>
      </w:r>
    </w:p>
    <w:p w14:paraId="6C9EEFB2" w14:textId="77777777" w:rsidR="009E5830" w:rsidRPr="00E13B09" w:rsidRDefault="009E5830" w:rsidP="009E5830">
      <w:pPr>
        <w:pStyle w:val="ListParagraph"/>
        <w:numPr>
          <w:ilvl w:val="1"/>
          <w:numId w:val="13"/>
        </w:numPr>
        <w:spacing w:after="160" w:line="360" w:lineRule="auto"/>
        <w:jc w:val="both"/>
        <w:rPr>
          <w:rFonts w:ascii="Constantia" w:hAnsi="Constantia"/>
        </w:rPr>
      </w:pPr>
      <w:r>
        <w:rPr>
          <w:rFonts w:ascii="Constantia" w:hAnsi="Constantia"/>
          <w:bCs/>
        </w:rPr>
        <w:t>Committee members: 5 (F</w:t>
      </w:r>
      <w:r w:rsidRPr="00E13B09">
        <w:rPr>
          <w:rFonts w:ascii="Constantia" w:hAnsi="Constantia"/>
          <w:bCs/>
        </w:rPr>
        <w:t>)</w:t>
      </w:r>
    </w:p>
    <w:p w14:paraId="285E7348" w14:textId="77777777" w:rsidR="009E5830" w:rsidRDefault="009E5830" w:rsidP="009E5830">
      <w:pPr>
        <w:spacing w:line="360" w:lineRule="auto"/>
        <w:jc w:val="both"/>
        <w:rPr>
          <w:rFonts w:ascii="Constantia" w:hAnsi="Constantia"/>
        </w:rPr>
      </w:pPr>
      <w:r w:rsidRPr="00150292">
        <w:rPr>
          <w:rFonts w:ascii="Constantia" w:hAnsi="Constantia"/>
          <w:b/>
          <w:bCs/>
        </w:rPr>
        <w:t xml:space="preserve">Services: </w:t>
      </w:r>
      <w:r w:rsidRPr="00150292">
        <w:rPr>
          <w:rFonts w:ascii="Constantia" w:hAnsi="Constantia"/>
        </w:rPr>
        <w:t xml:space="preserve">The </w:t>
      </w:r>
      <w:r>
        <w:rPr>
          <w:rFonts w:ascii="Constantia" w:hAnsi="Constantia"/>
        </w:rPr>
        <w:t xml:space="preserve">MBG aggregates 2700 </w:t>
      </w:r>
      <w:proofErr w:type="spellStart"/>
      <w:r>
        <w:rPr>
          <w:rFonts w:ascii="Constantia" w:hAnsi="Constantia"/>
        </w:rPr>
        <w:t>litres</w:t>
      </w:r>
      <w:proofErr w:type="spellEnd"/>
      <w:r>
        <w:rPr>
          <w:rFonts w:ascii="Constantia" w:hAnsi="Constantia"/>
        </w:rPr>
        <w:t xml:space="preserve"> per day which translate into 972,000 </w:t>
      </w:r>
      <w:proofErr w:type="spellStart"/>
      <w:r>
        <w:rPr>
          <w:rFonts w:ascii="Constantia" w:hAnsi="Constantia"/>
        </w:rPr>
        <w:t>litres</w:t>
      </w:r>
      <w:proofErr w:type="spellEnd"/>
      <w:r>
        <w:rPr>
          <w:rFonts w:ascii="Constantia" w:hAnsi="Constantia"/>
        </w:rPr>
        <w:t xml:space="preserve"> per year. It provides market for its members. It supplies minerals, maize bran, beer residues, extension and vet services to members. Members access loans for fertilizer, housing and feed from the MBG.</w:t>
      </w:r>
    </w:p>
    <w:p w14:paraId="4A794F1F" w14:textId="77777777" w:rsidR="009E5830" w:rsidRDefault="009E5830" w:rsidP="009E5830">
      <w:pPr>
        <w:spacing w:line="360" w:lineRule="auto"/>
        <w:jc w:val="both"/>
        <w:rPr>
          <w:rFonts w:ascii="Constantia" w:hAnsi="Constantia"/>
        </w:rPr>
      </w:pPr>
    </w:p>
    <w:p w14:paraId="2ADD3A6B" w14:textId="77777777" w:rsidR="009E5830" w:rsidRDefault="009E5830" w:rsidP="009E5830">
      <w:pPr>
        <w:spacing w:line="360" w:lineRule="auto"/>
        <w:jc w:val="both"/>
        <w:rPr>
          <w:rFonts w:ascii="Constantia" w:hAnsi="Constantia"/>
          <w:bCs/>
        </w:rPr>
      </w:pPr>
      <w:r w:rsidRPr="008B1D11">
        <w:rPr>
          <w:rFonts w:ascii="Constantia" w:hAnsi="Constantia"/>
          <w:b/>
          <w:bCs/>
        </w:rPr>
        <w:t>Financial Management:</w:t>
      </w:r>
      <w:r>
        <w:rPr>
          <w:rFonts w:ascii="Constantia" w:hAnsi="Constantia"/>
        </w:rPr>
        <w:t xml:space="preserve"> The MBG does not have a qualified accountant. All the financial matters are handled by their treasurer who handles financial records and updates the following:</w:t>
      </w:r>
    </w:p>
    <w:p w14:paraId="0416F2C4" w14:textId="77777777" w:rsidR="009E5830" w:rsidRDefault="009E5830" w:rsidP="009E5830">
      <w:pPr>
        <w:pStyle w:val="ListParagraph"/>
        <w:numPr>
          <w:ilvl w:val="0"/>
          <w:numId w:val="14"/>
        </w:numPr>
        <w:spacing w:after="160" w:line="360" w:lineRule="auto"/>
        <w:rPr>
          <w:rFonts w:ascii="Constantia" w:hAnsi="Constantia"/>
          <w:bCs/>
        </w:rPr>
      </w:pPr>
      <w:r w:rsidRPr="00910766">
        <w:rPr>
          <w:rFonts w:ascii="Constantia" w:hAnsi="Constantia"/>
          <w:bCs/>
        </w:rPr>
        <w:t>Cash book</w:t>
      </w:r>
    </w:p>
    <w:p w14:paraId="7F6BFF26" w14:textId="77777777" w:rsidR="009E5830" w:rsidRPr="00910766" w:rsidRDefault="009E5830" w:rsidP="009E5830">
      <w:pPr>
        <w:pStyle w:val="ListParagraph"/>
        <w:numPr>
          <w:ilvl w:val="0"/>
          <w:numId w:val="14"/>
        </w:numPr>
        <w:spacing w:after="160" w:line="360" w:lineRule="auto"/>
        <w:rPr>
          <w:rFonts w:ascii="Constantia" w:hAnsi="Constantia"/>
          <w:bCs/>
        </w:rPr>
      </w:pPr>
      <w:r>
        <w:rPr>
          <w:rFonts w:ascii="Constantia" w:hAnsi="Constantia"/>
          <w:bCs/>
        </w:rPr>
        <w:t>Quotations</w:t>
      </w:r>
    </w:p>
    <w:p w14:paraId="6D284C9D" w14:textId="77777777" w:rsidR="009E5830" w:rsidRPr="00910766" w:rsidRDefault="009E5830" w:rsidP="009E5830">
      <w:pPr>
        <w:pStyle w:val="ListParagraph"/>
        <w:numPr>
          <w:ilvl w:val="0"/>
          <w:numId w:val="14"/>
        </w:numPr>
        <w:spacing w:after="160" w:line="360" w:lineRule="auto"/>
        <w:rPr>
          <w:rFonts w:ascii="Constantia" w:hAnsi="Constantia"/>
          <w:bCs/>
        </w:rPr>
      </w:pPr>
      <w:r w:rsidRPr="00910766">
        <w:rPr>
          <w:rFonts w:ascii="Constantia" w:hAnsi="Constantia"/>
          <w:bCs/>
        </w:rPr>
        <w:t>Receipt book</w:t>
      </w:r>
    </w:p>
    <w:p w14:paraId="3E100DF5" w14:textId="77777777" w:rsidR="009E5830" w:rsidRPr="003D233B" w:rsidRDefault="009E5830" w:rsidP="009E5830">
      <w:pPr>
        <w:pStyle w:val="ListParagraph"/>
        <w:numPr>
          <w:ilvl w:val="0"/>
          <w:numId w:val="14"/>
        </w:numPr>
        <w:spacing w:after="160" w:line="360" w:lineRule="auto"/>
        <w:rPr>
          <w:rFonts w:ascii="Constantia" w:hAnsi="Constantia"/>
          <w:bCs/>
        </w:rPr>
      </w:pPr>
      <w:r w:rsidRPr="00910766">
        <w:rPr>
          <w:rFonts w:ascii="Constantia" w:hAnsi="Constantia"/>
          <w:bCs/>
        </w:rPr>
        <w:t>Delivery note</w:t>
      </w:r>
    </w:p>
    <w:p w14:paraId="08F451A4" w14:textId="77777777" w:rsidR="009E5830" w:rsidRDefault="009E5830" w:rsidP="009E5830">
      <w:pPr>
        <w:pStyle w:val="ListParagraph"/>
        <w:numPr>
          <w:ilvl w:val="0"/>
          <w:numId w:val="14"/>
        </w:numPr>
        <w:spacing w:after="160" w:line="360" w:lineRule="auto"/>
        <w:rPr>
          <w:rFonts w:ascii="Constantia" w:hAnsi="Constantia"/>
          <w:bCs/>
        </w:rPr>
      </w:pPr>
      <w:r w:rsidRPr="00910766">
        <w:rPr>
          <w:rFonts w:ascii="Constantia" w:hAnsi="Constantia"/>
          <w:bCs/>
        </w:rPr>
        <w:t>Payment voucher</w:t>
      </w:r>
    </w:p>
    <w:p w14:paraId="1FECA7B1" w14:textId="77777777" w:rsidR="009E5830" w:rsidRDefault="009E5830" w:rsidP="009E5830">
      <w:pPr>
        <w:pStyle w:val="ListParagraph"/>
        <w:numPr>
          <w:ilvl w:val="0"/>
          <w:numId w:val="14"/>
        </w:numPr>
        <w:spacing w:after="160" w:line="360" w:lineRule="auto"/>
        <w:rPr>
          <w:rFonts w:ascii="Constantia" w:hAnsi="Constantia"/>
          <w:bCs/>
        </w:rPr>
      </w:pPr>
      <w:r>
        <w:rPr>
          <w:rFonts w:ascii="Constantia" w:hAnsi="Constantia"/>
          <w:bCs/>
        </w:rPr>
        <w:t>Request form</w:t>
      </w:r>
    </w:p>
    <w:p w14:paraId="54EA0418" w14:textId="77777777" w:rsidR="009E5830" w:rsidRDefault="009E5830" w:rsidP="009E5830">
      <w:pPr>
        <w:pStyle w:val="ListParagraph"/>
        <w:numPr>
          <w:ilvl w:val="0"/>
          <w:numId w:val="14"/>
        </w:numPr>
        <w:spacing w:after="160" w:line="360" w:lineRule="auto"/>
        <w:rPr>
          <w:rFonts w:ascii="Constantia" w:hAnsi="Constantia"/>
          <w:bCs/>
        </w:rPr>
      </w:pPr>
      <w:r>
        <w:rPr>
          <w:rFonts w:ascii="Constantia" w:hAnsi="Constantia"/>
          <w:bCs/>
        </w:rPr>
        <w:t>Has a bank account</w:t>
      </w:r>
    </w:p>
    <w:p w14:paraId="30AC01E8" w14:textId="196CB846" w:rsidR="009E5830" w:rsidRDefault="009E5830" w:rsidP="009E5830">
      <w:pPr>
        <w:spacing w:line="360" w:lineRule="auto"/>
        <w:jc w:val="both"/>
        <w:rPr>
          <w:rFonts w:ascii="Constantia" w:hAnsi="Constantia"/>
          <w:bCs/>
        </w:rPr>
      </w:pPr>
      <w:r>
        <w:rPr>
          <w:rFonts w:ascii="Constantia" w:hAnsi="Constantia"/>
          <w:bCs/>
        </w:rPr>
        <w:t xml:space="preserve">The MBG is involved in making monthly budgets funded by deductions from members. It deducts K5 per </w:t>
      </w:r>
      <w:proofErr w:type="spellStart"/>
      <w:r>
        <w:rPr>
          <w:rFonts w:ascii="Constantia" w:hAnsi="Constantia"/>
          <w:bCs/>
        </w:rPr>
        <w:t>litre</w:t>
      </w:r>
      <w:proofErr w:type="spellEnd"/>
      <w:r>
        <w:rPr>
          <w:rFonts w:ascii="Constantia" w:hAnsi="Constantia"/>
          <w:bCs/>
        </w:rPr>
        <w:t xml:space="preserve"> from members to fund daily business operations. The MBG keeps financial and membership records. The records are kept by both the secretary and the treasurer. Financial reports are produced on monthly basis. Internally, financial prudence is safeguarded by ensuring that there are 3 signatories for any bank withdrawals. Issues of transparency and accountability are being complied with. Procurement is never undertaken by a single </w:t>
      </w:r>
      <w:r w:rsidR="00C50F64">
        <w:rPr>
          <w:rFonts w:ascii="Constantia" w:hAnsi="Constantia"/>
          <w:bCs/>
        </w:rPr>
        <w:t>individual,</w:t>
      </w:r>
      <w:r>
        <w:rPr>
          <w:rFonts w:ascii="Constantia" w:hAnsi="Constantia"/>
          <w:bCs/>
        </w:rPr>
        <w:t xml:space="preserve"> but all executive members are deeply involved. Their major source of cost is diesel procurement as the MBG has been operating without grid </w:t>
      </w:r>
      <w:r>
        <w:rPr>
          <w:rFonts w:ascii="Constantia" w:hAnsi="Constantia"/>
          <w:bCs/>
        </w:rPr>
        <w:lastRenderedPageBreak/>
        <w:t xml:space="preserve">power for almost 2 years due to the malfunctioning of the transformer in the vicinity. The MBG is being audited by SHMPA Auditors. The auditor has advised the MBG to improve its financial reporting more especially on income and expenditure reports. The MBG does not have qualified personnel to handle financial matters competently. </w:t>
      </w:r>
    </w:p>
    <w:p w14:paraId="264A66CD" w14:textId="77777777" w:rsidR="009E5830" w:rsidRDefault="009E5830" w:rsidP="009E5830">
      <w:pPr>
        <w:spacing w:line="360" w:lineRule="auto"/>
        <w:jc w:val="both"/>
        <w:rPr>
          <w:rFonts w:ascii="Constantia" w:hAnsi="Constantia"/>
          <w:bCs/>
        </w:rPr>
      </w:pPr>
    </w:p>
    <w:p w14:paraId="51D1FE6B" w14:textId="77777777" w:rsidR="009E5830" w:rsidRDefault="009E5830" w:rsidP="009E5830">
      <w:pPr>
        <w:spacing w:line="360" w:lineRule="auto"/>
        <w:rPr>
          <w:rFonts w:ascii="Constantia" w:hAnsi="Constantia"/>
          <w:bCs/>
        </w:rPr>
      </w:pPr>
      <w:r w:rsidRPr="00F55816">
        <w:rPr>
          <w:rFonts w:ascii="Constantia" w:hAnsi="Constantia"/>
          <w:b/>
        </w:rPr>
        <w:t>Membership/ Shares:</w:t>
      </w:r>
      <w:r>
        <w:rPr>
          <w:rFonts w:ascii="Constantia" w:hAnsi="Constantia"/>
          <w:b/>
        </w:rPr>
        <w:t xml:space="preserve"> </w:t>
      </w:r>
      <w:r w:rsidRPr="00221165">
        <w:rPr>
          <w:rFonts w:ascii="Constantia" w:hAnsi="Constantia"/>
          <w:bCs/>
        </w:rPr>
        <w:t xml:space="preserve">The </w:t>
      </w:r>
      <w:r>
        <w:rPr>
          <w:rFonts w:ascii="Constantia" w:hAnsi="Constantia"/>
          <w:bCs/>
        </w:rPr>
        <w:t>MBG</w:t>
      </w:r>
      <w:r>
        <w:rPr>
          <w:rFonts w:ascii="Constantia" w:hAnsi="Constantia"/>
          <w:b/>
        </w:rPr>
        <w:t xml:space="preserve"> </w:t>
      </w:r>
      <w:r w:rsidRPr="00221165">
        <w:rPr>
          <w:rFonts w:ascii="Constantia" w:hAnsi="Constantia"/>
          <w:bCs/>
        </w:rPr>
        <w:t>has</w:t>
      </w:r>
      <w:r>
        <w:rPr>
          <w:rFonts w:ascii="Constantia" w:hAnsi="Constantia"/>
          <w:b/>
        </w:rPr>
        <w:t xml:space="preserve"> </w:t>
      </w:r>
      <w:r w:rsidRPr="00221165">
        <w:rPr>
          <w:rFonts w:ascii="Constantia" w:hAnsi="Constantia"/>
          <w:bCs/>
        </w:rPr>
        <w:t xml:space="preserve">a total membership of </w:t>
      </w:r>
      <w:r>
        <w:rPr>
          <w:rFonts w:ascii="Constantia" w:hAnsi="Constantia"/>
          <w:bCs/>
        </w:rPr>
        <w:t xml:space="preserve">450. Out of this number, </w:t>
      </w:r>
      <w:r w:rsidRPr="004B7819">
        <w:rPr>
          <w:rFonts w:ascii="Constantia" w:hAnsi="Constantia"/>
          <w:bCs/>
        </w:rPr>
        <w:t>(</w:t>
      </w:r>
      <w:r>
        <w:rPr>
          <w:rFonts w:ascii="Constantia" w:hAnsi="Constantia"/>
          <w:bCs/>
        </w:rPr>
        <w:t>300</w:t>
      </w:r>
      <w:r w:rsidRPr="004B7819">
        <w:rPr>
          <w:rFonts w:ascii="Constantia" w:hAnsi="Constantia"/>
          <w:bCs/>
        </w:rPr>
        <w:t xml:space="preserve">F, </w:t>
      </w:r>
      <w:r>
        <w:rPr>
          <w:rFonts w:ascii="Constantia" w:hAnsi="Constantia"/>
          <w:bCs/>
        </w:rPr>
        <w:t>150</w:t>
      </w:r>
      <w:r w:rsidRPr="004B7819">
        <w:rPr>
          <w:rFonts w:ascii="Constantia" w:hAnsi="Constantia"/>
          <w:bCs/>
        </w:rPr>
        <w:t xml:space="preserve">M, </w:t>
      </w:r>
      <w:r>
        <w:rPr>
          <w:rFonts w:ascii="Constantia" w:hAnsi="Constantia"/>
          <w:bCs/>
        </w:rPr>
        <w:t>80</w:t>
      </w:r>
      <w:r w:rsidRPr="004B7819">
        <w:rPr>
          <w:rFonts w:ascii="Constantia" w:hAnsi="Constantia"/>
          <w:bCs/>
        </w:rPr>
        <w:t>Y</w:t>
      </w:r>
      <w:r>
        <w:rPr>
          <w:rFonts w:ascii="Constantia" w:hAnsi="Constantia"/>
          <w:bCs/>
        </w:rPr>
        <w:t xml:space="preserve"> and 2 PWD</w:t>
      </w:r>
      <w:r w:rsidRPr="004B7819">
        <w:rPr>
          <w:rFonts w:ascii="Constantia" w:hAnsi="Constantia"/>
          <w:bCs/>
        </w:rPr>
        <w:t>)</w:t>
      </w:r>
      <w:r>
        <w:rPr>
          <w:rFonts w:ascii="Constantia" w:hAnsi="Constantia"/>
          <w:bCs/>
        </w:rPr>
        <w:t xml:space="preserve">. </w:t>
      </w:r>
    </w:p>
    <w:p w14:paraId="055D1C43" w14:textId="77777777" w:rsidR="009E5830" w:rsidRPr="004B7819" w:rsidRDefault="009E5830" w:rsidP="009E5830">
      <w:pPr>
        <w:spacing w:line="360" w:lineRule="auto"/>
        <w:rPr>
          <w:rFonts w:ascii="Constantia" w:hAnsi="Constantia"/>
          <w:bCs/>
        </w:rPr>
      </w:pPr>
    </w:p>
    <w:p w14:paraId="001A203F" w14:textId="77777777" w:rsidR="009E5830" w:rsidRDefault="009E5830" w:rsidP="009E5830">
      <w:pPr>
        <w:spacing w:line="360" w:lineRule="auto"/>
        <w:jc w:val="both"/>
        <w:rPr>
          <w:rFonts w:ascii="Constantia" w:hAnsi="Constantia"/>
        </w:rPr>
      </w:pPr>
      <w:r>
        <w:rPr>
          <w:rFonts w:ascii="Constantia" w:hAnsi="Constantia"/>
          <w:b/>
          <w:bCs/>
        </w:rPr>
        <w:t xml:space="preserve">Access to finance: </w:t>
      </w:r>
      <w:r>
        <w:rPr>
          <w:rFonts w:ascii="Constantia" w:hAnsi="Constantia"/>
        </w:rPr>
        <w:t>The group does not have a formal business plan as it does not have the knowledge and competency of assembling one. It has never submitted any proposal to any organization requesting for grants. It accesses loans from the processor which is Lilongwe Dairy Limited. In 2018, it accessed K400,000 from RLEEP to boast their VSL. Those were the funds that sustained the MBG during the period it faced lengthy power outage due to transformer failure.</w:t>
      </w:r>
    </w:p>
    <w:p w14:paraId="486730CE" w14:textId="2C18AD9B" w:rsidR="00165AFF" w:rsidRDefault="00405A51" w:rsidP="00165AFF">
      <w:pPr>
        <w:spacing w:line="360" w:lineRule="auto"/>
        <w:jc w:val="both"/>
        <w:rPr>
          <w:rFonts w:ascii="Constantia" w:hAnsi="Constantia"/>
          <w:b/>
          <w:bCs/>
        </w:rPr>
      </w:pPr>
      <w:r>
        <w:rPr>
          <w:rFonts w:ascii="Constantia" w:hAnsi="Constantia"/>
          <w:b/>
          <w:bCs/>
        </w:rPr>
        <w:t xml:space="preserve">6.0. </w:t>
      </w:r>
      <w:r w:rsidR="00165AFF" w:rsidRPr="00D14952">
        <w:rPr>
          <w:rFonts w:ascii="Constantia" w:hAnsi="Constantia"/>
          <w:b/>
          <w:bCs/>
        </w:rPr>
        <w:t xml:space="preserve">Summary of </w:t>
      </w:r>
      <w:r w:rsidR="00165AFF">
        <w:rPr>
          <w:rFonts w:ascii="Constantia" w:hAnsi="Constantia"/>
          <w:b/>
          <w:bCs/>
        </w:rPr>
        <w:t>major</w:t>
      </w:r>
      <w:r w:rsidR="00165AFF" w:rsidRPr="00D14952">
        <w:rPr>
          <w:rFonts w:ascii="Constantia" w:hAnsi="Constantia"/>
          <w:b/>
          <w:bCs/>
        </w:rPr>
        <w:t xml:space="preserve"> challenges identified within the FBOs</w:t>
      </w:r>
    </w:p>
    <w:p w14:paraId="39C828E7" w14:textId="77777777" w:rsidR="00165AFF" w:rsidRDefault="00165AFF" w:rsidP="00165AFF">
      <w:pPr>
        <w:spacing w:line="360" w:lineRule="auto"/>
        <w:jc w:val="both"/>
        <w:rPr>
          <w:rFonts w:ascii="Constantia" w:hAnsi="Constantia"/>
        </w:rPr>
      </w:pPr>
      <w:r>
        <w:rPr>
          <w:rFonts w:ascii="Constantia" w:hAnsi="Constantia"/>
        </w:rPr>
        <w:t>In o</w:t>
      </w:r>
      <w:r w:rsidRPr="00D14952">
        <w:rPr>
          <w:rFonts w:ascii="Constantia" w:hAnsi="Constantia"/>
        </w:rPr>
        <w:t>verall</w:t>
      </w:r>
      <w:r>
        <w:rPr>
          <w:rFonts w:ascii="Constantia" w:hAnsi="Constantia"/>
        </w:rPr>
        <w:t xml:space="preserve"> most of the FBOs are experiencing similar challenges as summarized below: </w:t>
      </w:r>
    </w:p>
    <w:p w14:paraId="4ED5E622" w14:textId="77777777" w:rsidR="00165AFF" w:rsidRDefault="00165AFF" w:rsidP="00165AFF">
      <w:pPr>
        <w:pStyle w:val="ListParagraph"/>
        <w:numPr>
          <w:ilvl w:val="0"/>
          <w:numId w:val="18"/>
        </w:numPr>
        <w:spacing w:after="160" w:line="259" w:lineRule="auto"/>
        <w:jc w:val="both"/>
        <w:rPr>
          <w:rFonts w:ascii="Constantia" w:hAnsi="Constantia"/>
        </w:rPr>
      </w:pPr>
      <w:r w:rsidRPr="00165AFF">
        <w:rPr>
          <w:rFonts w:ascii="Constantia" w:hAnsi="Constantia"/>
          <w:b/>
          <w:bCs/>
        </w:rPr>
        <w:t>Poor and</w:t>
      </w:r>
      <w:r w:rsidRPr="00165AFF">
        <w:rPr>
          <w:rFonts w:ascii="Constantia" w:hAnsi="Constantia"/>
        </w:rPr>
        <w:t xml:space="preserve"> </w:t>
      </w:r>
      <w:hyperlink r:id="rId10" w:tgtFrame="_blank" w:history="1">
        <w:r w:rsidRPr="00165AFF">
          <w:rPr>
            <w:rStyle w:val="Hyperlink"/>
            <w:rFonts w:ascii="Constantia" w:eastAsiaTheme="majorEastAsia" w:hAnsi="Constantia"/>
            <w:b/>
            <w:bCs/>
            <w:color w:val="auto"/>
            <w:u w:val="none"/>
          </w:rPr>
          <w:t>Inadequate policy, legal, and institutional frameworks</w:t>
        </w:r>
        <w:r w:rsidRPr="00165AFF">
          <w:rPr>
            <w:rStyle w:val="Hyperlink"/>
            <w:rFonts w:ascii="Constantia" w:eastAsiaTheme="majorEastAsia" w:hAnsi="Constantia"/>
            <w:color w:val="auto"/>
            <w:u w:val="none"/>
          </w:rPr>
          <w:t xml:space="preserve">: There is often weak regulation </w:t>
        </w:r>
        <w:r w:rsidRPr="00165AFF">
          <w:rPr>
            <w:rStyle w:val="Hyperlink"/>
            <w:rFonts w:ascii="Constantia" w:hAnsi="Constantia"/>
            <w:color w:val="auto"/>
            <w:u w:val="none"/>
          </w:rPr>
          <w:t>within the FBOs</w:t>
        </w:r>
        <w:r w:rsidRPr="00165AFF">
          <w:rPr>
            <w:rStyle w:val="Hyperlink"/>
            <w:rFonts w:ascii="Constantia" w:eastAsiaTheme="majorEastAsia" w:hAnsi="Constantia"/>
            <w:color w:val="auto"/>
            <w:u w:val="none"/>
          </w:rPr>
          <w:t xml:space="preserve"> which lead to</w:t>
        </w:r>
        <w:r w:rsidRPr="00165AFF">
          <w:rPr>
            <w:rStyle w:val="Hyperlink"/>
            <w:rFonts w:ascii="Constantia" w:hAnsi="Constantia"/>
            <w:color w:val="auto"/>
            <w:u w:val="none"/>
          </w:rPr>
          <w:t xml:space="preserve"> compromised</w:t>
        </w:r>
        <w:r w:rsidRPr="00165AFF">
          <w:rPr>
            <w:rStyle w:val="Hyperlink"/>
            <w:rFonts w:ascii="Constantia" w:eastAsiaTheme="majorEastAsia" w:hAnsi="Constantia"/>
            <w:color w:val="auto"/>
            <w:u w:val="none"/>
          </w:rPr>
          <w:t xml:space="preserve"> governance issues</w:t>
        </w:r>
      </w:hyperlink>
      <w:r w:rsidRPr="00165AFF">
        <w:rPr>
          <w:rFonts w:ascii="Constantia" w:hAnsi="Constantia"/>
        </w:rPr>
        <w:t>.</w:t>
      </w:r>
    </w:p>
    <w:p w14:paraId="60F9466B" w14:textId="77777777" w:rsidR="00165AFF" w:rsidRPr="00165AFF" w:rsidRDefault="00165AFF" w:rsidP="00165AFF">
      <w:pPr>
        <w:pStyle w:val="ListParagraph"/>
        <w:spacing w:after="160" w:line="259" w:lineRule="auto"/>
        <w:ind w:left="1440"/>
        <w:jc w:val="both"/>
        <w:rPr>
          <w:rFonts w:ascii="Constantia" w:hAnsi="Constantia"/>
        </w:rPr>
      </w:pPr>
    </w:p>
    <w:p w14:paraId="7EEA7360" w14:textId="77777777" w:rsidR="00165AFF" w:rsidRDefault="00000000" w:rsidP="00165AFF">
      <w:pPr>
        <w:pStyle w:val="ListParagraph"/>
        <w:numPr>
          <w:ilvl w:val="0"/>
          <w:numId w:val="18"/>
        </w:numPr>
        <w:spacing w:after="160" w:line="259" w:lineRule="auto"/>
        <w:jc w:val="both"/>
        <w:rPr>
          <w:rFonts w:ascii="Constantia" w:hAnsi="Constantia"/>
        </w:rPr>
      </w:pPr>
      <w:hyperlink r:id="rId11" w:tgtFrame="_blank" w:history="1">
        <w:r w:rsidR="00165AFF" w:rsidRPr="00165AFF">
          <w:rPr>
            <w:rStyle w:val="Hyperlink"/>
            <w:rFonts w:ascii="Constantia" w:eastAsiaTheme="majorEastAsia" w:hAnsi="Constantia"/>
            <w:b/>
            <w:bCs/>
            <w:color w:val="auto"/>
            <w:u w:val="none"/>
          </w:rPr>
          <w:t>Governance</w:t>
        </w:r>
        <w:r w:rsidR="00165AFF" w:rsidRPr="00165AFF">
          <w:rPr>
            <w:rStyle w:val="Hyperlink"/>
            <w:rFonts w:ascii="Constantia" w:hAnsi="Constantia"/>
            <w:b/>
            <w:bCs/>
            <w:color w:val="auto"/>
            <w:u w:val="none"/>
          </w:rPr>
          <w:t xml:space="preserve"> and financial management problems</w:t>
        </w:r>
        <w:r w:rsidR="00165AFF" w:rsidRPr="00165AFF">
          <w:rPr>
            <w:rStyle w:val="Hyperlink"/>
            <w:rFonts w:ascii="Constantia" w:eastAsiaTheme="majorEastAsia" w:hAnsi="Constantia"/>
            <w:color w:val="auto"/>
            <w:u w:val="none"/>
          </w:rPr>
          <w:t>: Weak leadership and institutional capacity, along with poor accounting and record-keeping practices, hinder</w:t>
        </w:r>
        <w:r w:rsidR="00165AFF" w:rsidRPr="00165AFF">
          <w:rPr>
            <w:rStyle w:val="Hyperlink"/>
            <w:rFonts w:ascii="Constantia" w:hAnsi="Constantia"/>
            <w:color w:val="auto"/>
            <w:u w:val="none"/>
          </w:rPr>
          <w:t>ing</w:t>
        </w:r>
        <w:r w:rsidR="00165AFF" w:rsidRPr="00165AFF">
          <w:rPr>
            <w:rStyle w:val="Hyperlink"/>
            <w:rFonts w:ascii="Constantia" w:eastAsiaTheme="majorEastAsia" w:hAnsi="Constantia"/>
            <w:color w:val="auto"/>
            <w:u w:val="none"/>
          </w:rPr>
          <w:t xml:space="preserve"> cooperative development</w:t>
        </w:r>
      </w:hyperlink>
      <w:r w:rsidR="00165AFF" w:rsidRPr="00165AFF">
        <w:rPr>
          <w:rFonts w:ascii="Constantia" w:hAnsi="Constantia"/>
        </w:rPr>
        <w:t>. In some cases, decision making leadership positions are either heavily dominated by men or women with generally very little participation of youth and PWDs.</w:t>
      </w:r>
    </w:p>
    <w:p w14:paraId="24E6ADC2" w14:textId="77777777" w:rsidR="00165AFF" w:rsidRPr="00165AFF" w:rsidRDefault="00165AFF" w:rsidP="00165AFF">
      <w:pPr>
        <w:pStyle w:val="ListParagraph"/>
        <w:rPr>
          <w:rFonts w:ascii="Constantia" w:hAnsi="Constantia"/>
        </w:rPr>
      </w:pPr>
    </w:p>
    <w:p w14:paraId="03591F97" w14:textId="77777777" w:rsidR="00165AFF" w:rsidRDefault="00000000" w:rsidP="00165AFF">
      <w:pPr>
        <w:pStyle w:val="ListParagraph"/>
        <w:numPr>
          <w:ilvl w:val="0"/>
          <w:numId w:val="18"/>
        </w:numPr>
        <w:spacing w:after="160" w:line="259" w:lineRule="auto"/>
        <w:jc w:val="both"/>
        <w:rPr>
          <w:rFonts w:ascii="Constantia" w:hAnsi="Constantia"/>
        </w:rPr>
      </w:pPr>
      <w:hyperlink r:id="rId12" w:tgtFrame="_blank" w:history="1">
        <w:r w:rsidR="00165AFF" w:rsidRPr="00165AFF">
          <w:rPr>
            <w:rStyle w:val="Hyperlink"/>
            <w:rFonts w:ascii="Constantia" w:eastAsiaTheme="majorEastAsia" w:hAnsi="Constantia"/>
            <w:b/>
            <w:bCs/>
            <w:color w:val="auto"/>
            <w:u w:val="none"/>
          </w:rPr>
          <w:t xml:space="preserve">Lack of </w:t>
        </w:r>
        <w:r w:rsidR="00165AFF" w:rsidRPr="00165AFF">
          <w:rPr>
            <w:rStyle w:val="Hyperlink"/>
            <w:rFonts w:ascii="Constantia" w:hAnsi="Constantia"/>
            <w:b/>
            <w:bCs/>
            <w:color w:val="auto"/>
            <w:u w:val="none"/>
          </w:rPr>
          <w:t xml:space="preserve">access to competitive </w:t>
        </w:r>
        <w:r w:rsidR="00165AFF" w:rsidRPr="00165AFF">
          <w:rPr>
            <w:rStyle w:val="Hyperlink"/>
            <w:rFonts w:ascii="Constantia" w:eastAsiaTheme="majorEastAsia" w:hAnsi="Constantia"/>
            <w:b/>
            <w:bCs/>
            <w:color w:val="auto"/>
            <w:u w:val="none"/>
          </w:rPr>
          <w:t>market</w:t>
        </w:r>
        <w:r w:rsidR="00165AFF" w:rsidRPr="00165AFF">
          <w:rPr>
            <w:rStyle w:val="Hyperlink"/>
            <w:rFonts w:ascii="Constantia" w:hAnsi="Constantia"/>
            <w:b/>
            <w:bCs/>
            <w:color w:val="auto"/>
            <w:u w:val="none"/>
          </w:rPr>
          <w:t>s</w:t>
        </w:r>
        <w:r w:rsidR="00165AFF" w:rsidRPr="00165AFF">
          <w:rPr>
            <w:rStyle w:val="Hyperlink"/>
            <w:rFonts w:ascii="Constantia" w:eastAsiaTheme="majorEastAsia" w:hAnsi="Constantia"/>
            <w:color w:val="auto"/>
            <w:u w:val="none"/>
          </w:rPr>
          <w:t xml:space="preserve">: Failure to secure profitable markets for cooperative members and late sales payments </w:t>
        </w:r>
        <w:r w:rsidR="00165AFF" w:rsidRPr="00165AFF">
          <w:rPr>
            <w:rStyle w:val="Hyperlink"/>
            <w:rFonts w:ascii="Constantia" w:hAnsi="Constantia"/>
            <w:color w:val="auto"/>
            <w:u w:val="none"/>
          </w:rPr>
          <w:t xml:space="preserve">usually </w:t>
        </w:r>
        <w:r w:rsidR="00165AFF" w:rsidRPr="00165AFF">
          <w:rPr>
            <w:rStyle w:val="Hyperlink"/>
            <w:rFonts w:ascii="Constantia" w:eastAsiaTheme="majorEastAsia" w:hAnsi="Constantia"/>
            <w:color w:val="auto"/>
            <w:u w:val="none"/>
          </w:rPr>
          <w:t>discourage participation and investment</w:t>
        </w:r>
      </w:hyperlink>
      <w:r w:rsidR="00165AFF" w:rsidRPr="00165AFF">
        <w:rPr>
          <w:rFonts w:ascii="Constantia" w:hAnsi="Constantia"/>
        </w:rPr>
        <w:t xml:space="preserve"> commitment by farmers.</w:t>
      </w:r>
    </w:p>
    <w:p w14:paraId="79D46C12" w14:textId="77777777" w:rsidR="00165AFF" w:rsidRPr="00165AFF" w:rsidRDefault="00165AFF" w:rsidP="00165AFF">
      <w:pPr>
        <w:pStyle w:val="ListParagraph"/>
        <w:rPr>
          <w:rFonts w:ascii="Constantia" w:hAnsi="Constantia"/>
        </w:rPr>
      </w:pPr>
    </w:p>
    <w:p w14:paraId="0D1DA51F" w14:textId="77777777" w:rsidR="00165AFF" w:rsidRDefault="00165AFF" w:rsidP="00165AFF">
      <w:pPr>
        <w:pStyle w:val="ListParagraph"/>
        <w:numPr>
          <w:ilvl w:val="0"/>
          <w:numId w:val="18"/>
        </w:numPr>
        <w:spacing w:after="160" w:line="259" w:lineRule="auto"/>
        <w:jc w:val="both"/>
        <w:rPr>
          <w:rFonts w:ascii="Constantia" w:hAnsi="Constantia"/>
        </w:rPr>
      </w:pPr>
      <w:r w:rsidRPr="00165AFF">
        <w:rPr>
          <w:rFonts w:ascii="Constantia" w:hAnsi="Constantia"/>
          <w:b/>
          <w:bCs/>
        </w:rPr>
        <w:t>Slow growth in membership and Shares:</w:t>
      </w:r>
      <w:r w:rsidRPr="00165AFF">
        <w:rPr>
          <w:rFonts w:ascii="Constantia" w:hAnsi="Constantia"/>
        </w:rPr>
        <w:t xml:space="preserve"> Potential members unable to buy shares in full while others literally failing to join due to high price of shares. Additionally, the FBOs fail to provide attractive services to its members due to lack of access to finance which makes them unable to buy </w:t>
      </w:r>
      <w:r w:rsidRPr="00165AFF">
        <w:rPr>
          <w:rFonts w:ascii="Constantia" w:hAnsi="Constantia"/>
        </w:rPr>
        <w:lastRenderedPageBreak/>
        <w:t>produce from their members making the member farmers deciding to side sale. This makes it difficult for them to attract and retain members.</w:t>
      </w:r>
    </w:p>
    <w:p w14:paraId="2B254A4E" w14:textId="77777777" w:rsidR="00165AFF" w:rsidRPr="00165AFF" w:rsidRDefault="00165AFF" w:rsidP="00165AFF">
      <w:pPr>
        <w:pStyle w:val="ListParagraph"/>
        <w:rPr>
          <w:rFonts w:ascii="Constantia" w:hAnsi="Constantia"/>
        </w:rPr>
      </w:pPr>
    </w:p>
    <w:p w14:paraId="455451C1" w14:textId="77777777" w:rsidR="00165AFF" w:rsidRDefault="00000000" w:rsidP="00165AFF">
      <w:pPr>
        <w:pStyle w:val="ListParagraph"/>
        <w:numPr>
          <w:ilvl w:val="0"/>
          <w:numId w:val="18"/>
        </w:numPr>
        <w:spacing w:after="160" w:line="259" w:lineRule="auto"/>
        <w:jc w:val="both"/>
        <w:rPr>
          <w:rFonts w:ascii="Constantia" w:hAnsi="Constantia"/>
        </w:rPr>
      </w:pPr>
      <w:hyperlink r:id="rId13" w:tgtFrame="_blank" w:history="1">
        <w:r w:rsidR="00165AFF" w:rsidRPr="00165AFF">
          <w:rPr>
            <w:rStyle w:val="Hyperlink"/>
            <w:rFonts w:ascii="Constantia" w:eastAsiaTheme="majorEastAsia" w:hAnsi="Constantia"/>
            <w:b/>
            <w:bCs/>
            <w:color w:val="auto"/>
            <w:u w:val="none"/>
          </w:rPr>
          <w:t>Founder syndrome</w:t>
        </w:r>
        <w:r w:rsidR="00165AFF" w:rsidRPr="00165AFF">
          <w:rPr>
            <w:rStyle w:val="Hyperlink"/>
            <w:rFonts w:ascii="Constantia" w:hAnsi="Constantia"/>
            <w:b/>
            <w:bCs/>
            <w:color w:val="auto"/>
            <w:u w:val="none"/>
          </w:rPr>
          <w:t xml:space="preserve"> and prolonged stay in leadership positions</w:t>
        </w:r>
        <w:r w:rsidR="00165AFF" w:rsidRPr="00165AFF">
          <w:rPr>
            <w:rStyle w:val="Hyperlink"/>
            <w:rFonts w:ascii="Constantia" w:eastAsiaTheme="majorEastAsia" w:hAnsi="Constantia"/>
            <w:color w:val="auto"/>
            <w:u w:val="none"/>
          </w:rPr>
          <w:t xml:space="preserve">: </w:t>
        </w:r>
        <w:r w:rsidR="00165AFF" w:rsidRPr="00165AFF">
          <w:rPr>
            <w:rStyle w:val="Hyperlink"/>
            <w:rFonts w:ascii="Constantia" w:hAnsi="Constantia"/>
            <w:color w:val="auto"/>
            <w:u w:val="none"/>
          </w:rPr>
          <w:t xml:space="preserve">In some cases, especially for the milk bulking groups (MBGs) some of the leaders have the ego of the </w:t>
        </w:r>
        <w:r w:rsidR="00165AFF" w:rsidRPr="00165AFF">
          <w:rPr>
            <w:rStyle w:val="Hyperlink"/>
            <w:rFonts w:ascii="Constantia" w:eastAsiaTheme="majorEastAsia" w:hAnsi="Constantia"/>
            <w:color w:val="auto"/>
            <w:u w:val="none"/>
          </w:rPr>
          <w:t>founder</w:t>
        </w:r>
        <w:r w:rsidR="00165AFF" w:rsidRPr="00165AFF">
          <w:rPr>
            <w:rStyle w:val="Hyperlink"/>
            <w:rFonts w:ascii="Constantia" w:hAnsi="Constantia"/>
            <w:color w:val="auto"/>
            <w:u w:val="none"/>
          </w:rPr>
          <w:t xml:space="preserve"> syndrome and have </w:t>
        </w:r>
        <w:r w:rsidR="00165AFF" w:rsidRPr="00165AFF">
          <w:rPr>
            <w:rStyle w:val="Hyperlink"/>
            <w:rFonts w:ascii="Constantia" w:eastAsiaTheme="majorEastAsia" w:hAnsi="Constantia"/>
            <w:color w:val="auto"/>
            <w:u w:val="none"/>
          </w:rPr>
          <w:t>too much control, leading to a lack of democratic decision-making</w:t>
        </w:r>
      </w:hyperlink>
      <w:r w:rsidR="00165AFF" w:rsidRPr="00165AFF">
        <w:rPr>
          <w:rFonts w:ascii="Constantia" w:hAnsi="Constantia"/>
        </w:rPr>
        <w:t>. In some cases, leaders overstaying in their positions and consolidate power whereby diminishing the required democratic principles of such farmer organizations.</w:t>
      </w:r>
    </w:p>
    <w:p w14:paraId="12EC28A8" w14:textId="77777777" w:rsidR="00165AFF" w:rsidRPr="00165AFF" w:rsidRDefault="00165AFF" w:rsidP="00165AFF">
      <w:pPr>
        <w:pStyle w:val="ListParagraph"/>
        <w:rPr>
          <w:rFonts w:ascii="Constantia" w:hAnsi="Constantia"/>
        </w:rPr>
      </w:pPr>
    </w:p>
    <w:p w14:paraId="4ED13B7E" w14:textId="77777777" w:rsidR="00165AFF" w:rsidRPr="00165AFF" w:rsidRDefault="00000000" w:rsidP="00165AFF">
      <w:pPr>
        <w:pStyle w:val="ListParagraph"/>
        <w:numPr>
          <w:ilvl w:val="0"/>
          <w:numId w:val="18"/>
        </w:numPr>
        <w:spacing w:after="160" w:line="259" w:lineRule="auto"/>
        <w:jc w:val="both"/>
        <w:rPr>
          <w:rFonts w:ascii="Constantia" w:hAnsi="Constantia"/>
        </w:rPr>
      </w:pPr>
      <w:hyperlink r:id="rId14" w:tgtFrame="_blank" w:history="1">
        <w:r w:rsidR="00165AFF" w:rsidRPr="00165AFF">
          <w:rPr>
            <w:rStyle w:val="Hyperlink"/>
            <w:rFonts w:ascii="Constantia" w:eastAsiaTheme="majorEastAsia" w:hAnsi="Constantia"/>
            <w:b/>
            <w:bCs/>
            <w:color w:val="auto"/>
            <w:u w:val="none"/>
          </w:rPr>
          <w:t>Dependency on external funding</w:t>
        </w:r>
        <w:r w:rsidR="00165AFF" w:rsidRPr="00165AFF">
          <w:rPr>
            <w:rStyle w:val="Hyperlink"/>
            <w:rFonts w:ascii="Constantia" w:eastAsiaTheme="majorEastAsia" w:hAnsi="Constantia"/>
            <w:color w:val="auto"/>
            <w:u w:val="none"/>
          </w:rPr>
          <w:t xml:space="preserve">: </w:t>
        </w:r>
        <w:r w:rsidR="00165AFF" w:rsidRPr="00165AFF">
          <w:rPr>
            <w:rStyle w:val="Hyperlink"/>
            <w:rFonts w:ascii="Constantia" w:hAnsi="Constantia"/>
            <w:color w:val="auto"/>
            <w:u w:val="none"/>
          </w:rPr>
          <w:t xml:space="preserve">Some of the FBOs </w:t>
        </w:r>
        <w:r w:rsidR="00165AFF" w:rsidRPr="00165AFF">
          <w:rPr>
            <w:rStyle w:val="Hyperlink"/>
            <w:rFonts w:ascii="Constantia" w:eastAsiaTheme="majorEastAsia" w:hAnsi="Constantia"/>
            <w:color w:val="auto"/>
            <w:u w:val="none"/>
          </w:rPr>
          <w:t xml:space="preserve">are not well-established and rely heavily on external funding and technical assistance, which </w:t>
        </w:r>
        <w:r w:rsidR="00165AFF" w:rsidRPr="00165AFF">
          <w:rPr>
            <w:rStyle w:val="Hyperlink"/>
            <w:rFonts w:ascii="Constantia" w:hAnsi="Constantia"/>
            <w:color w:val="auto"/>
            <w:u w:val="none"/>
          </w:rPr>
          <w:t>may lead to</w:t>
        </w:r>
        <w:r w:rsidR="00165AFF" w:rsidRPr="00165AFF">
          <w:rPr>
            <w:rStyle w:val="Hyperlink"/>
            <w:rFonts w:ascii="Constantia" w:eastAsiaTheme="majorEastAsia" w:hAnsi="Constantia"/>
            <w:color w:val="auto"/>
            <w:u w:val="none"/>
          </w:rPr>
          <w:t xml:space="preserve"> unsustainab</w:t>
        </w:r>
        <w:r w:rsidR="00165AFF" w:rsidRPr="00165AFF">
          <w:rPr>
            <w:rStyle w:val="Hyperlink"/>
            <w:rFonts w:ascii="Constantia" w:hAnsi="Constantia"/>
            <w:color w:val="auto"/>
            <w:u w:val="none"/>
          </w:rPr>
          <w:t>ility</w:t>
        </w:r>
        <w:r w:rsidR="00165AFF" w:rsidRPr="00165AFF">
          <w:rPr>
            <w:rStyle w:val="Hyperlink"/>
            <w:rFonts w:ascii="Constantia" w:eastAsiaTheme="majorEastAsia" w:hAnsi="Constantia"/>
            <w:color w:val="auto"/>
            <w:u w:val="none"/>
          </w:rPr>
          <w:t xml:space="preserve"> in the long term</w:t>
        </w:r>
      </w:hyperlink>
      <w:r w:rsidR="00165AFF" w:rsidRPr="00165AFF">
        <w:rPr>
          <w:rFonts w:ascii="Constantia" w:hAnsi="Constantia"/>
        </w:rPr>
        <w:t>.</w:t>
      </w:r>
    </w:p>
    <w:p w14:paraId="0553CE68" w14:textId="77777777" w:rsidR="009E5830" w:rsidRDefault="009E5830" w:rsidP="009E5830">
      <w:pPr>
        <w:spacing w:line="360" w:lineRule="auto"/>
        <w:rPr>
          <w:rFonts w:ascii="Constantia" w:hAnsi="Constantia"/>
        </w:rPr>
      </w:pPr>
    </w:p>
    <w:p w14:paraId="363D59BB" w14:textId="77777777" w:rsidR="00A14C40" w:rsidRDefault="00A14C40" w:rsidP="00A14C40">
      <w:pPr>
        <w:spacing w:line="360" w:lineRule="auto"/>
        <w:jc w:val="both"/>
        <w:rPr>
          <w:rFonts w:ascii="Constantia" w:eastAsia="Calibri" w:hAnsi="Constantia"/>
        </w:rPr>
      </w:pPr>
    </w:p>
    <w:p w14:paraId="6AA81EE4" w14:textId="22F04FC1" w:rsidR="00A14C40" w:rsidRPr="00C42CD6" w:rsidRDefault="00A14C40" w:rsidP="00405A51">
      <w:pPr>
        <w:pStyle w:val="Outline2"/>
        <w:numPr>
          <w:ilvl w:val="0"/>
          <w:numId w:val="27"/>
        </w:numPr>
        <w:tabs>
          <w:tab w:val="left" w:pos="-2880"/>
        </w:tabs>
        <w:spacing w:before="0" w:line="360" w:lineRule="auto"/>
        <w:jc w:val="both"/>
        <w:rPr>
          <w:rFonts w:ascii="Constantia" w:hAnsi="Constantia" w:cs="Arial"/>
          <w:b/>
          <w:szCs w:val="24"/>
        </w:rPr>
      </w:pPr>
      <w:r w:rsidRPr="00C42CD6">
        <w:rPr>
          <w:rFonts w:ascii="Constantia" w:hAnsi="Constantia" w:cs="Arial"/>
          <w:b/>
          <w:szCs w:val="24"/>
        </w:rPr>
        <w:t>Reports and schedule of deliverables</w:t>
      </w:r>
    </w:p>
    <w:p w14:paraId="4EB6075D" w14:textId="77777777" w:rsidR="00A14C40" w:rsidRPr="00886583" w:rsidRDefault="00A14C40" w:rsidP="00A14C40">
      <w:pPr>
        <w:spacing w:after="80" w:line="360" w:lineRule="auto"/>
        <w:jc w:val="both"/>
        <w:rPr>
          <w:rStyle w:val="Strong"/>
          <w:rFonts w:ascii="Constantia" w:hAnsi="Constantia"/>
          <w:b w:val="0"/>
          <w:bCs w:val="0"/>
        </w:rPr>
      </w:pPr>
      <w:r w:rsidRPr="00886583">
        <w:rPr>
          <w:rStyle w:val="Strong"/>
          <w:rFonts w:ascii="Constantia" w:hAnsi="Constantia"/>
          <w:b w:val="0"/>
          <w:bCs w:val="0"/>
        </w:rPr>
        <w:t xml:space="preserve">The consultant is expected to deliver the following listed deliverables: </w:t>
      </w:r>
    </w:p>
    <w:p w14:paraId="38456243" w14:textId="2F2AACCA" w:rsidR="00A14C40" w:rsidRPr="00405A51" w:rsidRDefault="00A14C40" w:rsidP="00405A51">
      <w:pPr>
        <w:pStyle w:val="ListParagraph"/>
        <w:numPr>
          <w:ilvl w:val="1"/>
          <w:numId w:val="27"/>
        </w:numPr>
        <w:spacing w:after="80" w:line="360" w:lineRule="auto"/>
        <w:jc w:val="both"/>
        <w:rPr>
          <w:rStyle w:val="Strong"/>
          <w:rFonts w:ascii="Constantia" w:hAnsi="Constantia"/>
        </w:rPr>
      </w:pPr>
      <w:r w:rsidRPr="00405A51">
        <w:rPr>
          <w:rStyle w:val="Strong"/>
          <w:rFonts w:ascii="Constantia" w:hAnsi="Constantia"/>
        </w:rPr>
        <w:t xml:space="preserve">Broader deliverables </w:t>
      </w:r>
    </w:p>
    <w:p w14:paraId="58D77842" w14:textId="77777777" w:rsidR="00A14C40" w:rsidRPr="00A14C40" w:rsidRDefault="00A14C40" w:rsidP="00A14C40">
      <w:pPr>
        <w:pStyle w:val="ListParagraph"/>
        <w:numPr>
          <w:ilvl w:val="0"/>
          <w:numId w:val="5"/>
        </w:numPr>
        <w:spacing w:after="80" w:line="360" w:lineRule="auto"/>
        <w:jc w:val="both"/>
        <w:rPr>
          <w:rStyle w:val="Strong"/>
          <w:rFonts w:ascii="Constantia" w:hAnsi="Constantia"/>
          <w:b w:val="0"/>
          <w:bCs w:val="0"/>
        </w:rPr>
      </w:pPr>
      <w:r w:rsidRPr="00081BBA">
        <w:rPr>
          <w:rStyle w:val="Strong"/>
          <w:rFonts w:ascii="Constantia" w:hAnsi="Constantia"/>
        </w:rPr>
        <w:t>Inception report</w:t>
      </w:r>
      <w:r w:rsidRPr="00A14C40">
        <w:rPr>
          <w:rStyle w:val="Strong"/>
          <w:rFonts w:ascii="Constantia" w:hAnsi="Constantia"/>
          <w:b w:val="0"/>
          <w:bCs w:val="0"/>
        </w:rPr>
        <w:t xml:space="preserve"> (digital and hard copies of the assignment. The inception report should cover the methodologies and work plan and must be submitted to TRADE Programme at the latest 3 weeks after signing individual BC contracts).  </w:t>
      </w:r>
    </w:p>
    <w:p w14:paraId="5D2D6699" w14:textId="77777777" w:rsidR="00A14C40" w:rsidRPr="00A14C40" w:rsidRDefault="00A14C40" w:rsidP="00A14C40">
      <w:pPr>
        <w:pStyle w:val="ListParagraph"/>
        <w:numPr>
          <w:ilvl w:val="0"/>
          <w:numId w:val="5"/>
        </w:numPr>
        <w:spacing w:after="80" w:line="360" w:lineRule="auto"/>
        <w:jc w:val="both"/>
        <w:rPr>
          <w:rStyle w:val="Strong"/>
          <w:rFonts w:ascii="Constantia" w:hAnsi="Constantia"/>
          <w:b w:val="0"/>
          <w:bCs w:val="0"/>
        </w:rPr>
      </w:pPr>
      <w:r w:rsidRPr="00081BBA">
        <w:rPr>
          <w:rStyle w:val="Strong"/>
          <w:rFonts w:ascii="Constantia" w:hAnsi="Constantia"/>
        </w:rPr>
        <w:t>Rapid assessment report and coaching plans</w:t>
      </w:r>
      <w:r w:rsidRPr="00A14C40">
        <w:rPr>
          <w:rStyle w:val="Strong"/>
          <w:rFonts w:ascii="Constantia" w:hAnsi="Constantia"/>
          <w:b w:val="0"/>
          <w:bCs w:val="0"/>
        </w:rPr>
        <w:t xml:space="preserve">: To be submitted within three weeks after commencement of the assignment. The coaching plan should clearly have the indicators and targets agreeable by the FBOs. </w:t>
      </w:r>
    </w:p>
    <w:p w14:paraId="31C5E7A1" w14:textId="77777777" w:rsidR="00A14C40" w:rsidRPr="00A14C40" w:rsidRDefault="00A14C40" w:rsidP="00A14C40">
      <w:pPr>
        <w:pStyle w:val="ListParagraph"/>
        <w:numPr>
          <w:ilvl w:val="0"/>
          <w:numId w:val="5"/>
        </w:numPr>
        <w:spacing w:after="80" w:line="360" w:lineRule="auto"/>
        <w:jc w:val="both"/>
        <w:rPr>
          <w:rStyle w:val="Strong"/>
          <w:rFonts w:ascii="Constantia" w:hAnsi="Constantia"/>
          <w:b w:val="0"/>
          <w:bCs w:val="0"/>
        </w:rPr>
      </w:pPr>
      <w:r w:rsidRPr="00081BBA">
        <w:rPr>
          <w:rStyle w:val="Strong"/>
          <w:rFonts w:ascii="Constantia" w:hAnsi="Constantia"/>
        </w:rPr>
        <w:t>Interim / monthly reports:</w:t>
      </w:r>
      <w:r w:rsidRPr="00A14C40">
        <w:rPr>
          <w:rStyle w:val="Strong"/>
          <w:rFonts w:ascii="Constantia" w:hAnsi="Constantia"/>
          <w:b w:val="0"/>
          <w:bCs w:val="0"/>
        </w:rPr>
        <w:t xml:space="preserve"> This should cover progress made as of that time of reporting. It is expected that these reports will include models, diagrams, photographs, contact list of training participants and other stakeholders present during trainings.  </w:t>
      </w:r>
    </w:p>
    <w:p w14:paraId="1053E27C" w14:textId="77777777" w:rsidR="00A14C40" w:rsidRPr="00A14C40" w:rsidRDefault="00A14C40" w:rsidP="00A14C40">
      <w:pPr>
        <w:pStyle w:val="ListParagraph"/>
        <w:numPr>
          <w:ilvl w:val="0"/>
          <w:numId w:val="5"/>
        </w:numPr>
        <w:spacing w:after="80" w:line="360" w:lineRule="auto"/>
        <w:jc w:val="both"/>
        <w:rPr>
          <w:rStyle w:val="Strong"/>
          <w:rFonts w:ascii="Constantia" w:hAnsi="Constantia"/>
          <w:b w:val="0"/>
          <w:bCs w:val="0"/>
        </w:rPr>
      </w:pPr>
      <w:r w:rsidRPr="00081BBA">
        <w:rPr>
          <w:rStyle w:val="Strong"/>
          <w:rFonts w:ascii="Constantia" w:hAnsi="Constantia"/>
        </w:rPr>
        <w:t>Final reports:</w:t>
      </w:r>
      <w:r w:rsidRPr="00A14C40">
        <w:rPr>
          <w:rStyle w:val="Strong"/>
          <w:rFonts w:ascii="Constantia" w:hAnsi="Constantia"/>
          <w:b w:val="0"/>
          <w:bCs w:val="0"/>
        </w:rPr>
        <w:t xml:space="preserve"> To cover all activities implemented in the assignment. To be submitted in electronic version including narrative, tables, </w:t>
      </w:r>
      <w:proofErr w:type="spellStart"/>
      <w:r w:rsidRPr="00A14C40">
        <w:rPr>
          <w:rStyle w:val="Strong"/>
          <w:rFonts w:ascii="Constantia" w:hAnsi="Constantia"/>
          <w:b w:val="0"/>
          <w:bCs w:val="0"/>
        </w:rPr>
        <w:t>etc</w:t>
      </w:r>
      <w:proofErr w:type="spellEnd"/>
      <w:r w:rsidRPr="00A14C40">
        <w:rPr>
          <w:rStyle w:val="Strong"/>
          <w:rFonts w:ascii="Constantia" w:hAnsi="Constantia"/>
          <w:b w:val="0"/>
          <w:bCs w:val="0"/>
        </w:rPr>
        <w:t xml:space="preserve"> using the recommended templates that will be provided to Business Coaches. All training modules will also be annexed to the report.</w:t>
      </w:r>
    </w:p>
    <w:p w14:paraId="7D245E19" w14:textId="77777777" w:rsidR="00A14C40" w:rsidRPr="00C42CD6" w:rsidRDefault="00A14C40" w:rsidP="00A14C40">
      <w:pPr>
        <w:pStyle w:val="ListParagraph"/>
        <w:spacing w:after="80" w:line="360" w:lineRule="auto"/>
        <w:jc w:val="both"/>
        <w:rPr>
          <w:rStyle w:val="Strong"/>
          <w:rFonts w:ascii="Constantia" w:hAnsi="Constantia"/>
        </w:rPr>
      </w:pPr>
    </w:p>
    <w:p w14:paraId="773AE7FB" w14:textId="5DC576E3" w:rsidR="00A14C40" w:rsidRPr="00405A51" w:rsidRDefault="00A14C40" w:rsidP="00405A51">
      <w:pPr>
        <w:pStyle w:val="ListParagraph"/>
        <w:numPr>
          <w:ilvl w:val="1"/>
          <w:numId w:val="27"/>
        </w:numPr>
        <w:spacing w:after="80" w:line="360" w:lineRule="auto"/>
        <w:jc w:val="both"/>
        <w:rPr>
          <w:rFonts w:ascii="Constantia" w:hAnsi="Constantia"/>
          <w:b/>
          <w:bCs/>
        </w:rPr>
      </w:pPr>
      <w:r w:rsidRPr="00405A51">
        <w:rPr>
          <w:rFonts w:ascii="Constantia" w:hAnsi="Constantia"/>
          <w:b/>
          <w:bCs/>
        </w:rPr>
        <w:t>Specific Deliverables</w:t>
      </w:r>
    </w:p>
    <w:p w14:paraId="29E26E9D" w14:textId="77777777" w:rsidR="00A14C40" w:rsidRPr="00267041" w:rsidRDefault="00A14C40" w:rsidP="00A14C40">
      <w:pPr>
        <w:pStyle w:val="ListParagraph"/>
        <w:numPr>
          <w:ilvl w:val="0"/>
          <w:numId w:val="12"/>
        </w:numPr>
        <w:spacing w:after="80" w:line="360" w:lineRule="auto"/>
        <w:jc w:val="both"/>
        <w:rPr>
          <w:rFonts w:ascii="Constantia" w:hAnsi="Constantia"/>
        </w:rPr>
      </w:pPr>
      <w:r w:rsidRPr="00267041">
        <w:rPr>
          <w:rFonts w:ascii="Constantia" w:hAnsi="Constantia"/>
          <w:b/>
          <w:bCs/>
        </w:rPr>
        <w:t xml:space="preserve">Improved Governance and Leadership: </w:t>
      </w:r>
      <w:r w:rsidRPr="00267041">
        <w:rPr>
          <w:rFonts w:ascii="Constantia" w:hAnsi="Constantia"/>
        </w:rPr>
        <w:t>The governance and leadership of the FBOs should be improved focusing on the improvement and adherence to by-law stipulations of annual general meetings (AGMs), term limits as opposed to open term arrangements, structure and composition which must also consider compliance to women and youth representation thresholds of (40% W and 30 % Y).</w:t>
      </w:r>
    </w:p>
    <w:p w14:paraId="6EBA3C32" w14:textId="291BFB9D" w:rsidR="00A14C40" w:rsidRDefault="00A14C40" w:rsidP="00A14C40">
      <w:pPr>
        <w:pStyle w:val="ListParagraph"/>
        <w:numPr>
          <w:ilvl w:val="0"/>
          <w:numId w:val="12"/>
        </w:numPr>
        <w:spacing w:after="80" w:line="360" w:lineRule="auto"/>
        <w:jc w:val="both"/>
        <w:rPr>
          <w:rFonts w:ascii="Constantia" w:hAnsi="Constantia"/>
        </w:rPr>
      </w:pPr>
      <w:r w:rsidRPr="00267041">
        <w:rPr>
          <w:rFonts w:ascii="Constantia" w:hAnsi="Constantia"/>
          <w:b/>
          <w:bCs/>
        </w:rPr>
        <w:t>Improved Services</w:t>
      </w:r>
      <w:r w:rsidR="00DA47B2">
        <w:rPr>
          <w:rFonts w:ascii="Constantia" w:hAnsi="Constantia"/>
          <w:b/>
          <w:bCs/>
        </w:rPr>
        <w:t xml:space="preserve"> P</w:t>
      </w:r>
      <w:r w:rsidRPr="00267041">
        <w:rPr>
          <w:rFonts w:ascii="Constantia" w:hAnsi="Constantia"/>
          <w:b/>
          <w:bCs/>
        </w:rPr>
        <w:t>rovision:</w:t>
      </w:r>
      <w:r w:rsidRPr="00267041">
        <w:rPr>
          <w:rFonts w:ascii="Constantia" w:hAnsi="Constantia"/>
        </w:rPr>
        <w:t xml:space="preserve"> The BC should handhold the FBOs to enhance the improvement of services provided to their members by measurable changes to achieve increased support for members in access to inputs and other resources, FBOs being able to also provide market services for their members. </w:t>
      </w:r>
    </w:p>
    <w:p w14:paraId="79A44F15" w14:textId="77777777" w:rsidR="00A14C40" w:rsidRPr="00267041" w:rsidRDefault="00A14C40" w:rsidP="00A14C40">
      <w:pPr>
        <w:pStyle w:val="ListParagraph"/>
        <w:spacing w:after="80" w:line="360" w:lineRule="auto"/>
        <w:ind w:left="1080"/>
        <w:jc w:val="both"/>
        <w:rPr>
          <w:rFonts w:ascii="Constantia" w:hAnsi="Constantia"/>
        </w:rPr>
      </w:pPr>
    </w:p>
    <w:p w14:paraId="2F7AE1D3" w14:textId="77777777" w:rsidR="00A14C40" w:rsidRDefault="00A14C40" w:rsidP="00A14C40">
      <w:pPr>
        <w:pStyle w:val="ListParagraph"/>
        <w:numPr>
          <w:ilvl w:val="0"/>
          <w:numId w:val="12"/>
        </w:numPr>
        <w:spacing w:after="80" w:line="360" w:lineRule="auto"/>
        <w:jc w:val="both"/>
        <w:rPr>
          <w:rFonts w:ascii="Constantia" w:hAnsi="Constantia"/>
        </w:rPr>
      </w:pPr>
      <w:r w:rsidRPr="00267041">
        <w:rPr>
          <w:rFonts w:ascii="Constantia" w:hAnsi="Constantia"/>
          <w:b/>
          <w:bCs/>
        </w:rPr>
        <w:t>Increased Financial Management capabilities:</w:t>
      </w:r>
      <w:r w:rsidRPr="00267041">
        <w:rPr>
          <w:rFonts w:ascii="Constantia" w:hAnsi="Constantia"/>
        </w:rPr>
        <w:t xml:space="preserve"> The FBOs to improve financial management capabilities by ensuring that they are able to develop annual budgets, develop cash flows, internal control policies, financial reports in the format that can be clearly understood by the entire membership, etc.</w:t>
      </w:r>
    </w:p>
    <w:p w14:paraId="1836259C" w14:textId="77777777" w:rsidR="00A14C40" w:rsidRPr="00267041" w:rsidRDefault="00A14C40" w:rsidP="00A14C40">
      <w:pPr>
        <w:pStyle w:val="ListParagraph"/>
        <w:spacing w:after="80" w:line="360" w:lineRule="auto"/>
        <w:ind w:left="1080"/>
        <w:jc w:val="both"/>
        <w:rPr>
          <w:rFonts w:ascii="Constantia" w:hAnsi="Constantia"/>
        </w:rPr>
      </w:pPr>
    </w:p>
    <w:p w14:paraId="704D8FDC" w14:textId="77777777" w:rsidR="00A14C40" w:rsidRDefault="00A14C40" w:rsidP="00A14C40">
      <w:pPr>
        <w:pStyle w:val="ListParagraph"/>
        <w:numPr>
          <w:ilvl w:val="0"/>
          <w:numId w:val="12"/>
        </w:numPr>
        <w:spacing w:after="80" w:line="360" w:lineRule="auto"/>
        <w:jc w:val="both"/>
        <w:rPr>
          <w:rFonts w:ascii="Constantia" w:hAnsi="Constantia"/>
        </w:rPr>
      </w:pPr>
      <w:r w:rsidRPr="00267041">
        <w:rPr>
          <w:rFonts w:ascii="Constantia" w:hAnsi="Constantia"/>
          <w:b/>
          <w:bCs/>
        </w:rPr>
        <w:t xml:space="preserve">Share and membership growth: </w:t>
      </w:r>
      <w:r w:rsidRPr="00267041">
        <w:rPr>
          <w:rFonts w:ascii="Constantia" w:hAnsi="Constantia"/>
        </w:rPr>
        <w:t>The BC must support the FBOs to sustainably increase their membership and capital by ensuring that all the members buy shares.</w:t>
      </w:r>
    </w:p>
    <w:p w14:paraId="6A94E1FB" w14:textId="77777777" w:rsidR="00A14C40" w:rsidRPr="003561B1" w:rsidRDefault="00A14C40" w:rsidP="00A14C40">
      <w:pPr>
        <w:pStyle w:val="ListParagraph"/>
        <w:rPr>
          <w:rFonts w:ascii="Constantia" w:hAnsi="Constantia"/>
        </w:rPr>
      </w:pPr>
    </w:p>
    <w:p w14:paraId="6CAE4C26" w14:textId="77777777" w:rsidR="00A14C40" w:rsidRDefault="00A14C40" w:rsidP="00A14C40">
      <w:pPr>
        <w:pStyle w:val="ListParagraph"/>
        <w:numPr>
          <w:ilvl w:val="0"/>
          <w:numId w:val="12"/>
        </w:numPr>
        <w:spacing w:after="80" w:line="360" w:lineRule="auto"/>
        <w:jc w:val="both"/>
        <w:rPr>
          <w:rFonts w:ascii="Constantia" w:hAnsi="Constantia"/>
        </w:rPr>
      </w:pPr>
      <w:r w:rsidRPr="003561B1">
        <w:rPr>
          <w:rFonts w:ascii="Constantia" w:hAnsi="Constantia"/>
          <w:b/>
          <w:bCs/>
        </w:rPr>
        <w:t>Enhance increased volumes of commodity aggregated:</w:t>
      </w:r>
      <w:r w:rsidRPr="003561B1">
        <w:rPr>
          <w:rFonts w:ascii="Constantia" w:hAnsi="Constantia"/>
        </w:rPr>
        <w:t xml:space="preserve"> The BC to ensure that the FBOs are supported to, in a participatory manner, come up with attractive strategies that must enhance </w:t>
      </w:r>
      <w:proofErr w:type="gramStart"/>
      <w:r w:rsidRPr="003561B1">
        <w:rPr>
          <w:rFonts w:ascii="Constantia" w:hAnsi="Constantia"/>
        </w:rPr>
        <w:t>an</w:t>
      </w:r>
      <w:proofErr w:type="gramEnd"/>
      <w:r w:rsidRPr="003561B1">
        <w:rPr>
          <w:rFonts w:ascii="Constantia" w:hAnsi="Constantia"/>
        </w:rPr>
        <w:t xml:space="preserve"> significant increase in volumes of produce aggregated.</w:t>
      </w:r>
    </w:p>
    <w:p w14:paraId="75AC3235" w14:textId="77777777" w:rsidR="00A14C40" w:rsidRPr="003561B1" w:rsidRDefault="00A14C40" w:rsidP="00A14C40">
      <w:pPr>
        <w:pStyle w:val="ListParagraph"/>
        <w:spacing w:after="80" w:line="360" w:lineRule="auto"/>
        <w:ind w:left="1080"/>
        <w:jc w:val="both"/>
        <w:rPr>
          <w:rFonts w:ascii="Constantia" w:hAnsi="Constantia"/>
        </w:rPr>
      </w:pPr>
    </w:p>
    <w:p w14:paraId="6A0F0460" w14:textId="77777777" w:rsidR="00A14C40" w:rsidRDefault="00A14C40" w:rsidP="00A14C40">
      <w:pPr>
        <w:pStyle w:val="ListParagraph"/>
        <w:numPr>
          <w:ilvl w:val="0"/>
          <w:numId w:val="12"/>
        </w:numPr>
        <w:spacing w:after="80" w:line="360" w:lineRule="auto"/>
        <w:jc w:val="both"/>
        <w:rPr>
          <w:rFonts w:ascii="Constantia" w:hAnsi="Constantia"/>
        </w:rPr>
      </w:pPr>
      <w:r w:rsidRPr="003561B1">
        <w:rPr>
          <w:rFonts w:ascii="Constantia" w:hAnsi="Constantia"/>
          <w:b/>
          <w:bCs/>
        </w:rPr>
        <w:t>Increased opportunities to access to finance:</w:t>
      </w:r>
      <w:r w:rsidRPr="003561B1">
        <w:rPr>
          <w:rFonts w:ascii="Constantia" w:hAnsi="Constantia"/>
        </w:rPr>
        <w:t xml:space="preserve"> The BC should support the FBO to develop a competitive business plan to be able to apply for ACIF </w:t>
      </w:r>
      <w:r w:rsidRPr="003561B1">
        <w:rPr>
          <w:rFonts w:ascii="Constantia" w:hAnsi="Constantia"/>
        </w:rPr>
        <w:lastRenderedPageBreak/>
        <w:t>matching grant or access to finance through other grant windows or available cheaper loans opportunities.</w:t>
      </w:r>
    </w:p>
    <w:p w14:paraId="5D27D115" w14:textId="77777777" w:rsidR="00A14C40" w:rsidRPr="003561B1" w:rsidRDefault="00A14C40" w:rsidP="00A14C40">
      <w:pPr>
        <w:pStyle w:val="ListParagraph"/>
        <w:spacing w:after="80" w:line="360" w:lineRule="auto"/>
        <w:ind w:left="1080"/>
        <w:jc w:val="both"/>
        <w:rPr>
          <w:rFonts w:ascii="Constantia" w:hAnsi="Constantia"/>
        </w:rPr>
      </w:pPr>
    </w:p>
    <w:p w14:paraId="5B8CF648" w14:textId="77777777" w:rsidR="00A14C40" w:rsidRPr="003561B1" w:rsidRDefault="00A14C40" w:rsidP="00A14C40">
      <w:pPr>
        <w:pStyle w:val="ListParagraph"/>
        <w:numPr>
          <w:ilvl w:val="0"/>
          <w:numId w:val="12"/>
        </w:numPr>
        <w:spacing w:after="80" w:line="360" w:lineRule="auto"/>
        <w:jc w:val="both"/>
        <w:rPr>
          <w:rFonts w:ascii="Constantia" w:hAnsi="Constantia"/>
        </w:rPr>
      </w:pPr>
      <w:r w:rsidRPr="003561B1">
        <w:rPr>
          <w:rFonts w:ascii="Constantia" w:hAnsi="Constantia"/>
          <w:b/>
          <w:bCs/>
        </w:rPr>
        <w:t>Develop a profitable equipment hire scheme:</w:t>
      </w:r>
      <w:r w:rsidRPr="003561B1">
        <w:rPr>
          <w:rFonts w:ascii="Constantia" w:hAnsi="Constantia"/>
        </w:rPr>
        <w:t xml:space="preserve"> The BC should support the FBOs to, where applicable, develop a profitable equipment hire scheme particularly targeting those FBOs which have such equipment as tractors, threshers, shellers and such related equipment.</w:t>
      </w:r>
    </w:p>
    <w:p w14:paraId="49D11853" w14:textId="55718B96" w:rsidR="00A14C40" w:rsidRPr="00B74E11" w:rsidRDefault="00A14C40" w:rsidP="00405A51">
      <w:pPr>
        <w:pStyle w:val="Outline2"/>
        <w:numPr>
          <w:ilvl w:val="0"/>
          <w:numId w:val="28"/>
        </w:numPr>
        <w:tabs>
          <w:tab w:val="left" w:pos="-2880"/>
        </w:tabs>
        <w:spacing w:line="360" w:lineRule="auto"/>
        <w:jc w:val="both"/>
        <w:rPr>
          <w:rFonts w:ascii="Constantia" w:hAnsi="Constantia" w:cs="Arial"/>
          <w:b/>
          <w:bCs/>
          <w:szCs w:val="24"/>
        </w:rPr>
      </w:pPr>
      <w:r w:rsidRPr="00B74E11">
        <w:rPr>
          <w:rFonts w:ascii="Constantia" w:hAnsi="Constantia" w:cs="Arial"/>
          <w:b/>
          <w:bCs/>
          <w:szCs w:val="24"/>
        </w:rPr>
        <w:t>Reporting formats</w:t>
      </w:r>
    </w:p>
    <w:p w14:paraId="484AC1A4" w14:textId="4326B276" w:rsidR="00405A51" w:rsidRDefault="00A14C40" w:rsidP="00A14C40">
      <w:pPr>
        <w:pStyle w:val="Outline2"/>
        <w:tabs>
          <w:tab w:val="left" w:pos="-2880"/>
        </w:tabs>
        <w:spacing w:before="120" w:line="360" w:lineRule="auto"/>
        <w:ind w:left="0" w:firstLine="0"/>
        <w:jc w:val="both"/>
        <w:rPr>
          <w:rFonts w:ascii="Constantia" w:hAnsi="Constantia" w:cs="Arial"/>
          <w:iCs/>
          <w:szCs w:val="24"/>
        </w:rPr>
      </w:pPr>
      <w:r w:rsidRPr="00B74E11">
        <w:rPr>
          <w:rFonts w:ascii="Constantia" w:hAnsi="Constantia" w:cs="Arial"/>
          <w:iCs/>
          <w:szCs w:val="24"/>
        </w:rPr>
        <w:t>TRADE Programme will supply monthly and end of assignment report formats</w:t>
      </w:r>
      <w:r>
        <w:rPr>
          <w:rFonts w:ascii="Constantia" w:hAnsi="Constantia" w:cs="Arial"/>
          <w:iCs/>
          <w:szCs w:val="24"/>
        </w:rPr>
        <w:t xml:space="preserve"> as well as a template for a coaching plan</w:t>
      </w:r>
      <w:r w:rsidRPr="00B74E11">
        <w:rPr>
          <w:rFonts w:ascii="Constantia" w:hAnsi="Constantia" w:cs="Arial"/>
          <w:iCs/>
          <w:szCs w:val="24"/>
        </w:rPr>
        <w:t xml:space="preserve">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202E434A" w14:textId="6A00153E" w:rsidR="00405A51" w:rsidRPr="00B74E11" w:rsidRDefault="00405A51" w:rsidP="00405A51">
      <w:pPr>
        <w:pStyle w:val="Outline2"/>
        <w:numPr>
          <w:ilvl w:val="0"/>
          <w:numId w:val="31"/>
        </w:numPr>
        <w:tabs>
          <w:tab w:val="left" w:pos="-2880"/>
        </w:tabs>
        <w:spacing w:line="360" w:lineRule="auto"/>
        <w:jc w:val="both"/>
        <w:rPr>
          <w:rFonts w:ascii="Constantia" w:hAnsi="Constantia" w:cs="Arial"/>
          <w:b/>
          <w:bCs/>
          <w:szCs w:val="24"/>
        </w:rPr>
      </w:pPr>
      <w:bookmarkStart w:id="0" w:name="_Hlk176362375"/>
      <w:r w:rsidRPr="00B74E11">
        <w:rPr>
          <w:rFonts w:ascii="Constantia" w:hAnsi="Constantia" w:cs="Arial"/>
          <w:b/>
          <w:bCs/>
          <w:szCs w:val="24"/>
        </w:rPr>
        <w:t>Qualifications and experience required</w:t>
      </w:r>
    </w:p>
    <w:p w14:paraId="29D82209" w14:textId="77777777" w:rsidR="00405A51" w:rsidRDefault="00405A51" w:rsidP="00405A51">
      <w:pPr>
        <w:pStyle w:val="Outline2"/>
        <w:tabs>
          <w:tab w:val="left" w:pos="-2880"/>
        </w:tabs>
        <w:spacing w:before="120" w:line="360" w:lineRule="auto"/>
        <w:ind w:left="0" w:firstLine="0"/>
        <w:jc w:val="both"/>
        <w:rPr>
          <w:rFonts w:ascii="Constantia" w:hAnsi="Constantia" w:cs="Arial"/>
          <w:szCs w:val="24"/>
        </w:rPr>
      </w:pPr>
      <w:r w:rsidRPr="00B74E11">
        <w:rPr>
          <w:rFonts w:ascii="Constantia" w:hAnsi="Constantia" w:cs="Arial"/>
          <w:szCs w:val="24"/>
        </w:rPr>
        <w:t xml:space="preserve">The BCs will be required to be of relevant expertise </w:t>
      </w:r>
      <w:r w:rsidRPr="003561B1">
        <w:rPr>
          <w:rFonts w:ascii="Constantia" w:hAnsi="Constantia" w:cs="Arial"/>
          <w:szCs w:val="24"/>
        </w:rPr>
        <w:t>knowledge, skills</w:t>
      </w:r>
      <w:r w:rsidRPr="00B74E11">
        <w:rPr>
          <w:rFonts w:ascii="Constantia" w:hAnsi="Constantia" w:cs="Arial"/>
          <w:szCs w:val="24"/>
        </w:rPr>
        <w:t xml:space="preserve"> and experience to support and handhold the FBOs to fully commercialise their </w:t>
      </w:r>
      <w:r w:rsidRPr="003561B1">
        <w:rPr>
          <w:rStyle w:val="IntenseEmphasis"/>
          <w:rFonts w:ascii="Constantia" w:eastAsia="SimSun" w:hAnsi="Constantia"/>
          <w:i w:val="0"/>
          <w:iCs w:val="0"/>
          <w:color w:val="auto"/>
        </w:rPr>
        <w:t>enterprises</w:t>
      </w:r>
      <w:r w:rsidRPr="003561B1">
        <w:rPr>
          <w:rFonts w:ascii="Constantia" w:hAnsi="Constantia" w:cs="Arial"/>
          <w:szCs w:val="24"/>
        </w:rPr>
        <w:t>.</w:t>
      </w:r>
      <w:r w:rsidRPr="00B74E11">
        <w:rPr>
          <w:rFonts w:ascii="Constantia" w:hAnsi="Constantia" w:cs="Arial"/>
          <w:szCs w:val="24"/>
        </w:rPr>
        <w:t xml:space="preserve"> </w:t>
      </w:r>
    </w:p>
    <w:p w14:paraId="639E76EE" w14:textId="194C4EF8" w:rsidR="00405A51" w:rsidRPr="00405A51" w:rsidRDefault="00405A51" w:rsidP="00405A51">
      <w:pPr>
        <w:pStyle w:val="ListParagraph"/>
        <w:numPr>
          <w:ilvl w:val="1"/>
          <w:numId w:val="31"/>
        </w:numPr>
        <w:tabs>
          <w:tab w:val="left" w:pos="-2880"/>
          <w:tab w:val="left" w:pos="864"/>
        </w:tabs>
        <w:spacing w:after="160" w:line="259" w:lineRule="auto"/>
        <w:jc w:val="both"/>
        <w:rPr>
          <w:rFonts w:ascii="Constantia" w:hAnsi="Constantia" w:cs="Arial"/>
          <w:b/>
          <w:bCs/>
          <w:kern w:val="28"/>
          <w:lang w:val="en-GB"/>
        </w:rPr>
      </w:pPr>
      <w:bookmarkStart w:id="1" w:name="_Hlk174403519"/>
      <w:r w:rsidRPr="00405A51">
        <w:rPr>
          <w:rFonts w:ascii="Constantia" w:hAnsi="Constantia" w:cs="Arial"/>
          <w:b/>
          <w:bCs/>
          <w:kern w:val="28"/>
          <w:lang w:val="en-GB"/>
        </w:rPr>
        <w:t>Qualifications and experience required</w:t>
      </w:r>
    </w:p>
    <w:p w14:paraId="51456320" w14:textId="77777777" w:rsidR="00405A51" w:rsidRPr="002E3196" w:rsidRDefault="00405A51" w:rsidP="00405A51">
      <w:pPr>
        <w:tabs>
          <w:tab w:val="left" w:pos="-2880"/>
          <w:tab w:val="left" w:pos="864"/>
        </w:tabs>
        <w:jc w:val="both"/>
        <w:rPr>
          <w:rFonts w:ascii="Constantia" w:hAnsi="Constantia" w:cs="Arial"/>
          <w:b/>
          <w:bCs/>
          <w:kern w:val="28"/>
          <w:lang w:val="en-GB"/>
        </w:rPr>
      </w:pPr>
    </w:p>
    <w:p w14:paraId="6DF89438" w14:textId="77777777" w:rsidR="00405A51" w:rsidRPr="002E3196" w:rsidRDefault="00405A51" w:rsidP="00405A51">
      <w:pPr>
        <w:pStyle w:val="ListParagraph"/>
        <w:numPr>
          <w:ilvl w:val="2"/>
          <w:numId w:val="31"/>
        </w:numPr>
        <w:spacing w:after="160" w:line="259" w:lineRule="auto"/>
        <w:jc w:val="both"/>
        <w:rPr>
          <w:rFonts w:ascii="Constantia" w:hAnsi="Constantia"/>
          <w:b/>
          <w:bCs/>
        </w:rPr>
      </w:pPr>
      <w:r w:rsidRPr="002E3196">
        <w:rPr>
          <w:rFonts w:ascii="Constantia" w:hAnsi="Constantia"/>
          <w:b/>
          <w:bCs/>
        </w:rPr>
        <w:t>Academic Qualifications</w:t>
      </w:r>
    </w:p>
    <w:p w14:paraId="745B2120" w14:textId="77777777" w:rsidR="00405A51" w:rsidRPr="002E3196" w:rsidRDefault="00405A51" w:rsidP="00405A51">
      <w:pPr>
        <w:ind w:left="720"/>
        <w:contextualSpacing/>
        <w:jc w:val="both"/>
        <w:rPr>
          <w:rFonts w:ascii="Constantia" w:hAnsi="Constantia"/>
          <w:b/>
          <w:bCs/>
        </w:rPr>
      </w:pPr>
    </w:p>
    <w:p w14:paraId="6712C155" w14:textId="77777777" w:rsidR="00405A51" w:rsidRPr="002E3196" w:rsidRDefault="00405A51" w:rsidP="00405A51">
      <w:pPr>
        <w:jc w:val="both"/>
        <w:rPr>
          <w:rFonts w:ascii="Constantia" w:hAnsi="Constantia"/>
        </w:rPr>
      </w:pPr>
      <w:r w:rsidRPr="002E3196">
        <w:rPr>
          <w:rFonts w:ascii="Constantia" w:hAnsi="Constantia"/>
        </w:rPr>
        <w:t>The individual consultants should have the following:</w:t>
      </w:r>
    </w:p>
    <w:p w14:paraId="558FCBB2" w14:textId="77777777" w:rsidR="00405A51" w:rsidRPr="002E3196" w:rsidRDefault="00405A51" w:rsidP="00405A51">
      <w:pPr>
        <w:jc w:val="both"/>
        <w:rPr>
          <w:rFonts w:ascii="Constantia" w:hAnsi="Constantia"/>
        </w:rPr>
      </w:pPr>
    </w:p>
    <w:p w14:paraId="08864223" w14:textId="77777777" w:rsidR="00405A51" w:rsidRPr="002E3196" w:rsidRDefault="00405A51" w:rsidP="00405A51">
      <w:pPr>
        <w:pStyle w:val="ListParagraph"/>
        <w:numPr>
          <w:ilvl w:val="3"/>
          <w:numId w:val="31"/>
        </w:numPr>
        <w:spacing w:after="160" w:line="259" w:lineRule="auto"/>
        <w:jc w:val="both"/>
        <w:rPr>
          <w:rFonts w:ascii="Constantia" w:hAnsi="Constantia"/>
        </w:rPr>
      </w:pPr>
      <w:r w:rsidRPr="002E3196">
        <w:rPr>
          <w:rFonts w:ascii="Constantia" w:hAnsi="Constantia"/>
        </w:rPr>
        <w:t xml:space="preserve">At least a Bachelors’ Degree in Agribusiness, Agriculture enterprise Development, Agricultural Economics, Development Economics, Economics, Business Administration, Development Studies, Agronomy, Livestock, community development and other related fields. </w:t>
      </w:r>
    </w:p>
    <w:p w14:paraId="21A3DD5B" w14:textId="77777777" w:rsidR="00405A51" w:rsidRPr="002E3196" w:rsidRDefault="00405A51" w:rsidP="00405A51">
      <w:pPr>
        <w:jc w:val="both"/>
        <w:rPr>
          <w:rFonts w:ascii="Constantia" w:hAnsi="Constantia"/>
        </w:rPr>
      </w:pPr>
    </w:p>
    <w:p w14:paraId="266FBF15" w14:textId="77777777" w:rsidR="00405A51" w:rsidRPr="002E3196" w:rsidRDefault="00405A51" w:rsidP="00405A51">
      <w:pPr>
        <w:numPr>
          <w:ilvl w:val="1"/>
          <w:numId w:val="31"/>
        </w:numPr>
        <w:tabs>
          <w:tab w:val="left" w:pos="-2880"/>
          <w:tab w:val="left" w:pos="864"/>
        </w:tabs>
        <w:spacing w:after="160" w:line="259" w:lineRule="auto"/>
        <w:contextualSpacing/>
        <w:jc w:val="both"/>
        <w:rPr>
          <w:rFonts w:ascii="Constantia" w:hAnsi="Constantia" w:cs="Arial"/>
          <w:b/>
          <w:kern w:val="28"/>
          <w:lang w:val="en-GB"/>
        </w:rPr>
      </w:pPr>
      <w:r w:rsidRPr="002E3196">
        <w:rPr>
          <w:rFonts w:ascii="Constantia" w:hAnsi="Constantia" w:cs="Arial"/>
          <w:b/>
          <w:kern w:val="28"/>
          <w:lang w:val="en-GB"/>
        </w:rPr>
        <w:t>General professional experience</w:t>
      </w:r>
    </w:p>
    <w:p w14:paraId="280245FF" w14:textId="77777777" w:rsidR="00405A51" w:rsidRPr="002E3196" w:rsidRDefault="00405A51" w:rsidP="00405A51">
      <w:pPr>
        <w:jc w:val="both"/>
        <w:rPr>
          <w:rFonts w:ascii="Constantia" w:hAnsi="Constantia"/>
        </w:rPr>
      </w:pPr>
    </w:p>
    <w:p w14:paraId="7A441868" w14:textId="77777777" w:rsidR="00405A51" w:rsidRPr="002E3196" w:rsidRDefault="00405A51" w:rsidP="00405A51">
      <w:pPr>
        <w:jc w:val="both"/>
        <w:rPr>
          <w:rFonts w:ascii="Constantia" w:hAnsi="Constantia"/>
        </w:rPr>
      </w:pPr>
      <w:r w:rsidRPr="002E3196">
        <w:rPr>
          <w:rFonts w:ascii="Constantia" w:hAnsi="Constantia"/>
        </w:rPr>
        <w:t xml:space="preserve">A minimum of 3 years’ experience in and knowledge of: </w:t>
      </w:r>
    </w:p>
    <w:p w14:paraId="216946A5" w14:textId="77777777" w:rsidR="00405A51" w:rsidRPr="002E3196" w:rsidRDefault="00405A51" w:rsidP="00405A51">
      <w:pPr>
        <w:numPr>
          <w:ilvl w:val="2"/>
          <w:numId w:val="31"/>
        </w:numPr>
        <w:spacing w:after="160" w:line="259" w:lineRule="auto"/>
        <w:contextualSpacing/>
        <w:jc w:val="both"/>
        <w:rPr>
          <w:rFonts w:ascii="Constantia" w:hAnsi="Constantia"/>
        </w:rPr>
      </w:pPr>
      <w:r w:rsidRPr="002E3196">
        <w:rPr>
          <w:rFonts w:ascii="Constantia" w:hAnsi="Constantia"/>
        </w:rPr>
        <w:lastRenderedPageBreak/>
        <w:t xml:space="preserve">Adult learning and participatory training methodologies (Indicate the approaches in the expression of interest (EoI) document) </w:t>
      </w:r>
    </w:p>
    <w:p w14:paraId="5EC7DAF7" w14:textId="77777777" w:rsidR="00405A51" w:rsidRPr="002E3196" w:rsidRDefault="00405A51" w:rsidP="00405A51">
      <w:pPr>
        <w:numPr>
          <w:ilvl w:val="2"/>
          <w:numId w:val="31"/>
        </w:numPr>
        <w:spacing w:after="160" w:line="259" w:lineRule="auto"/>
        <w:contextualSpacing/>
        <w:jc w:val="both"/>
        <w:rPr>
          <w:rFonts w:ascii="Constantia" w:hAnsi="Constantia"/>
        </w:rPr>
      </w:pPr>
      <w:r w:rsidRPr="002E3196">
        <w:rPr>
          <w:rFonts w:ascii="Constantia" w:hAnsi="Constantia"/>
        </w:rPr>
        <w:t>Value Chain Development (Indicate in CV and provide a list of similar assignments)</w:t>
      </w:r>
    </w:p>
    <w:p w14:paraId="34282A52" w14:textId="77777777" w:rsidR="00405A51" w:rsidRPr="002E3196" w:rsidRDefault="00405A51" w:rsidP="00405A51">
      <w:pPr>
        <w:numPr>
          <w:ilvl w:val="2"/>
          <w:numId w:val="31"/>
        </w:numPr>
        <w:spacing w:after="160" w:line="259" w:lineRule="auto"/>
        <w:contextualSpacing/>
        <w:jc w:val="both"/>
        <w:rPr>
          <w:rFonts w:ascii="Constantia" w:hAnsi="Constantia"/>
        </w:rPr>
      </w:pPr>
      <w:r w:rsidRPr="002E3196">
        <w:rPr>
          <w:rFonts w:ascii="Constantia" w:hAnsi="Constantia"/>
        </w:rPr>
        <w:t>DS analysis and development (Indicate in CV and provide a list of similar assignments, where possible attach certification)</w:t>
      </w:r>
    </w:p>
    <w:p w14:paraId="03EC578C" w14:textId="77777777" w:rsidR="00405A51" w:rsidRPr="002E3196" w:rsidRDefault="00405A51" w:rsidP="00405A51">
      <w:pPr>
        <w:numPr>
          <w:ilvl w:val="2"/>
          <w:numId w:val="31"/>
        </w:numPr>
        <w:spacing w:after="160" w:line="259" w:lineRule="auto"/>
        <w:contextualSpacing/>
        <w:jc w:val="both"/>
        <w:rPr>
          <w:rFonts w:ascii="Constantia" w:hAnsi="Constantia"/>
        </w:rPr>
      </w:pPr>
      <w:r w:rsidRPr="002E3196">
        <w:rPr>
          <w:rFonts w:ascii="Constantia" w:hAnsi="Constantia"/>
        </w:rPr>
        <w:t>Commodity marketing, value addition and processing as well as product certification (Indicate in EoI a list of similar interventions with other FBOs).</w:t>
      </w:r>
    </w:p>
    <w:p w14:paraId="1CE73B7A" w14:textId="77777777" w:rsidR="00405A51" w:rsidRPr="002E3196" w:rsidRDefault="00405A51" w:rsidP="00405A51">
      <w:pPr>
        <w:numPr>
          <w:ilvl w:val="2"/>
          <w:numId w:val="31"/>
        </w:numPr>
        <w:spacing w:after="160" w:line="259" w:lineRule="auto"/>
        <w:contextualSpacing/>
        <w:jc w:val="both"/>
        <w:rPr>
          <w:rFonts w:ascii="Constantia" w:hAnsi="Constantia"/>
        </w:rPr>
      </w:pPr>
      <w:r w:rsidRPr="002E3196">
        <w:rPr>
          <w:rFonts w:ascii="Constantia" w:hAnsi="Constantia"/>
        </w:rPr>
        <w:t xml:space="preserve">Good communication skills </w:t>
      </w:r>
    </w:p>
    <w:p w14:paraId="6DE171D6" w14:textId="77777777" w:rsidR="00405A51" w:rsidRPr="002E3196" w:rsidRDefault="00405A51" w:rsidP="00405A51">
      <w:pPr>
        <w:numPr>
          <w:ilvl w:val="2"/>
          <w:numId w:val="31"/>
        </w:numPr>
        <w:spacing w:after="160" w:line="259" w:lineRule="auto"/>
        <w:contextualSpacing/>
        <w:jc w:val="both"/>
        <w:rPr>
          <w:rFonts w:ascii="Constantia" w:hAnsi="Constantia"/>
        </w:rPr>
      </w:pPr>
      <w:r w:rsidRPr="002E3196">
        <w:rPr>
          <w:rFonts w:ascii="Constantia" w:hAnsi="Constantia" w:cs="Arial"/>
          <w:spacing w:val="-2"/>
        </w:rPr>
        <w:t xml:space="preserve">Experience of previous business coaching for </w:t>
      </w:r>
      <w:proofErr w:type="gramStart"/>
      <w:r w:rsidRPr="002E3196">
        <w:rPr>
          <w:rFonts w:ascii="Constantia" w:hAnsi="Constantia" w:cs="Arial"/>
          <w:spacing w:val="-2"/>
        </w:rPr>
        <w:t>FBOs :</w:t>
      </w:r>
      <w:proofErr w:type="gramEnd"/>
    </w:p>
    <w:p w14:paraId="7CD9199F" w14:textId="77777777" w:rsidR="00405A51" w:rsidRPr="002E3196" w:rsidRDefault="00405A51" w:rsidP="00405A51">
      <w:pPr>
        <w:numPr>
          <w:ilvl w:val="0"/>
          <w:numId w:val="29"/>
        </w:numPr>
        <w:suppressAutoHyphens/>
        <w:spacing w:after="160" w:line="259" w:lineRule="auto"/>
        <w:contextualSpacing/>
        <w:jc w:val="both"/>
        <w:rPr>
          <w:rFonts w:ascii="Constantia" w:hAnsi="Constantia" w:cs="Arial"/>
          <w:spacing w:val="-2"/>
        </w:rPr>
      </w:pPr>
      <w:r w:rsidRPr="002E3196">
        <w:rPr>
          <w:rFonts w:ascii="Constantia" w:hAnsi="Constantia" w:cs="Arial"/>
          <w:spacing w:val="-2"/>
        </w:rPr>
        <w:t>Provide proof of at least 1 similar assignment carried out in the last three to five years.</w:t>
      </w:r>
    </w:p>
    <w:p w14:paraId="2FB8E4C5" w14:textId="77777777" w:rsidR="00405A51" w:rsidRPr="002E3196" w:rsidRDefault="00405A51" w:rsidP="00405A51">
      <w:pPr>
        <w:numPr>
          <w:ilvl w:val="0"/>
          <w:numId w:val="29"/>
        </w:numPr>
        <w:suppressAutoHyphens/>
        <w:spacing w:after="160" w:line="259" w:lineRule="auto"/>
        <w:contextualSpacing/>
        <w:jc w:val="both"/>
        <w:rPr>
          <w:rFonts w:ascii="Constantia" w:hAnsi="Constantia" w:cs="Arial"/>
          <w:spacing w:val="-2"/>
        </w:rPr>
      </w:pPr>
      <w:r w:rsidRPr="002E3196">
        <w:rPr>
          <w:rFonts w:ascii="Constantia" w:hAnsi="Constantia" w:cs="Arial"/>
          <w:spacing w:val="-2"/>
        </w:rPr>
        <w:t>Attach copies of title and signature pages of contracts of similar assignments.</w:t>
      </w:r>
    </w:p>
    <w:p w14:paraId="632D24B8" w14:textId="77777777" w:rsidR="00405A51" w:rsidRPr="002E3196" w:rsidRDefault="00405A51" w:rsidP="00405A51">
      <w:pPr>
        <w:numPr>
          <w:ilvl w:val="0"/>
          <w:numId w:val="29"/>
        </w:numPr>
        <w:suppressAutoHyphens/>
        <w:spacing w:after="160" w:line="259" w:lineRule="auto"/>
        <w:contextualSpacing/>
        <w:jc w:val="both"/>
        <w:rPr>
          <w:rFonts w:ascii="Constantia" w:hAnsi="Constantia" w:cs="Arial"/>
          <w:spacing w:val="-2"/>
        </w:rPr>
      </w:pPr>
      <w:r w:rsidRPr="002E3196">
        <w:rPr>
          <w:rFonts w:ascii="Constantia" w:hAnsi="Constantia" w:cs="Arial"/>
          <w:spacing w:val="-2"/>
        </w:rPr>
        <w:t>Attach Business Coaching Certification</w:t>
      </w:r>
    </w:p>
    <w:p w14:paraId="55E687CD" w14:textId="77777777" w:rsidR="00405A51" w:rsidRPr="002E3196" w:rsidRDefault="00405A51" w:rsidP="00405A51">
      <w:pPr>
        <w:numPr>
          <w:ilvl w:val="2"/>
          <w:numId w:val="31"/>
        </w:numPr>
        <w:suppressAutoHyphens/>
        <w:spacing w:after="160" w:line="259" w:lineRule="auto"/>
        <w:contextualSpacing/>
        <w:jc w:val="both"/>
        <w:rPr>
          <w:rFonts w:ascii="Constantia" w:hAnsi="Constantia" w:cs="Arial"/>
          <w:spacing w:val="-2"/>
        </w:rPr>
      </w:pPr>
      <w:r w:rsidRPr="002E3196">
        <w:rPr>
          <w:rFonts w:ascii="Constantia" w:hAnsi="Constantia" w:cs="Arial"/>
          <w:spacing w:val="-2"/>
        </w:rPr>
        <w:t>Experience in mainstreaming crosscutting issues (gender, environment and natural resources management, nutrition, youth and persons with disability inclusion) (Demonstrate in EoI proven experience in similar interventions).</w:t>
      </w:r>
    </w:p>
    <w:p w14:paraId="07F49EF7" w14:textId="77777777" w:rsidR="00405A51" w:rsidRPr="002E3196" w:rsidRDefault="00405A51" w:rsidP="00405A51">
      <w:pPr>
        <w:suppressAutoHyphens/>
        <w:ind w:left="720"/>
        <w:jc w:val="both"/>
        <w:rPr>
          <w:rFonts w:ascii="Constantia" w:hAnsi="Constantia"/>
        </w:rPr>
      </w:pPr>
    </w:p>
    <w:p w14:paraId="4E8314E3" w14:textId="77777777" w:rsidR="00405A51" w:rsidRPr="002E3196" w:rsidRDefault="00405A51" w:rsidP="00405A51">
      <w:pPr>
        <w:numPr>
          <w:ilvl w:val="1"/>
          <w:numId w:val="31"/>
        </w:numPr>
        <w:tabs>
          <w:tab w:val="left" w:pos="-2880"/>
          <w:tab w:val="left" w:pos="864"/>
        </w:tabs>
        <w:spacing w:after="160" w:line="259" w:lineRule="auto"/>
        <w:contextualSpacing/>
        <w:jc w:val="both"/>
        <w:rPr>
          <w:rFonts w:ascii="Constantia" w:hAnsi="Constantia" w:cs="Arial"/>
          <w:b/>
          <w:kern w:val="28"/>
          <w:lang w:val="en-GB"/>
        </w:rPr>
      </w:pPr>
      <w:r w:rsidRPr="002E3196">
        <w:rPr>
          <w:rFonts w:ascii="Constantia" w:hAnsi="Constantia" w:cs="Arial"/>
          <w:b/>
          <w:kern w:val="28"/>
          <w:lang w:val="en-GB"/>
        </w:rPr>
        <w:t>Specific professional experience</w:t>
      </w:r>
    </w:p>
    <w:p w14:paraId="15C53A49" w14:textId="77777777" w:rsidR="00405A51" w:rsidRPr="002E3196" w:rsidRDefault="00405A51" w:rsidP="00405A51">
      <w:pPr>
        <w:tabs>
          <w:tab w:val="left" w:pos="-2880"/>
          <w:tab w:val="left" w:pos="864"/>
        </w:tabs>
        <w:ind w:left="360"/>
        <w:jc w:val="both"/>
        <w:rPr>
          <w:rFonts w:ascii="Constantia" w:hAnsi="Constantia" w:cs="Arial"/>
          <w:b/>
          <w:kern w:val="28"/>
          <w:lang w:val="en-GB"/>
        </w:rPr>
      </w:pPr>
    </w:p>
    <w:p w14:paraId="4A59B2A0" w14:textId="77777777" w:rsidR="00405A51" w:rsidRPr="002E3196" w:rsidRDefault="00405A51" w:rsidP="00405A51">
      <w:pPr>
        <w:tabs>
          <w:tab w:val="left" w:pos="-2880"/>
        </w:tabs>
        <w:ind w:left="360"/>
        <w:jc w:val="both"/>
        <w:rPr>
          <w:rFonts w:ascii="Constantia" w:hAnsi="Constantia" w:cs="Arial"/>
          <w:kern w:val="28"/>
          <w:lang w:val="en-GB"/>
        </w:rPr>
      </w:pPr>
      <w:r w:rsidRPr="002E3196">
        <w:rPr>
          <w:rFonts w:ascii="Constantia" w:hAnsi="Constantia" w:cs="Arial"/>
          <w:kern w:val="28"/>
          <w:lang w:val="en-GB"/>
        </w:rPr>
        <w:t xml:space="preserve">Knowledge and experience in one or more of the following specific approaches </w:t>
      </w:r>
    </w:p>
    <w:p w14:paraId="6E266F20" w14:textId="77777777" w:rsidR="00405A51" w:rsidRPr="002E3196" w:rsidRDefault="00405A51" w:rsidP="00405A51">
      <w:pPr>
        <w:numPr>
          <w:ilvl w:val="0"/>
          <w:numId w:val="19"/>
        </w:numPr>
        <w:tabs>
          <w:tab w:val="left" w:pos="-2880"/>
        </w:tabs>
        <w:spacing w:after="160" w:line="259" w:lineRule="auto"/>
        <w:jc w:val="both"/>
        <w:rPr>
          <w:rFonts w:ascii="Constantia" w:hAnsi="Constantia" w:cs="Arial"/>
          <w:kern w:val="28"/>
          <w:lang w:val="en-GB"/>
        </w:rPr>
      </w:pPr>
      <w:r w:rsidRPr="002E3196">
        <w:rPr>
          <w:rFonts w:ascii="Constantia" w:hAnsi="Constantia" w:cs="Arial"/>
          <w:kern w:val="28"/>
          <w:lang w:val="en-GB"/>
        </w:rPr>
        <w:t xml:space="preserve">Framer Organisation Business Training and Coaching Cycle (FO cycle) (attach certification), </w:t>
      </w:r>
    </w:p>
    <w:p w14:paraId="53821802" w14:textId="77777777" w:rsidR="00405A51" w:rsidRPr="002E3196" w:rsidRDefault="00405A51" w:rsidP="00405A51">
      <w:pPr>
        <w:numPr>
          <w:ilvl w:val="0"/>
          <w:numId w:val="19"/>
        </w:numPr>
        <w:tabs>
          <w:tab w:val="left" w:pos="-2880"/>
        </w:tabs>
        <w:spacing w:after="160" w:line="259" w:lineRule="auto"/>
        <w:jc w:val="both"/>
        <w:rPr>
          <w:rFonts w:ascii="Constantia" w:hAnsi="Constantia" w:cs="Arial"/>
          <w:kern w:val="28"/>
          <w:lang w:val="en-GB"/>
        </w:rPr>
      </w:pPr>
      <w:r w:rsidRPr="002E3196">
        <w:rPr>
          <w:rFonts w:ascii="Constantia" w:hAnsi="Constantia" w:cs="Arial"/>
          <w:kern w:val="28"/>
          <w:lang w:val="en-GB"/>
        </w:rPr>
        <w:t>Start and improve your business (SIYB) (Attach certification)</w:t>
      </w:r>
    </w:p>
    <w:p w14:paraId="40DFE875" w14:textId="77777777" w:rsidR="00405A51" w:rsidRPr="002E3196" w:rsidRDefault="00405A51" w:rsidP="00405A51">
      <w:pPr>
        <w:numPr>
          <w:ilvl w:val="0"/>
          <w:numId w:val="19"/>
        </w:numPr>
        <w:tabs>
          <w:tab w:val="left" w:pos="-2880"/>
        </w:tabs>
        <w:spacing w:after="160" w:line="259" w:lineRule="auto"/>
        <w:jc w:val="both"/>
        <w:rPr>
          <w:rFonts w:ascii="Constantia" w:hAnsi="Constantia" w:cs="Arial"/>
          <w:kern w:val="28"/>
          <w:lang w:val="en-GB"/>
        </w:rPr>
      </w:pPr>
      <w:r w:rsidRPr="002E3196">
        <w:rPr>
          <w:rFonts w:ascii="Constantia" w:hAnsi="Constantia" w:cs="Arial"/>
          <w:kern w:val="28"/>
          <w:lang w:val="en-GB"/>
        </w:rPr>
        <w:t>Small and Medium Enterprise (SME) Business Training and Coaching Loop (SME Loop) (Attach certification)</w:t>
      </w:r>
    </w:p>
    <w:p w14:paraId="68E5A146" w14:textId="77777777" w:rsidR="00405A51" w:rsidRPr="008C340B" w:rsidRDefault="00405A51" w:rsidP="00405A51">
      <w:pPr>
        <w:numPr>
          <w:ilvl w:val="0"/>
          <w:numId w:val="19"/>
        </w:numPr>
        <w:tabs>
          <w:tab w:val="left" w:pos="-2880"/>
        </w:tabs>
        <w:spacing w:after="160" w:line="259" w:lineRule="auto"/>
        <w:jc w:val="both"/>
        <w:rPr>
          <w:rFonts w:ascii="Constantia" w:hAnsi="Constantia" w:cs="Arial"/>
          <w:kern w:val="28"/>
          <w:lang w:val="en-GB"/>
        </w:rPr>
      </w:pPr>
      <w:r w:rsidRPr="002E3196">
        <w:rPr>
          <w:rFonts w:ascii="Constantia" w:hAnsi="Constantia" w:cs="Arial"/>
          <w:kern w:val="28"/>
          <w:lang w:val="en-GB"/>
        </w:rPr>
        <w:t>Smallholder Empowerment and Promotion (SHEP) Approach (Indicate proven experience in the CV or expression of interest documen</w:t>
      </w:r>
      <w:bookmarkEnd w:id="1"/>
      <w:r>
        <w:rPr>
          <w:rFonts w:ascii="Constantia" w:hAnsi="Constantia" w:cs="Arial"/>
          <w:kern w:val="28"/>
          <w:lang w:val="en-GB"/>
        </w:rPr>
        <w:t>t</w:t>
      </w:r>
      <w:bookmarkEnd w:id="0"/>
    </w:p>
    <w:p w14:paraId="78A1B613" w14:textId="77777777" w:rsidR="00405A51" w:rsidRPr="00B74E11" w:rsidRDefault="00405A51" w:rsidP="00A14C40">
      <w:pPr>
        <w:pStyle w:val="Outline2"/>
        <w:tabs>
          <w:tab w:val="left" w:pos="-2880"/>
        </w:tabs>
        <w:spacing w:before="120" w:line="360" w:lineRule="auto"/>
        <w:ind w:left="0" w:firstLine="0"/>
        <w:jc w:val="both"/>
        <w:rPr>
          <w:rFonts w:ascii="Constantia" w:hAnsi="Constantia" w:cs="Arial"/>
          <w:iCs/>
          <w:szCs w:val="24"/>
        </w:rPr>
      </w:pPr>
    </w:p>
    <w:sectPr w:rsidR="00405A51" w:rsidRPr="00B74E11" w:rsidSect="002E53C5">
      <w:headerReference w:type="default" r:id="rId15"/>
      <w:footerReference w:type="default" r:id="rId16"/>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E07B3" w14:textId="77777777" w:rsidR="002C4C4C" w:rsidRDefault="002C4C4C">
      <w:r>
        <w:separator/>
      </w:r>
    </w:p>
  </w:endnote>
  <w:endnote w:type="continuationSeparator" w:id="0">
    <w:p w14:paraId="40CD8023" w14:textId="77777777" w:rsidR="002C4C4C" w:rsidRDefault="002C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CB350" w14:textId="77777777" w:rsidR="009C14AC" w:rsidRPr="00C937D2" w:rsidRDefault="00000000" w:rsidP="00990BE9">
    <w:pPr>
      <w:pStyle w:val="Footer"/>
      <w:tabs>
        <w:tab w:val="clear" w:pos="8640"/>
        <w:tab w:val="right" w:pos="8647"/>
        <w:tab w:val="right" w:pos="9923"/>
      </w:tabs>
      <w:rPr>
        <w:rFonts w:cs="Arial"/>
        <w:b/>
        <w:sz w:val="20"/>
        <w:szCs w:val="20"/>
      </w:rPr>
    </w:pPr>
    <w:r w:rsidRPr="00C937D2">
      <w:rPr>
        <w:rFonts w:cs="Arial"/>
        <w:b/>
        <w:i/>
        <w:iCs/>
        <w:sz w:val="20"/>
        <w:szCs w:val="20"/>
        <w:lang w:val="en-GB"/>
      </w:rPr>
      <w:t>TRADE Programme</w:t>
    </w:r>
    <w:r w:rsidRPr="00C937D2">
      <w:rPr>
        <w:rFonts w:cs="Arial"/>
        <w:b/>
        <w:i/>
        <w:iCs/>
        <w:sz w:val="20"/>
        <w:szCs w:val="20"/>
        <w:lang w:val="en-GB"/>
      </w:rPr>
      <w:tab/>
    </w:r>
    <w:r w:rsidRPr="00C937D2">
      <w:rPr>
        <w:rFonts w:cs="Arial"/>
        <w:b/>
        <w:i/>
        <w:iCs/>
        <w:sz w:val="20"/>
        <w:szCs w:val="20"/>
        <w:lang w:val="en-GB"/>
      </w:rPr>
      <w:tab/>
    </w:r>
    <w:r w:rsidRPr="00C937D2">
      <w:rPr>
        <w:rFonts w:cs="Arial"/>
        <w:b/>
        <w:i/>
        <w:iCs/>
        <w:sz w:val="20"/>
        <w:szCs w:val="20"/>
        <w:lang w:val="en-GB"/>
      </w:rPr>
      <w:tab/>
    </w:r>
    <w:sdt>
      <w:sdtPr>
        <w:rPr>
          <w:b/>
        </w:rPr>
        <w:id w:val="1741591647"/>
        <w:docPartObj>
          <w:docPartGallery w:val="Page Numbers (Bottom of Page)"/>
          <w:docPartUnique/>
        </w:docPartObj>
      </w:sdtPr>
      <w:sdtEndPr>
        <w:rPr>
          <w:rFonts w:cs="Arial"/>
          <w:noProof/>
          <w:sz w:val="20"/>
          <w:szCs w:val="20"/>
        </w:rPr>
      </w:sdtEndPr>
      <w:sdtContent>
        <w:r w:rsidRPr="00C937D2">
          <w:rPr>
            <w:rFonts w:cs="Arial"/>
            <w:b/>
            <w:sz w:val="20"/>
            <w:szCs w:val="20"/>
          </w:rPr>
          <w:fldChar w:fldCharType="begin"/>
        </w:r>
        <w:r w:rsidRPr="00C937D2">
          <w:rPr>
            <w:rFonts w:cs="Arial"/>
            <w:b/>
            <w:sz w:val="20"/>
            <w:szCs w:val="20"/>
          </w:rPr>
          <w:instrText xml:space="preserve"> PAGE   \* MERGEFORMAT </w:instrText>
        </w:r>
        <w:r w:rsidRPr="00C937D2">
          <w:rPr>
            <w:rFonts w:cs="Arial"/>
            <w:b/>
            <w:sz w:val="20"/>
            <w:szCs w:val="20"/>
          </w:rPr>
          <w:fldChar w:fldCharType="separate"/>
        </w:r>
        <w:r>
          <w:rPr>
            <w:rFonts w:cs="Arial"/>
            <w:b/>
            <w:noProof/>
            <w:sz w:val="20"/>
            <w:szCs w:val="20"/>
          </w:rPr>
          <w:t>13</w:t>
        </w:r>
        <w:r w:rsidRPr="00C937D2">
          <w:rPr>
            <w:rFonts w:cs="Arial"/>
            <w:b/>
            <w:noProof/>
            <w:sz w:val="20"/>
            <w:szCs w:val="20"/>
          </w:rPr>
          <w:fldChar w:fldCharType="end"/>
        </w:r>
      </w:sdtContent>
    </w:sdt>
  </w:p>
  <w:p w14:paraId="5557F0B5" w14:textId="77777777" w:rsidR="009C14AC" w:rsidRPr="00C937D2" w:rsidRDefault="00000000" w:rsidP="00990BE9">
    <w:pPr>
      <w:pStyle w:val="Footer"/>
      <w:tabs>
        <w:tab w:val="left" w:pos="395"/>
        <w:tab w:val="left" w:pos="1646"/>
      </w:tabs>
      <w:rPr>
        <w:rFonts w:cs="Arial"/>
        <w:b/>
        <w:sz w:val="20"/>
        <w:szCs w:val="20"/>
      </w:rPr>
    </w:pPr>
    <w:r w:rsidRPr="00C937D2">
      <w:rPr>
        <w:rFonts w:cs="Arial"/>
        <w:b/>
        <w:i/>
        <w:iCs/>
        <w:sz w:val="20"/>
        <w:szCs w:val="20"/>
        <w:lang w:val="en-GB"/>
      </w:rPr>
      <w:t>[Provision of Business Training and Coaching Services for FBOs]</w:t>
    </w:r>
    <w:r w:rsidRPr="00C937D2">
      <w:rPr>
        <w:rFonts w:cs="Arial"/>
        <w:b/>
        <w:sz w:val="20"/>
        <w:szCs w:val="20"/>
        <w:lang w:val="en-GB"/>
      </w:rPr>
      <w:t xml:space="preserve"> –</w:t>
    </w:r>
    <w:r w:rsidRPr="00C937D2">
      <w:rPr>
        <w:rFonts w:cs="Arial"/>
        <w:b/>
        <w:sz w:val="20"/>
        <w:szCs w:val="20"/>
      </w:rPr>
      <w:t xml:space="preserve"> </w:t>
    </w:r>
  </w:p>
  <w:p w14:paraId="29BA3821" w14:textId="77777777" w:rsidR="009C14AC" w:rsidRPr="00C937D2" w:rsidRDefault="00000000" w:rsidP="00990BE9">
    <w:pPr>
      <w:pStyle w:val="Footer"/>
      <w:tabs>
        <w:tab w:val="left" w:pos="395"/>
        <w:tab w:val="left" w:pos="1646"/>
      </w:tabs>
      <w:rPr>
        <w:rFonts w:cs="Arial"/>
        <w:b/>
        <w:bCs/>
        <w:sz w:val="20"/>
        <w:szCs w:val="20"/>
        <w:lang w:val="en-GB"/>
      </w:rPr>
    </w:pPr>
    <w:r w:rsidRPr="00C937D2">
      <w:rPr>
        <w:rFonts w:cs="Arial"/>
        <w:b/>
        <w:sz w:val="20"/>
        <w:szCs w:val="20"/>
      </w:rPr>
      <w:t xml:space="preserve">Ref. No: </w:t>
    </w:r>
    <w:r w:rsidRPr="00C937D2">
      <w:rPr>
        <w:rFonts w:cs="Arial"/>
        <w:b/>
        <w:i/>
        <w:iCs/>
        <w:sz w:val="20"/>
        <w:szCs w:val="20"/>
      </w:rPr>
      <w:t>[</w:t>
    </w:r>
    <w:r w:rsidRPr="00C937D2">
      <w:rPr>
        <w:rFonts w:ascii="Constantia" w:hAnsi="Constantia" w:cs="Arial"/>
        <w:b/>
        <w:i/>
      </w:rPr>
      <w:t>TRADE Programme 202</w:t>
    </w:r>
    <w:r>
      <w:rPr>
        <w:rFonts w:ascii="Constantia" w:hAnsi="Constantia" w:cs="Arial"/>
        <w:b/>
        <w:i/>
      </w:rPr>
      <w:t>4</w:t>
    </w:r>
    <w:r w:rsidRPr="00C937D2">
      <w:rPr>
        <w:rFonts w:ascii="Constantia" w:hAnsi="Constantia" w:cs="Arial"/>
        <w:b/>
        <w:i/>
      </w:rPr>
      <w:t>/ 202</w:t>
    </w:r>
    <w:r>
      <w:rPr>
        <w:rFonts w:ascii="Constantia" w:hAnsi="Constantia" w:cs="Arial"/>
        <w:b/>
        <w:i/>
      </w:rPr>
      <w:t>5</w:t>
    </w:r>
    <w:r w:rsidRPr="00C937D2">
      <w:rPr>
        <w:rFonts w:ascii="Constantia" w:hAnsi="Constantia" w:cs="Arial"/>
        <w:b/>
        <w:i/>
      </w:rPr>
      <w:t xml:space="preserve"> Procurement Plan 1.1.1.</w:t>
    </w:r>
    <w:r>
      <w:rPr>
        <w:rFonts w:ascii="Constantia" w:hAnsi="Constantia" w:cs="Arial"/>
        <w:b/>
        <w:i/>
      </w:rPr>
      <w:t>6</w:t>
    </w:r>
    <w:r w:rsidRPr="00C937D2">
      <w:rPr>
        <w:rFonts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BC36E" w14:textId="77777777" w:rsidR="002C4C4C" w:rsidRDefault="002C4C4C">
      <w:r>
        <w:separator/>
      </w:r>
    </w:p>
  </w:footnote>
  <w:footnote w:type="continuationSeparator" w:id="0">
    <w:p w14:paraId="5CE42F20" w14:textId="77777777" w:rsidR="002C4C4C" w:rsidRDefault="002C4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1D384" w14:textId="77777777" w:rsidR="009C14AC" w:rsidRDefault="009C14AC" w:rsidP="00990BE9">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51455"/>
    <w:multiLevelType w:val="multilevel"/>
    <w:tmpl w:val="4738A106"/>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A293BAB"/>
    <w:multiLevelType w:val="multilevel"/>
    <w:tmpl w:val="92CC251A"/>
    <w:lvl w:ilvl="0">
      <w:start w:val="7"/>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ADE69B5"/>
    <w:multiLevelType w:val="multilevel"/>
    <w:tmpl w:val="34D40FB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FC50B69"/>
    <w:multiLevelType w:val="multilevel"/>
    <w:tmpl w:val="27F8CFA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D74816"/>
    <w:multiLevelType w:val="multilevel"/>
    <w:tmpl w:val="72E066B2"/>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31469BA"/>
    <w:multiLevelType w:val="multilevel"/>
    <w:tmpl w:val="BFCCAFA2"/>
    <w:lvl w:ilvl="0">
      <w:start w:val="9"/>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363"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DD61890"/>
    <w:multiLevelType w:val="multilevel"/>
    <w:tmpl w:val="0AD634E2"/>
    <w:lvl w:ilvl="0">
      <w:start w:val="8"/>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9C3286"/>
    <w:multiLevelType w:val="multilevel"/>
    <w:tmpl w:val="12500AA2"/>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017C2"/>
    <w:multiLevelType w:val="multilevel"/>
    <w:tmpl w:val="40DEE6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8A3B0D"/>
    <w:multiLevelType w:val="hybridMultilevel"/>
    <w:tmpl w:val="8AA0A412"/>
    <w:lvl w:ilvl="0" w:tplc="04090001">
      <w:start w:val="1"/>
      <w:numFmt w:val="bullet"/>
      <w:lvlText w:val=""/>
      <w:lvlJc w:val="left"/>
      <w:pPr>
        <w:ind w:left="1498" w:hanging="360"/>
      </w:pPr>
      <w:rPr>
        <w:rFonts w:ascii="Symbol" w:hAnsi="Symbol" w:hint="default"/>
      </w:rPr>
    </w:lvl>
    <w:lvl w:ilvl="1" w:tplc="04090003">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6" w15:restartNumberingAfterBreak="0">
    <w:nsid w:val="47CA4637"/>
    <w:multiLevelType w:val="multilevel"/>
    <w:tmpl w:val="51DCED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5B3B12"/>
    <w:multiLevelType w:val="hybridMultilevel"/>
    <w:tmpl w:val="876E2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D73708"/>
    <w:multiLevelType w:val="hybridMultilevel"/>
    <w:tmpl w:val="6F0A2EE0"/>
    <w:lvl w:ilvl="0" w:tplc="BCF6BC4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D114668"/>
    <w:multiLevelType w:val="multilevel"/>
    <w:tmpl w:val="8236F662"/>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972AE5"/>
    <w:multiLevelType w:val="hybridMultilevel"/>
    <w:tmpl w:val="EC869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1C391C"/>
    <w:multiLevelType w:val="hybridMultilevel"/>
    <w:tmpl w:val="6318E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A5365A9"/>
    <w:multiLevelType w:val="hybridMultilevel"/>
    <w:tmpl w:val="7F9AB1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753389"/>
    <w:multiLevelType w:val="multilevel"/>
    <w:tmpl w:val="A5763632"/>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AD78B6"/>
    <w:multiLevelType w:val="multilevel"/>
    <w:tmpl w:val="5454AC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769B7250"/>
    <w:multiLevelType w:val="hybridMultilevel"/>
    <w:tmpl w:val="6F26799C"/>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30"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5181657">
    <w:abstractNumId w:val="22"/>
  </w:num>
  <w:num w:numId="2" w16cid:durableId="1035080577">
    <w:abstractNumId w:val="6"/>
  </w:num>
  <w:num w:numId="3" w16cid:durableId="16390670">
    <w:abstractNumId w:val="28"/>
  </w:num>
  <w:num w:numId="4" w16cid:durableId="1649046788">
    <w:abstractNumId w:val="14"/>
  </w:num>
  <w:num w:numId="5" w16cid:durableId="893472403">
    <w:abstractNumId w:val="30"/>
  </w:num>
  <w:num w:numId="6" w16cid:durableId="1340082888">
    <w:abstractNumId w:val="7"/>
  </w:num>
  <w:num w:numId="7" w16cid:durableId="1794713604">
    <w:abstractNumId w:val="12"/>
  </w:num>
  <w:num w:numId="8" w16cid:durableId="1796757243">
    <w:abstractNumId w:val="25"/>
  </w:num>
  <w:num w:numId="9" w16cid:durableId="487284096">
    <w:abstractNumId w:val="10"/>
  </w:num>
  <w:num w:numId="10" w16cid:durableId="562064972">
    <w:abstractNumId w:val="8"/>
  </w:num>
  <w:num w:numId="11" w16cid:durableId="1514300402">
    <w:abstractNumId w:val="27"/>
  </w:num>
  <w:num w:numId="12" w16cid:durableId="191847982">
    <w:abstractNumId w:val="17"/>
  </w:num>
  <w:num w:numId="13" w16cid:durableId="924069061">
    <w:abstractNumId w:val="15"/>
  </w:num>
  <w:num w:numId="14" w16cid:durableId="2000961534">
    <w:abstractNumId w:val="21"/>
  </w:num>
  <w:num w:numId="15" w16cid:durableId="1785806383">
    <w:abstractNumId w:val="3"/>
  </w:num>
  <w:num w:numId="16" w16cid:durableId="1703744756">
    <w:abstractNumId w:val="29"/>
  </w:num>
  <w:num w:numId="17" w16cid:durableId="557976578">
    <w:abstractNumId w:val="16"/>
  </w:num>
  <w:num w:numId="18" w16cid:durableId="239684661">
    <w:abstractNumId w:val="20"/>
  </w:num>
  <w:num w:numId="19" w16cid:durableId="147214797">
    <w:abstractNumId w:val="23"/>
  </w:num>
  <w:num w:numId="20" w16cid:durableId="1726098729">
    <w:abstractNumId w:val="26"/>
  </w:num>
  <w:num w:numId="21" w16cid:durableId="555161792">
    <w:abstractNumId w:val="13"/>
  </w:num>
  <w:num w:numId="22" w16cid:durableId="2070300560">
    <w:abstractNumId w:val="2"/>
  </w:num>
  <w:num w:numId="23" w16cid:durableId="1285769536">
    <w:abstractNumId w:val="19"/>
  </w:num>
  <w:num w:numId="24" w16cid:durableId="1236553882">
    <w:abstractNumId w:val="24"/>
  </w:num>
  <w:num w:numId="25" w16cid:durableId="620720434">
    <w:abstractNumId w:val="11"/>
  </w:num>
  <w:num w:numId="26" w16cid:durableId="395707113">
    <w:abstractNumId w:val="4"/>
  </w:num>
  <w:num w:numId="27" w16cid:durableId="1913617512">
    <w:abstractNumId w:val="1"/>
  </w:num>
  <w:num w:numId="28" w16cid:durableId="1987738739">
    <w:abstractNumId w:val="0"/>
  </w:num>
  <w:num w:numId="29" w16cid:durableId="1048068195">
    <w:abstractNumId w:val="18"/>
  </w:num>
  <w:num w:numId="30" w16cid:durableId="170684089">
    <w:abstractNumId w:val="9"/>
  </w:num>
  <w:num w:numId="31" w16cid:durableId="620309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40"/>
    <w:rsid w:val="00055196"/>
    <w:rsid w:val="00081BBA"/>
    <w:rsid w:val="000F13D3"/>
    <w:rsid w:val="00112733"/>
    <w:rsid w:val="0011572D"/>
    <w:rsid w:val="00137B32"/>
    <w:rsid w:val="00165AFF"/>
    <w:rsid w:val="00234951"/>
    <w:rsid w:val="002B0706"/>
    <w:rsid w:val="002C2CDF"/>
    <w:rsid w:val="002C4C4C"/>
    <w:rsid w:val="002D5330"/>
    <w:rsid w:val="002E53C5"/>
    <w:rsid w:val="003017ED"/>
    <w:rsid w:val="00327B69"/>
    <w:rsid w:val="00397BC2"/>
    <w:rsid w:val="003D7156"/>
    <w:rsid w:val="00405A51"/>
    <w:rsid w:val="00427083"/>
    <w:rsid w:val="00454254"/>
    <w:rsid w:val="00475A66"/>
    <w:rsid w:val="004A5EC7"/>
    <w:rsid w:val="004E3D6E"/>
    <w:rsid w:val="004F6344"/>
    <w:rsid w:val="004F7291"/>
    <w:rsid w:val="005644B1"/>
    <w:rsid w:val="005D69F1"/>
    <w:rsid w:val="006617CD"/>
    <w:rsid w:val="006E4756"/>
    <w:rsid w:val="00716467"/>
    <w:rsid w:val="007513F2"/>
    <w:rsid w:val="00886583"/>
    <w:rsid w:val="008B3B98"/>
    <w:rsid w:val="00925A4A"/>
    <w:rsid w:val="009321F3"/>
    <w:rsid w:val="00983026"/>
    <w:rsid w:val="009C14AC"/>
    <w:rsid w:val="009D5EDF"/>
    <w:rsid w:val="009E5830"/>
    <w:rsid w:val="00A14C40"/>
    <w:rsid w:val="00A51983"/>
    <w:rsid w:val="00AD62A6"/>
    <w:rsid w:val="00B60274"/>
    <w:rsid w:val="00BA2666"/>
    <w:rsid w:val="00C33D7B"/>
    <w:rsid w:val="00C50F64"/>
    <w:rsid w:val="00D127EC"/>
    <w:rsid w:val="00D366B3"/>
    <w:rsid w:val="00D573A1"/>
    <w:rsid w:val="00DA47B2"/>
    <w:rsid w:val="00E01847"/>
    <w:rsid w:val="00E17DDF"/>
    <w:rsid w:val="00E97460"/>
    <w:rsid w:val="00EA44E2"/>
    <w:rsid w:val="00F50258"/>
    <w:rsid w:val="00F619CD"/>
    <w:rsid w:val="00F9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0094"/>
  <w15:chartTrackingRefBased/>
  <w15:docId w15:val="{26DFCCCC-B19E-4DAD-9735-7CEC4B37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4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A14C4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4C4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4C4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4C4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4C4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4C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C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C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C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C4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14C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14C4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14C4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14C4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14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C40"/>
    <w:rPr>
      <w:rFonts w:eastAsiaTheme="majorEastAsia" w:cstheme="majorBidi"/>
      <w:color w:val="272727" w:themeColor="text1" w:themeTint="D8"/>
    </w:rPr>
  </w:style>
  <w:style w:type="paragraph" w:styleId="Title">
    <w:name w:val="Title"/>
    <w:basedOn w:val="Normal"/>
    <w:next w:val="Normal"/>
    <w:link w:val="TitleChar"/>
    <w:qFormat/>
    <w:rsid w:val="00A14C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14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C40"/>
    <w:pPr>
      <w:spacing w:before="160"/>
      <w:jc w:val="center"/>
    </w:pPr>
    <w:rPr>
      <w:i/>
      <w:iCs/>
      <w:color w:val="404040" w:themeColor="text1" w:themeTint="BF"/>
    </w:rPr>
  </w:style>
  <w:style w:type="character" w:customStyle="1" w:styleId="QuoteChar">
    <w:name w:val="Quote Char"/>
    <w:basedOn w:val="DefaultParagraphFont"/>
    <w:link w:val="Quote"/>
    <w:uiPriority w:val="29"/>
    <w:rsid w:val="00A14C40"/>
    <w:rPr>
      <w:i/>
      <w:iCs/>
      <w:color w:val="404040" w:themeColor="text1" w:themeTint="BF"/>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Figures,Liste 1,Bullets"/>
    <w:basedOn w:val="Normal"/>
    <w:link w:val="ListParagraphChar"/>
    <w:uiPriority w:val="34"/>
    <w:qFormat/>
    <w:rsid w:val="00A14C40"/>
    <w:pPr>
      <w:ind w:left="720"/>
      <w:contextualSpacing/>
    </w:pPr>
  </w:style>
  <w:style w:type="character" w:styleId="IntenseEmphasis">
    <w:name w:val="Intense Emphasis"/>
    <w:basedOn w:val="DefaultParagraphFont"/>
    <w:uiPriority w:val="21"/>
    <w:qFormat/>
    <w:rsid w:val="00A14C40"/>
    <w:rPr>
      <w:i/>
      <w:iCs/>
      <w:color w:val="2E74B5" w:themeColor="accent1" w:themeShade="BF"/>
    </w:rPr>
  </w:style>
  <w:style w:type="paragraph" w:styleId="IntenseQuote">
    <w:name w:val="Intense Quote"/>
    <w:basedOn w:val="Normal"/>
    <w:next w:val="Normal"/>
    <w:link w:val="IntenseQuoteChar"/>
    <w:uiPriority w:val="30"/>
    <w:qFormat/>
    <w:rsid w:val="00A14C4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4C40"/>
    <w:rPr>
      <w:i/>
      <w:iCs/>
      <w:color w:val="2E74B5" w:themeColor="accent1" w:themeShade="BF"/>
    </w:rPr>
  </w:style>
  <w:style w:type="character" w:styleId="IntenseReference">
    <w:name w:val="Intense Reference"/>
    <w:basedOn w:val="DefaultParagraphFont"/>
    <w:uiPriority w:val="32"/>
    <w:qFormat/>
    <w:rsid w:val="00A14C40"/>
    <w:rPr>
      <w:b/>
      <w:bCs/>
      <w:smallCaps/>
      <w:color w:val="2E74B5" w:themeColor="accent1" w:themeShade="BF"/>
      <w:spacing w:val="5"/>
    </w:rPr>
  </w:style>
  <w:style w:type="character" w:styleId="Hyperlink">
    <w:name w:val="Hyperlink"/>
    <w:rsid w:val="00A14C40"/>
    <w:rPr>
      <w:color w:val="0000FF"/>
      <w:u w:val="single"/>
    </w:rPr>
  </w:style>
  <w:style w:type="paragraph" w:styleId="Header">
    <w:name w:val="header"/>
    <w:basedOn w:val="Normal"/>
    <w:link w:val="HeaderChar"/>
    <w:qFormat/>
    <w:rsid w:val="00A14C40"/>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A14C40"/>
    <w:rPr>
      <w:rFonts w:ascii="Arial" w:eastAsia="Times New Roman" w:hAnsi="Arial" w:cs="Times New Roman"/>
      <w:sz w:val="20"/>
      <w:szCs w:val="20"/>
    </w:rPr>
  </w:style>
  <w:style w:type="paragraph" w:styleId="Footer">
    <w:name w:val="footer"/>
    <w:basedOn w:val="Normal"/>
    <w:link w:val="FooterChar"/>
    <w:uiPriority w:val="99"/>
    <w:qFormat/>
    <w:rsid w:val="00A14C40"/>
    <w:pPr>
      <w:tabs>
        <w:tab w:val="center" w:pos="4320"/>
        <w:tab w:val="right" w:pos="8640"/>
      </w:tabs>
    </w:pPr>
  </w:style>
  <w:style w:type="character" w:customStyle="1" w:styleId="FooterChar">
    <w:name w:val="Footer Char"/>
    <w:basedOn w:val="DefaultParagraphFont"/>
    <w:link w:val="Footer"/>
    <w:uiPriority w:val="99"/>
    <w:rsid w:val="00A14C40"/>
    <w:rPr>
      <w:rFonts w:ascii="Arial" w:eastAsia="Times New Roman" w:hAnsi="Arial" w:cs="Times New Roman"/>
      <w:sz w:val="24"/>
      <w:szCs w:val="24"/>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A14C40"/>
  </w:style>
  <w:style w:type="paragraph" w:customStyle="1" w:styleId="Outline2">
    <w:name w:val="Outline2"/>
    <w:basedOn w:val="Normal"/>
    <w:rsid w:val="00A14C40"/>
    <w:pPr>
      <w:tabs>
        <w:tab w:val="left" w:pos="864"/>
      </w:tabs>
      <w:spacing w:before="240"/>
      <w:ind w:left="864" w:hanging="504"/>
    </w:pPr>
    <w:rPr>
      <w:kern w:val="28"/>
      <w:szCs w:val="20"/>
      <w:lang w:val="en-GB"/>
    </w:rPr>
  </w:style>
  <w:style w:type="paragraph" w:styleId="TOC6">
    <w:name w:val="toc 6"/>
    <w:basedOn w:val="Normal"/>
    <w:next w:val="Normal"/>
    <w:autoRedefine/>
    <w:uiPriority w:val="39"/>
    <w:unhideWhenUsed/>
    <w:rsid w:val="00A14C40"/>
    <w:rPr>
      <w:rFonts w:asciiTheme="minorHAnsi" w:hAnsiTheme="minorHAnsi" w:cstheme="minorHAnsi"/>
      <w:sz w:val="22"/>
      <w:szCs w:val="22"/>
    </w:rPr>
  </w:style>
  <w:style w:type="character" w:styleId="Strong">
    <w:name w:val="Strong"/>
    <w:uiPriority w:val="22"/>
    <w:qFormat/>
    <w:rsid w:val="00A14C4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55122">
      <w:bodyDiv w:val="1"/>
      <w:marLeft w:val="0"/>
      <w:marRight w:val="0"/>
      <w:marTop w:val="0"/>
      <w:marBottom w:val="0"/>
      <w:divBdr>
        <w:top w:val="none" w:sz="0" w:space="0" w:color="auto"/>
        <w:left w:val="none" w:sz="0" w:space="0" w:color="auto"/>
        <w:bottom w:val="none" w:sz="0" w:space="0" w:color="auto"/>
        <w:right w:val="none" w:sz="0" w:space="0" w:color="auto"/>
      </w:divBdr>
    </w:div>
    <w:div w:id="178585877">
      <w:bodyDiv w:val="1"/>
      <w:marLeft w:val="0"/>
      <w:marRight w:val="0"/>
      <w:marTop w:val="0"/>
      <w:marBottom w:val="0"/>
      <w:divBdr>
        <w:top w:val="none" w:sz="0" w:space="0" w:color="auto"/>
        <w:left w:val="none" w:sz="0" w:space="0" w:color="auto"/>
        <w:bottom w:val="none" w:sz="0" w:space="0" w:color="auto"/>
        <w:right w:val="none" w:sz="0" w:space="0" w:color="auto"/>
      </w:divBdr>
    </w:div>
    <w:div w:id="816454702">
      <w:bodyDiv w:val="1"/>
      <w:marLeft w:val="0"/>
      <w:marRight w:val="0"/>
      <w:marTop w:val="0"/>
      <w:marBottom w:val="0"/>
      <w:divBdr>
        <w:top w:val="none" w:sz="0" w:space="0" w:color="auto"/>
        <w:left w:val="none" w:sz="0" w:space="0" w:color="auto"/>
        <w:bottom w:val="none" w:sz="0" w:space="0" w:color="auto"/>
        <w:right w:val="none" w:sz="0" w:space="0" w:color="auto"/>
      </w:divBdr>
    </w:div>
    <w:div w:id="19759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programme.org" TargetMode="External"/><Relationship Id="rId13" Type="http://schemas.openxmlformats.org/officeDocument/2006/relationships/hyperlink" Target="https://www.future-agricultures.org/blog/failed-promises-the-decline-of-cooperative-membership-in-malaw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uture-agricultures.org/blog/failed-promises-the-decline-of-cooperative-membership-in-malaw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38642133/AN_ASSESMENT_OF_THE_FACTORS_AFFECTING_THE_GROWTH_OF_SAVINGS_AND_CREDIT_COOPERATIVES_IN_MALAW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ctad.org/meetings/en/Presentation/ditc-ted-21112019-Malawi-CDF.pdf" TargetMode="External"/><Relationship Id="rId4" Type="http://schemas.openxmlformats.org/officeDocument/2006/relationships/webSettings" Target="webSettings.xml"/><Relationship Id="rId9" Type="http://schemas.openxmlformats.org/officeDocument/2006/relationships/hyperlink" Target="https://www.giz.de/en/downloads/giz2021-en-farmer-organisation-business-training.pdf" TargetMode="External"/><Relationship Id="rId14" Type="http://schemas.openxmlformats.org/officeDocument/2006/relationships/hyperlink" Target="https://ssa.foodsecurityportal.org/node/2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5299</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Oscar Roy Ulili</cp:lastModifiedBy>
  <cp:revision>2</cp:revision>
  <dcterms:created xsi:type="dcterms:W3CDTF">2024-09-16T09:55:00Z</dcterms:created>
  <dcterms:modified xsi:type="dcterms:W3CDTF">2024-09-16T09:55:00Z</dcterms:modified>
</cp:coreProperties>
</file>