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847725" cy="13716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66" cy="1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D44F8C" w:rsidRDefault="00D44F8C" w:rsidP="00D44F8C">
      <w:pPr>
        <w:spacing w:line="0" w:lineRule="atLeast"/>
        <w:jc w:val="center"/>
        <w:outlineLvl w:val="0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 xml:space="preserve">Kenia </w:t>
      </w:r>
      <w:r w:rsidRPr="00D44F8C">
        <w:rPr>
          <w:rFonts w:ascii="Tahoma" w:hAnsi="Tahoma" w:cs="Tahoma"/>
          <w:b/>
          <w:color w:val="000000" w:themeColor="text1"/>
          <w:sz w:val="22"/>
        </w:rPr>
        <w:t>S</w:t>
      </w:r>
      <w:r>
        <w:rPr>
          <w:rFonts w:ascii="Tahoma" w:hAnsi="Tahoma" w:cs="Tahoma"/>
          <w:b/>
          <w:color w:val="000000" w:themeColor="text1"/>
          <w:sz w:val="22"/>
        </w:rPr>
        <w:t>afari</w:t>
      </w:r>
      <w:r w:rsidR="00046891">
        <w:rPr>
          <w:rFonts w:ascii="Tahoma" w:hAnsi="Tahoma" w:cs="Tahoma"/>
          <w:b/>
          <w:color w:val="000000" w:themeColor="text1"/>
          <w:sz w:val="22"/>
        </w:rPr>
        <w:t xml:space="preserve"> Kongoni </w:t>
      </w:r>
      <w:r>
        <w:rPr>
          <w:rFonts w:ascii="Tahoma" w:hAnsi="Tahoma" w:cs="Tahoma"/>
          <w:b/>
          <w:color w:val="000000" w:themeColor="text1"/>
          <w:sz w:val="22"/>
        </w:rPr>
        <w:t xml:space="preserve">   6 días 5 noches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Salidas</w:t>
      </w:r>
      <w:r w:rsidR="003223D4">
        <w:rPr>
          <w:rFonts w:ascii="Tahoma" w:hAnsi="Tahoma" w:cs="Tahoma"/>
          <w:color w:val="000000" w:themeColor="text1"/>
          <w:sz w:val="22"/>
        </w:rPr>
        <w:t xml:space="preserve"> </w:t>
      </w:r>
      <w:r w:rsidRPr="00D44F8C">
        <w:rPr>
          <w:rFonts w:ascii="Tahoma" w:hAnsi="Tahoma" w:cs="Tahoma"/>
          <w:color w:val="000000" w:themeColor="text1"/>
          <w:sz w:val="22"/>
        </w:rPr>
        <w:t>martes, miércoles, domingos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D44F8C">
        <w:rPr>
          <w:rFonts w:ascii="Tahoma" w:hAnsi="Tahoma" w:cs="Tahoma"/>
          <w:b/>
          <w:color w:val="000000" w:themeColor="text1"/>
          <w:sz w:val="22"/>
        </w:rPr>
        <w:t xml:space="preserve">Día 1 Nairobi </w:t>
      </w:r>
    </w:p>
    <w:p w:rsid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  <w:lang w:val="en-US"/>
        </w:rPr>
      </w:pPr>
      <w:r w:rsidRPr="00D44F8C">
        <w:rPr>
          <w:rFonts w:ascii="Tahoma" w:hAnsi="Tahoma" w:cs="Tahoma"/>
          <w:color w:val="000000" w:themeColor="text1"/>
          <w:sz w:val="22"/>
        </w:rPr>
        <w:t>Llegada al aeropuerto internacional y traslado al hotel respectivo. El uso de la habitación no está garantizado antes de mediodía. Resto del día libre. Salida a las 19.00 hrs. para cena en el restaurante Carnivore.</w:t>
      </w:r>
      <w:r>
        <w:rPr>
          <w:rFonts w:ascii="Tahoma" w:hAnsi="Tahoma" w:cs="Tahoma"/>
          <w:color w:val="000000" w:themeColor="text1"/>
          <w:sz w:val="22"/>
        </w:rPr>
        <w:t xml:space="preserve"> </w:t>
      </w:r>
      <w:r w:rsidR="00BB22AE">
        <w:rPr>
          <w:rFonts w:ascii="Tahoma" w:hAnsi="Tahoma" w:cs="Tahoma"/>
          <w:color w:val="000000" w:themeColor="text1"/>
          <w:sz w:val="22"/>
        </w:rPr>
        <w:t xml:space="preserve"> </w:t>
      </w:r>
      <w:r w:rsidR="005B046D">
        <w:rPr>
          <w:rFonts w:ascii="Tahoma" w:hAnsi="Tahoma" w:cs="Tahoma"/>
          <w:color w:val="000000" w:themeColor="text1"/>
          <w:sz w:val="22"/>
          <w:lang w:val="en-US"/>
        </w:rPr>
        <w:t xml:space="preserve">Alojamiento en el hotel </w:t>
      </w:r>
      <w:r w:rsidR="00BB22AE">
        <w:rPr>
          <w:rFonts w:ascii="Tahoma" w:hAnsi="Tahoma" w:cs="Tahoma"/>
          <w:color w:val="000000" w:themeColor="text1"/>
          <w:sz w:val="22"/>
          <w:lang w:val="en-US"/>
        </w:rPr>
        <w:t>c</w:t>
      </w:r>
      <w:r w:rsidR="005B046D">
        <w:rPr>
          <w:rFonts w:ascii="Tahoma" w:hAnsi="Tahoma" w:cs="Tahoma"/>
          <w:color w:val="000000" w:themeColor="text1"/>
          <w:sz w:val="22"/>
          <w:lang w:val="en-US"/>
        </w:rPr>
        <w:t xml:space="preserve">ategoría </w:t>
      </w:r>
      <w:r w:rsidR="00217A54">
        <w:rPr>
          <w:rFonts w:ascii="Tahoma" w:hAnsi="Tahoma" w:cs="Tahoma"/>
          <w:color w:val="000000" w:themeColor="text1"/>
          <w:sz w:val="22"/>
          <w:lang w:val="en-US"/>
        </w:rPr>
        <w:t>elegido</w:t>
      </w:r>
      <w:r w:rsidR="005B046D">
        <w:rPr>
          <w:rFonts w:ascii="Tahoma" w:hAnsi="Tahoma" w:cs="Tahoma"/>
          <w:color w:val="000000" w:themeColor="text1"/>
          <w:sz w:val="22"/>
          <w:lang w:val="en-US"/>
        </w:rPr>
        <w:t>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  <w:lang w:val="en-US"/>
        </w:rPr>
      </w:pPr>
    </w:p>
    <w:p w:rsidR="00D44F8C" w:rsidRPr="00D44F8C" w:rsidRDefault="00D44F8C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D44F8C">
        <w:rPr>
          <w:rFonts w:ascii="Tahoma" w:hAnsi="Tahoma" w:cs="Tahoma"/>
          <w:b/>
          <w:color w:val="000000" w:themeColor="text1"/>
          <w:sz w:val="22"/>
        </w:rPr>
        <w:t>Día 2 Nairobi/Montes Aberdare o Zona Monte Kenia</w:t>
      </w:r>
    </w:p>
    <w:p w:rsid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 xml:space="preserve">Desayuno. Salida hacia Nyeri/Monte Kenia. Almuerzo en el </w:t>
      </w:r>
      <w:r w:rsidR="0038301F">
        <w:rPr>
          <w:rFonts w:ascii="Tahoma" w:hAnsi="Tahoma" w:cs="Tahoma"/>
          <w:color w:val="000000" w:themeColor="text1"/>
          <w:sz w:val="22"/>
        </w:rPr>
        <w:t>hotel</w:t>
      </w:r>
      <w:r w:rsidR="0051398B">
        <w:rPr>
          <w:rFonts w:ascii="Tahoma" w:hAnsi="Tahoma" w:cs="Tahoma"/>
          <w:color w:val="000000" w:themeColor="text1"/>
          <w:sz w:val="22"/>
        </w:rPr>
        <w:t xml:space="preserve">. </w:t>
      </w:r>
      <w:r w:rsidRPr="00D44F8C">
        <w:rPr>
          <w:rFonts w:ascii="Tahoma" w:hAnsi="Tahoma" w:cs="Tahoma"/>
          <w:color w:val="000000" w:themeColor="text1"/>
          <w:sz w:val="22"/>
        </w:rPr>
        <w:t>Por la tarde subida en los vehículos del hotel al Parque Nacional de Aberdare</w:t>
      </w:r>
      <w:r w:rsidR="0038301F">
        <w:rPr>
          <w:rFonts w:ascii="Tahoma" w:hAnsi="Tahoma" w:cs="Tahoma"/>
          <w:color w:val="000000" w:themeColor="text1"/>
          <w:sz w:val="22"/>
        </w:rPr>
        <w:t>.</w:t>
      </w:r>
      <w:r w:rsidRPr="00D44F8C">
        <w:rPr>
          <w:rFonts w:ascii="Tahoma" w:hAnsi="Tahoma" w:cs="Tahoma"/>
          <w:color w:val="000000" w:themeColor="text1"/>
          <w:sz w:val="22"/>
        </w:rPr>
        <w:t xml:space="preserve"> Cena y alojamiento </w:t>
      </w:r>
      <w:r w:rsidR="0038301F">
        <w:rPr>
          <w:rFonts w:ascii="Tahoma" w:hAnsi="Tahoma" w:cs="Tahoma"/>
          <w:color w:val="000000" w:themeColor="text1"/>
          <w:sz w:val="22"/>
        </w:rPr>
        <w:t xml:space="preserve">hotel categoría </w:t>
      </w:r>
      <w:r w:rsidR="00217A54">
        <w:rPr>
          <w:rFonts w:ascii="Tahoma" w:hAnsi="Tahoma" w:cs="Tahoma"/>
          <w:color w:val="000000" w:themeColor="text1"/>
          <w:sz w:val="22"/>
        </w:rPr>
        <w:t>elegido</w:t>
      </w:r>
      <w:r w:rsidR="0051398B">
        <w:rPr>
          <w:rFonts w:ascii="Tahoma" w:hAnsi="Tahoma" w:cs="Tahoma"/>
          <w:color w:val="000000" w:themeColor="text1"/>
          <w:sz w:val="22"/>
        </w:rPr>
        <w:t>.</w:t>
      </w:r>
      <w:r w:rsidR="00A371F7" w:rsidRPr="00A371F7">
        <w:rPr>
          <w:rFonts w:ascii="Tahoma" w:hAnsi="Tahoma"/>
          <w:color w:val="000000" w:themeColor="text1"/>
          <w:sz w:val="22"/>
        </w:rPr>
        <w:t xml:space="preserve"> 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D44F8C" w:rsidRPr="00FF4312" w:rsidRDefault="00D44F8C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FF4312">
        <w:rPr>
          <w:rFonts w:ascii="Tahoma" w:hAnsi="Tahoma" w:cs="Tahoma"/>
          <w:b/>
          <w:color w:val="000000" w:themeColor="text1"/>
          <w:sz w:val="22"/>
        </w:rPr>
        <w:t>Día 3</w:t>
      </w:r>
      <w:r w:rsidR="00FF4312" w:rsidRPr="00FF4312">
        <w:rPr>
          <w:rFonts w:ascii="Tahoma" w:hAnsi="Tahoma" w:cs="Tahoma"/>
          <w:b/>
          <w:color w:val="000000" w:themeColor="text1"/>
          <w:sz w:val="22"/>
        </w:rPr>
        <w:t xml:space="preserve"> </w:t>
      </w:r>
      <w:r w:rsidRPr="00FF4312">
        <w:rPr>
          <w:rFonts w:ascii="Tahoma" w:hAnsi="Tahoma" w:cs="Tahoma"/>
          <w:b/>
          <w:color w:val="000000" w:themeColor="text1"/>
          <w:sz w:val="22"/>
        </w:rPr>
        <w:t>M</w:t>
      </w:r>
      <w:r w:rsidR="00FF4312" w:rsidRPr="00FF4312">
        <w:rPr>
          <w:rFonts w:ascii="Tahoma" w:hAnsi="Tahoma" w:cs="Tahoma"/>
          <w:b/>
          <w:color w:val="000000" w:themeColor="text1"/>
          <w:sz w:val="22"/>
        </w:rPr>
        <w:t>ontes Aberdare o Zona Monte Kenia/Lago Nakuru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Desayuno</w:t>
      </w:r>
      <w:r w:rsidR="004363B7">
        <w:rPr>
          <w:rFonts w:ascii="Tahoma" w:hAnsi="Tahoma" w:cs="Tahoma"/>
          <w:color w:val="000000" w:themeColor="text1"/>
          <w:sz w:val="22"/>
        </w:rPr>
        <w:t xml:space="preserve"> en el lodge. Salida hacia el Parque Nacional del </w:t>
      </w:r>
      <w:r w:rsidRPr="00D44F8C">
        <w:rPr>
          <w:rFonts w:ascii="Tahoma" w:hAnsi="Tahoma" w:cs="Tahoma"/>
          <w:color w:val="000000" w:themeColor="text1"/>
          <w:sz w:val="22"/>
        </w:rPr>
        <w:t xml:space="preserve">l Lago Nakuru para almuerzo en el Lodge. Safari por la tarde. Cena y alojamiento en </w:t>
      </w:r>
      <w:r w:rsidR="004363B7">
        <w:rPr>
          <w:rFonts w:ascii="Tahoma" w:hAnsi="Tahoma" w:cs="Tahoma"/>
          <w:color w:val="000000" w:themeColor="text1"/>
          <w:sz w:val="22"/>
        </w:rPr>
        <w:t xml:space="preserve">hotel categoría </w:t>
      </w:r>
      <w:r w:rsidR="00217A54">
        <w:rPr>
          <w:rFonts w:ascii="Tahoma" w:hAnsi="Tahoma" w:cs="Tahoma"/>
          <w:color w:val="000000" w:themeColor="text1"/>
          <w:sz w:val="22"/>
        </w:rPr>
        <w:t>elegido</w:t>
      </w:r>
      <w:r w:rsidR="004363B7">
        <w:rPr>
          <w:rFonts w:ascii="Tahoma" w:hAnsi="Tahoma" w:cs="Tahoma"/>
          <w:color w:val="000000" w:themeColor="text1"/>
          <w:sz w:val="22"/>
        </w:rPr>
        <w:t>.</w:t>
      </w:r>
    </w:p>
    <w:p w:rsidR="00FF4312" w:rsidRDefault="00FF4312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D44F8C" w:rsidRPr="00DE1DB4" w:rsidRDefault="00D44F8C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DE1DB4">
        <w:rPr>
          <w:rFonts w:ascii="Tahoma" w:hAnsi="Tahoma" w:cs="Tahoma"/>
          <w:b/>
          <w:color w:val="000000" w:themeColor="text1"/>
          <w:sz w:val="22"/>
        </w:rPr>
        <w:t>Día 4</w:t>
      </w:r>
      <w:r w:rsidR="00DE1DB4" w:rsidRPr="00DE1DB4">
        <w:rPr>
          <w:rFonts w:ascii="Tahoma" w:hAnsi="Tahoma" w:cs="Tahoma"/>
          <w:b/>
          <w:color w:val="000000" w:themeColor="text1"/>
          <w:sz w:val="22"/>
        </w:rPr>
        <w:t xml:space="preserve"> </w:t>
      </w:r>
      <w:r w:rsidRPr="00DE1DB4">
        <w:rPr>
          <w:rFonts w:ascii="Tahoma" w:hAnsi="Tahoma" w:cs="Tahoma"/>
          <w:b/>
          <w:color w:val="000000" w:themeColor="text1"/>
          <w:sz w:val="22"/>
        </w:rPr>
        <w:t>L</w:t>
      </w:r>
      <w:r w:rsidR="00DE1DB4" w:rsidRPr="00DE1DB4">
        <w:rPr>
          <w:rFonts w:ascii="Tahoma" w:hAnsi="Tahoma" w:cs="Tahoma"/>
          <w:b/>
          <w:color w:val="000000" w:themeColor="text1"/>
          <w:sz w:val="22"/>
        </w:rPr>
        <w:t>ago</w:t>
      </w:r>
      <w:r w:rsidRPr="00DE1DB4">
        <w:rPr>
          <w:rFonts w:ascii="Tahoma" w:hAnsi="Tahoma" w:cs="Tahoma"/>
          <w:b/>
          <w:color w:val="000000" w:themeColor="text1"/>
          <w:sz w:val="22"/>
        </w:rPr>
        <w:t xml:space="preserve"> N</w:t>
      </w:r>
      <w:r w:rsidR="00DE1DB4" w:rsidRPr="00DE1DB4">
        <w:rPr>
          <w:rFonts w:ascii="Tahoma" w:hAnsi="Tahoma" w:cs="Tahoma"/>
          <w:b/>
          <w:color w:val="000000" w:themeColor="text1"/>
          <w:sz w:val="22"/>
        </w:rPr>
        <w:t>akuru/</w:t>
      </w:r>
      <w:r w:rsidRPr="00DE1DB4">
        <w:rPr>
          <w:rFonts w:ascii="Tahoma" w:hAnsi="Tahoma" w:cs="Tahoma"/>
          <w:b/>
          <w:color w:val="000000" w:themeColor="text1"/>
          <w:sz w:val="22"/>
        </w:rPr>
        <w:t>M</w:t>
      </w:r>
      <w:r w:rsidR="00DE1DB4" w:rsidRPr="00DE1DB4">
        <w:rPr>
          <w:rFonts w:ascii="Tahoma" w:hAnsi="Tahoma" w:cs="Tahoma"/>
          <w:b/>
          <w:color w:val="000000" w:themeColor="text1"/>
          <w:sz w:val="22"/>
        </w:rPr>
        <w:t>aasai</w:t>
      </w:r>
      <w:r w:rsidRPr="00DE1DB4">
        <w:rPr>
          <w:rFonts w:ascii="Tahoma" w:hAnsi="Tahoma" w:cs="Tahoma"/>
          <w:b/>
          <w:color w:val="000000" w:themeColor="text1"/>
          <w:sz w:val="22"/>
        </w:rPr>
        <w:t xml:space="preserve"> M</w:t>
      </w:r>
      <w:r w:rsidR="00DE1DB4" w:rsidRPr="00DE1DB4">
        <w:rPr>
          <w:rFonts w:ascii="Tahoma" w:hAnsi="Tahoma" w:cs="Tahoma"/>
          <w:b/>
          <w:color w:val="000000" w:themeColor="text1"/>
          <w:sz w:val="22"/>
        </w:rPr>
        <w:t>ara</w:t>
      </w:r>
      <w:r w:rsidRPr="00DE1DB4">
        <w:rPr>
          <w:rFonts w:ascii="Tahoma" w:hAnsi="Tahoma" w:cs="Tahoma"/>
          <w:b/>
          <w:color w:val="000000" w:themeColor="text1"/>
          <w:sz w:val="22"/>
        </w:rPr>
        <w:t xml:space="preserve">  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 xml:space="preserve">Desayuno.  Salida a </w:t>
      </w:r>
      <w:smartTag w:uri="urn:schemas-microsoft-com:office:smarttags" w:element="PersonName">
        <w:smartTagPr>
          <w:attr w:name="ProductID" w:val="la Reserva Nacional"/>
        </w:smartTagPr>
        <w:r w:rsidRPr="00D44F8C">
          <w:rPr>
            <w:rFonts w:ascii="Tahoma" w:hAnsi="Tahoma" w:cs="Tahoma"/>
            <w:color w:val="000000" w:themeColor="text1"/>
            <w:sz w:val="22"/>
          </w:rPr>
          <w:t>la Reserva Nacional</w:t>
        </w:r>
      </w:smartTag>
      <w:r w:rsidRPr="00D44F8C">
        <w:rPr>
          <w:rFonts w:ascii="Tahoma" w:hAnsi="Tahoma" w:cs="Tahoma"/>
          <w:color w:val="000000" w:themeColor="text1"/>
          <w:sz w:val="22"/>
        </w:rPr>
        <w:t xml:space="preserve"> de Maasai Mara, vía Narok, para llegar a almorzar. Safari por la tarde. </w:t>
      </w:r>
      <w:r w:rsidR="009B0D02">
        <w:rPr>
          <w:rFonts w:ascii="Tahoma" w:hAnsi="Tahoma" w:cs="Tahoma"/>
          <w:color w:val="000000" w:themeColor="text1"/>
          <w:sz w:val="22"/>
        </w:rPr>
        <w:t xml:space="preserve"> </w:t>
      </w:r>
      <w:r w:rsidRPr="00D44F8C">
        <w:rPr>
          <w:rFonts w:ascii="Tahoma" w:hAnsi="Tahoma" w:cs="Tahoma"/>
          <w:color w:val="000000" w:themeColor="text1"/>
          <w:sz w:val="22"/>
        </w:rPr>
        <w:t>Cena y alojamiento en</w:t>
      </w:r>
      <w:r w:rsidR="009B0D02">
        <w:rPr>
          <w:rFonts w:ascii="Tahoma" w:hAnsi="Tahoma" w:cs="Tahoma"/>
          <w:color w:val="000000" w:themeColor="text1"/>
          <w:sz w:val="22"/>
        </w:rPr>
        <w:t xml:space="preserve"> hotel categoría </w:t>
      </w:r>
      <w:r w:rsidR="00217A54">
        <w:rPr>
          <w:rFonts w:ascii="Tahoma" w:hAnsi="Tahoma" w:cs="Tahoma"/>
          <w:color w:val="000000" w:themeColor="text1"/>
          <w:sz w:val="22"/>
        </w:rPr>
        <w:t>elegido</w:t>
      </w:r>
      <w:r w:rsidR="009B0D02">
        <w:rPr>
          <w:rFonts w:ascii="Tahoma" w:hAnsi="Tahoma" w:cs="Tahoma"/>
          <w:color w:val="000000" w:themeColor="text1"/>
          <w:sz w:val="22"/>
        </w:rPr>
        <w:t>.</w:t>
      </w:r>
    </w:p>
    <w:p w:rsidR="00FF4312" w:rsidRDefault="00FF4312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D44F8C" w:rsidRPr="00043707" w:rsidRDefault="00D44F8C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043707">
        <w:rPr>
          <w:rFonts w:ascii="Tahoma" w:hAnsi="Tahoma" w:cs="Tahoma"/>
          <w:b/>
          <w:color w:val="000000" w:themeColor="text1"/>
          <w:sz w:val="22"/>
        </w:rPr>
        <w:t>Día 05</w:t>
      </w:r>
      <w:r w:rsidR="00043707">
        <w:rPr>
          <w:rFonts w:ascii="Tahoma" w:hAnsi="Tahoma" w:cs="Tahoma"/>
          <w:b/>
          <w:color w:val="000000" w:themeColor="text1"/>
          <w:sz w:val="22"/>
        </w:rPr>
        <w:t xml:space="preserve"> </w:t>
      </w:r>
      <w:r w:rsidRPr="00043707">
        <w:rPr>
          <w:rFonts w:ascii="Tahoma" w:hAnsi="Tahoma" w:cs="Tahoma"/>
          <w:b/>
          <w:color w:val="000000" w:themeColor="text1"/>
          <w:sz w:val="22"/>
        </w:rPr>
        <w:t>M</w:t>
      </w:r>
      <w:r w:rsidR="00043707" w:rsidRPr="00043707">
        <w:rPr>
          <w:rFonts w:ascii="Tahoma" w:hAnsi="Tahoma" w:cs="Tahoma"/>
          <w:b/>
          <w:color w:val="000000" w:themeColor="text1"/>
          <w:sz w:val="22"/>
        </w:rPr>
        <w:t>aasai</w:t>
      </w:r>
      <w:r w:rsidRPr="00043707">
        <w:rPr>
          <w:rFonts w:ascii="Tahoma" w:hAnsi="Tahoma" w:cs="Tahoma"/>
          <w:b/>
          <w:color w:val="000000" w:themeColor="text1"/>
          <w:sz w:val="22"/>
        </w:rPr>
        <w:t xml:space="preserve"> M</w:t>
      </w:r>
      <w:r w:rsidR="00043707" w:rsidRPr="00043707">
        <w:rPr>
          <w:rFonts w:ascii="Tahoma" w:hAnsi="Tahoma" w:cs="Tahoma"/>
          <w:b/>
          <w:color w:val="000000" w:themeColor="text1"/>
          <w:sz w:val="22"/>
        </w:rPr>
        <w:t>ara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Salida de safari, un</w:t>
      </w:r>
      <w:r w:rsidR="004363B7">
        <w:rPr>
          <w:rFonts w:ascii="Tahoma" w:hAnsi="Tahoma" w:cs="Tahoma"/>
          <w:color w:val="000000" w:themeColor="text1"/>
          <w:sz w:val="22"/>
        </w:rPr>
        <w:t>o</w:t>
      </w:r>
      <w:r w:rsidRPr="00D44F8C">
        <w:rPr>
          <w:rFonts w:ascii="Tahoma" w:hAnsi="Tahoma" w:cs="Tahoma"/>
          <w:color w:val="000000" w:themeColor="text1"/>
          <w:sz w:val="22"/>
        </w:rPr>
        <w:t xml:space="preserve"> por la mañana y otr</w:t>
      </w:r>
      <w:r w:rsidR="004363B7">
        <w:rPr>
          <w:rFonts w:ascii="Tahoma" w:hAnsi="Tahoma" w:cs="Tahoma"/>
          <w:color w:val="000000" w:themeColor="text1"/>
          <w:sz w:val="22"/>
        </w:rPr>
        <w:t>o</w:t>
      </w:r>
      <w:r w:rsidRPr="00D44F8C">
        <w:rPr>
          <w:rFonts w:ascii="Tahoma" w:hAnsi="Tahoma" w:cs="Tahoma"/>
          <w:color w:val="000000" w:themeColor="text1"/>
          <w:sz w:val="22"/>
        </w:rPr>
        <w:t xml:space="preserve"> por la tarde, por la reserva. Pensión completa </w:t>
      </w:r>
      <w:r w:rsidR="009B0D02">
        <w:rPr>
          <w:rFonts w:ascii="Tahoma" w:hAnsi="Tahoma" w:cs="Tahoma"/>
          <w:color w:val="000000" w:themeColor="text1"/>
          <w:sz w:val="22"/>
        </w:rPr>
        <w:t xml:space="preserve"> en categoría de hotel </w:t>
      </w:r>
      <w:r w:rsidR="00217A54">
        <w:rPr>
          <w:rFonts w:ascii="Tahoma" w:hAnsi="Tahoma" w:cs="Tahoma"/>
          <w:color w:val="000000" w:themeColor="text1"/>
          <w:sz w:val="22"/>
        </w:rPr>
        <w:t>elegido</w:t>
      </w:r>
      <w:r w:rsidRPr="00D44F8C">
        <w:rPr>
          <w:rFonts w:ascii="Tahoma" w:hAnsi="Tahoma" w:cs="Tahoma"/>
          <w:color w:val="000000" w:themeColor="text1"/>
          <w:sz w:val="22"/>
        </w:rPr>
        <w:t>.</w:t>
      </w:r>
    </w:p>
    <w:p w:rsidR="00FF4312" w:rsidRDefault="00FF4312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D44F8C" w:rsidRPr="00632A31" w:rsidRDefault="00D44F8C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632A31">
        <w:rPr>
          <w:rFonts w:ascii="Tahoma" w:hAnsi="Tahoma" w:cs="Tahoma"/>
          <w:b/>
          <w:color w:val="000000" w:themeColor="text1"/>
          <w:sz w:val="22"/>
        </w:rPr>
        <w:t>Día 6</w:t>
      </w:r>
      <w:r w:rsidR="00043707" w:rsidRPr="00632A31">
        <w:rPr>
          <w:rFonts w:ascii="Tahoma" w:hAnsi="Tahoma" w:cs="Tahoma"/>
          <w:b/>
          <w:color w:val="000000" w:themeColor="text1"/>
          <w:sz w:val="22"/>
        </w:rPr>
        <w:t xml:space="preserve"> </w:t>
      </w:r>
      <w:r w:rsidRPr="00632A31">
        <w:rPr>
          <w:rFonts w:ascii="Tahoma" w:hAnsi="Tahoma" w:cs="Tahoma"/>
          <w:b/>
          <w:color w:val="000000" w:themeColor="text1"/>
          <w:sz w:val="22"/>
        </w:rPr>
        <w:t>M</w:t>
      </w:r>
      <w:r w:rsidR="00043707" w:rsidRPr="00632A31">
        <w:rPr>
          <w:rFonts w:ascii="Tahoma" w:hAnsi="Tahoma" w:cs="Tahoma"/>
          <w:b/>
          <w:color w:val="000000" w:themeColor="text1"/>
          <w:sz w:val="22"/>
        </w:rPr>
        <w:t>aasai Mara/</w:t>
      </w:r>
      <w:r w:rsidRPr="00632A31">
        <w:rPr>
          <w:rFonts w:ascii="Tahoma" w:hAnsi="Tahoma" w:cs="Tahoma"/>
          <w:b/>
          <w:color w:val="000000" w:themeColor="text1"/>
          <w:sz w:val="22"/>
        </w:rPr>
        <w:t>N</w:t>
      </w:r>
      <w:r w:rsidR="00043707" w:rsidRPr="00632A31">
        <w:rPr>
          <w:rFonts w:ascii="Tahoma" w:hAnsi="Tahoma" w:cs="Tahoma"/>
          <w:b/>
          <w:color w:val="000000" w:themeColor="text1"/>
          <w:sz w:val="22"/>
        </w:rPr>
        <w:t>airobi/</w:t>
      </w:r>
      <w:r w:rsidRPr="00632A31">
        <w:rPr>
          <w:rFonts w:ascii="Tahoma" w:hAnsi="Tahoma" w:cs="Tahoma"/>
          <w:b/>
          <w:color w:val="000000" w:themeColor="text1"/>
          <w:sz w:val="22"/>
        </w:rPr>
        <w:t>T</w:t>
      </w:r>
      <w:r w:rsidR="00043707" w:rsidRPr="00632A31">
        <w:rPr>
          <w:rFonts w:ascii="Tahoma" w:hAnsi="Tahoma" w:cs="Tahoma"/>
          <w:b/>
          <w:color w:val="000000" w:themeColor="text1"/>
          <w:sz w:val="22"/>
        </w:rPr>
        <w:t xml:space="preserve">raslado  </w:t>
      </w:r>
      <w:r w:rsidRPr="00632A31">
        <w:rPr>
          <w:rFonts w:ascii="Tahoma" w:hAnsi="Tahoma" w:cs="Tahoma"/>
          <w:b/>
          <w:color w:val="000000" w:themeColor="text1"/>
          <w:sz w:val="22"/>
        </w:rPr>
        <w:t>A</w:t>
      </w:r>
      <w:r w:rsidR="00043707" w:rsidRPr="00632A31">
        <w:rPr>
          <w:rFonts w:ascii="Tahoma" w:hAnsi="Tahoma" w:cs="Tahoma"/>
          <w:b/>
          <w:color w:val="000000" w:themeColor="text1"/>
          <w:sz w:val="22"/>
        </w:rPr>
        <w:t>eropuerto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 xml:space="preserve">Después del desayuno salida hacia Nairobi. Llegada alrededor de mediodía al hotel (uso de habitación no incluido). A la hora prevista, traslado al aeropuerto para el vuelo internacional 3 </w:t>
      </w:r>
      <w:r w:rsidR="00632A31">
        <w:rPr>
          <w:rFonts w:ascii="Tahoma" w:hAnsi="Tahoma" w:cs="Tahoma"/>
          <w:color w:val="000000" w:themeColor="text1"/>
          <w:sz w:val="22"/>
        </w:rPr>
        <w:t>horas antes de la salida del vuelo</w:t>
      </w:r>
      <w:r w:rsidRPr="00D44F8C">
        <w:rPr>
          <w:rFonts w:ascii="Tahoma" w:hAnsi="Tahoma" w:cs="Tahoma"/>
          <w:color w:val="000000" w:themeColor="text1"/>
          <w:sz w:val="22"/>
        </w:rPr>
        <w:t>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741559" w:rsidRPr="00200315" w:rsidRDefault="00741559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200315">
        <w:rPr>
          <w:rFonts w:ascii="Tahoma" w:hAnsi="Tahoma" w:cs="Tahoma"/>
          <w:b/>
          <w:color w:val="000000" w:themeColor="text1"/>
          <w:sz w:val="22"/>
        </w:rPr>
        <w:t>Costo por persona en dólares americanos</w:t>
      </w:r>
    </w:p>
    <w:p w:rsidR="00741559" w:rsidRPr="00200315" w:rsidRDefault="00741559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Categoría Classic</w:t>
      </w: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548"/>
        <w:gridCol w:w="1705"/>
        <w:gridCol w:w="1276"/>
        <w:gridCol w:w="1134"/>
      </w:tblGrid>
      <w:tr w:rsidR="00741559" w:rsidRPr="00200315" w:rsidTr="00C60977">
        <w:trPr>
          <w:trHeight w:val="355"/>
        </w:trPr>
        <w:tc>
          <w:tcPr>
            <w:tcW w:w="2548" w:type="dxa"/>
          </w:tcPr>
          <w:p w:rsidR="00741559" w:rsidRPr="005E4195" w:rsidRDefault="00741559" w:rsidP="003C53A8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Fechas de Salida</w:t>
            </w:r>
          </w:p>
        </w:tc>
        <w:tc>
          <w:tcPr>
            <w:tcW w:w="1705" w:type="dxa"/>
            <w:shd w:val="clear" w:color="auto" w:fill="auto"/>
          </w:tcPr>
          <w:p w:rsidR="00741559" w:rsidRPr="005E4195" w:rsidRDefault="00741559" w:rsidP="00571906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Dbl</w:t>
            </w:r>
            <w:r w:rsidR="00571906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o Tpl</w:t>
            </w: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41559" w:rsidRDefault="00571906" w:rsidP="00571906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Supl.</w:t>
            </w:r>
          </w:p>
          <w:p w:rsidR="00571906" w:rsidRPr="005E4195" w:rsidRDefault="00571906" w:rsidP="00571906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Ind.</w:t>
            </w:r>
          </w:p>
        </w:tc>
        <w:tc>
          <w:tcPr>
            <w:tcW w:w="1134" w:type="dxa"/>
          </w:tcPr>
          <w:p w:rsidR="00741559" w:rsidRPr="005E4195" w:rsidRDefault="00571906" w:rsidP="0005413C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Mnr.</w:t>
            </w:r>
            <w:r w:rsidR="00741559"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5413C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     12</w:t>
            </w:r>
          </w:p>
        </w:tc>
      </w:tr>
      <w:tr w:rsidR="00741559" w:rsidRPr="00200315" w:rsidTr="00C60977">
        <w:trPr>
          <w:trHeight w:val="355"/>
        </w:trPr>
        <w:tc>
          <w:tcPr>
            <w:tcW w:w="2548" w:type="dxa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01 Nov-1</w:t>
            </w:r>
            <w:r w:rsidR="00F4770B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Dic 20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F4770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1628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F4770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326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F4770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814</w:t>
            </w:r>
          </w:p>
        </w:tc>
      </w:tr>
      <w:tr w:rsidR="00741559" w:rsidRPr="00200315" w:rsidTr="00C60977">
        <w:trPr>
          <w:trHeight w:val="355"/>
        </w:trPr>
        <w:tc>
          <w:tcPr>
            <w:tcW w:w="2548" w:type="dxa"/>
          </w:tcPr>
          <w:p w:rsidR="00741559" w:rsidRDefault="00F4770B" w:rsidP="00F4770B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</w:rPr>
              <w:t>16</w:t>
            </w:r>
            <w:r w:rsidR="00741559">
              <w:rPr>
                <w:rFonts w:ascii="Tahoma" w:hAnsi="Tahoma"/>
                <w:b/>
                <w:bCs/>
                <w:color w:val="000000" w:themeColor="text1"/>
                <w:sz w:val="22"/>
              </w:rPr>
              <w:t xml:space="preserve"> Dic 20-3</w:t>
            </w:r>
            <w:r>
              <w:rPr>
                <w:rFonts w:ascii="Tahoma" w:hAnsi="Tahoma"/>
                <w:b/>
                <w:bCs/>
                <w:color w:val="000000" w:themeColor="text1"/>
                <w:sz w:val="22"/>
              </w:rPr>
              <w:t>1</w:t>
            </w:r>
            <w:r w:rsidR="00741559">
              <w:rPr>
                <w:rFonts w:ascii="Tahoma" w:hAnsi="Tahoma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b/>
                <w:bCs/>
                <w:color w:val="000000" w:themeColor="text1"/>
                <w:sz w:val="22"/>
              </w:rPr>
              <w:t>Mzo</w:t>
            </w:r>
            <w:r w:rsidR="00741559">
              <w:rPr>
                <w:rFonts w:ascii="Tahoma" w:hAnsi="Tahoma"/>
                <w:b/>
                <w:bCs/>
                <w:color w:val="000000" w:themeColor="text1"/>
                <w:sz w:val="22"/>
              </w:rPr>
              <w:t xml:space="preserve"> 2</w:t>
            </w:r>
            <w:r>
              <w:rPr>
                <w:rFonts w:ascii="Tahoma" w:hAnsi="Tahoma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$</w:t>
            </w:r>
            <w:r w:rsidR="00F4770B">
              <w:rPr>
                <w:rFonts w:ascii="Tahoma" w:hAnsi="Tahoma"/>
                <w:bCs/>
                <w:color w:val="000000" w:themeColor="text1"/>
                <w:sz w:val="22"/>
              </w:rPr>
              <w:t>1643</w:t>
            </w:r>
          </w:p>
        </w:tc>
        <w:tc>
          <w:tcPr>
            <w:tcW w:w="1276" w:type="dxa"/>
            <w:shd w:val="clear" w:color="auto" w:fill="auto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F4770B">
              <w:rPr>
                <w:rFonts w:ascii="Tahoma" w:hAnsi="Tahoma"/>
                <w:bCs/>
                <w:color w:val="000000" w:themeColor="text1"/>
                <w:sz w:val="22"/>
              </w:rPr>
              <w:t>333</w:t>
            </w:r>
          </w:p>
        </w:tc>
        <w:tc>
          <w:tcPr>
            <w:tcW w:w="1134" w:type="dxa"/>
          </w:tcPr>
          <w:p w:rsidR="00741559" w:rsidRPr="00200315" w:rsidRDefault="00741559" w:rsidP="00F4770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F4770B">
              <w:rPr>
                <w:rFonts w:ascii="Tahoma" w:hAnsi="Tahoma"/>
                <w:bCs/>
                <w:color w:val="000000" w:themeColor="text1"/>
                <w:sz w:val="22"/>
              </w:rPr>
              <w:t>822</w:t>
            </w:r>
          </w:p>
        </w:tc>
      </w:tr>
      <w:tr w:rsidR="00BB1540" w:rsidRPr="00BB1540" w:rsidTr="00C60977">
        <w:tc>
          <w:tcPr>
            <w:tcW w:w="6663" w:type="dxa"/>
            <w:gridSpan w:val="4"/>
          </w:tcPr>
          <w:p w:rsidR="00BB1540" w:rsidRPr="006027A7" w:rsidRDefault="00BB1540" w:rsidP="0082024F">
            <w:pPr>
              <w:pStyle w:val="Sinespaciado"/>
              <w:rPr>
                <w:rFonts w:ascii="Tahoma" w:hAnsi="Tahoma"/>
                <w:b/>
                <w:color w:val="000000" w:themeColor="text1"/>
                <w:sz w:val="22"/>
                <w:lang w:val="en-US"/>
              </w:rPr>
            </w:pPr>
            <w:r w:rsidRPr="006027A7">
              <w:rPr>
                <w:rFonts w:ascii="Tahoma" w:hAnsi="Tahoma"/>
                <w:b/>
                <w:color w:val="000000" w:themeColor="text1"/>
                <w:sz w:val="22"/>
                <w:lang w:val="en-US"/>
              </w:rPr>
              <w:t>Hoteles previstos</w:t>
            </w:r>
          </w:p>
        </w:tc>
      </w:tr>
      <w:tr w:rsidR="00BB1540" w:rsidRPr="00BB1540" w:rsidTr="00C60977">
        <w:tc>
          <w:tcPr>
            <w:tcW w:w="6663" w:type="dxa"/>
            <w:gridSpan w:val="4"/>
          </w:tcPr>
          <w:p w:rsidR="00BE38A3" w:rsidRDefault="00BB1540" w:rsidP="00BE38A3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BB1540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Nairobi </w:t>
            </w:r>
            <w:r w:rsidR="009D4229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                   </w:t>
            </w:r>
            <w:r w:rsidR="00BE38A3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</w:t>
            </w:r>
            <w:r w:rsidR="009D4229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</w:t>
            </w:r>
            <w:r w:rsidRPr="00BB1540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Intercontinental / Park Inn/Tamarind</w:t>
            </w:r>
            <w:r w:rsidR="00BE38A3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 </w:t>
            </w:r>
          </w:p>
          <w:p w:rsidR="00BB1540" w:rsidRPr="00BB1540" w:rsidRDefault="00BE38A3" w:rsidP="00BE38A3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                                    Tree/Southern Sun/Mayfair/Eka Hotel        </w:t>
            </w:r>
            <w:r w:rsidR="009D4229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               </w:t>
            </w:r>
          </w:p>
        </w:tc>
      </w:tr>
      <w:tr w:rsidR="005B046D" w:rsidRPr="00D70B65" w:rsidTr="00C60977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5B046D" w:rsidRPr="00D70B65" w:rsidRDefault="00D873CC" w:rsidP="00BE38A3">
            <w:pPr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Aberdare/Mt Kenia          </w:t>
            </w:r>
            <w:r w:rsidR="00BE38A3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 xml:space="preserve"> Ark/Mountain Serena Lodge</w:t>
            </w:r>
          </w:p>
        </w:tc>
      </w:tr>
      <w:tr w:rsidR="005B046D" w:rsidRPr="00D70B65" w:rsidTr="00C60977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5B046D" w:rsidRPr="00D70B65" w:rsidRDefault="00D873CC" w:rsidP="00BE38A3">
            <w:pPr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Nakuru                            Lake Nakuru Lodge/Lake Nakuru Sopa</w:t>
            </w:r>
          </w:p>
        </w:tc>
      </w:tr>
      <w:tr w:rsidR="005B046D" w:rsidRPr="00D70B65" w:rsidTr="00C60977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5B046D" w:rsidRPr="00D70B65" w:rsidRDefault="00D873CC" w:rsidP="005B046D">
            <w:pPr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Maasai Mara                     Mara Sopa Lodge/Mara Leisures</w:t>
            </w:r>
          </w:p>
        </w:tc>
      </w:tr>
    </w:tbl>
    <w:p w:rsidR="0051398B" w:rsidRDefault="0051398B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C60977" w:rsidRDefault="00C60977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C60977" w:rsidRDefault="00C60977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C60977" w:rsidRDefault="00C60977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C60977" w:rsidRDefault="00C60977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C60977" w:rsidRDefault="00C60977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741559" w:rsidRDefault="00741559" w:rsidP="00741559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color w:val="000000" w:themeColor="text1"/>
          <w:sz w:val="22"/>
        </w:rPr>
        <w:t>Categoría Superior</w:t>
      </w: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548"/>
        <w:gridCol w:w="1705"/>
        <w:gridCol w:w="1276"/>
        <w:gridCol w:w="1134"/>
      </w:tblGrid>
      <w:tr w:rsidR="00C60977" w:rsidRPr="00200315" w:rsidTr="00076584">
        <w:trPr>
          <w:trHeight w:val="355"/>
        </w:trPr>
        <w:tc>
          <w:tcPr>
            <w:tcW w:w="2548" w:type="dxa"/>
          </w:tcPr>
          <w:p w:rsidR="00C60977" w:rsidRPr="005E4195" w:rsidRDefault="00C60977" w:rsidP="00076584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Fechas de Salida</w:t>
            </w:r>
          </w:p>
        </w:tc>
        <w:tc>
          <w:tcPr>
            <w:tcW w:w="1705" w:type="dxa"/>
            <w:shd w:val="clear" w:color="auto" w:fill="auto"/>
          </w:tcPr>
          <w:p w:rsidR="00C60977" w:rsidRPr="005E4195" w:rsidRDefault="00C60977" w:rsidP="00076584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Dbl</w:t>
            </w: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o Tpl</w:t>
            </w: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60977" w:rsidRDefault="00C60977" w:rsidP="00076584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Supl.</w:t>
            </w:r>
          </w:p>
          <w:p w:rsidR="00C60977" w:rsidRPr="005E4195" w:rsidRDefault="00C60977" w:rsidP="00076584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Ind.</w:t>
            </w:r>
          </w:p>
        </w:tc>
        <w:tc>
          <w:tcPr>
            <w:tcW w:w="1134" w:type="dxa"/>
          </w:tcPr>
          <w:p w:rsidR="00C60977" w:rsidRPr="005E4195" w:rsidRDefault="00C60977" w:rsidP="00076584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Mnr.</w:t>
            </w:r>
            <w:r w:rsidRPr="005E4195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 xml:space="preserve">      12</w:t>
            </w:r>
          </w:p>
        </w:tc>
      </w:tr>
      <w:tr w:rsidR="00C60977" w:rsidRPr="00200315" w:rsidTr="00076584">
        <w:trPr>
          <w:trHeight w:val="355"/>
        </w:trPr>
        <w:tc>
          <w:tcPr>
            <w:tcW w:w="2548" w:type="dxa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01 Nov-21 Dic 20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1,638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340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819</w:t>
            </w:r>
          </w:p>
        </w:tc>
      </w:tr>
      <w:tr w:rsidR="00C60977" w:rsidRPr="00200315" w:rsidTr="00076584">
        <w:trPr>
          <w:trHeight w:val="355"/>
        </w:trPr>
        <w:tc>
          <w:tcPr>
            <w:tcW w:w="2548" w:type="dxa"/>
          </w:tcPr>
          <w:p w:rsidR="00C60977" w:rsidRDefault="00C60977" w:rsidP="00C60977">
            <w:pPr>
              <w:pStyle w:val="Sinespaciado"/>
              <w:rPr>
                <w:rFonts w:ascii="Tahoma" w:hAnsi="Tahoma"/>
                <w:b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2"/>
              </w:rPr>
              <w:t>22 Dic 20-31 Mzo 21</w:t>
            </w:r>
          </w:p>
        </w:tc>
        <w:tc>
          <w:tcPr>
            <w:tcW w:w="1705" w:type="dxa"/>
            <w:shd w:val="clear" w:color="auto" w:fill="auto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$1,713</w:t>
            </w:r>
          </w:p>
        </w:tc>
        <w:tc>
          <w:tcPr>
            <w:tcW w:w="1276" w:type="dxa"/>
            <w:shd w:val="clear" w:color="auto" w:fill="auto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$ 376</w:t>
            </w:r>
          </w:p>
        </w:tc>
        <w:tc>
          <w:tcPr>
            <w:tcW w:w="1134" w:type="dxa"/>
          </w:tcPr>
          <w:p w:rsidR="00C60977" w:rsidRPr="00200315" w:rsidRDefault="00C60977" w:rsidP="00C60977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$ 858</w:t>
            </w:r>
          </w:p>
        </w:tc>
      </w:tr>
      <w:tr w:rsidR="00C60977" w:rsidRPr="00BB1540" w:rsidTr="00076584">
        <w:tc>
          <w:tcPr>
            <w:tcW w:w="6663" w:type="dxa"/>
            <w:gridSpan w:val="4"/>
          </w:tcPr>
          <w:p w:rsidR="00C60977" w:rsidRPr="00BB1540" w:rsidRDefault="00C60977" w:rsidP="00076584">
            <w:pPr>
              <w:pStyle w:val="Sinespaciado"/>
              <w:rPr>
                <w:rFonts w:ascii="Tahoma" w:hAnsi="Tahoma"/>
                <w:b/>
                <w:color w:val="000000" w:themeColor="text1"/>
                <w:sz w:val="22"/>
                <w:lang w:val="en-US"/>
              </w:rPr>
            </w:pPr>
            <w:r w:rsidRPr="00BB1540">
              <w:rPr>
                <w:rFonts w:ascii="Tahoma" w:hAnsi="Tahoma"/>
                <w:b/>
                <w:color w:val="000000" w:themeColor="text1"/>
                <w:sz w:val="22"/>
                <w:lang w:val="en-US"/>
              </w:rPr>
              <w:t>Hoteles previstos</w:t>
            </w:r>
          </w:p>
        </w:tc>
      </w:tr>
      <w:tr w:rsidR="00C60977" w:rsidRPr="00BB1540" w:rsidTr="00076584">
        <w:tc>
          <w:tcPr>
            <w:tcW w:w="6663" w:type="dxa"/>
            <w:gridSpan w:val="4"/>
          </w:tcPr>
          <w:p w:rsidR="00C60977" w:rsidRDefault="00C60977" w:rsidP="00C60977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BB1540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Nairobi </w:t>
            </w: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                       </w:t>
            </w:r>
            <w:r w:rsidRPr="00BB1540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Intercontinental / </w:t>
            </w: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>The Stanley Hotel/</w:t>
            </w:r>
          </w:p>
          <w:p w:rsidR="00C60977" w:rsidRPr="00BB1540" w:rsidRDefault="00C60977" w:rsidP="00C60977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                                     Movenpick                         </w:t>
            </w:r>
          </w:p>
        </w:tc>
      </w:tr>
      <w:tr w:rsidR="00C60977" w:rsidRPr="00D70B65" w:rsidTr="00076584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C60977" w:rsidRPr="00D70B65" w:rsidRDefault="00C60977" w:rsidP="00C60977">
            <w:pPr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Aberdare/Mt Kenia            Treetops Lodge</w:t>
            </w:r>
            <w:r w:rsidR="006027A7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/</w:t>
            </w:r>
            <w:r w:rsidR="006027A7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</w:rPr>
              <w:t>The Ark</w:t>
            </w:r>
          </w:p>
        </w:tc>
      </w:tr>
      <w:tr w:rsidR="00C60977" w:rsidRPr="00D70B65" w:rsidTr="00076584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C60977" w:rsidRPr="00D70B65" w:rsidRDefault="00C60977" w:rsidP="00C60977">
            <w:pPr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Nakuru                            Sarova Lion Hill / Lake Nakuru Sopa</w:t>
            </w:r>
          </w:p>
        </w:tc>
      </w:tr>
      <w:tr w:rsidR="00C60977" w:rsidRPr="00D70B65" w:rsidTr="00076584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C60977" w:rsidRPr="00D70B65" w:rsidRDefault="00C60977" w:rsidP="00C60977">
            <w:pPr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Maasai Mara                     Sarova Mara/Ashnil Mara/Kandili</w:t>
            </w:r>
          </w:p>
        </w:tc>
      </w:tr>
    </w:tbl>
    <w:p w:rsidR="00C60977" w:rsidRDefault="00C60977" w:rsidP="00C60977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632A31" w:rsidRPr="00632A31" w:rsidRDefault="00632A31" w:rsidP="00D44F8C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632A31">
        <w:rPr>
          <w:rFonts w:ascii="Tahoma" w:hAnsi="Tahoma" w:cs="Tahoma"/>
          <w:b/>
          <w:color w:val="000000" w:themeColor="text1"/>
          <w:sz w:val="22"/>
        </w:rPr>
        <w:t>I</w:t>
      </w:r>
      <w:r w:rsidR="00D44F8C" w:rsidRPr="00632A31">
        <w:rPr>
          <w:rFonts w:ascii="Tahoma" w:hAnsi="Tahoma" w:cs="Tahoma"/>
          <w:b/>
          <w:color w:val="000000" w:themeColor="text1"/>
          <w:sz w:val="22"/>
        </w:rPr>
        <w:t>ncluye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Traslados de aeropuerto tanto de llegada como de salida (en minibús o autobús de 22 plazas) según el itinerario</w:t>
      </w:r>
      <w:r w:rsidR="003223D4">
        <w:rPr>
          <w:rFonts w:ascii="Tahoma" w:hAnsi="Tahoma" w:cs="Tahoma"/>
          <w:color w:val="000000" w:themeColor="text1"/>
          <w:sz w:val="22"/>
        </w:rPr>
        <w:t>, servicios en regular.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Los otros traslados dentro de las ciudades (en minibús o autobús de 22 plazas) según el itinerario.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1 noche en el hotel de Nairobi en régimen de alojamiento y desayuno.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Pensión completa en los Hoteles / Lodges especificados durante el safari.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Cena en el restaurante Carnivore.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 xml:space="preserve">Transporte en minibuses durante el safari con </w:t>
      </w:r>
      <w:r w:rsidR="00632A31">
        <w:rPr>
          <w:rFonts w:ascii="Tahoma" w:hAnsi="Tahoma" w:cs="Tahoma"/>
          <w:color w:val="000000" w:themeColor="text1"/>
          <w:sz w:val="22"/>
        </w:rPr>
        <w:t>ventana garantizada</w:t>
      </w:r>
      <w:r w:rsidRPr="00D44F8C">
        <w:rPr>
          <w:rFonts w:ascii="Tahoma" w:hAnsi="Tahoma" w:cs="Tahoma"/>
          <w:color w:val="000000" w:themeColor="text1"/>
          <w:sz w:val="22"/>
        </w:rPr>
        <w:t xml:space="preserve"> (ocupación máxima de 7 pax por </w:t>
      </w:r>
      <w:r w:rsidR="00A371F7" w:rsidRPr="00D44F8C">
        <w:rPr>
          <w:rFonts w:ascii="Tahoma" w:hAnsi="Tahoma" w:cs="Tahoma"/>
          <w:color w:val="000000" w:themeColor="text1"/>
          <w:sz w:val="22"/>
        </w:rPr>
        <w:t>vehículo</w:t>
      </w:r>
      <w:r w:rsidRPr="00D44F8C">
        <w:rPr>
          <w:rFonts w:ascii="Tahoma" w:hAnsi="Tahoma" w:cs="Tahoma"/>
          <w:color w:val="000000" w:themeColor="text1"/>
          <w:sz w:val="22"/>
        </w:rPr>
        <w:t>, uso no exclusivo).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Entradas a los Parques.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C</w:t>
      </w:r>
      <w:r w:rsidR="00632A31">
        <w:rPr>
          <w:rFonts w:ascii="Tahoma" w:hAnsi="Tahoma" w:cs="Tahoma"/>
          <w:color w:val="000000" w:themeColor="text1"/>
          <w:sz w:val="22"/>
        </w:rPr>
        <w:t>onductor</w:t>
      </w:r>
      <w:r w:rsidRPr="00D44F8C">
        <w:rPr>
          <w:rFonts w:ascii="Tahoma" w:hAnsi="Tahoma" w:cs="Tahoma"/>
          <w:color w:val="000000" w:themeColor="text1"/>
          <w:sz w:val="22"/>
        </w:rPr>
        <w:t xml:space="preserve">- </w:t>
      </w:r>
      <w:r w:rsidR="00632A31" w:rsidRPr="00D44F8C">
        <w:rPr>
          <w:rFonts w:ascii="Tahoma" w:hAnsi="Tahoma" w:cs="Tahoma"/>
          <w:color w:val="000000" w:themeColor="text1"/>
          <w:sz w:val="22"/>
        </w:rPr>
        <w:t>G</w:t>
      </w:r>
      <w:r w:rsidR="00632A31">
        <w:rPr>
          <w:rFonts w:ascii="Tahoma" w:hAnsi="Tahoma" w:cs="Tahoma"/>
          <w:color w:val="000000" w:themeColor="text1"/>
          <w:sz w:val="22"/>
        </w:rPr>
        <w:t>uía de habla castellano garantizado</w:t>
      </w:r>
      <w:r w:rsidRPr="00D44F8C">
        <w:rPr>
          <w:rFonts w:ascii="Tahoma" w:hAnsi="Tahoma" w:cs="Tahoma"/>
          <w:color w:val="000000" w:themeColor="text1"/>
          <w:sz w:val="22"/>
        </w:rPr>
        <w:t xml:space="preserve"> a partir de 2 pasajeros en un safari </w:t>
      </w:r>
      <w:r w:rsidR="00632A31">
        <w:rPr>
          <w:rFonts w:ascii="Tahoma" w:hAnsi="Tahoma" w:cs="Tahoma"/>
          <w:color w:val="000000" w:themeColor="text1"/>
          <w:sz w:val="22"/>
        </w:rPr>
        <w:t>regular</w:t>
      </w:r>
      <w:r w:rsidRPr="00D44F8C">
        <w:rPr>
          <w:rFonts w:ascii="Tahoma" w:hAnsi="Tahoma" w:cs="Tahoma"/>
          <w:color w:val="000000" w:themeColor="text1"/>
          <w:sz w:val="22"/>
        </w:rPr>
        <w:t xml:space="preserve"> (si hay dos vehículos, el guía se compartirá entre esos vehículos, moviéndose entre ellos durante el safari).</w:t>
      </w:r>
    </w:p>
    <w:p w:rsidR="00D44F8C" w:rsidRPr="00D44F8C" w:rsidRDefault="00A371F7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/>
          <w:color w:val="000000" w:themeColor="text1"/>
          <w:sz w:val="22"/>
        </w:rPr>
        <w:t xml:space="preserve">Servicios de emergencia y evacuación </w:t>
      </w:r>
      <w:r w:rsidRPr="00A279C4">
        <w:rPr>
          <w:rFonts w:ascii="Tahoma" w:hAnsi="Tahoma" w:cs="Tahoma"/>
          <w:color w:val="000000" w:themeColor="text1"/>
          <w:sz w:val="22"/>
        </w:rPr>
        <w:t>Flying Doctors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Sombreros de safari + etiquetas para el equipaje.</w:t>
      </w:r>
    </w:p>
    <w:p w:rsid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44F8C">
        <w:rPr>
          <w:rFonts w:ascii="Tahoma" w:hAnsi="Tahoma" w:cs="Tahoma"/>
          <w:color w:val="000000" w:themeColor="text1"/>
          <w:sz w:val="22"/>
        </w:rPr>
        <w:t>Agua mineral en vehículos, durante el safari + botella de aluminio.</w:t>
      </w:r>
    </w:p>
    <w:p w:rsidR="00BC03E7" w:rsidRDefault="00BC03E7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BC03E7" w:rsidRPr="004F34F8" w:rsidRDefault="00BC03E7" w:rsidP="00BC03E7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 incluye</w:t>
      </w:r>
    </w:p>
    <w:p w:rsidR="00BC03E7" w:rsidRDefault="00BC03E7" w:rsidP="00BC03E7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  <w:t>Vuelos internacionales y domésticos</w:t>
      </w:r>
    </w:p>
    <w:p w:rsidR="00BC03E7" w:rsidRDefault="00BC03E7" w:rsidP="00BC03E7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 w:rsidRPr="004F34F8">
        <w:rPr>
          <w:rFonts w:ascii="Tahoma" w:hAnsi="Tahoma" w:cs="Tahoma"/>
          <w:color w:val="000000" w:themeColor="text1"/>
          <w:sz w:val="22"/>
        </w:rPr>
        <w:t xml:space="preserve">Visado de entrada a </w:t>
      </w:r>
      <w:r>
        <w:rPr>
          <w:rFonts w:ascii="Tahoma" w:hAnsi="Tahoma" w:cs="Tahoma"/>
          <w:color w:val="000000" w:themeColor="text1"/>
          <w:sz w:val="22"/>
        </w:rPr>
        <w:t>Kenia</w:t>
      </w:r>
      <w:r w:rsidRPr="004F34F8">
        <w:rPr>
          <w:rFonts w:ascii="Tahoma" w:hAnsi="Tahoma" w:cs="Tahoma"/>
          <w:color w:val="000000" w:themeColor="text1"/>
          <w:sz w:val="22"/>
        </w:rPr>
        <w:t xml:space="preserve"> </w:t>
      </w:r>
    </w:p>
    <w:p w:rsidR="00BC03E7" w:rsidRDefault="00BC03E7" w:rsidP="00BC03E7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 w:rsidRPr="004F34F8">
        <w:rPr>
          <w:rFonts w:ascii="Tahoma" w:hAnsi="Tahoma" w:cs="Tahoma"/>
          <w:color w:val="000000" w:themeColor="text1"/>
          <w:sz w:val="22"/>
        </w:rPr>
        <w:t>Cualquier servicio no especificado como incluido.</w:t>
      </w:r>
    </w:p>
    <w:p w:rsidR="00D44F8C" w:rsidRPr="00A371F7" w:rsidRDefault="00D44F8C" w:rsidP="00A371F7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A371F7" w:rsidRPr="00A371F7" w:rsidRDefault="00A371F7" w:rsidP="00A371F7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A371F7">
        <w:rPr>
          <w:rFonts w:ascii="Tahoma" w:hAnsi="Tahoma" w:cs="Tahoma"/>
          <w:b/>
          <w:color w:val="000000" w:themeColor="text1"/>
          <w:sz w:val="22"/>
        </w:rPr>
        <w:t>Notas importantes</w:t>
      </w:r>
      <w:r w:rsidRPr="00A371F7">
        <w:rPr>
          <w:rFonts w:ascii="Tahoma" w:hAnsi="Tahoma" w:cs="Tahoma"/>
          <w:color w:val="000000" w:themeColor="text1"/>
          <w:sz w:val="22"/>
        </w:rPr>
        <w:t>:</w:t>
      </w:r>
    </w:p>
    <w:p w:rsidR="00A371F7" w:rsidRPr="00A371F7" w:rsidRDefault="00A371F7" w:rsidP="00A371F7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A371F7">
        <w:rPr>
          <w:rFonts w:ascii="Tahoma" w:hAnsi="Tahoma" w:cs="Tahoma"/>
          <w:color w:val="000000" w:themeColor="text1"/>
          <w:sz w:val="22"/>
        </w:rPr>
        <w:t>En la zona de Aberdares / Monte Kenia NO se realizan safaris, sino que los animales acuden a beber a las charcas iluminadas delante de los hoteles y los viajeros permanecen en su hotel.</w:t>
      </w:r>
    </w:p>
    <w:p w:rsidR="00A371F7" w:rsidRPr="00A371F7" w:rsidRDefault="00A371F7" w:rsidP="00A371F7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A371F7">
        <w:rPr>
          <w:rFonts w:ascii="Tahoma" w:hAnsi="Tahoma" w:cs="Tahoma"/>
          <w:color w:val="000000" w:themeColor="text1"/>
          <w:sz w:val="22"/>
        </w:rPr>
        <w:t>Suplementos para fechas de Navidad y Año Nuevo.</w:t>
      </w:r>
    </w:p>
    <w:p w:rsidR="00A371F7" w:rsidRPr="00A371F7" w:rsidRDefault="00A371F7" w:rsidP="00A371F7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A371F7">
        <w:rPr>
          <w:rFonts w:ascii="Tahoma" w:hAnsi="Tahoma" w:cs="Tahoma"/>
          <w:color w:val="000000" w:themeColor="text1"/>
          <w:sz w:val="22"/>
        </w:rPr>
        <w:t>Cuando el itinerario incluya una noche en Nairobi al comienzo o al fin del safari, estas podrán ser intercambiadas para poder ajustarse a las fechas de vuelo de los clientes.</w:t>
      </w:r>
    </w:p>
    <w:p w:rsidR="00D44F8C" w:rsidRPr="00D44F8C" w:rsidRDefault="003223D4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Servicios en privado consultar suplemento.</w:t>
      </w: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D44F8C" w:rsidRPr="00D44F8C" w:rsidRDefault="00D44F8C" w:rsidP="00D44F8C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161361" w:rsidRPr="00D44F8C" w:rsidRDefault="00161361" w:rsidP="00D44F8C">
      <w:pPr>
        <w:pStyle w:val="Sinespaciado"/>
        <w:rPr>
          <w:rFonts w:ascii="Tahoma" w:hAnsi="Tahoma" w:cs="Tahoma"/>
          <w:bCs/>
          <w:color w:val="000000" w:themeColor="text1"/>
          <w:sz w:val="22"/>
        </w:rPr>
      </w:pPr>
    </w:p>
    <w:p w:rsidR="00161361" w:rsidRPr="00D44F8C" w:rsidRDefault="00161361" w:rsidP="00D44F8C">
      <w:pPr>
        <w:pStyle w:val="Sinespaciado"/>
        <w:rPr>
          <w:rFonts w:ascii="Tahoma" w:hAnsi="Tahoma" w:cs="Tahoma"/>
          <w:bCs/>
          <w:color w:val="000000" w:themeColor="text1"/>
          <w:sz w:val="22"/>
        </w:rPr>
      </w:pPr>
    </w:p>
    <w:p w:rsidR="00161361" w:rsidRDefault="00161361" w:rsidP="00161361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</w:p>
    <w:p w:rsidR="00161361" w:rsidRDefault="00161361" w:rsidP="00161361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</w:p>
    <w:p w:rsidR="008C0CED" w:rsidRDefault="008C0CED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C0CED" w:rsidRDefault="008C0CED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C0CED" w:rsidRDefault="008C0CED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CD659F" w:rsidRPr="006F25F0" w:rsidRDefault="00CD659F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6F25F0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Vigencia: </w:t>
      </w:r>
      <w:r w:rsidR="00BC03E7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31 marzo 2021</w:t>
      </w:r>
    </w:p>
    <w:sectPr w:rsidR="003546FD" w:rsidRPr="006F25F0" w:rsidSect="006F2E14">
      <w:footerReference w:type="default" r:id="rId9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44" w:rsidRDefault="00407544" w:rsidP="00955311">
      <w:pPr>
        <w:spacing w:after="0" w:line="240" w:lineRule="auto"/>
      </w:pPr>
      <w:r>
        <w:separator/>
      </w:r>
    </w:p>
  </w:endnote>
  <w:endnote w:type="continuationSeparator" w:id="0">
    <w:p w:rsidR="00407544" w:rsidRDefault="00407544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A371F7" w:rsidRDefault="00003167">
    <w:pPr>
      <w:pStyle w:val="Piedepgina"/>
      <w:rPr>
        <w:lang w:val="en-US"/>
      </w:rPr>
    </w:pPr>
  </w:p>
  <w:p w:rsidR="00016C51" w:rsidRPr="00473664" w:rsidRDefault="00407544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44" w:rsidRDefault="00407544" w:rsidP="00955311">
      <w:pPr>
        <w:spacing w:after="0" w:line="240" w:lineRule="auto"/>
      </w:pPr>
      <w:r>
        <w:separator/>
      </w:r>
    </w:p>
  </w:footnote>
  <w:footnote w:type="continuationSeparator" w:id="0">
    <w:p w:rsidR="00407544" w:rsidRDefault="00407544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7927F9"/>
    <w:multiLevelType w:val="hybridMultilevel"/>
    <w:tmpl w:val="620CC0C0"/>
    <w:lvl w:ilvl="0" w:tplc="39E68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3D55"/>
    <w:rsid w:val="000169CF"/>
    <w:rsid w:val="00043707"/>
    <w:rsid w:val="00046891"/>
    <w:rsid w:val="00050B56"/>
    <w:rsid w:val="0005413C"/>
    <w:rsid w:val="000A0A3D"/>
    <w:rsid w:val="000A782F"/>
    <w:rsid w:val="000C3173"/>
    <w:rsid w:val="000C7C39"/>
    <w:rsid w:val="000F1B7A"/>
    <w:rsid w:val="001313BA"/>
    <w:rsid w:val="00161355"/>
    <w:rsid w:val="00161361"/>
    <w:rsid w:val="001740FD"/>
    <w:rsid w:val="0018353A"/>
    <w:rsid w:val="0019026A"/>
    <w:rsid w:val="001B4BFB"/>
    <w:rsid w:val="001E0863"/>
    <w:rsid w:val="00217A54"/>
    <w:rsid w:val="00217B87"/>
    <w:rsid w:val="002946FD"/>
    <w:rsid w:val="002A558A"/>
    <w:rsid w:val="002B0A7B"/>
    <w:rsid w:val="002D6CE8"/>
    <w:rsid w:val="002F3187"/>
    <w:rsid w:val="00314DD3"/>
    <w:rsid w:val="003223D4"/>
    <w:rsid w:val="00346CC4"/>
    <w:rsid w:val="003546FD"/>
    <w:rsid w:val="0037448C"/>
    <w:rsid w:val="00382B43"/>
    <w:rsid w:val="0038301F"/>
    <w:rsid w:val="003E6F3A"/>
    <w:rsid w:val="003F53FA"/>
    <w:rsid w:val="00407544"/>
    <w:rsid w:val="004102CB"/>
    <w:rsid w:val="00414E99"/>
    <w:rsid w:val="00417E28"/>
    <w:rsid w:val="004363B7"/>
    <w:rsid w:val="00452FD6"/>
    <w:rsid w:val="004568FE"/>
    <w:rsid w:val="0048021F"/>
    <w:rsid w:val="004C7F49"/>
    <w:rsid w:val="004D4388"/>
    <w:rsid w:val="004F7A72"/>
    <w:rsid w:val="0051398B"/>
    <w:rsid w:val="0051539D"/>
    <w:rsid w:val="0052164E"/>
    <w:rsid w:val="005268F8"/>
    <w:rsid w:val="00560874"/>
    <w:rsid w:val="00566460"/>
    <w:rsid w:val="005707A7"/>
    <w:rsid w:val="00571906"/>
    <w:rsid w:val="005B046D"/>
    <w:rsid w:val="005D5D0F"/>
    <w:rsid w:val="005E7FAA"/>
    <w:rsid w:val="006023D5"/>
    <w:rsid w:val="006027A7"/>
    <w:rsid w:val="00606851"/>
    <w:rsid w:val="00632A31"/>
    <w:rsid w:val="00633A59"/>
    <w:rsid w:val="006667DC"/>
    <w:rsid w:val="00670AF6"/>
    <w:rsid w:val="006A28C5"/>
    <w:rsid w:val="006B7DBA"/>
    <w:rsid w:val="006F25F0"/>
    <w:rsid w:val="00703712"/>
    <w:rsid w:val="00741559"/>
    <w:rsid w:val="00761677"/>
    <w:rsid w:val="00765535"/>
    <w:rsid w:val="00777129"/>
    <w:rsid w:val="007A2539"/>
    <w:rsid w:val="007B50AF"/>
    <w:rsid w:val="007B5894"/>
    <w:rsid w:val="007D3863"/>
    <w:rsid w:val="007E5479"/>
    <w:rsid w:val="00821E02"/>
    <w:rsid w:val="00841FA8"/>
    <w:rsid w:val="00861F5A"/>
    <w:rsid w:val="00863998"/>
    <w:rsid w:val="008847BE"/>
    <w:rsid w:val="008C0CED"/>
    <w:rsid w:val="00915AC2"/>
    <w:rsid w:val="00955311"/>
    <w:rsid w:val="009831D7"/>
    <w:rsid w:val="00985747"/>
    <w:rsid w:val="00990725"/>
    <w:rsid w:val="0099637F"/>
    <w:rsid w:val="00997861"/>
    <w:rsid w:val="009B0D02"/>
    <w:rsid w:val="009D211E"/>
    <w:rsid w:val="009D4229"/>
    <w:rsid w:val="009D6570"/>
    <w:rsid w:val="009E701B"/>
    <w:rsid w:val="00A15571"/>
    <w:rsid w:val="00A2590B"/>
    <w:rsid w:val="00A3219E"/>
    <w:rsid w:val="00A371F7"/>
    <w:rsid w:val="00A57ECA"/>
    <w:rsid w:val="00A84F96"/>
    <w:rsid w:val="00AA5844"/>
    <w:rsid w:val="00AB31B2"/>
    <w:rsid w:val="00AD4133"/>
    <w:rsid w:val="00AF176B"/>
    <w:rsid w:val="00B122ED"/>
    <w:rsid w:val="00B15B4C"/>
    <w:rsid w:val="00B30808"/>
    <w:rsid w:val="00B31A89"/>
    <w:rsid w:val="00B55C8C"/>
    <w:rsid w:val="00B66D28"/>
    <w:rsid w:val="00B711A2"/>
    <w:rsid w:val="00B75903"/>
    <w:rsid w:val="00B910B5"/>
    <w:rsid w:val="00B960A4"/>
    <w:rsid w:val="00BB1540"/>
    <w:rsid w:val="00BB1EB6"/>
    <w:rsid w:val="00BB22AE"/>
    <w:rsid w:val="00BB4DDD"/>
    <w:rsid w:val="00BC03E7"/>
    <w:rsid w:val="00BE38A3"/>
    <w:rsid w:val="00C063A1"/>
    <w:rsid w:val="00C1119A"/>
    <w:rsid w:val="00C2402C"/>
    <w:rsid w:val="00C32525"/>
    <w:rsid w:val="00C60977"/>
    <w:rsid w:val="00C7758F"/>
    <w:rsid w:val="00C86C2C"/>
    <w:rsid w:val="00CA00BC"/>
    <w:rsid w:val="00CC2803"/>
    <w:rsid w:val="00CD659F"/>
    <w:rsid w:val="00D10584"/>
    <w:rsid w:val="00D2366A"/>
    <w:rsid w:val="00D44F8C"/>
    <w:rsid w:val="00D71AEC"/>
    <w:rsid w:val="00D81B68"/>
    <w:rsid w:val="00D873CC"/>
    <w:rsid w:val="00DA6D19"/>
    <w:rsid w:val="00DE1DB4"/>
    <w:rsid w:val="00DF6D33"/>
    <w:rsid w:val="00E04A42"/>
    <w:rsid w:val="00E13E32"/>
    <w:rsid w:val="00E32F8E"/>
    <w:rsid w:val="00E5762B"/>
    <w:rsid w:val="00E57C5C"/>
    <w:rsid w:val="00E6355D"/>
    <w:rsid w:val="00EA2B92"/>
    <w:rsid w:val="00EC470C"/>
    <w:rsid w:val="00EE5019"/>
    <w:rsid w:val="00EE5170"/>
    <w:rsid w:val="00F064DD"/>
    <w:rsid w:val="00F250D0"/>
    <w:rsid w:val="00F33476"/>
    <w:rsid w:val="00F4529B"/>
    <w:rsid w:val="00F4770B"/>
    <w:rsid w:val="00F52EA1"/>
    <w:rsid w:val="00F56A93"/>
    <w:rsid w:val="00F961D8"/>
    <w:rsid w:val="00F9629F"/>
    <w:rsid w:val="00FA755E"/>
    <w:rsid w:val="00FC05AF"/>
    <w:rsid w:val="00FE526D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paragraph" w:styleId="Ttulo2">
    <w:name w:val="heading 2"/>
    <w:basedOn w:val="Normal"/>
    <w:next w:val="Normal"/>
    <w:link w:val="Ttulo2Car"/>
    <w:qFormat/>
    <w:rsid w:val="00D44F8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color w:val="auto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val="en-US" w:bidi="he-IL"/>
    </w:rPr>
  </w:style>
  <w:style w:type="table" w:customStyle="1" w:styleId="TableNormal">
    <w:name w:val="Table Normal"/>
    <w:uiPriority w:val="2"/>
    <w:semiHidden/>
    <w:unhideWhenUsed/>
    <w:qFormat/>
    <w:rsid w:val="0016136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1361"/>
    <w:pPr>
      <w:widowControl w:val="0"/>
      <w:autoSpaceDE w:val="0"/>
      <w:autoSpaceDN w:val="0"/>
      <w:spacing w:before="87" w:after="0" w:line="240" w:lineRule="auto"/>
    </w:pPr>
    <w:rPr>
      <w:rFonts w:ascii="Arial" w:eastAsia="Arial" w:hAnsi="Arial" w:cs="Arial"/>
      <w:color w:val="auto"/>
      <w:sz w:val="22"/>
    </w:rPr>
  </w:style>
  <w:style w:type="character" w:customStyle="1" w:styleId="Ttulo2Car">
    <w:name w:val="Título 2 Car"/>
    <w:basedOn w:val="Fuentedeprrafopredeter"/>
    <w:link w:val="Ttulo2"/>
    <w:rsid w:val="00D44F8C"/>
    <w:rPr>
      <w:rFonts w:ascii="Times New Roman" w:eastAsia="Times New Roman" w:hAnsi="Times New Roman" w:cs="Times New Roman"/>
      <w:b/>
      <w:bCs/>
      <w:i/>
      <w:iCs/>
      <w:snapToGrid w:val="0"/>
      <w:color w:val="auto"/>
      <w:sz w:val="20"/>
      <w:szCs w:val="20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517F-E370-45F8-AE04-D27BAE72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30</cp:revision>
  <cp:lastPrinted>2020-01-08T17:46:00Z</cp:lastPrinted>
  <dcterms:created xsi:type="dcterms:W3CDTF">2020-09-07T18:28:00Z</dcterms:created>
  <dcterms:modified xsi:type="dcterms:W3CDTF">2020-11-04T19:17:00Z</dcterms:modified>
</cp:coreProperties>
</file>