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F516" w14:textId="39F924D6"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Last modified: </w:t>
      </w:r>
      <w:r w:rsidR="00B20447">
        <w:rPr>
          <w:rFonts w:ascii="Times New Roman" w:eastAsia="Times New Roman" w:hAnsi="Times New Roman" w:cs="Times New Roman"/>
          <w:color w:val="000000" w:themeColor="text1"/>
          <w:kern w:val="0"/>
          <w14:ligatures w14:val="none"/>
        </w:rPr>
        <w:t>March 1</w:t>
      </w:r>
      <w:r w:rsidR="00376415">
        <w:rPr>
          <w:rFonts w:ascii="Times New Roman" w:eastAsia="Times New Roman" w:hAnsi="Times New Roman" w:cs="Times New Roman"/>
          <w:color w:val="000000" w:themeColor="text1"/>
          <w:kern w:val="0"/>
          <w14:ligatures w14:val="none"/>
        </w:rPr>
        <w:t>3</w:t>
      </w:r>
      <w:r w:rsidRPr="00976228">
        <w:rPr>
          <w:rFonts w:ascii="Times New Roman" w:eastAsia="Times New Roman" w:hAnsi="Times New Roman" w:cs="Times New Roman"/>
          <w:color w:val="000000" w:themeColor="text1"/>
          <w:kern w:val="0"/>
          <w14:ligatures w14:val="none"/>
        </w:rPr>
        <w:t>, 202</w:t>
      </w:r>
      <w:r w:rsidR="00B20447">
        <w:rPr>
          <w:rFonts w:ascii="Times New Roman" w:eastAsia="Times New Roman" w:hAnsi="Times New Roman" w:cs="Times New Roman"/>
          <w:color w:val="000000" w:themeColor="text1"/>
          <w:kern w:val="0"/>
          <w14:ligatures w14:val="none"/>
        </w:rPr>
        <w:t>3</w:t>
      </w:r>
    </w:p>
    <w:p w14:paraId="08E139DE"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Introduction</w:t>
      </w:r>
    </w:p>
    <w:p w14:paraId="4375AA34" w14:textId="3D425A79"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CD07DB">
        <w:rPr>
          <w:rFonts w:ascii="Times New Roman" w:eastAsia="Times New Roman" w:hAnsi="Times New Roman" w:cs="Times New Roman"/>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LLC (“</w:t>
      </w:r>
      <w:r w:rsidRPr="00CD07DB">
        <w:rPr>
          <w:rFonts w:ascii="Times New Roman" w:eastAsia="Times New Roman" w:hAnsi="Times New Roman" w:cs="Times New Roman"/>
          <w:b/>
          <w:bCs/>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w:t>
      </w:r>
      <w:r w:rsidRPr="00976228">
        <w:rPr>
          <w:rFonts w:ascii="Times New Roman" w:eastAsia="Times New Roman" w:hAnsi="Times New Roman" w:cs="Times New Roman"/>
          <w:b/>
          <w:bCs/>
          <w:color w:val="000000" w:themeColor="text1"/>
          <w:kern w:val="0"/>
          <w14:ligatures w14:val="none"/>
        </w:rPr>
        <w:t>our</w:t>
      </w:r>
      <w:r w:rsidRPr="00976228">
        <w:rPr>
          <w:rFonts w:ascii="Times New Roman" w:eastAsia="Times New Roman" w:hAnsi="Times New Roman" w:cs="Times New Roman"/>
          <w:color w:val="000000" w:themeColor="text1"/>
          <w:kern w:val="0"/>
          <w14:ligatures w14:val="none"/>
        </w:rPr>
        <w:t>”, “</w:t>
      </w:r>
      <w:r w:rsidRPr="00976228">
        <w:rPr>
          <w:rFonts w:ascii="Times New Roman" w:eastAsia="Times New Roman" w:hAnsi="Times New Roman" w:cs="Times New Roman"/>
          <w:b/>
          <w:bCs/>
          <w:color w:val="000000" w:themeColor="text1"/>
          <w:kern w:val="0"/>
          <w14:ligatures w14:val="none"/>
        </w:rPr>
        <w:t>we</w:t>
      </w:r>
      <w:r w:rsidRPr="00976228">
        <w:rPr>
          <w:rFonts w:ascii="Times New Roman" w:eastAsia="Times New Roman" w:hAnsi="Times New Roman" w:cs="Times New Roman"/>
          <w:color w:val="000000" w:themeColor="text1"/>
          <w:kern w:val="0"/>
          <w14:ligatures w14:val="none"/>
        </w:rPr>
        <w:t>”, or “</w:t>
      </w:r>
      <w:r w:rsidRPr="00976228">
        <w:rPr>
          <w:rFonts w:ascii="Times New Roman" w:eastAsia="Times New Roman" w:hAnsi="Times New Roman" w:cs="Times New Roman"/>
          <w:b/>
          <w:bCs/>
          <w:color w:val="000000" w:themeColor="text1"/>
          <w:kern w:val="0"/>
          <w14:ligatures w14:val="none"/>
        </w:rPr>
        <w:t>us</w:t>
      </w:r>
      <w:r w:rsidRPr="00976228">
        <w:rPr>
          <w:rFonts w:ascii="Times New Roman" w:eastAsia="Times New Roman" w:hAnsi="Times New Roman" w:cs="Times New Roman"/>
          <w:color w:val="000000" w:themeColor="text1"/>
          <w:kern w:val="0"/>
          <w14:ligatures w14:val="none"/>
        </w:rPr>
        <w:t>”) respects your privacy and is committed to protecting it through our compliance with this Policy.</w:t>
      </w:r>
    </w:p>
    <w:p w14:paraId="140F5B58" w14:textId="4B933D2F"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This Policy describes the types of information we may collect from you or that you may provide when you visit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w:t>
      </w:r>
      <w:hyperlink r:id="rId5" w:history="1">
        <w:r w:rsidR="00836EF4" w:rsidRPr="007C6A16">
          <w:rPr>
            <w:rStyle w:val="Hyperlink"/>
            <w:rFonts w:ascii="Times New Roman" w:eastAsia="Times New Roman" w:hAnsi="Times New Roman" w:cs="Times New Roman"/>
            <w:kern w:val="0"/>
            <w14:ligatures w14:val="none"/>
          </w:rPr>
          <w:t>www.thelindareport.com</w:t>
        </w:r>
      </w:hyperlink>
      <w:r w:rsidR="00836EF4">
        <w:rPr>
          <w:rFonts w:ascii="Times New Roman" w:eastAsia="Times New Roman" w:hAnsi="Times New Roman" w:cs="Times New Roman"/>
          <w:color w:val="000000" w:themeColor="text1"/>
          <w:kern w:val="0"/>
          <w14:ligatures w14:val="none"/>
        </w:rPr>
        <w:t xml:space="preserve"> or use the app</w:t>
      </w:r>
      <w:r w:rsidRPr="00976228">
        <w:rPr>
          <w:rFonts w:ascii="Times New Roman" w:eastAsia="Times New Roman" w:hAnsi="Times New Roman" w:cs="Times New Roman"/>
          <w:color w:val="000000" w:themeColor="text1"/>
          <w:kern w:val="0"/>
          <w14:ligatures w14:val="none"/>
        </w:rPr>
        <w:t xml:space="preserve"> (our “</w:t>
      </w:r>
      <w:r w:rsidR="00836EF4">
        <w:rPr>
          <w:rFonts w:ascii="Times New Roman" w:eastAsia="Times New Roman" w:hAnsi="Times New Roman" w:cs="Times New Roman"/>
          <w:b/>
          <w:bCs/>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and our practices for collecting, using, maintaining, protecting, and disclosing that information.</w:t>
      </w:r>
    </w:p>
    <w:p w14:paraId="2C2FF944" w14:textId="2809841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This Policy applies to information we collect: - On this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 In email and other electronic messages between you and this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 In some cases, from third-parties, such as our business partners and service providers. - When you interact with our advertising on third-party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s and services, if those applications or advertising include links to this Policy. - Automatically through the use of tracking technologies.</w:t>
      </w:r>
    </w:p>
    <w:p w14:paraId="477A6551"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It does not apply to information collected by:</w:t>
      </w:r>
    </w:p>
    <w:p w14:paraId="3D8DB66F" w14:textId="4C5459EC" w:rsidR="00976228" w:rsidRPr="00976228" w:rsidRDefault="00976228" w:rsidP="00976228">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us offline or through any other means, including on any other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operated by </w:t>
      </w:r>
      <w:r w:rsidRPr="00CD07DB">
        <w:rPr>
          <w:rFonts w:ascii="Times New Roman" w:eastAsia="Times New Roman" w:hAnsi="Times New Roman" w:cs="Times New Roman"/>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xml:space="preserve"> (including our affiliates and subsidiaries); or</w:t>
      </w:r>
    </w:p>
    <w:p w14:paraId="009C8A48" w14:textId="40DC1CC3" w:rsidR="00976228" w:rsidRPr="00976228" w:rsidRDefault="00976228" w:rsidP="00976228">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any third-party advertising that may link to or be accessible from or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1071AA5A" w14:textId="07321016"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Please read this Policy carefully to understand our policies and practices regarding your information and how we will treat it. If you do not agree with our policies and practices, your choice is to discontinue use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By accessing or using this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you agree to this Privacy Policy. This Policy may change from time to time (see Changes to Our Privacy Policy). Your continued use of this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after we make changes is deemed to be acceptance of those changes, so please check the Policy periodically for updates.</w:t>
      </w:r>
    </w:p>
    <w:p w14:paraId="70FBF2F1"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Information We Collect About You and How We Collect It</w:t>
      </w:r>
    </w:p>
    <w:p w14:paraId="0CA40BF4" w14:textId="75FF382B"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We collect several types of information from and about users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including information: - by which you may be personally identified, such as name, e-mail address, </w:t>
      </w:r>
      <w:r w:rsidRPr="00CD07DB">
        <w:rPr>
          <w:rFonts w:ascii="Times New Roman" w:eastAsia="Times New Roman" w:hAnsi="Times New Roman" w:cs="Times New Roman"/>
          <w:color w:val="000000" w:themeColor="text1"/>
          <w:kern w:val="0"/>
          <w14:ligatures w14:val="none"/>
        </w:rPr>
        <w:t xml:space="preserve">or </w:t>
      </w:r>
      <w:r w:rsidRPr="00976228">
        <w:rPr>
          <w:rFonts w:ascii="Times New Roman" w:eastAsia="Times New Roman" w:hAnsi="Times New Roman" w:cs="Times New Roman"/>
          <w:color w:val="000000" w:themeColor="text1"/>
          <w:kern w:val="0"/>
          <w14:ligatures w14:val="none"/>
        </w:rPr>
        <w:t xml:space="preserve">any other information that is considered personal or personally-identifiable information under an applicable law ("personal information"); - that is about you but individually does not identify you, such as your response to online surveys; and/or - about your internet connection, the equipment you use to access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your usage details.</w:t>
      </w:r>
    </w:p>
    <w:p w14:paraId="0C6B419F"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collect this information:</w:t>
      </w:r>
    </w:p>
    <w:p w14:paraId="09C12A29" w14:textId="77777777" w:rsidR="00976228" w:rsidRPr="00976228" w:rsidRDefault="00976228" w:rsidP="00976228">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Directly from you when you provide it to us.</w:t>
      </w:r>
    </w:p>
    <w:p w14:paraId="527B1F9D" w14:textId="77777777" w:rsidR="00976228" w:rsidRPr="00976228" w:rsidRDefault="00976228" w:rsidP="00976228">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Automatically as you navigate through the site. Information collected automatically may include usage details, IP addresses, and information collected through cookies, web beacons and other tracking technologies.</w:t>
      </w:r>
    </w:p>
    <w:p w14:paraId="5878B721" w14:textId="77777777" w:rsidR="00976228" w:rsidRPr="00976228" w:rsidRDefault="00976228" w:rsidP="00976228">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From third parties, for example, our business partners and service providers.</w:t>
      </w:r>
    </w:p>
    <w:p w14:paraId="2A1658D0"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i/>
          <w:iCs/>
          <w:color w:val="000000" w:themeColor="text1"/>
          <w:kern w:val="0"/>
          <w14:ligatures w14:val="none"/>
        </w:rPr>
        <w:lastRenderedPageBreak/>
        <w:t>Information You Provide to Us</w:t>
      </w:r>
    </w:p>
    <w:p w14:paraId="3659E5A6" w14:textId="2D337B9C"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The information we collect on or through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may include:</w:t>
      </w:r>
    </w:p>
    <w:p w14:paraId="31CBF316" w14:textId="153E0D35" w:rsidR="00976228" w:rsidRPr="00976228" w:rsidRDefault="00976228" w:rsidP="00976228">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Information that you provide by filling in forms on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This includes information provided at the time of registering for an account or our premium subscription service, posting material, or requesting further services. We may also ask you for information when you choose to participate in surveys, contests or promotions sponsored by us, and when you report a problem with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78396E67" w14:textId="77777777" w:rsidR="00976228" w:rsidRPr="00976228" w:rsidRDefault="00976228" w:rsidP="00976228">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Records and copies of your communications (including email addresses), if you contact us.</w:t>
      </w:r>
    </w:p>
    <w:p w14:paraId="4E4D5656" w14:textId="34120C6F" w:rsidR="00976228" w:rsidRPr="00976228" w:rsidRDefault="00976228" w:rsidP="00976228">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Details of transactions you carry out through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of the fulfillment of your orders.</w:t>
      </w:r>
    </w:p>
    <w:p w14:paraId="07F5F0E5" w14:textId="79CC07E1" w:rsidR="00976228" w:rsidRPr="00976228" w:rsidRDefault="00976228" w:rsidP="00976228">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Your search queries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012737E5" w14:textId="21A69285"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You also may provide information to be published or displayed (hereinafter, "</w:t>
      </w:r>
      <w:r w:rsidRPr="00976228">
        <w:rPr>
          <w:rFonts w:ascii="Times New Roman" w:eastAsia="Times New Roman" w:hAnsi="Times New Roman" w:cs="Times New Roman"/>
          <w:b/>
          <w:bCs/>
          <w:color w:val="000000" w:themeColor="text1"/>
          <w:kern w:val="0"/>
          <w14:ligatures w14:val="none"/>
        </w:rPr>
        <w:t>posted</w:t>
      </w:r>
      <w:r w:rsidRPr="00976228">
        <w:rPr>
          <w:rFonts w:ascii="Times New Roman" w:eastAsia="Times New Roman" w:hAnsi="Times New Roman" w:cs="Times New Roman"/>
          <w:color w:val="000000" w:themeColor="text1"/>
          <w:kern w:val="0"/>
          <w14:ligatures w14:val="none"/>
        </w:rPr>
        <w:t xml:space="preserve">") on public areas of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or transmitted to other users of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or third parties, such as comments to online discussions or to podcasts we post (collectively, "</w:t>
      </w:r>
      <w:r w:rsidRPr="00976228">
        <w:rPr>
          <w:rFonts w:ascii="Times New Roman" w:eastAsia="Times New Roman" w:hAnsi="Times New Roman" w:cs="Times New Roman"/>
          <w:b/>
          <w:bCs/>
          <w:color w:val="000000" w:themeColor="text1"/>
          <w:kern w:val="0"/>
          <w14:ligatures w14:val="none"/>
        </w:rPr>
        <w:t>User Contributions</w:t>
      </w:r>
      <w:r w:rsidRPr="00976228">
        <w:rPr>
          <w:rFonts w:ascii="Times New Roman" w:eastAsia="Times New Roman" w:hAnsi="Times New Roman" w:cs="Times New Roman"/>
          <w:color w:val="000000" w:themeColor="text1"/>
          <w:kern w:val="0"/>
          <w14:ligatures w14:val="none"/>
        </w:rPr>
        <w:t xml:space="preserve">"). Your User Contributions are posted on and made available to others at your own risk. Although we limit access to certain pages/you may set certain privacy settings for such information by logging into your account profile, please be aware that no security measures are perfect or impenetrable. Additionally, we cannot control the actions of other users of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who may view and respond to your User Contributions. Therefore, we cannot and do not guarantee that your User Contributions will not be viewed by unauthorized persons.</w:t>
      </w:r>
    </w:p>
    <w:p w14:paraId="5897F03B"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bookmarkStart w:id="0" w:name="cookie-policy-bookmark"/>
      <w:bookmarkEnd w:id="0"/>
      <w:r w:rsidRPr="00976228">
        <w:rPr>
          <w:rFonts w:ascii="Times New Roman" w:eastAsia="Times New Roman" w:hAnsi="Times New Roman" w:cs="Times New Roman"/>
          <w:b/>
          <w:bCs/>
          <w:color w:val="000000" w:themeColor="text1"/>
          <w:kern w:val="0"/>
          <w:sz w:val="27"/>
          <w:szCs w:val="27"/>
          <w14:ligatures w14:val="none"/>
        </w:rPr>
        <w:t>Information We Collect Through Automatic Data Collection Technologies - Cookie Policy</w:t>
      </w:r>
    </w:p>
    <w:p w14:paraId="57E7EF6F" w14:textId="2421DE0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As you navigate through and interact with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we may use automatic data collection technologies to collect certain information about your equipment, browsing actions, and patterns, including:</w:t>
      </w:r>
    </w:p>
    <w:p w14:paraId="77D95F1F" w14:textId="64207F1A" w:rsidR="00976228" w:rsidRPr="00976228" w:rsidRDefault="00976228" w:rsidP="00976228">
      <w:pPr>
        <w:numPr>
          <w:ilvl w:val="0"/>
          <w:numId w:val="4"/>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Details of your visits to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including traffic data, location data, logs, and other communication data and the resources that you access and use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69231462" w14:textId="77777777" w:rsidR="00976228" w:rsidRPr="00976228" w:rsidRDefault="00976228" w:rsidP="00976228">
      <w:pPr>
        <w:numPr>
          <w:ilvl w:val="0"/>
          <w:numId w:val="4"/>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Information about your computer and internet connection, including your IP address, operating system, and browser type.</w:t>
      </w:r>
    </w:p>
    <w:p w14:paraId="01D1D1A4" w14:textId="48ED7AC5"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We also may use these technologies to collect information about your online activities over time and across third-party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s or other online services (behavioral tracking).</w:t>
      </w:r>
    </w:p>
    <w:p w14:paraId="6964327A"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The technologies we use for this automatic data collection may include:</w:t>
      </w:r>
    </w:p>
    <w:p w14:paraId="43F1717A" w14:textId="0AB5EE90" w:rsidR="00976228" w:rsidRPr="00976228" w:rsidRDefault="00976228" w:rsidP="00976228">
      <w:pPr>
        <w:numPr>
          <w:ilvl w:val="0"/>
          <w:numId w:val="5"/>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Cookies (or browser cookies)</w:t>
      </w:r>
      <w:r w:rsidRPr="00976228">
        <w:rPr>
          <w:rFonts w:ascii="Times New Roman" w:eastAsia="Times New Roman" w:hAnsi="Times New Roman" w:cs="Times New Roman"/>
          <w:color w:val="000000" w:themeColor="text1"/>
          <w:kern w:val="0"/>
          <w14:ligatures w14:val="none"/>
        </w:rPr>
        <w:t xml:space="preserve">. A cookie is a small file placed on the hard drive of your computer. You may refuse to accept browser cookies by activating the appropriate setting on your browser. However, if you select this setting you may be unable to access certain </w:t>
      </w:r>
      <w:r w:rsidRPr="00976228">
        <w:rPr>
          <w:rFonts w:ascii="Times New Roman" w:eastAsia="Times New Roman" w:hAnsi="Times New Roman" w:cs="Times New Roman"/>
          <w:color w:val="000000" w:themeColor="text1"/>
          <w:kern w:val="0"/>
          <w14:ligatures w14:val="none"/>
        </w:rPr>
        <w:lastRenderedPageBreak/>
        <w:t xml:space="preserve">parts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Unless you have adjusted your browser setting so that it will refuse cookies, our system will issue cookies when you direct your browser to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209B292B" w14:textId="2314FF04" w:rsidR="00976228" w:rsidRPr="00976228" w:rsidRDefault="00976228" w:rsidP="00976228">
      <w:pPr>
        <w:numPr>
          <w:ilvl w:val="0"/>
          <w:numId w:val="5"/>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Flash Cookies</w:t>
      </w:r>
      <w:r w:rsidRPr="00976228">
        <w:rPr>
          <w:rFonts w:ascii="Times New Roman" w:eastAsia="Times New Roman" w:hAnsi="Times New Roman" w:cs="Times New Roman"/>
          <w:color w:val="000000" w:themeColor="text1"/>
          <w:kern w:val="0"/>
          <w14:ligatures w14:val="none"/>
        </w:rPr>
        <w:t xml:space="preserve">. Certain features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may use local stored objects (or Flash cookies) to collect and store information about your preferences and navigation to, from, and on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Flash cookies are not managed by the same browser settings as are used for browser cookies. For information about managing your privacy and security settings for Flash cookies, see Your Choices About Our Use of Your Information.</w:t>
      </w:r>
    </w:p>
    <w:p w14:paraId="7B8713E9" w14:textId="1CD18FF6" w:rsidR="00976228" w:rsidRPr="00976228" w:rsidRDefault="00976228" w:rsidP="00976228">
      <w:pPr>
        <w:numPr>
          <w:ilvl w:val="0"/>
          <w:numId w:val="5"/>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Web Beacons</w:t>
      </w:r>
      <w:r w:rsidRPr="00976228">
        <w:rPr>
          <w:rFonts w:ascii="Times New Roman" w:eastAsia="Times New Roman" w:hAnsi="Times New Roman" w:cs="Times New Roman"/>
          <w:color w:val="000000" w:themeColor="text1"/>
          <w:kern w:val="0"/>
          <w14:ligatures w14:val="none"/>
        </w:rPr>
        <w:t xml:space="preserve">. Pages of our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our e-mails may contain small electronic files known as web beacons (also referred to as clear gifs, pixel tags, and single-pixel gifs) that permit the Company, for example, to count users who have visited those pages or opened an email and for other related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statistics (for example, recording the popularity of certain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content and verifying system and server integrity).</w:t>
      </w:r>
    </w:p>
    <w:p w14:paraId="0813C1D1"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Third-Party Information Collection</w:t>
      </w:r>
    </w:p>
    <w:p w14:paraId="78FF1F40" w14:textId="517E5E38"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Some content or applications, including advertisements,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are served by third-parties, including advertisers, ad networks and servers, content providers, and application providers, who use tracking technologies to collect information about you when you access and use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or visit third-party sites. The information they collect may be associated with your personal information or they may collect information, including personal information, about your online activities over time and across different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s and other online services. They may use this information to provide you with interest-based (behavioral) advertising or other targeted content.</w:t>
      </w:r>
    </w:p>
    <w:p w14:paraId="6E5EE085" w14:textId="7524F06D"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do not control these third parties' tracking technologies or how they may be used. For information about how you can opt out of receiving targeted advertising from many providers, see Your Choices About Our Use of Your Information. If you have any questions about a third party’s practices, you should read the third party’s privacy statement or contact the third party directly.</w:t>
      </w:r>
    </w:p>
    <w:p w14:paraId="48D83B56"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How We Use Your Information</w:t>
      </w:r>
    </w:p>
    <w:p w14:paraId="2A69372C"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use information that we collect about you or that you provide to us, including any personal information:</w:t>
      </w:r>
    </w:p>
    <w:p w14:paraId="2176602A" w14:textId="0620E845"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To present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its contents to you.</w:t>
      </w:r>
    </w:p>
    <w:p w14:paraId="5553E22E"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provide you with information, products, or services that you request from us.</w:t>
      </w:r>
    </w:p>
    <w:p w14:paraId="0E18DE06"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manage your account and/or subscription, including expiration and renewal notices.</w:t>
      </w:r>
    </w:p>
    <w:p w14:paraId="6B0A4174"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fulfill any other purpose for which you provide it.</w:t>
      </w:r>
    </w:p>
    <w:p w14:paraId="037DDE9A"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carry out our obligations and enforce our rights arising from any contracts entered into between you and us.</w:t>
      </w:r>
    </w:p>
    <w:p w14:paraId="0ED17D4F" w14:textId="1336D7DC"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To notify you about changes to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or any products or services we offer or provide through it.</w:t>
      </w:r>
    </w:p>
    <w:p w14:paraId="15C0FE7E" w14:textId="3CAE5670"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To allow you to participate in interactive features on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27EFE37E"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send you communications that we believe may be of interest to you, including information about our own products, services, news, events, promotions, or special offers.</w:t>
      </w:r>
    </w:p>
    <w:p w14:paraId="38F729B2"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lastRenderedPageBreak/>
        <w:t>In any other way we may describe when you provide the information.</w:t>
      </w:r>
    </w:p>
    <w:p w14:paraId="7D077218" w14:textId="77777777" w:rsidR="00976228" w:rsidRPr="00976228" w:rsidRDefault="00976228" w:rsidP="00976228">
      <w:pPr>
        <w:numPr>
          <w:ilvl w:val="0"/>
          <w:numId w:val="6"/>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For any other purpose with your consent.</w:t>
      </w:r>
    </w:p>
    <w:p w14:paraId="21B0FA28"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In addition, the information we collect automatically helps us to improve our Services and to deliver a better and more personalized service, including by enabling us to:</w:t>
      </w:r>
    </w:p>
    <w:p w14:paraId="1D7998B1" w14:textId="77777777" w:rsidR="00976228" w:rsidRPr="00976228" w:rsidRDefault="00976228" w:rsidP="00976228">
      <w:pPr>
        <w:numPr>
          <w:ilvl w:val="0"/>
          <w:numId w:val="7"/>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Estimate our audience size and usage patterns.</w:t>
      </w:r>
    </w:p>
    <w:p w14:paraId="5CE36EB4" w14:textId="77777777" w:rsidR="00976228" w:rsidRPr="00976228" w:rsidRDefault="00976228" w:rsidP="00976228">
      <w:pPr>
        <w:numPr>
          <w:ilvl w:val="0"/>
          <w:numId w:val="7"/>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Store information about your preferences, allowing us to customize the Services according to your individual interests.</w:t>
      </w:r>
    </w:p>
    <w:p w14:paraId="1C1AD645" w14:textId="77777777" w:rsidR="00976228" w:rsidRPr="00976228" w:rsidRDefault="00976228" w:rsidP="00976228">
      <w:pPr>
        <w:numPr>
          <w:ilvl w:val="0"/>
          <w:numId w:val="7"/>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Speed up your searches.</w:t>
      </w:r>
    </w:p>
    <w:p w14:paraId="4C9AD79A" w14:textId="77777777" w:rsidR="00976228" w:rsidRPr="00976228" w:rsidRDefault="00976228" w:rsidP="00976228">
      <w:pPr>
        <w:numPr>
          <w:ilvl w:val="0"/>
          <w:numId w:val="7"/>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Recognize you when you use the Services.</w:t>
      </w:r>
    </w:p>
    <w:p w14:paraId="6B4E142C"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may use the information we have collected from you to enable us to display advertisements to our advertisers' target audiences. Even though we do not disclose your personal information for these purposes without your consent, if you click on or otherwise interact with an advertisement, the advertiser may assume that you meet its target criteria.</w:t>
      </w:r>
    </w:p>
    <w:p w14:paraId="2D68C509"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Disclosure of Your Information</w:t>
      </w:r>
    </w:p>
    <w:p w14:paraId="275BB739"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may disclose aggregated information about our users, and information that does not identify any individual, without restriction. In addition, we may disclose personal information that we collect or you provide:</w:t>
      </w:r>
    </w:p>
    <w:p w14:paraId="0490CE17" w14:textId="77777777"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our subsidiaries, affiliates, and business partners.</w:t>
      </w:r>
    </w:p>
    <w:p w14:paraId="423F0DAA" w14:textId="77777777"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contractors, service providers, and other third parties we use to support our business operations and who are bound by contractual obligations to keep personal information confidential and use it only for purposes for which we disclose it to them.</w:t>
      </w:r>
    </w:p>
    <w:p w14:paraId="07FC0D46" w14:textId="5BB89619"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To a buyer or other successor in the event of a merger, divestiture, restructuring, reorganization, dissolution, or other sale or transfer of some or all of </w:t>
      </w:r>
      <w:r w:rsidRPr="00CD07DB">
        <w:rPr>
          <w:rFonts w:ascii="Times New Roman" w:eastAsia="Times New Roman" w:hAnsi="Times New Roman" w:cs="Times New Roman"/>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xml:space="preserve">’ assets, whether as a going concern or as part of bankruptcy, liquidation, or similar proceeding, in which personal information held by </w:t>
      </w:r>
      <w:r w:rsidRPr="00CD07DB">
        <w:rPr>
          <w:rFonts w:ascii="Times New Roman" w:eastAsia="Times New Roman" w:hAnsi="Times New Roman" w:cs="Times New Roman"/>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xml:space="preserve"> about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users is among the assets transferred.</w:t>
      </w:r>
    </w:p>
    <w:p w14:paraId="6B95FA16" w14:textId="48EAC6AA"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third parties to market their products or services to you if you have not opted out of these disclosures. For more information, see Your Choices About Our Use of Your Information.</w:t>
      </w:r>
    </w:p>
    <w:p w14:paraId="73A81F04" w14:textId="77777777"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fulfill the purpose for which you provide it.</w:t>
      </w:r>
    </w:p>
    <w:p w14:paraId="13BAD491" w14:textId="77777777"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For any other purpose disclosed by us when you provide the information.</w:t>
      </w:r>
    </w:p>
    <w:p w14:paraId="017978C0" w14:textId="77777777" w:rsidR="00976228" w:rsidRPr="00976228" w:rsidRDefault="00976228" w:rsidP="00976228">
      <w:pPr>
        <w:numPr>
          <w:ilvl w:val="0"/>
          <w:numId w:val="8"/>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With your consent.</w:t>
      </w:r>
    </w:p>
    <w:p w14:paraId="2C1A0876"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may also disclose your personal information:</w:t>
      </w:r>
    </w:p>
    <w:p w14:paraId="7DC35EDF" w14:textId="77777777" w:rsidR="00976228" w:rsidRPr="00976228" w:rsidRDefault="00976228" w:rsidP="00976228">
      <w:pPr>
        <w:numPr>
          <w:ilvl w:val="0"/>
          <w:numId w:val="9"/>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comply with any court order, law, or legal process, including to respond to any government or regulatory request.</w:t>
      </w:r>
    </w:p>
    <w:p w14:paraId="4B1B8BB5" w14:textId="16846D8E" w:rsidR="00976228" w:rsidRPr="00976228" w:rsidRDefault="00976228" w:rsidP="00976228">
      <w:pPr>
        <w:numPr>
          <w:ilvl w:val="0"/>
          <w:numId w:val="9"/>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enforce or apply our Terms of Use and other agreements, including for billing and collection purposes.</w:t>
      </w:r>
    </w:p>
    <w:p w14:paraId="7ACB7631" w14:textId="25314DCB" w:rsidR="00976228" w:rsidRPr="00976228" w:rsidRDefault="00976228" w:rsidP="00976228">
      <w:pPr>
        <w:numPr>
          <w:ilvl w:val="0"/>
          <w:numId w:val="9"/>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lastRenderedPageBreak/>
        <w:t xml:space="preserve">If we believe disclosure is necessary or appropriate to protect the rights, property, or safety of </w:t>
      </w:r>
      <w:r w:rsidRPr="00CD07DB">
        <w:rPr>
          <w:rFonts w:ascii="Times New Roman" w:eastAsia="Times New Roman" w:hAnsi="Times New Roman" w:cs="Times New Roman"/>
          <w:color w:val="000000" w:themeColor="text1"/>
          <w:kern w:val="0"/>
          <w14:ligatures w14:val="none"/>
        </w:rPr>
        <w:t>Linda Report</w:t>
      </w:r>
      <w:r w:rsidRPr="00976228">
        <w:rPr>
          <w:rFonts w:ascii="Times New Roman" w:eastAsia="Times New Roman" w:hAnsi="Times New Roman" w:cs="Times New Roman"/>
          <w:color w:val="000000" w:themeColor="text1"/>
          <w:kern w:val="0"/>
          <w14:ligatures w14:val="none"/>
        </w:rPr>
        <w:t>, our customers, or others.</w:t>
      </w:r>
    </w:p>
    <w:p w14:paraId="6A823507"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Public Forums</w:t>
      </w:r>
    </w:p>
    <w:p w14:paraId="203937DE" w14:textId="3AFB53ED"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We may offer chat rooms, blogs, message boards, bulletin boards, or similar public forums where you and other users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can communicate. The protections described in this Privacy Policy do not apply when you provide information (including personal information) in connection with your use of these public forums. We may use personally identifiable and non-personally identifiable information about you to identify you with a posting in a public forum. Any information you share in a public forum is public information and may be seen or collected by anyone, including third parties that do not adhere to our Privacy Policy. We are not responsible for events arising from the distribution of any information you choose to publicly post or share through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4E210FD2"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bookmarkStart w:id="1" w:name="your-information"/>
      <w:bookmarkEnd w:id="1"/>
      <w:r w:rsidRPr="00976228">
        <w:rPr>
          <w:rFonts w:ascii="Times New Roman" w:eastAsia="Times New Roman" w:hAnsi="Times New Roman" w:cs="Times New Roman"/>
          <w:b/>
          <w:bCs/>
          <w:color w:val="000000" w:themeColor="text1"/>
          <w:kern w:val="0"/>
          <w:sz w:val="27"/>
          <w:szCs w:val="27"/>
          <w14:ligatures w14:val="none"/>
        </w:rPr>
        <w:t>Your Choices About Our Use of Your Information</w:t>
      </w:r>
    </w:p>
    <w:p w14:paraId="6568D2C3"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strive to provide you with choices regarding the personal information you provide to us. We have created mechanisms to provide you with the following control over your information:</w:t>
      </w:r>
    </w:p>
    <w:p w14:paraId="016A7D21" w14:textId="6FA21A16" w:rsidR="00976228" w:rsidRPr="00976228" w:rsidRDefault="00976228" w:rsidP="00976228">
      <w:pPr>
        <w:numPr>
          <w:ilvl w:val="0"/>
          <w:numId w:val="10"/>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Tracking Technologies and Advertising</w:t>
      </w:r>
      <w:r w:rsidRPr="00976228">
        <w:rPr>
          <w:rFonts w:ascii="Times New Roman" w:eastAsia="Times New Roman" w:hAnsi="Times New Roman" w:cs="Times New Roman"/>
          <w:color w:val="000000" w:themeColor="text1"/>
          <w:kern w:val="0"/>
          <w14:ligatures w14:val="none"/>
        </w:rPr>
        <w:t xml:space="preserve">. You can set your browser to refuse all or some browser cookies, or to alert you when cookies are being sent. To learn how you can manage your Flash cookie settings, visit the Flash player settings page on Adobe's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 If you disable or refuse cookies, please note that some parts of this site may then be inaccessible or not function properly.</w:t>
      </w:r>
    </w:p>
    <w:p w14:paraId="6D4EF8E2" w14:textId="523EA207" w:rsidR="00976228" w:rsidRPr="00976228" w:rsidRDefault="00976228" w:rsidP="00976228">
      <w:pPr>
        <w:numPr>
          <w:ilvl w:val="0"/>
          <w:numId w:val="10"/>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Disclosure of Your Information for Third-Party Advertising</w:t>
      </w:r>
      <w:r w:rsidRPr="00976228">
        <w:rPr>
          <w:rFonts w:ascii="Times New Roman" w:eastAsia="Times New Roman" w:hAnsi="Times New Roman" w:cs="Times New Roman"/>
          <w:color w:val="000000" w:themeColor="text1"/>
          <w:kern w:val="0"/>
          <w14:ligatures w14:val="none"/>
        </w:rPr>
        <w:t xml:space="preserve">. If you do not want us to share your personal information with unaffiliated or non-agent third parties for promotional purposes, you can opt-out by sending us an email stating your request to </w:t>
      </w:r>
      <w:r w:rsidR="00B11E38">
        <w:rPr>
          <w:rFonts w:ascii="Times New Roman" w:eastAsia="Times New Roman" w:hAnsi="Times New Roman" w:cs="Times New Roman"/>
          <w:color w:val="000000" w:themeColor="text1"/>
          <w:kern w:val="0"/>
          <w14:ligatures w14:val="none"/>
        </w:rPr>
        <w:t>TheLindaReport@gmail.com</w:t>
      </w:r>
      <w:r w:rsidRPr="00976228">
        <w:rPr>
          <w:rFonts w:ascii="Times New Roman" w:eastAsia="Times New Roman" w:hAnsi="Times New Roman" w:cs="Times New Roman"/>
          <w:color w:val="000000" w:themeColor="text1"/>
          <w:kern w:val="0"/>
          <w14:ligatures w14:val="none"/>
        </w:rPr>
        <w:t>.</w:t>
      </w:r>
    </w:p>
    <w:p w14:paraId="09AEE227" w14:textId="77777777" w:rsidR="00976228" w:rsidRPr="00976228" w:rsidRDefault="00976228" w:rsidP="00976228">
      <w:pPr>
        <w:numPr>
          <w:ilvl w:val="0"/>
          <w:numId w:val="10"/>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Promotional Offers from the Company</w:t>
      </w:r>
      <w:r w:rsidRPr="00976228">
        <w:rPr>
          <w:rFonts w:ascii="Times New Roman" w:eastAsia="Times New Roman" w:hAnsi="Times New Roman" w:cs="Times New Roman"/>
          <w:color w:val="000000" w:themeColor="text1"/>
          <w:kern w:val="0"/>
          <w14:ligatures w14:val="none"/>
        </w:rPr>
        <w:t>. If you do not wish to have your email address used by the Company to promote our own or third parties' products or services, you can opt-out by by checking the relevant box(s) within a users’ profile settings or by clicking the “unsubscribe” link included at the bottom of most emails we send, provided, however, we reserve the right to send you transactional emails such as customer service communications.</w:t>
      </w:r>
    </w:p>
    <w:p w14:paraId="07FAED9D" w14:textId="1087868A"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We do not control third parties' collection or use of your information to serve interest-based advertising. However, these third parties may provide you with ways to choose not to have your information collected or used in this way. You can opt out of receiving targeted ads from members of the Network Advertising Initiative ("NAI") on the NAI's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407A67BE"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Accessing and Correcting Your Information</w:t>
      </w:r>
    </w:p>
    <w:p w14:paraId="32EAB758" w14:textId="7039A039"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You can review and change your personal information by logging into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visiting your account profile page.</w:t>
      </w:r>
    </w:p>
    <w:p w14:paraId="71888435" w14:textId="2CF0EE56"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lastRenderedPageBreak/>
        <w:t xml:space="preserve">You may also send us an email at </w:t>
      </w:r>
      <w:r w:rsidR="00B11E38">
        <w:rPr>
          <w:rFonts w:ascii="Times New Roman" w:eastAsia="Times New Roman" w:hAnsi="Times New Roman" w:cs="Times New Roman"/>
          <w:color w:val="000000" w:themeColor="text1"/>
          <w:kern w:val="0"/>
          <w14:ligatures w14:val="none"/>
        </w:rPr>
        <w:t>TheLindaReport@gmail.com</w:t>
      </w:r>
      <w:r w:rsidRPr="00976228">
        <w:rPr>
          <w:rFonts w:ascii="Times New Roman" w:eastAsia="Times New Roman" w:hAnsi="Times New Roman" w:cs="Times New Roman"/>
          <w:color w:val="000000" w:themeColor="text1"/>
          <w:kern w:val="0"/>
          <w14:ligatures w14:val="none"/>
        </w:rPr>
        <w:t xml:space="preserve"> 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the information to be incorrect.</w:t>
      </w:r>
    </w:p>
    <w:p w14:paraId="1D44CBE8" w14:textId="28F6C66A"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If you delete your User Contributions from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copies of your User Contributions may remain viewable in cached and archived pages, or might have been copied or stored by other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users. Proper access and use of information provided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including User Contributions, is governed by our Terms of Use.</w:t>
      </w:r>
    </w:p>
    <w:p w14:paraId="734F576C"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Your California Privacy Rights</w:t>
      </w:r>
    </w:p>
    <w:p w14:paraId="45D9C9C3"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If you are a California resident, California law may provide you with additional rights regarding our use of your personal information.</w:t>
      </w:r>
    </w:p>
    <w:p w14:paraId="4F1E1DAC" w14:textId="57F5C95B"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California Online Privacy Protection Act (“CalOPPA”):</w:t>
      </w:r>
      <w:r w:rsidRPr="00976228">
        <w:rPr>
          <w:rFonts w:ascii="Times New Roman" w:eastAsia="Times New Roman" w:hAnsi="Times New Roman" w:cs="Times New Roman"/>
          <w:color w:val="000000" w:themeColor="text1"/>
          <w:kern w:val="0"/>
          <w14:ligatures w14:val="none"/>
        </w:rPr>
        <w:t xml:space="preserve"> CalOPPA requires commercial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s and online services to post a privacy policy. Among other things, the law requires businesses that operate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s that collect personally identifiable information from California consumers to: (a) post a conspicuous privacy policy on its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stating exactly the information being collected; (b) identify the parties with whom such information is being shared; and (c) comply with the business’s written privacy policy.</w:t>
      </w:r>
    </w:p>
    <w:p w14:paraId="51653589"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If you are a California resident, we agree to the following:</w:t>
      </w:r>
    </w:p>
    <w:p w14:paraId="32C3B1BF" w14:textId="77777777" w:rsidR="00976228" w:rsidRPr="00976228" w:rsidRDefault="00976228" w:rsidP="00976228">
      <w:pPr>
        <w:numPr>
          <w:ilvl w:val="0"/>
          <w:numId w:val="11"/>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You can visit our site anonymously.</w:t>
      </w:r>
    </w:p>
    <w:p w14:paraId="1886B239" w14:textId="5DFDCD14" w:rsidR="00976228" w:rsidRPr="00976228" w:rsidRDefault="00976228" w:rsidP="00976228">
      <w:pPr>
        <w:numPr>
          <w:ilvl w:val="0"/>
          <w:numId w:val="11"/>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You will be notified of any changes we make to our Privacy Policy on this page. We may elect to email you with notices of a change in our Privacy Policy, but you should check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frequently to see the most current version of the Privacy Policy.</w:t>
      </w:r>
    </w:p>
    <w:p w14:paraId="026FF347" w14:textId="7F69E908" w:rsidR="00976228" w:rsidRPr="00976228" w:rsidRDefault="00976228" w:rsidP="00976228">
      <w:pPr>
        <w:numPr>
          <w:ilvl w:val="0"/>
          <w:numId w:val="11"/>
        </w:num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You are able to review and change your personal information by emailing us at </w:t>
      </w:r>
      <w:r w:rsidR="00B11E38">
        <w:rPr>
          <w:rFonts w:ascii="Times New Roman" w:eastAsia="Times New Roman" w:hAnsi="Times New Roman" w:cs="Times New Roman"/>
          <w:color w:val="000000" w:themeColor="text1"/>
          <w:kern w:val="0"/>
          <w14:ligatures w14:val="none"/>
        </w:rPr>
        <w:t>TheLindaReport@gmail.com</w:t>
      </w:r>
      <w:r w:rsidRPr="00976228">
        <w:rPr>
          <w:rFonts w:ascii="Times New Roman" w:eastAsia="Times New Roman" w:hAnsi="Times New Roman" w:cs="Times New Roman"/>
          <w:color w:val="000000" w:themeColor="text1"/>
          <w:kern w:val="0"/>
          <w14:ligatures w14:val="none"/>
        </w:rPr>
        <w:t>.</w:t>
      </w:r>
    </w:p>
    <w:p w14:paraId="1BD4919C" w14:textId="6D92DA58"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California Do Not Track Disclosures:</w:t>
      </w:r>
      <w:r w:rsidRPr="00976228">
        <w:rPr>
          <w:rFonts w:ascii="Times New Roman" w:eastAsia="Times New Roman" w:hAnsi="Times New Roman" w:cs="Times New Roman"/>
          <w:color w:val="000000" w:themeColor="text1"/>
          <w:kern w:val="0"/>
          <w14:ligatures w14:val="none"/>
        </w:rPr>
        <w:t xml:space="preserve">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currently does not respond to ‘do not track’ signals and operates as described in this Privacy Policy whether or not a ‘do not track signal’ is received.</w:t>
      </w:r>
    </w:p>
    <w:p w14:paraId="44E2C499" w14:textId="1A5E126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b/>
          <w:bCs/>
          <w:color w:val="000000" w:themeColor="text1"/>
          <w:kern w:val="0"/>
          <w14:ligatures w14:val="none"/>
        </w:rPr>
        <w:t>California's "Shine the Light" Law:</w:t>
      </w:r>
      <w:r w:rsidRPr="00976228">
        <w:rPr>
          <w:rFonts w:ascii="Times New Roman" w:eastAsia="Times New Roman" w:hAnsi="Times New Roman" w:cs="Times New Roman"/>
          <w:color w:val="000000" w:themeColor="text1"/>
          <w:kern w:val="0"/>
          <w14:ligatures w14:val="none"/>
        </w:rPr>
        <w:t xml:space="preserve"> California Civil Code Section § 1798.83 permits users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that are California residents to request certain information regarding our disclosure of personal information to third parties for their direct marketing purposes. To make such a request, please send an email to </w:t>
      </w:r>
      <w:r w:rsidR="00B11E38">
        <w:rPr>
          <w:rFonts w:ascii="Times New Roman" w:eastAsia="Times New Roman" w:hAnsi="Times New Roman" w:cs="Times New Roman"/>
          <w:color w:val="000000" w:themeColor="text1"/>
          <w:kern w:val="0"/>
          <w14:ligatures w14:val="none"/>
        </w:rPr>
        <w:t>TheLindaReport@gmail.com</w:t>
      </w:r>
      <w:r w:rsidR="00826DFF">
        <w:rPr>
          <w:rFonts w:ascii="Times New Roman" w:eastAsia="Times New Roman" w:hAnsi="Times New Roman" w:cs="Times New Roman"/>
          <w:color w:val="000000" w:themeColor="text1"/>
          <w:kern w:val="0"/>
          <w14:ligatures w14:val="none"/>
        </w:rPr>
        <w:t>.</w:t>
      </w:r>
    </w:p>
    <w:p w14:paraId="4A9CF188"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Data Security</w:t>
      </w:r>
    </w:p>
    <w:p w14:paraId="01EAC0FB" w14:textId="7777777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We have implemented measures designed to secure your personal information from accidental loss and from unauthorized access, use, alteration, and disclosure.</w:t>
      </w:r>
    </w:p>
    <w:p w14:paraId="25FA171B" w14:textId="5DE8519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lastRenderedPageBreak/>
        <w:t xml:space="preserve">The safety and security of your information also depends on you. Where we have given you (or where you have chosen) a password for access to certain parts of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you are responsible for keeping this password confidential. We ask you not to share your password with anyone. We urge you to be careful about giving out information in public areas of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The information you share in public areas may be viewed by any user of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065529F3" w14:textId="798E5B17"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Unfortunately, the transmission of information via the internet is not completely secure. Although we do our best to protect your personal information, we cannot guarantee the security of your personal information transmitted to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Any transmission of personal information is at your own risk. We are not responsible for circumvention of any privacy settings or security measures contained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w:t>
      </w:r>
    </w:p>
    <w:p w14:paraId="0C37102B"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bookmarkStart w:id="2" w:name="changes-to-privacy-policy"/>
      <w:bookmarkEnd w:id="2"/>
      <w:r w:rsidRPr="00976228">
        <w:rPr>
          <w:rFonts w:ascii="Times New Roman" w:eastAsia="Times New Roman" w:hAnsi="Times New Roman" w:cs="Times New Roman"/>
          <w:b/>
          <w:bCs/>
          <w:color w:val="000000" w:themeColor="text1"/>
          <w:kern w:val="0"/>
          <w:sz w:val="27"/>
          <w:szCs w:val="27"/>
          <w14:ligatures w14:val="none"/>
        </w:rPr>
        <w:t>Changes to Our Privacy Policy</w:t>
      </w:r>
    </w:p>
    <w:p w14:paraId="377400A3" w14:textId="32977A08"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It is our policy to post any changes we make to our Privacy Policy on this page. If we make material changes to how we treat our users' personal information, we will notify you by email to the email address specified in your account and through a notice on the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home page. The date the Privacy Policy was last revised is identified at the top of the page. You are responsible for ensuring we have an up-to-date active and deliverable email address for you, and for periodically visiting our </w:t>
      </w:r>
      <w:r w:rsidR="00836EF4">
        <w:rPr>
          <w:rFonts w:ascii="Times New Roman" w:eastAsia="Times New Roman" w:hAnsi="Times New Roman" w:cs="Times New Roman"/>
          <w:color w:val="000000" w:themeColor="text1"/>
          <w:kern w:val="0"/>
          <w14:ligatures w14:val="none"/>
        </w:rPr>
        <w:t>App</w:t>
      </w:r>
      <w:r w:rsidRPr="00976228">
        <w:rPr>
          <w:rFonts w:ascii="Times New Roman" w:eastAsia="Times New Roman" w:hAnsi="Times New Roman" w:cs="Times New Roman"/>
          <w:color w:val="000000" w:themeColor="text1"/>
          <w:kern w:val="0"/>
          <w14:ligatures w14:val="none"/>
        </w:rPr>
        <w:t xml:space="preserve"> and this Privacy Policy to check for any changes.</w:t>
      </w:r>
    </w:p>
    <w:p w14:paraId="78493DD6" w14:textId="77777777" w:rsidR="00976228" w:rsidRPr="00976228" w:rsidRDefault="00976228" w:rsidP="00976228">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976228">
        <w:rPr>
          <w:rFonts w:ascii="Times New Roman" w:eastAsia="Times New Roman" w:hAnsi="Times New Roman" w:cs="Times New Roman"/>
          <w:b/>
          <w:bCs/>
          <w:color w:val="000000" w:themeColor="text1"/>
          <w:kern w:val="0"/>
          <w:sz w:val="27"/>
          <w:szCs w:val="27"/>
          <w14:ligatures w14:val="none"/>
        </w:rPr>
        <w:t>Contact Information</w:t>
      </w:r>
    </w:p>
    <w:p w14:paraId="2CD625AB" w14:textId="35A145FF" w:rsidR="00976228" w:rsidRPr="00976228"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To ask questions or comment about this Privacy Policy and our privacy practices, contact us at:</w:t>
      </w:r>
    </w:p>
    <w:p w14:paraId="285353A0" w14:textId="3599CA60" w:rsidR="000B3AD1" w:rsidRPr="00CD07DB" w:rsidRDefault="00976228" w:rsidP="00976228">
      <w:pPr>
        <w:spacing w:before="100" w:beforeAutospacing="1" w:after="100" w:afterAutospacing="1"/>
        <w:rPr>
          <w:rFonts w:ascii="Times New Roman" w:eastAsia="Times New Roman" w:hAnsi="Times New Roman" w:cs="Times New Roman"/>
          <w:color w:val="000000" w:themeColor="text1"/>
          <w:kern w:val="0"/>
          <w14:ligatures w14:val="none"/>
        </w:rPr>
      </w:pPr>
      <w:r w:rsidRPr="00976228">
        <w:rPr>
          <w:rFonts w:ascii="Times New Roman" w:eastAsia="Times New Roman" w:hAnsi="Times New Roman" w:cs="Times New Roman"/>
          <w:color w:val="000000" w:themeColor="text1"/>
          <w:kern w:val="0"/>
          <w14:ligatures w14:val="none"/>
        </w:rPr>
        <w:t xml:space="preserve">Email: </w:t>
      </w:r>
      <w:r w:rsidR="00B11E38">
        <w:rPr>
          <w:rFonts w:ascii="Times New Roman" w:eastAsia="Times New Roman" w:hAnsi="Times New Roman" w:cs="Times New Roman"/>
          <w:color w:val="000000" w:themeColor="text1"/>
          <w:kern w:val="0"/>
          <w14:ligatures w14:val="none"/>
        </w:rPr>
        <w:t>TheLindaReport@gmail.com</w:t>
      </w:r>
    </w:p>
    <w:sectPr w:rsidR="000B3AD1" w:rsidRPr="00CD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18C"/>
    <w:multiLevelType w:val="multilevel"/>
    <w:tmpl w:val="6A24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E355E"/>
    <w:multiLevelType w:val="multilevel"/>
    <w:tmpl w:val="43B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34597"/>
    <w:multiLevelType w:val="multilevel"/>
    <w:tmpl w:val="F85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95E61"/>
    <w:multiLevelType w:val="multilevel"/>
    <w:tmpl w:val="EA2E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6553F"/>
    <w:multiLevelType w:val="multilevel"/>
    <w:tmpl w:val="4FB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145FF"/>
    <w:multiLevelType w:val="multilevel"/>
    <w:tmpl w:val="368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06840"/>
    <w:multiLevelType w:val="multilevel"/>
    <w:tmpl w:val="6AD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730B5"/>
    <w:multiLevelType w:val="multilevel"/>
    <w:tmpl w:val="B85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42BC4"/>
    <w:multiLevelType w:val="multilevel"/>
    <w:tmpl w:val="759C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1503F"/>
    <w:multiLevelType w:val="multilevel"/>
    <w:tmpl w:val="8410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0499D"/>
    <w:multiLevelType w:val="multilevel"/>
    <w:tmpl w:val="8D1A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008188">
    <w:abstractNumId w:val="2"/>
  </w:num>
  <w:num w:numId="2" w16cid:durableId="487484068">
    <w:abstractNumId w:val="7"/>
  </w:num>
  <w:num w:numId="3" w16cid:durableId="1371346020">
    <w:abstractNumId w:val="3"/>
  </w:num>
  <w:num w:numId="4" w16cid:durableId="1923298852">
    <w:abstractNumId w:val="4"/>
  </w:num>
  <w:num w:numId="5" w16cid:durableId="1057556175">
    <w:abstractNumId w:val="5"/>
  </w:num>
  <w:num w:numId="6" w16cid:durableId="1436174551">
    <w:abstractNumId w:val="6"/>
  </w:num>
  <w:num w:numId="7" w16cid:durableId="550775451">
    <w:abstractNumId w:val="9"/>
  </w:num>
  <w:num w:numId="8" w16cid:durableId="1164202424">
    <w:abstractNumId w:val="8"/>
  </w:num>
  <w:num w:numId="9" w16cid:durableId="1335456165">
    <w:abstractNumId w:val="0"/>
  </w:num>
  <w:num w:numId="10" w16cid:durableId="496577845">
    <w:abstractNumId w:val="10"/>
  </w:num>
  <w:num w:numId="11" w16cid:durableId="212430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28"/>
    <w:rsid w:val="000B3AD1"/>
    <w:rsid w:val="00297E49"/>
    <w:rsid w:val="00376415"/>
    <w:rsid w:val="003E278F"/>
    <w:rsid w:val="003F4D32"/>
    <w:rsid w:val="00826DFF"/>
    <w:rsid w:val="00836EF4"/>
    <w:rsid w:val="00903595"/>
    <w:rsid w:val="00976228"/>
    <w:rsid w:val="00A35AFC"/>
    <w:rsid w:val="00B11E38"/>
    <w:rsid w:val="00B20447"/>
    <w:rsid w:val="00BB6629"/>
    <w:rsid w:val="00CD07DB"/>
    <w:rsid w:val="00CF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4AC94"/>
  <w15:chartTrackingRefBased/>
  <w15:docId w15:val="{BC6F59C8-403D-C84F-9775-E3FF38F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622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622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622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76228"/>
    <w:rPr>
      <w:color w:val="0000FF"/>
      <w:u w:val="single"/>
    </w:rPr>
  </w:style>
  <w:style w:type="character" w:styleId="Emphasis">
    <w:name w:val="Emphasis"/>
    <w:basedOn w:val="DefaultParagraphFont"/>
    <w:uiPriority w:val="20"/>
    <w:qFormat/>
    <w:rsid w:val="00976228"/>
    <w:rPr>
      <w:i/>
      <w:iCs/>
    </w:rPr>
  </w:style>
  <w:style w:type="character" w:styleId="UnresolvedMention">
    <w:name w:val="Unresolved Mention"/>
    <w:basedOn w:val="DefaultParagraphFont"/>
    <w:uiPriority w:val="99"/>
    <w:semiHidden/>
    <w:unhideWhenUsed/>
    <w:rsid w:val="00836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lindarep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Koenig</dc:creator>
  <cp:keywords/>
  <dc:description/>
  <cp:lastModifiedBy>Ryan Koenig</cp:lastModifiedBy>
  <cp:revision>10</cp:revision>
  <dcterms:created xsi:type="dcterms:W3CDTF">2023-03-10T20:11:00Z</dcterms:created>
  <dcterms:modified xsi:type="dcterms:W3CDTF">2023-03-18T14:58:00Z</dcterms:modified>
</cp:coreProperties>
</file>