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A9085" w14:textId="62FC411A" w:rsidR="00AA62A5" w:rsidRPr="00CD060C" w:rsidRDefault="00AA62A5" w:rsidP="00AA62A5">
      <w:pPr>
        <w:spacing w:line="276" w:lineRule="auto"/>
        <w:jc w:val="center"/>
        <w:rPr>
          <w:rFonts w:ascii="Garamond" w:hAnsi="Garamond"/>
          <w:b/>
          <w:bCs/>
          <w:sz w:val="32"/>
          <w:szCs w:val="32"/>
        </w:rPr>
      </w:pPr>
      <w:r w:rsidRPr="00CD060C">
        <w:rPr>
          <w:rFonts w:ascii="Garamond" w:hAnsi="Garamond"/>
          <w:bCs/>
          <w:sz w:val="22"/>
          <w:szCs w:val="22"/>
        </w:rPr>
        <w:t xml:space="preserve"> </w:t>
      </w:r>
      <w:r w:rsidR="00E6215D" w:rsidRPr="00CD060C">
        <w:rPr>
          <w:rFonts w:ascii="Garamond" w:hAnsi="Garamond"/>
          <w:b/>
          <w:bCs/>
          <w:sz w:val="32"/>
          <w:szCs w:val="32"/>
        </w:rPr>
        <w:t>Jessica E. Flannery</w:t>
      </w:r>
      <w:r w:rsidRPr="00CD060C">
        <w:rPr>
          <w:rFonts w:ascii="Garamond" w:hAnsi="Garamond"/>
          <w:b/>
          <w:bCs/>
          <w:sz w:val="32"/>
          <w:szCs w:val="32"/>
        </w:rPr>
        <w:t xml:space="preserve">, </w:t>
      </w:r>
      <w:r w:rsidR="006B4DE4">
        <w:rPr>
          <w:rFonts w:ascii="Garamond" w:hAnsi="Garamond"/>
          <w:b/>
          <w:bCs/>
          <w:sz w:val="32"/>
          <w:szCs w:val="32"/>
        </w:rPr>
        <w:t>PhD</w:t>
      </w:r>
    </w:p>
    <w:p w14:paraId="0220D745" w14:textId="71A08B54" w:rsidR="00AA62A5" w:rsidRPr="00CD060C" w:rsidRDefault="00AA62A5" w:rsidP="00AA62A5">
      <w:pPr>
        <w:spacing w:line="276" w:lineRule="auto"/>
        <w:jc w:val="center"/>
        <w:rPr>
          <w:rFonts w:ascii="Garamond" w:hAnsi="Garamond"/>
          <w:bCs/>
          <w:sz w:val="22"/>
          <w:szCs w:val="22"/>
        </w:rPr>
      </w:pPr>
      <w:r w:rsidRPr="00CD060C">
        <w:rPr>
          <w:rFonts w:ascii="Garamond" w:hAnsi="Garamond"/>
          <w:bCs/>
          <w:sz w:val="22"/>
          <w:szCs w:val="22"/>
        </w:rPr>
        <w:t xml:space="preserve">University of </w:t>
      </w:r>
      <w:r w:rsidR="006B4DE4">
        <w:rPr>
          <w:rFonts w:ascii="Garamond" w:hAnsi="Garamond"/>
          <w:bCs/>
          <w:sz w:val="22"/>
          <w:szCs w:val="22"/>
        </w:rPr>
        <w:t>North Carolina</w:t>
      </w:r>
      <w:r w:rsidR="0034210A">
        <w:rPr>
          <w:rFonts w:ascii="Garamond" w:hAnsi="Garamond"/>
          <w:bCs/>
          <w:sz w:val="22"/>
          <w:szCs w:val="22"/>
        </w:rPr>
        <w:t xml:space="preserve"> at</w:t>
      </w:r>
      <w:r w:rsidR="006B4DE4">
        <w:rPr>
          <w:rFonts w:ascii="Garamond" w:hAnsi="Garamond"/>
          <w:bCs/>
          <w:sz w:val="22"/>
          <w:szCs w:val="22"/>
        </w:rPr>
        <w:t xml:space="preserve"> Chapel Hill</w:t>
      </w:r>
      <w:r w:rsidRPr="00CD060C">
        <w:rPr>
          <w:rFonts w:ascii="Garamond" w:hAnsi="Garamond"/>
          <w:bCs/>
          <w:sz w:val="22"/>
          <w:szCs w:val="22"/>
        </w:rPr>
        <w:t xml:space="preserve"> </w:t>
      </w:r>
    </w:p>
    <w:p w14:paraId="40EF2578" w14:textId="137D3CE9" w:rsidR="00AA62A5" w:rsidRPr="00CD060C" w:rsidRDefault="00AA62A5" w:rsidP="00AA62A5">
      <w:pPr>
        <w:spacing w:line="276" w:lineRule="auto"/>
        <w:jc w:val="center"/>
        <w:rPr>
          <w:rFonts w:ascii="Garamond" w:hAnsi="Garamond"/>
          <w:bCs/>
          <w:sz w:val="22"/>
          <w:szCs w:val="22"/>
        </w:rPr>
      </w:pPr>
      <w:r w:rsidRPr="00CD060C">
        <w:rPr>
          <w:rFonts w:ascii="Garamond" w:hAnsi="Garamond"/>
          <w:bCs/>
          <w:sz w:val="22"/>
          <w:szCs w:val="22"/>
        </w:rPr>
        <w:t>Department of Psychology</w:t>
      </w:r>
      <w:r w:rsidR="006B4DE4">
        <w:rPr>
          <w:rFonts w:ascii="Garamond" w:hAnsi="Garamond"/>
          <w:bCs/>
          <w:sz w:val="22"/>
          <w:szCs w:val="22"/>
        </w:rPr>
        <w:t xml:space="preserve"> and Neuroscience</w:t>
      </w:r>
    </w:p>
    <w:p w14:paraId="317D374D" w14:textId="6EB9D309" w:rsidR="00AA62A5" w:rsidRPr="00CD060C" w:rsidRDefault="006B4DE4" w:rsidP="00AA62A5">
      <w:pPr>
        <w:spacing w:line="276" w:lineRule="auto"/>
        <w:jc w:val="center"/>
        <w:rPr>
          <w:rFonts w:ascii="Garamond" w:hAnsi="Garamond"/>
          <w:bCs/>
          <w:sz w:val="22"/>
          <w:szCs w:val="22"/>
        </w:rPr>
      </w:pPr>
      <w:r>
        <w:rPr>
          <w:rFonts w:ascii="Garamond" w:hAnsi="Garamond"/>
          <w:bCs/>
          <w:sz w:val="22"/>
          <w:szCs w:val="22"/>
        </w:rPr>
        <w:t>jessicaeflannery@unc.edu</w:t>
      </w:r>
    </w:p>
    <w:p w14:paraId="27F239E6" w14:textId="77777777" w:rsidR="00A4506A" w:rsidRDefault="00E6215D" w:rsidP="00B05759">
      <w:pPr>
        <w:spacing w:line="276" w:lineRule="auto"/>
        <w:jc w:val="center"/>
        <w:rPr>
          <w:rFonts w:ascii="Garamond" w:hAnsi="Garamond"/>
          <w:bCs/>
          <w:sz w:val="22"/>
          <w:szCs w:val="22"/>
        </w:rPr>
      </w:pPr>
      <w:r w:rsidRPr="00CD060C">
        <w:rPr>
          <w:rFonts w:ascii="Garamond" w:hAnsi="Garamond"/>
          <w:bCs/>
          <w:sz w:val="22"/>
          <w:szCs w:val="22"/>
        </w:rPr>
        <w:t>jessicaflannery</w:t>
      </w:r>
      <w:r w:rsidR="00AA62A5" w:rsidRPr="00CD060C">
        <w:rPr>
          <w:rFonts w:ascii="Garamond" w:hAnsi="Garamond"/>
          <w:bCs/>
          <w:sz w:val="22"/>
          <w:szCs w:val="22"/>
        </w:rPr>
        <w:t>.strikingly.com</w:t>
      </w:r>
    </w:p>
    <w:p w14:paraId="626D30EB" w14:textId="4157EC0E" w:rsidR="00641F9A" w:rsidRPr="00CD060C" w:rsidRDefault="00F14CC0" w:rsidP="00140BC0">
      <w:pPr>
        <w:spacing w:line="276" w:lineRule="auto"/>
        <w:jc w:val="center"/>
        <w:rPr>
          <w:rFonts w:ascii="Garamond" w:hAnsi="Garamond"/>
          <w:bCs/>
          <w:sz w:val="22"/>
          <w:szCs w:val="22"/>
        </w:rPr>
      </w:pPr>
      <w:r w:rsidRPr="00CD060C">
        <w:rPr>
          <w:rFonts w:ascii="Garamond" w:hAnsi="Garamond"/>
          <w:bCs/>
          <w:sz w:val="22"/>
          <w:szCs w:val="22"/>
        </w:rPr>
        <w:t>twitter handle: @j_flan</w:t>
      </w:r>
    </w:p>
    <w:p w14:paraId="13AA5F4A" w14:textId="77777777" w:rsidR="00C409FC" w:rsidRPr="00CD060C" w:rsidRDefault="00C409FC" w:rsidP="00C409FC">
      <w:pPr>
        <w:tabs>
          <w:tab w:val="left" w:pos="-720"/>
        </w:tabs>
        <w:rPr>
          <w:rFonts w:ascii="Garamond" w:hAnsi="Garamond"/>
          <w:sz w:val="22"/>
          <w:szCs w:val="22"/>
        </w:rPr>
      </w:pPr>
    </w:p>
    <w:p w14:paraId="0A165022" w14:textId="7F4F34E2" w:rsidR="00C409FC" w:rsidRPr="00CD060C" w:rsidRDefault="00E354A5" w:rsidP="00E354A5">
      <w:pPr>
        <w:pBdr>
          <w:top w:val="single" w:sz="4" w:space="1" w:color="auto"/>
        </w:pBdr>
        <w:jc w:val="center"/>
        <w:rPr>
          <w:rFonts w:ascii="Garamond" w:hAnsi="Garamond"/>
          <w:b/>
          <w:sz w:val="22"/>
          <w:szCs w:val="22"/>
        </w:rPr>
      </w:pPr>
      <w:r w:rsidRPr="00CD060C">
        <w:rPr>
          <w:rFonts w:ascii="Garamond" w:hAnsi="Garamond"/>
          <w:b/>
          <w:sz w:val="22"/>
          <w:szCs w:val="22"/>
        </w:rPr>
        <w:t xml:space="preserve">SUMMARY </w:t>
      </w:r>
      <w:r w:rsidR="00C409FC" w:rsidRPr="00CD060C">
        <w:rPr>
          <w:rFonts w:ascii="Garamond" w:hAnsi="Garamond"/>
          <w:b/>
          <w:sz w:val="22"/>
          <w:szCs w:val="22"/>
        </w:rPr>
        <w:t>RESEARCH</w:t>
      </w:r>
      <w:r w:rsidR="0068029F" w:rsidRPr="00CD060C">
        <w:rPr>
          <w:rFonts w:ascii="Garamond" w:hAnsi="Garamond"/>
          <w:b/>
          <w:sz w:val="22"/>
          <w:szCs w:val="22"/>
        </w:rPr>
        <w:t xml:space="preserve"> &amp; CLINICAL</w:t>
      </w:r>
      <w:r w:rsidR="00C409FC" w:rsidRPr="00CD060C">
        <w:rPr>
          <w:rFonts w:ascii="Garamond" w:hAnsi="Garamond"/>
          <w:b/>
          <w:sz w:val="22"/>
          <w:szCs w:val="22"/>
        </w:rPr>
        <w:t xml:space="preserve"> INTERESTS</w:t>
      </w:r>
    </w:p>
    <w:p w14:paraId="6051F66A" w14:textId="77777777" w:rsidR="00A3084B" w:rsidRPr="00CD060C" w:rsidRDefault="00A3084B" w:rsidP="00E354A5">
      <w:pPr>
        <w:pBdr>
          <w:top w:val="single" w:sz="4" w:space="1" w:color="auto"/>
        </w:pBdr>
        <w:jc w:val="center"/>
        <w:rPr>
          <w:rFonts w:ascii="Garamond" w:hAnsi="Garamond"/>
          <w:b/>
          <w:sz w:val="22"/>
          <w:szCs w:val="22"/>
        </w:rPr>
      </w:pPr>
    </w:p>
    <w:p w14:paraId="4CDC26B6" w14:textId="08EC6E9C" w:rsidR="00E6215D" w:rsidRPr="00CD060C" w:rsidRDefault="00A81227" w:rsidP="00E6215D">
      <w:pPr>
        <w:rPr>
          <w:rFonts w:ascii="Garamond" w:eastAsia="Times New Roman" w:hAnsi="Garamond"/>
          <w:sz w:val="22"/>
          <w:szCs w:val="22"/>
        </w:rPr>
      </w:pPr>
      <w:r w:rsidRPr="00CD060C">
        <w:rPr>
          <w:rFonts w:ascii="Garamond" w:hAnsi="Garamond"/>
          <w:sz w:val="22"/>
          <w:szCs w:val="22"/>
        </w:rPr>
        <w:t>The primary focus of my research is</w:t>
      </w:r>
      <w:r w:rsidRPr="00CD060C">
        <w:rPr>
          <w:rFonts w:ascii="Garamond" w:eastAsia="Times New Roman" w:hAnsi="Garamond"/>
          <w:color w:val="000000"/>
          <w:sz w:val="22"/>
          <w:szCs w:val="22"/>
        </w:rPr>
        <w:t xml:space="preserve"> </w:t>
      </w:r>
      <w:r w:rsidR="00932D28" w:rsidRPr="00CD060C">
        <w:rPr>
          <w:rFonts w:ascii="Garamond" w:eastAsia="Times New Roman" w:hAnsi="Garamond"/>
          <w:color w:val="000000"/>
          <w:sz w:val="22"/>
          <w:szCs w:val="22"/>
        </w:rPr>
        <w:t xml:space="preserve">investigating </w:t>
      </w:r>
      <w:r w:rsidR="00E6215D" w:rsidRPr="00CD060C">
        <w:rPr>
          <w:rFonts w:ascii="Garamond" w:eastAsia="Times New Roman" w:hAnsi="Garamond"/>
          <w:color w:val="000000"/>
          <w:sz w:val="22"/>
          <w:szCs w:val="22"/>
        </w:rPr>
        <w:t>how sensitive periods of neurobiological</w:t>
      </w:r>
      <w:r w:rsidR="00E6215D" w:rsidRPr="00CD060C">
        <w:rPr>
          <w:rFonts w:ascii="Garamond" w:eastAsia="Times New Roman" w:hAnsi="Garamond"/>
          <w:sz w:val="22"/>
          <w:szCs w:val="22"/>
        </w:rPr>
        <w:t xml:space="preserve"> </w:t>
      </w:r>
      <w:r w:rsidR="00E6215D" w:rsidRPr="00CD060C">
        <w:rPr>
          <w:rFonts w:ascii="Garamond" w:eastAsia="Times New Roman" w:hAnsi="Garamond"/>
          <w:color w:val="000000"/>
          <w:sz w:val="22"/>
          <w:szCs w:val="22"/>
        </w:rPr>
        <w:t>development influence trajectories of mental and physical health outcomes. I am particularly interested in understanding how these sensitive periods of development provide both vulnerabilities to environmental perturbations as well as opportunities for prevention and intervention. Specifically, I take an interdisciplinary approach across neural, hormonal, microbial, and psychosocial indices to assess the emergence of mental health symptoms and health risk behaviors during adolescence.</w:t>
      </w:r>
    </w:p>
    <w:p w14:paraId="448F4B58" w14:textId="77777777" w:rsidR="0068029F" w:rsidRPr="00CD060C" w:rsidRDefault="0068029F">
      <w:pPr>
        <w:rPr>
          <w:rFonts w:ascii="Garamond" w:hAnsi="Garamond"/>
          <w:sz w:val="22"/>
          <w:szCs w:val="22"/>
        </w:rPr>
      </w:pPr>
    </w:p>
    <w:p w14:paraId="150CEF50" w14:textId="5EB6115F" w:rsidR="00C409FC" w:rsidRPr="00CD060C" w:rsidRDefault="00E6215D">
      <w:pPr>
        <w:rPr>
          <w:rFonts w:ascii="Garamond" w:hAnsi="Garamond"/>
          <w:sz w:val="22"/>
          <w:szCs w:val="22"/>
        </w:rPr>
      </w:pPr>
      <w:r w:rsidRPr="00CD060C">
        <w:rPr>
          <w:rFonts w:ascii="Garamond" w:hAnsi="Garamond"/>
          <w:sz w:val="22"/>
          <w:szCs w:val="22"/>
        </w:rPr>
        <w:t>My clinical training focuses on pediatric populations with a history of early life adversity</w:t>
      </w:r>
      <w:r w:rsidR="00481C09">
        <w:rPr>
          <w:rFonts w:ascii="Garamond" w:hAnsi="Garamond"/>
          <w:sz w:val="22"/>
          <w:szCs w:val="22"/>
        </w:rPr>
        <w:t xml:space="preserve"> as well as on </w:t>
      </w:r>
      <w:r w:rsidR="00EC5F22">
        <w:rPr>
          <w:rFonts w:ascii="Garamond" w:hAnsi="Garamond"/>
          <w:sz w:val="22"/>
          <w:szCs w:val="22"/>
        </w:rPr>
        <w:t>pediatric neuropsychological assessment</w:t>
      </w:r>
      <w:r w:rsidR="00481C09">
        <w:rPr>
          <w:rFonts w:ascii="Garamond" w:hAnsi="Garamond"/>
          <w:sz w:val="22"/>
          <w:szCs w:val="22"/>
        </w:rPr>
        <w:t xml:space="preserve"> </w:t>
      </w:r>
      <w:r w:rsidR="00EC5F22">
        <w:rPr>
          <w:rFonts w:ascii="Garamond" w:hAnsi="Garamond"/>
          <w:sz w:val="22"/>
          <w:szCs w:val="22"/>
        </w:rPr>
        <w:t>and parent behavioral management</w:t>
      </w:r>
      <w:r w:rsidRPr="00CD060C">
        <w:rPr>
          <w:rFonts w:ascii="Garamond" w:hAnsi="Garamond"/>
          <w:sz w:val="22"/>
          <w:szCs w:val="22"/>
        </w:rPr>
        <w:t xml:space="preserve">. </w:t>
      </w:r>
      <w:r w:rsidR="00481C09">
        <w:rPr>
          <w:rFonts w:ascii="Garamond" w:hAnsi="Garamond"/>
          <w:sz w:val="22"/>
          <w:szCs w:val="22"/>
        </w:rPr>
        <w:t xml:space="preserve">My training spans across </w:t>
      </w:r>
      <w:r w:rsidR="00EC5F22">
        <w:rPr>
          <w:rFonts w:ascii="Garamond" w:hAnsi="Garamond"/>
          <w:sz w:val="22"/>
          <w:szCs w:val="22"/>
        </w:rPr>
        <w:t>outpatient and psychiatric inpatient settings</w:t>
      </w:r>
      <w:r w:rsidR="00481C09">
        <w:rPr>
          <w:rFonts w:ascii="Garamond" w:hAnsi="Garamond"/>
          <w:sz w:val="22"/>
          <w:szCs w:val="22"/>
        </w:rPr>
        <w:t xml:space="preserve">, including brief crisis stabilization and psychological consultation for suicidal ideation, attempts, non-suicidal self-injury, and severe aggression. </w:t>
      </w:r>
      <w:r w:rsidRPr="00CD060C">
        <w:rPr>
          <w:rFonts w:ascii="Garamond" w:hAnsi="Garamond"/>
          <w:sz w:val="22"/>
          <w:szCs w:val="22"/>
        </w:rPr>
        <w:t xml:space="preserve">My theoretical orientation integrates cognitive behavioral, </w:t>
      </w:r>
      <w:r w:rsidR="00A3084B" w:rsidRPr="00CD060C">
        <w:rPr>
          <w:rFonts w:ascii="Garamond" w:hAnsi="Garamond"/>
          <w:sz w:val="22"/>
          <w:szCs w:val="22"/>
        </w:rPr>
        <w:t xml:space="preserve">social learning, and </w:t>
      </w:r>
      <w:r w:rsidRPr="00CD060C">
        <w:rPr>
          <w:rFonts w:ascii="Garamond" w:hAnsi="Garamond"/>
          <w:sz w:val="22"/>
          <w:szCs w:val="22"/>
        </w:rPr>
        <w:t>biopsychosocial (integrative) approach</w:t>
      </w:r>
      <w:r w:rsidR="00A3084B" w:rsidRPr="00CD060C">
        <w:rPr>
          <w:rFonts w:ascii="Garamond" w:hAnsi="Garamond"/>
          <w:sz w:val="22"/>
          <w:szCs w:val="22"/>
        </w:rPr>
        <w:t>es</w:t>
      </w:r>
      <w:r w:rsidRPr="00CD060C">
        <w:rPr>
          <w:rFonts w:ascii="Garamond" w:hAnsi="Garamond"/>
          <w:sz w:val="22"/>
          <w:szCs w:val="22"/>
        </w:rPr>
        <w:t>.</w:t>
      </w:r>
    </w:p>
    <w:p w14:paraId="71BB4E9A" w14:textId="77777777" w:rsidR="00E6215D" w:rsidRPr="00CD060C" w:rsidRDefault="00E6215D">
      <w:pPr>
        <w:rPr>
          <w:rFonts w:ascii="Garamond" w:hAnsi="Garamond"/>
          <w:sz w:val="22"/>
          <w:szCs w:val="22"/>
        </w:rPr>
      </w:pPr>
    </w:p>
    <w:p w14:paraId="125D073F" w14:textId="77777777" w:rsidR="00AA62A5" w:rsidRPr="00CD060C" w:rsidRDefault="00AA62A5" w:rsidP="00AA62A5">
      <w:pPr>
        <w:pBdr>
          <w:top w:val="single" w:sz="4" w:space="1" w:color="auto"/>
        </w:pBdr>
        <w:rPr>
          <w:rFonts w:ascii="Garamond" w:hAnsi="Garamond"/>
          <w:b/>
          <w:sz w:val="22"/>
          <w:szCs w:val="22"/>
        </w:rPr>
      </w:pPr>
      <w:r w:rsidRPr="00CD060C">
        <w:rPr>
          <w:rFonts w:ascii="Garamond" w:hAnsi="Garamond"/>
          <w:b/>
          <w:sz w:val="22"/>
          <w:szCs w:val="22"/>
        </w:rPr>
        <w:t>CURRENT ACADEMIC POSITION</w:t>
      </w:r>
    </w:p>
    <w:p w14:paraId="15EBB609" w14:textId="77777777" w:rsidR="00AA62A5" w:rsidRPr="00CD060C" w:rsidRDefault="00AA62A5" w:rsidP="00AA62A5">
      <w:pPr>
        <w:tabs>
          <w:tab w:val="left" w:pos="-720"/>
        </w:tabs>
        <w:rPr>
          <w:rFonts w:ascii="Garamond" w:hAnsi="Garamond"/>
          <w:bCs/>
          <w:sz w:val="22"/>
          <w:szCs w:val="22"/>
        </w:rPr>
      </w:pPr>
    </w:p>
    <w:p w14:paraId="7E107D8E" w14:textId="77777777" w:rsidR="00C57BDC" w:rsidRDefault="00C57BDC" w:rsidP="00AA62A5">
      <w:pPr>
        <w:tabs>
          <w:tab w:val="left" w:pos="-720"/>
        </w:tabs>
        <w:rPr>
          <w:rFonts w:ascii="Garamond" w:hAnsi="Garamond"/>
          <w:sz w:val="22"/>
          <w:szCs w:val="22"/>
        </w:rPr>
      </w:pPr>
    </w:p>
    <w:p w14:paraId="0EB328F3" w14:textId="4C4CF5F1" w:rsidR="00AA62A5" w:rsidRPr="00CD060C" w:rsidRDefault="00954541" w:rsidP="00AA62A5">
      <w:pPr>
        <w:tabs>
          <w:tab w:val="left" w:pos="-720"/>
        </w:tabs>
        <w:rPr>
          <w:rFonts w:ascii="Garamond" w:hAnsi="Garamond"/>
          <w:b/>
          <w:sz w:val="22"/>
          <w:szCs w:val="22"/>
        </w:rPr>
      </w:pPr>
      <w:r>
        <w:rPr>
          <w:rFonts w:ascii="Garamond" w:hAnsi="Garamond"/>
          <w:sz w:val="22"/>
          <w:szCs w:val="22"/>
        </w:rPr>
        <w:t xml:space="preserve">Post-Doctoral </w:t>
      </w:r>
      <w:r w:rsidR="00DE4F24">
        <w:rPr>
          <w:rFonts w:ascii="Garamond" w:hAnsi="Garamond"/>
          <w:sz w:val="22"/>
          <w:szCs w:val="22"/>
        </w:rPr>
        <w:t>Researcher</w:t>
      </w:r>
      <w:r w:rsidR="00AA62A5" w:rsidRPr="00CD060C">
        <w:rPr>
          <w:rFonts w:ascii="Garamond" w:hAnsi="Garamond"/>
          <w:b/>
          <w:sz w:val="22"/>
          <w:szCs w:val="22"/>
        </w:rPr>
        <w:t xml:space="preserve"> </w:t>
      </w:r>
      <w:r w:rsidR="00AA62A5" w:rsidRPr="00CD060C">
        <w:rPr>
          <w:rFonts w:ascii="Garamond" w:hAnsi="Garamond"/>
          <w:b/>
          <w:sz w:val="22"/>
          <w:szCs w:val="22"/>
        </w:rPr>
        <w:tab/>
        <w:t xml:space="preserve">University of </w:t>
      </w:r>
      <w:r>
        <w:rPr>
          <w:rFonts w:ascii="Garamond" w:hAnsi="Garamond"/>
          <w:b/>
          <w:sz w:val="22"/>
          <w:szCs w:val="22"/>
        </w:rPr>
        <w:t>North Carolina, Chapel Hill</w:t>
      </w:r>
      <w:r w:rsidR="00AA62A5" w:rsidRPr="00CD060C">
        <w:rPr>
          <w:rFonts w:ascii="Garamond" w:hAnsi="Garamond"/>
          <w:b/>
          <w:sz w:val="22"/>
          <w:szCs w:val="22"/>
        </w:rPr>
        <w:tab/>
      </w:r>
      <w:r w:rsidR="00AA62A5" w:rsidRPr="00CD060C">
        <w:rPr>
          <w:rFonts w:ascii="Garamond" w:hAnsi="Garamond"/>
          <w:b/>
          <w:sz w:val="22"/>
          <w:szCs w:val="22"/>
        </w:rPr>
        <w:tab/>
      </w:r>
      <w:r w:rsidR="00AA62A5" w:rsidRPr="00CD060C">
        <w:rPr>
          <w:rFonts w:ascii="Garamond" w:hAnsi="Garamond"/>
          <w:b/>
          <w:sz w:val="22"/>
          <w:szCs w:val="22"/>
        </w:rPr>
        <w:tab/>
      </w:r>
      <w:r>
        <w:rPr>
          <w:rFonts w:ascii="Garamond" w:hAnsi="Garamond"/>
          <w:b/>
          <w:sz w:val="22"/>
          <w:szCs w:val="22"/>
        </w:rPr>
        <w:t xml:space="preserve">    </w:t>
      </w:r>
      <w:r w:rsidRPr="00954541">
        <w:rPr>
          <w:rFonts w:ascii="Garamond" w:hAnsi="Garamond"/>
          <w:bCs/>
          <w:sz w:val="22"/>
          <w:szCs w:val="22"/>
        </w:rPr>
        <w:t>2020</w:t>
      </w:r>
      <w:r w:rsidR="0065169A">
        <w:rPr>
          <w:rFonts w:ascii="Garamond" w:hAnsi="Garamond"/>
          <w:bCs/>
          <w:sz w:val="22"/>
          <w:szCs w:val="22"/>
        </w:rPr>
        <w:t>-</w:t>
      </w:r>
    </w:p>
    <w:p w14:paraId="0A36B62A" w14:textId="64385AF4" w:rsidR="00AA62A5" w:rsidRPr="00CD060C" w:rsidRDefault="00AA62A5" w:rsidP="00AA62A5">
      <w:pPr>
        <w:tabs>
          <w:tab w:val="left" w:pos="-720"/>
        </w:tabs>
        <w:rPr>
          <w:rFonts w:ascii="Garamond" w:hAnsi="Garamond"/>
          <w:bCs/>
          <w:sz w:val="22"/>
          <w:szCs w:val="22"/>
        </w:rPr>
      </w:pP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00885558" w:rsidRPr="00CD060C">
        <w:rPr>
          <w:rFonts w:ascii="Garamond" w:hAnsi="Garamond"/>
          <w:sz w:val="22"/>
          <w:szCs w:val="22"/>
        </w:rPr>
        <w:tab/>
      </w:r>
      <w:r w:rsidR="00954541">
        <w:rPr>
          <w:rFonts w:ascii="Garamond" w:hAnsi="Garamond"/>
          <w:sz w:val="22"/>
          <w:szCs w:val="22"/>
        </w:rPr>
        <w:t>Department Psychology and Neuroscience</w:t>
      </w:r>
    </w:p>
    <w:p w14:paraId="554B67C1" w14:textId="1B1C393A" w:rsidR="00E6215D" w:rsidRPr="00CD060C" w:rsidRDefault="00AA62A5" w:rsidP="00641F9A">
      <w:pPr>
        <w:tabs>
          <w:tab w:val="left" w:pos="-720"/>
        </w:tabs>
        <w:rPr>
          <w:rFonts w:ascii="Garamond" w:hAnsi="Garamond"/>
          <w:sz w:val="22"/>
          <w:szCs w:val="22"/>
        </w:rPr>
      </w:pP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00885558" w:rsidRPr="00CD060C">
        <w:rPr>
          <w:rFonts w:ascii="Garamond" w:hAnsi="Garamond"/>
          <w:sz w:val="22"/>
          <w:szCs w:val="22"/>
        </w:rPr>
        <w:tab/>
      </w:r>
      <w:r w:rsidR="00E6215D" w:rsidRPr="00CD060C">
        <w:rPr>
          <w:rFonts w:ascii="Garamond" w:hAnsi="Garamond"/>
          <w:sz w:val="22"/>
          <w:szCs w:val="22"/>
        </w:rPr>
        <w:t>Co-</w:t>
      </w:r>
      <w:r w:rsidRPr="00CD060C">
        <w:rPr>
          <w:rFonts w:ascii="Garamond" w:hAnsi="Garamond"/>
          <w:sz w:val="22"/>
          <w:szCs w:val="22"/>
        </w:rPr>
        <w:t>Advisor</w:t>
      </w:r>
      <w:r w:rsidR="00E6215D" w:rsidRPr="00CD060C">
        <w:rPr>
          <w:rFonts w:ascii="Garamond" w:hAnsi="Garamond"/>
          <w:sz w:val="22"/>
          <w:szCs w:val="22"/>
        </w:rPr>
        <w:t>s</w:t>
      </w:r>
      <w:r w:rsidRPr="00CD060C">
        <w:rPr>
          <w:rFonts w:ascii="Garamond" w:hAnsi="Garamond"/>
          <w:sz w:val="22"/>
          <w:szCs w:val="22"/>
        </w:rPr>
        <w:t>:</w:t>
      </w:r>
      <w:r w:rsidR="005306F5" w:rsidRPr="00CD060C">
        <w:rPr>
          <w:rFonts w:ascii="Garamond" w:hAnsi="Garamond"/>
          <w:sz w:val="22"/>
          <w:szCs w:val="22"/>
        </w:rPr>
        <w:tab/>
      </w:r>
      <w:r w:rsidR="00954541">
        <w:rPr>
          <w:rFonts w:ascii="Garamond" w:hAnsi="Garamond"/>
          <w:sz w:val="22"/>
          <w:szCs w:val="22"/>
        </w:rPr>
        <w:t>Eva Telzer</w:t>
      </w:r>
      <w:r w:rsidR="00E6215D" w:rsidRPr="00CD060C">
        <w:rPr>
          <w:rFonts w:ascii="Garamond" w:hAnsi="Garamond"/>
          <w:sz w:val="22"/>
          <w:szCs w:val="22"/>
        </w:rPr>
        <w:t>, Ph</w:t>
      </w:r>
      <w:r w:rsidR="005F5A0E" w:rsidRPr="00CD060C">
        <w:rPr>
          <w:rFonts w:ascii="Garamond" w:hAnsi="Garamond"/>
          <w:sz w:val="22"/>
          <w:szCs w:val="22"/>
        </w:rPr>
        <w:t>.</w:t>
      </w:r>
      <w:r w:rsidR="00E6215D" w:rsidRPr="00CD060C">
        <w:rPr>
          <w:rFonts w:ascii="Garamond" w:hAnsi="Garamond"/>
          <w:sz w:val="22"/>
          <w:szCs w:val="22"/>
        </w:rPr>
        <w:t>D</w:t>
      </w:r>
      <w:r w:rsidR="005F5A0E" w:rsidRPr="00CD060C">
        <w:rPr>
          <w:rFonts w:ascii="Garamond" w:hAnsi="Garamond"/>
          <w:sz w:val="22"/>
          <w:szCs w:val="22"/>
        </w:rPr>
        <w:t>.</w:t>
      </w:r>
      <w:r w:rsidR="00E6215D" w:rsidRPr="00CD060C">
        <w:rPr>
          <w:rFonts w:ascii="Garamond" w:hAnsi="Garamond"/>
          <w:sz w:val="22"/>
          <w:szCs w:val="22"/>
        </w:rPr>
        <w:t xml:space="preserve"> </w:t>
      </w:r>
    </w:p>
    <w:p w14:paraId="793811FA" w14:textId="3A5330BC" w:rsidR="00641F9A" w:rsidRPr="00CD060C" w:rsidRDefault="00E6215D" w:rsidP="00641F9A">
      <w:pPr>
        <w:tabs>
          <w:tab w:val="left" w:pos="-720"/>
        </w:tabs>
        <w:rPr>
          <w:rFonts w:ascii="Garamond" w:hAnsi="Garamond"/>
          <w:sz w:val="22"/>
          <w:szCs w:val="22"/>
        </w:rPr>
      </w:pP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00954541">
        <w:rPr>
          <w:rFonts w:ascii="Garamond" w:hAnsi="Garamond"/>
          <w:sz w:val="22"/>
          <w:szCs w:val="22"/>
        </w:rPr>
        <w:t>Mitch Prinstein</w:t>
      </w:r>
      <w:r w:rsidRPr="00CD060C">
        <w:rPr>
          <w:rFonts w:ascii="Garamond" w:hAnsi="Garamond"/>
          <w:sz w:val="22"/>
          <w:szCs w:val="22"/>
        </w:rPr>
        <w:t>, Ph</w:t>
      </w:r>
      <w:r w:rsidR="005F5A0E" w:rsidRPr="00CD060C">
        <w:rPr>
          <w:rFonts w:ascii="Garamond" w:hAnsi="Garamond"/>
          <w:sz w:val="22"/>
          <w:szCs w:val="22"/>
        </w:rPr>
        <w:t>.</w:t>
      </w:r>
      <w:r w:rsidRPr="00CD060C">
        <w:rPr>
          <w:rFonts w:ascii="Garamond" w:hAnsi="Garamond"/>
          <w:sz w:val="22"/>
          <w:szCs w:val="22"/>
        </w:rPr>
        <w:t>D</w:t>
      </w:r>
      <w:r w:rsidR="005F5A0E" w:rsidRPr="00CD060C">
        <w:rPr>
          <w:rFonts w:ascii="Garamond" w:hAnsi="Garamond"/>
          <w:sz w:val="22"/>
          <w:szCs w:val="22"/>
        </w:rPr>
        <w:t>.</w:t>
      </w:r>
    </w:p>
    <w:p w14:paraId="37AB4DDD" w14:textId="77777777" w:rsidR="00641F9A" w:rsidRPr="00CD060C" w:rsidRDefault="00641F9A" w:rsidP="00641F9A">
      <w:pPr>
        <w:tabs>
          <w:tab w:val="left" w:pos="-720"/>
        </w:tabs>
        <w:rPr>
          <w:rFonts w:ascii="Garamond" w:hAnsi="Garamond"/>
          <w:sz w:val="22"/>
          <w:szCs w:val="22"/>
        </w:rPr>
      </w:pPr>
    </w:p>
    <w:p w14:paraId="510A5518" w14:textId="00130ABB" w:rsidR="003E6061" w:rsidRPr="00CD060C" w:rsidRDefault="00641F9A" w:rsidP="00641F9A">
      <w:pPr>
        <w:pBdr>
          <w:top w:val="single" w:sz="4" w:space="1" w:color="auto"/>
        </w:pBdr>
        <w:tabs>
          <w:tab w:val="left" w:pos="-720"/>
        </w:tabs>
        <w:rPr>
          <w:rFonts w:ascii="Garamond" w:hAnsi="Garamond"/>
          <w:sz w:val="22"/>
          <w:szCs w:val="22"/>
        </w:rPr>
      </w:pPr>
      <w:r w:rsidRPr="00CD060C">
        <w:rPr>
          <w:rFonts w:ascii="Garamond" w:hAnsi="Garamond"/>
          <w:b/>
          <w:sz w:val="22"/>
          <w:szCs w:val="22"/>
        </w:rPr>
        <w:t>EDUCATION</w:t>
      </w:r>
    </w:p>
    <w:p w14:paraId="146F5044" w14:textId="3C8C6C06" w:rsidR="003E6061" w:rsidRDefault="003E6061" w:rsidP="003E6061">
      <w:pPr>
        <w:tabs>
          <w:tab w:val="left" w:pos="-720"/>
        </w:tabs>
        <w:rPr>
          <w:rFonts w:ascii="Garamond" w:hAnsi="Garamond"/>
          <w:bCs/>
          <w:sz w:val="22"/>
          <w:szCs w:val="22"/>
        </w:rPr>
      </w:pPr>
    </w:p>
    <w:p w14:paraId="447D727F" w14:textId="77777777" w:rsidR="00954541" w:rsidRDefault="00954541" w:rsidP="00954541">
      <w:pPr>
        <w:tabs>
          <w:tab w:val="left" w:pos="-720"/>
        </w:tabs>
        <w:rPr>
          <w:rFonts w:ascii="Garamond" w:hAnsi="Garamond"/>
          <w:sz w:val="22"/>
          <w:szCs w:val="22"/>
        </w:rPr>
      </w:pPr>
      <w:r>
        <w:rPr>
          <w:rFonts w:ascii="Garamond" w:hAnsi="Garamond"/>
          <w:sz w:val="22"/>
          <w:szCs w:val="22"/>
        </w:rPr>
        <w:t>Clinical Psychology Resident</w:t>
      </w:r>
      <w:r>
        <w:rPr>
          <w:rFonts w:ascii="Garamond" w:hAnsi="Garamond"/>
          <w:sz w:val="22"/>
          <w:szCs w:val="22"/>
        </w:rPr>
        <w:tab/>
      </w:r>
      <w:r w:rsidRPr="00C57BDC">
        <w:rPr>
          <w:rFonts w:ascii="Garamond" w:hAnsi="Garamond"/>
          <w:b/>
          <w:sz w:val="22"/>
          <w:szCs w:val="22"/>
        </w:rPr>
        <w:t>University of Washington</w:t>
      </w:r>
      <w:r>
        <w:rPr>
          <w:rFonts w:ascii="Garamond" w:hAnsi="Garamond"/>
          <w:b/>
          <w:sz w:val="22"/>
          <w:szCs w:val="22"/>
        </w:rPr>
        <w:t>,</w:t>
      </w:r>
      <w:r w:rsidRPr="00C57BDC">
        <w:rPr>
          <w:rFonts w:ascii="Garamond" w:hAnsi="Garamond"/>
          <w:b/>
          <w:sz w:val="22"/>
          <w:szCs w:val="22"/>
        </w:rPr>
        <w:t xml:space="preserve"> School of Medicine</w:t>
      </w:r>
      <w:r>
        <w:rPr>
          <w:rFonts w:ascii="Garamond" w:hAnsi="Garamond"/>
          <w:sz w:val="22"/>
          <w:szCs w:val="22"/>
        </w:rPr>
        <w:t xml:space="preserve"> </w:t>
      </w:r>
      <w:r>
        <w:rPr>
          <w:rFonts w:ascii="Garamond" w:hAnsi="Garamond"/>
          <w:sz w:val="22"/>
          <w:szCs w:val="22"/>
        </w:rPr>
        <w:tab/>
        <w:t xml:space="preserve">         2019-2020</w:t>
      </w:r>
    </w:p>
    <w:p w14:paraId="1B9E4695" w14:textId="77777777" w:rsidR="00954541" w:rsidRDefault="00954541" w:rsidP="00954541">
      <w:pPr>
        <w:tabs>
          <w:tab w:val="left" w:pos="-720"/>
        </w:tabs>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Seattle Children’s Hospital</w:t>
      </w:r>
    </w:p>
    <w:p w14:paraId="220690CE" w14:textId="77777777" w:rsidR="00954541" w:rsidRDefault="00954541" w:rsidP="00954541">
      <w:pPr>
        <w:tabs>
          <w:tab w:val="left" w:pos="-720"/>
        </w:tabs>
        <w:rPr>
          <w:rFonts w:ascii="Garamond" w:hAnsi="Garamond"/>
          <w:sz w:val="22"/>
          <w:szCs w:val="22"/>
        </w:rPr>
      </w:pPr>
    </w:p>
    <w:p w14:paraId="70EDFE08" w14:textId="2412752C" w:rsidR="00954541" w:rsidRPr="00CD060C" w:rsidRDefault="00954541" w:rsidP="00954541">
      <w:pPr>
        <w:tabs>
          <w:tab w:val="left" w:pos="-720"/>
        </w:tabs>
        <w:rPr>
          <w:rFonts w:ascii="Garamond" w:hAnsi="Garamond"/>
          <w:b/>
          <w:sz w:val="22"/>
          <w:szCs w:val="22"/>
        </w:rPr>
      </w:pPr>
      <w:r w:rsidRPr="00CD060C">
        <w:rPr>
          <w:rFonts w:ascii="Garamond" w:hAnsi="Garamond"/>
          <w:sz w:val="22"/>
          <w:szCs w:val="22"/>
        </w:rPr>
        <w:t>Ph.D.</w:t>
      </w:r>
      <w:r>
        <w:rPr>
          <w:rFonts w:ascii="Garamond" w:hAnsi="Garamond"/>
          <w:sz w:val="22"/>
          <w:szCs w:val="22"/>
        </w:rPr>
        <w:tab/>
      </w:r>
      <w:r>
        <w:rPr>
          <w:rFonts w:ascii="Garamond" w:hAnsi="Garamond"/>
          <w:sz w:val="22"/>
          <w:szCs w:val="22"/>
        </w:rPr>
        <w:tab/>
      </w:r>
      <w:r w:rsidRPr="00CD060C">
        <w:rPr>
          <w:rFonts w:ascii="Garamond" w:hAnsi="Garamond"/>
          <w:b/>
          <w:sz w:val="22"/>
          <w:szCs w:val="22"/>
        </w:rPr>
        <w:tab/>
      </w:r>
      <w:r w:rsidRPr="00CD060C">
        <w:rPr>
          <w:rFonts w:ascii="Garamond" w:hAnsi="Garamond"/>
          <w:b/>
          <w:sz w:val="22"/>
          <w:szCs w:val="22"/>
        </w:rPr>
        <w:tab/>
        <w:t>University of Oregon</w:t>
      </w:r>
      <w:r w:rsidRPr="00CD060C">
        <w:rPr>
          <w:rFonts w:ascii="Garamond" w:hAnsi="Garamond"/>
          <w:b/>
          <w:sz w:val="22"/>
          <w:szCs w:val="22"/>
        </w:rPr>
        <w:tab/>
      </w:r>
      <w:r w:rsidRPr="00CD060C">
        <w:rPr>
          <w:rFonts w:ascii="Garamond" w:hAnsi="Garamond"/>
          <w:b/>
          <w:sz w:val="22"/>
          <w:szCs w:val="22"/>
        </w:rPr>
        <w:tab/>
      </w:r>
      <w:r w:rsidRPr="00CD060C">
        <w:rPr>
          <w:rFonts w:ascii="Garamond" w:hAnsi="Garamond"/>
          <w:b/>
          <w:sz w:val="22"/>
          <w:szCs w:val="22"/>
        </w:rPr>
        <w:tab/>
      </w:r>
      <w:r w:rsidRPr="00CD060C">
        <w:rPr>
          <w:rFonts w:ascii="Garamond" w:hAnsi="Garamond"/>
          <w:b/>
          <w:sz w:val="22"/>
          <w:szCs w:val="22"/>
        </w:rPr>
        <w:tab/>
      </w:r>
      <w:r w:rsidRPr="00CD060C">
        <w:rPr>
          <w:rFonts w:ascii="Garamond" w:hAnsi="Garamond"/>
          <w:b/>
          <w:sz w:val="22"/>
          <w:szCs w:val="22"/>
        </w:rPr>
        <w:tab/>
        <w:t xml:space="preserve">  </w:t>
      </w:r>
      <w:r>
        <w:rPr>
          <w:rFonts w:ascii="Garamond" w:hAnsi="Garamond"/>
          <w:b/>
          <w:sz w:val="22"/>
          <w:szCs w:val="22"/>
        </w:rPr>
        <w:t xml:space="preserve">       </w:t>
      </w:r>
      <w:r w:rsidRPr="00CD060C">
        <w:rPr>
          <w:rFonts w:ascii="Garamond" w:hAnsi="Garamond"/>
          <w:sz w:val="22"/>
          <w:szCs w:val="22"/>
        </w:rPr>
        <w:t>2013</w:t>
      </w:r>
      <w:r>
        <w:rPr>
          <w:rFonts w:ascii="Garamond" w:hAnsi="Garamond"/>
          <w:sz w:val="22"/>
          <w:szCs w:val="22"/>
        </w:rPr>
        <w:t>-2020</w:t>
      </w:r>
    </w:p>
    <w:p w14:paraId="753778E1" w14:textId="77777777" w:rsidR="00954541" w:rsidRPr="00CD060C" w:rsidRDefault="00954541" w:rsidP="00954541">
      <w:pPr>
        <w:tabs>
          <w:tab w:val="left" w:pos="-720"/>
        </w:tabs>
        <w:rPr>
          <w:rFonts w:ascii="Garamond" w:hAnsi="Garamond"/>
          <w:bCs/>
          <w:sz w:val="22"/>
          <w:szCs w:val="22"/>
        </w:rPr>
      </w:pP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Clinical Psychology</w:t>
      </w:r>
    </w:p>
    <w:p w14:paraId="6C25593B" w14:textId="77777777" w:rsidR="00954541" w:rsidRPr="00CD060C" w:rsidRDefault="00954541" w:rsidP="00954541">
      <w:pPr>
        <w:tabs>
          <w:tab w:val="left" w:pos="-720"/>
        </w:tabs>
        <w:rPr>
          <w:rFonts w:ascii="Garamond" w:hAnsi="Garamond"/>
          <w:sz w:val="22"/>
          <w:szCs w:val="22"/>
        </w:rPr>
      </w:pP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Co-Advisors:</w:t>
      </w:r>
      <w:r w:rsidRPr="00CD060C">
        <w:rPr>
          <w:rFonts w:ascii="Garamond" w:hAnsi="Garamond"/>
          <w:sz w:val="22"/>
          <w:szCs w:val="22"/>
        </w:rPr>
        <w:tab/>
        <w:t xml:space="preserve">Jennifer Pfeifer, Ph.D. </w:t>
      </w:r>
    </w:p>
    <w:p w14:paraId="6FDD1242" w14:textId="77777777" w:rsidR="00954541" w:rsidRPr="00CD060C" w:rsidRDefault="00954541" w:rsidP="00954541">
      <w:pPr>
        <w:tabs>
          <w:tab w:val="left" w:pos="-720"/>
        </w:tabs>
        <w:rPr>
          <w:rFonts w:ascii="Garamond" w:hAnsi="Garamond"/>
          <w:sz w:val="22"/>
          <w:szCs w:val="22"/>
        </w:rPr>
      </w:pP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Philip Fisher, Ph.D.</w:t>
      </w:r>
    </w:p>
    <w:p w14:paraId="72190263" w14:textId="77777777" w:rsidR="00954541" w:rsidRPr="00CD060C" w:rsidRDefault="00954541" w:rsidP="003E6061">
      <w:pPr>
        <w:tabs>
          <w:tab w:val="left" w:pos="-720"/>
        </w:tabs>
        <w:rPr>
          <w:rFonts w:ascii="Garamond" w:hAnsi="Garamond"/>
          <w:bCs/>
          <w:sz w:val="22"/>
          <w:szCs w:val="22"/>
        </w:rPr>
      </w:pPr>
    </w:p>
    <w:p w14:paraId="0D66EC51" w14:textId="1AD79520" w:rsidR="003E6061" w:rsidRPr="00CD060C" w:rsidRDefault="003E6061" w:rsidP="003E6061">
      <w:pPr>
        <w:tabs>
          <w:tab w:val="left" w:pos="-720"/>
        </w:tabs>
        <w:rPr>
          <w:rFonts w:ascii="Garamond" w:hAnsi="Garamond"/>
          <w:sz w:val="22"/>
          <w:szCs w:val="22"/>
        </w:rPr>
      </w:pPr>
      <w:r w:rsidRPr="00CD060C">
        <w:rPr>
          <w:rFonts w:ascii="Garamond" w:hAnsi="Garamond"/>
          <w:sz w:val="22"/>
          <w:szCs w:val="22"/>
        </w:rPr>
        <w:t>M.S.</w:t>
      </w:r>
      <w:r w:rsidRPr="00CD060C">
        <w:rPr>
          <w:rFonts w:ascii="Garamond" w:hAnsi="Garamond"/>
          <w:sz w:val="22"/>
          <w:szCs w:val="22"/>
        </w:rPr>
        <w:tab/>
      </w:r>
      <w:r w:rsidRPr="00CD060C">
        <w:rPr>
          <w:rFonts w:ascii="Garamond" w:hAnsi="Garamond"/>
          <w:sz w:val="22"/>
          <w:szCs w:val="22"/>
        </w:rPr>
        <w:tab/>
      </w:r>
      <w:r w:rsidRPr="00CD060C">
        <w:rPr>
          <w:rFonts w:ascii="Garamond" w:hAnsi="Garamond"/>
          <w:b/>
          <w:sz w:val="22"/>
          <w:szCs w:val="22"/>
        </w:rPr>
        <w:t xml:space="preserve"> </w:t>
      </w:r>
      <w:r w:rsidRPr="00CD060C">
        <w:rPr>
          <w:rFonts w:ascii="Garamond" w:hAnsi="Garamond"/>
          <w:b/>
          <w:sz w:val="22"/>
          <w:szCs w:val="22"/>
        </w:rPr>
        <w:tab/>
      </w:r>
      <w:r w:rsidRPr="00CD060C">
        <w:rPr>
          <w:rFonts w:ascii="Garamond" w:hAnsi="Garamond"/>
          <w:b/>
          <w:sz w:val="22"/>
          <w:szCs w:val="22"/>
        </w:rPr>
        <w:tab/>
        <w:t>University of Oregon</w:t>
      </w:r>
      <w:r w:rsidRPr="00CD060C">
        <w:rPr>
          <w:rFonts w:ascii="Garamond" w:hAnsi="Garamond"/>
          <w:b/>
          <w:sz w:val="22"/>
          <w:szCs w:val="22"/>
        </w:rPr>
        <w:tab/>
      </w:r>
      <w:r w:rsidRPr="00CD060C">
        <w:rPr>
          <w:rFonts w:ascii="Garamond" w:hAnsi="Garamond"/>
          <w:b/>
          <w:sz w:val="22"/>
          <w:szCs w:val="22"/>
        </w:rPr>
        <w:tab/>
      </w:r>
      <w:r w:rsidRPr="00CD060C">
        <w:rPr>
          <w:rFonts w:ascii="Garamond" w:hAnsi="Garamond"/>
          <w:b/>
          <w:sz w:val="22"/>
          <w:szCs w:val="22"/>
        </w:rPr>
        <w:tab/>
      </w:r>
      <w:r w:rsidRPr="00CD060C">
        <w:rPr>
          <w:rFonts w:ascii="Garamond" w:hAnsi="Garamond"/>
          <w:b/>
          <w:sz w:val="22"/>
          <w:szCs w:val="22"/>
        </w:rPr>
        <w:tab/>
      </w:r>
      <w:r w:rsidRPr="00CD060C">
        <w:rPr>
          <w:rFonts w:ascii="Garamond" w:hAnsi="Garamond"/>
          <w:b/>
          <w:sz w:val="22"/>
          <w:szCs w:val="22"/>
        </w:rPr>
        <w:tab/>
      </w:r>
      <w:r w:rsidR="00E6215D" w:rsidRPr="00CD060C">
        <w:rPr>
          <w:rFonts w:ascii="Garamond" w:hAnsi="Garamond"/>
          <w:b/>
          <w:sz w:val="22"/>
          <w:szCs w:val="22"/>
        </w:rPr>
        <w:tab/>
      </w:r>
      <w:r w:rsidR="000916F3" w:rsidRPr="00CD060C">
        <w:rPr>
          <w:rFonts w:ascii="Garamond" w:hAnsi="Garamond"/>
          <w:b/>
          <w:sz w:val="22"/>
          <w:szCs w:val="22"/>
        </w:rPr>
        <w:t xml:space="preserve">     </w:t>
      </w:r>
      <w:r w:rsidR="00E6215D" w:rsidRPr="00CD060C">
        <w:rPr>
          <w:rFonts w:ascii="Garamond" w:hAnsi="Garamond"/>
          <w:sz w:val="22"/>
          <w:szCs w:val="22"/>
        </w:rPr>
        <w:t>2015</w:t>
      </w:r>
    </w:p>
    <w:p w14:paraId="29A97085" w14:textId="03B20139" w:rsidR="003E6061" w:rsidRPr="00CD060C" w:rsidRDefault="003E6061" w:rsidP="003E6061">
      <w:pPr>
        <w:tabs>
          <w:tab w:val="left" w:pos="-720"/>
        </w:tabs>
        <w:rPr>
          <w:rFonts w:ascii="Garamond" w:hAnsi="Garamond"/>
          <w:sz w:val="22"/>
          <w:szCs w:val="22"/>
        </w:rPr>
      </w:pP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Clinical Psychology</w:t>
      </w:r>
    </w:p>
    <w:p w14:paraId="2FE140B6" w14:textId="16EDA3E9" w:rsidR="00E6215D" w:rsidRPr="00CD060C" w:rsidRDefault="003E6061" w:rsidP="00E6215D">
      <w:pPr>
        <w:tabs>
          <w:tab w:val="left" w:pos="-720"/>
        </w:tabs>
        <w:rPr>
          <w:rFonts w:ascii="Garamond" w:hAnsi="Garamond"/>
          <w:sz w:val="22"/>
          <w:szCs w:val="22"/>
        </w:rPr>
      </w:pP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00E6215D" w:rsidRPr="00CD060C">
        <w:rPr>
          <w:rFonts w:ascii="Garamond" w:hAnsi="Garamond"/>
          <w:sz w:val="22"/>
          <w:szCs w:val="22"/>
        </w:rPr>
        <w:t>Co-</w:t>
      </w:r>
      <w:r w:rsidRPr="00CD060C">
        <w:rPr>
          <w:rFonts w:ascii="Garamond" w:hAnsi="Garamond"/>
          <w:sz w:val="22"/>
          <w:szCs w:val="22"/>
        </w:rPr>
        <w:t>Advisors:</w:t>
      </w:r>
      <w:r w:rsidR="005306F5" w:rsidRPr="00CD060C">
        <w:rPr>
          <w:rFonts w:ascii="Garamond" w:hAnsi="Garamond"/>
          <w:sz w:val="22"/>
          <w:szCs w:val="22"/>
        </w:rPr>
        <w:tab/>
      </w:r>
      <w:r w:rsidR="00E6215D" w:rsidRPr="00CD060C">
        <w:rPr>
          <w:rFonts w:ascii="Garamond" w:hAnsi="Garamond"/>
          <w:sz w:val="22"/>
          <w:szCs w:val="22"/>
        </w:rPr>
        <w:t>Jennifer Pfeifer, Ph</w:t>
      </w:r>
      <w:r w:rsidR="005F5A0E" w:rsidRPr="00CD060C">
        <w:rPr>
          <w:rFonts w:ascii="Garamond" w:hAnsi="Garamond"/>
          <w:sz w:val="22"/>
          <w:szCs w:val="22"/>
        </w:rPr>
        <w:t>.</w:t>
      </w:r>
      <w:r w:rsidR="00E6215D" w:rsidRPr="00CD060C">
        <w:rPr>
          <w:rFonts w:ascii="Garamond" w:hAnsi="Garamond"/>
          <w:sz w:val="22"/>
          <w:szCs w:val="22"/>
        </w:rPr>
        <w:t>D</w:t>
      </w:r>
      <w:r w:rsidR="005F5A0E" w:rsidRPr="00CD060C">
        <w:rPr>
          <w:rFonts w:ascii="Garamond" w:hAnsi="Garamond"/>
          <w:sz w:val="22"/>
          <w:szCs w:val="22"/>
        </w:rPr>
        <w:t>.</w:t>
      </w:r>
    </w:p>
    <w:p w14:paraId="31B4E495" w14:textId="35B5D665" w:rsidR="003E6061" w:rsidRPr="00CD060C" w:rsidRDefault="00E6215D" w:rsidP="00E6215D">
      <w:pPr>
        <w:tabs>
          <w:tab w:val="left" w:pos="-720"/>
        </w:tabs>
        <w:rPr>
          <w:rFonts w:ascii="Garamond" w:hAnsi="Garamond"/>
          <w:sz w:val="22"/>
          <w:szCs w:val="22"/>
        </w:rPr>
      </w:pP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w:t>
      </w:r>
      <w:r w:rsidRPr="00CD060C">
        <w:rPr>
          <w:rFonts w:ascii="Garamond" w:hAnsi="Garamond"/>
          <w:sz w:val="22"/>
          <w:szCs w:val="22"/>
        </w:rPr>
        <w:tab/>
      </w:r>
      <w:r w:rsidRPr="00CD060C">
        <w:rPr>
          <w:rFonts w:ascii="Garamond" w:hAnsi="Garamond"/>
          <w:sz w:val="22"/>
          <w:szCs w:val="22"/>
        </w:rPr>
        <w:tab/>
        <w:t>Philip Fisher, Ph</w:t>
      </w:r>
      <w:r w:rsidR="005F5A0E" w:rsidRPr="00CD060C">
        <w:rPr>
          <w:rFonts w:ascii="Garamond" w:hAnsi="Garamond"/>
          <w:sz w:val="22"/>
          <w:szCs w:val="22"/>
        </w:rPr>
        <w:t>.</w:t>
      </w:r>
      <w:r w:rsidRPr="00CD060C">
        <w:rPr>
          <w:rFonts w:ascii="Garamond" w:hAnsi="Garamond"/>
          <w:sz w:val="22"/>
          <w:szCs w:val="22"/>
        </w:rPr>
        <w:t>D</w:t>
      </w:r>
      <w:r w:rsidR="005F5A0E" w:rsidRPr="00CD060C">
        <w:rPr>
          <w:rFonts w:ascii="Garamond" w:hAnsi="Garamond"/>
          <w:sz w:val="22"/>
          <w:szCs w:val="22"/>
        </w:rPr>
        <w:t>.</w:t>
      </w:r>
    </w:p>
    <w:p w14:paraId="69A34FA1" w14:textId="77777777" w:rsidR="003E6061" w:rsidRPr="00CD060C" w:rsidRDefault="003E6061" w:rsidP="003E6061">
      <w:pPr>
        <w:tabs>
          <w:tab w:val="left" w:pos="-720"/>
        </w:tabs>
        <w:rPr>
          <w:rFonts w:ascii="Garamond" w:hAnsi="Garamond"/>
          <w:sz w:val="22"/>
          <w:szCs w:val="22"/>
        </w:rPr>
      </w:pPr>
    </w:p>
    <w:p w14:paraId="30864264" w14:textId="3C0BE7D3" w:rsidR="003E6061" w:rsidRPr="00CD060C" w:rsidRDefault="00F14CC0" w:rsidP="003E6061">
      <w:pPr>
        <w:tabs>
          <w:tab w:val="left" w:pos="-720"/>
        </w:tabs>
        <w:rPr>
          <w:rFonts w:ascii="Garamond" w:hAnsi="Garamond"/>
          <w:sz w:val="22"/>
          <w:szCs w:val="22"/>
        </w:rPr>
      </w:pPr>
      <w:r w:rsidRPr="00CD060C">
        <w:rPr>
          <w:rFonts w:ascii="Garamond" w:hAnsi="Garamond"/>
          <w:sz w:val="22"/>
          <w:szCs w:val="22"/>
        </w:rPr>
        <w:t>B.S</w:t>
      </w:r>
      <w:r w:rsidR="003E6061" w:rsidRPr="00CD060C">
        <w:rPr>
          <w:rFonts w:ascii="Garamond" w:hAnsi="Garamond"/>
          <w:sz w:val="22"/>
          <w:szCs w:val="22"/>
        </w:rPr>
        <w:t>.</w:t>
      </w:r>
      <w:r w:rsidR="003E6061" w:rsidRPr="00CD060C">
        <w:rPr>
          <w:rFonts w:ascii="Garamond" w:hAnsi="Garamond"/>
          <w:sz w:val="22"/>
          <w:szCs w:val="22"/>
        </w:rPr>
        <w:tab/>
      </w:r>
      <w:r w:rsidR="003E6061" w:rsidRPr="00CD060C">
        <w:rPr>
          <w:rFonts w:ascii="Garamond" w:hAnsi="Garamond"/>
          <w:sz w:val="22"/>
          <w:szCs w:val="22"/>
        </w:rPr>
        <w:tab/>
      </w:r>
      <w:r w:rsidR="003E6061" w:rsidRPr="00CD060C">
        <w:rPr>
          <w:rFonts w:ascii="Garamond" w:hAnsi="Garamond"/>
          <w:sz w:val="22"/>
          <w:szCs w:val="22"/>
        </w:rPr>
        <w:tab/>
      </w:r>
      <w:r w:rsidR="003E6061" w:rsidRPr="00CD060C">
        <w:rPr>
          <w:rFonts w:ascii="Garamond" w:hAnsi="Garamond"/>
          <w:sz w:val="22"/>
          <w:szCs w:val="22"/>
        </w:rPr>
        <w:tab/>
      </w:r>
      <w:r w:rsidR="00E6215D" w:rsidRPr="00CD060C">
        <w:rPr>
          <w:rFonts w:ascii="Garamond" w:hAnsi="Garamond"/>
          <w:b/>
          <w:sz w:val="22"/>
          <w:szCs w:val="22"/>
        </w:rPr>
        <w:t>California Polytechnic State University</w:t>
      </w:r>
      <w:r w:rsidR="00E6215D" w:rsidRPr="00CD060C">
        <w:rPr>
          <w:rFonts w:ascii="Garamond" w:hAnsi="Garamond"/>
          <w:sz w:val="22"/>
          <w:szCs w:val="22"/>
        </w:rPr>
        <w:tab/>
      </w:r>
      <w:r w:rsidR="00E6215D" w:rsidRPr="00CD060C">
        <w:rPr>
          <w:rFonts w:ascii="Garamond" w:hAnsi="Garamond"/>
          <w:sz w:val="22"/>
          <w:szCs w:val="22"/>
        </w:rPr>
        <w:tab/>
      </w:r>
      <w:r w:rsidR="00E6215D" w:rsidRPr="00CD060C">
        <w:rPr>
          <w:rFonts w:ascii="Garamond" w:hAnsi="Garamond"/>
          <w:sz w:val="22"/>
          <w:szCs w:val="22"/>
        </w:rPr>
        <w:tab/>
      </w:r>
      <w:r w:rsidR="00CD060C">
        <w:rPr>
          <w:rFonts w:ascii="Garamond" w:hAnsi="Garamond"/>
          <w:sz w:val="22"/>
          <w:szCs w:val="22"/>
        </w:rPr>
        <w:tab/>
      </w:r>
      <w:r w:rsidR="000916F3" w:rsidRPr="00CD060C">
        <w:rPr>
          <w:rFonts w:ascii="Garamond" w:hAnsi="Garamond"/>
          <w:sz w:val="22"/>
          <w:szCs w:val="22"/>
        </w:rPr>
        <w:t xml:space="preserve">     </w:t>
      </w:r>
      <w:r w:rsidR="00E6215D" w:rsidRPr="00CD060C">
        <w:rPr>
          <w:rFonts w:ascii="Garamond" w:hAnsi="Garamond"/>
          <w:sz w:val="22"/>
          <w:szCs w:val="22"/>
        </w:rPr>
        <w:t>2010</w:t>
      </w:r>
    </w:p>
    <w:p w14:paraId="19C0A527" w14:textId="509A349E" w:rsidR="00641F9A" w:rsidRPr="00CD060C" w:rsidRDefault="003E6061" w:rsidP="00641F9A">
      <w:pPr>
        <w:tabs>
          <w:tab w:val="left" w:pos="-720"/>
        </w:tabs>
        <w:rPr>
          <w:rFonts w:ascii="Garamond" w:hAnsi="Garamond"/>
          <w:sz w:val="22"/>
          <w:szCs w:val="22"/>
        </w:rPr>
      </w:pP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Major: Psychology</w:t>
      </w:r>
      <w:r w:rsidR="00A34BEA" w:rsidRPr="00CD060C">
        <w:rPr>
          <w:rFonts w:ascii="Garamond" w:hAnsi="Garamond"/>
          <w:sz w:val="22"/>
          <w:szCs w:val="22"/>
        </w:rPr>
        <w:t>,</w:t>
      </w:r>
      <w:r w:rsidR="00DA4AEA" w:rsidRPr="00CD060C">
        <w:rPr>
          <w:rFonts w:ascii="Garamond" w:hAnsi="Garamond"/>
          <w:sz w:val="22"/>
          <w:szCs w:val="22"/>
        </w:rPr>
        <w:t xml:space="preserve"> </w:t>
      </w:r>
      <w:r w:rsidRPr="00CD060C">
        <w:rPr>
          <w:rFonts w:ascii="Garamond" w:hAnsi="Garamond"/>
          <w:sz w:val="22"/>
          <w:szCs w:val="22"/>
        </w:rPr>
        <w:t xml:space="preserve">Minor: </w:t>
      </w:r>
      <w:r w:rsidR="00E6215D" w:rsidRPr="00CD060C">
        <w:rPr>
          <w:rFonts w:ascii="Garamond" w:hAnsi="Garamond"/>
          <w:sz w:val="22"/>
          <w:szCs w:val="22"/>
        </w:rPr>
        <w:t>Biology</w:t>
      </w:r>
    </w:p>
    <w:p w14:paraId="04E94375" w14:textId="69E1FA1A" w:rsidR="002749DC" w:rsidRDefault="002749DC" w:rsidP="002749DC">
      <w:pPr>
        <w:pBdr>
          <w:bottom w:val="single" w:sz="6" w:space="1" w:color="auto"/>
        </w:pBdr>
        <w:rPr>
          <w:rFonts w:ascii="Garamond" w:hAnsi="Garamond"/>
          <w:sz w:val="22"/>
          <w:szCs w:val="22"/>
        </w:rPr>
      </w:pPr>
    </w:p>
    <w:p w14:paraId="1D449EC6" w14:textId="6C8BD7E9" w:rsidR="006B4DE4" w:rsidRDefault="006B4DE4" w:rsidP="002749DC">
      <w:pPr>
        <w:pBdr>
          <w:bottom w:val="single" w:sz="6" w:space="1" w:color="auto"/>
        </w:pBdr>
        <w:rPr>
          <w:rFonts w:ascii="Garamond" w:hAnsi="Garamond"/>
          <w:sz w:val="22"/>
          <w:szCs w:val="22"/>
        </w:rPr>
      </w:pPr>
    </w:p>
    <w:p w14:paraId="6A7D9895" w14:textId="6F5386A2" w:rsidR="006B4DE4" w:rsidRDefault="006B4DE4" w:rsidP="002749DC">
      <w:pPr>
        <w:pBdr>
          <w:bottom w:val="single" w:sz="6" w:space="1" w:color="auto"/>
        </w:pBdr>
        <w:rPr>
          <w:rFonts w:ascii="Garamond" w:hAnsi="Garamond"/>
          <w:sz w:val="22"/>
          <w:szCs w:val="22"/>
        </w:rPr>
      </w:pPr>
    </w:p>
    <w:p w14:paraId="7260F460" w14:textId="77777777" w:rsidR="006B4DE4" w:rsidRPr="00CD060C" w:rsidRDefault="006B4DE4" w:rsidP="002749DC">
      <w:pPr>
        <w:pBdr>
          <w:bottom w:val="single" w:sz="6" w:space="1" w:color="auto"/>
        </w:pBdr>
        <w:rPr>
          <w:rFonts w:ascii="Garamond" w:hAnsi="Garamond"/>
          <w:sz w:val="22"/>
          <w:szCs w:val="22"/>
        </w:rPr>
      </w:pPr>
    </w:p>
    <w:p w14:paraId="03CD93E2" w14:textId="77777777" w:rsidR="002749DC" w:rsidRPr="00CD060C" w:rsidRDefault="002749DC" w:rsidP="002749DC">
      <w:pPr>
        <w:rPr>
          <w:rFonts w:ascii="Garamond" w:hAnsi="Garamond"/>
          <w:b/>
          <w:sz w:val="22"/>
          <w:szCs w:val="22"/>
        </w:rPr>
      </w:pPr>
      <w:r w:rsidRPr="00CD060C">
        <w:rPr>
          <w:rFonts w:ascii="Garamond" w:hAnsi="Garamond"/>
          <w:b/>
          <w:sz w:val="22"/>
          <w:szCs w:val="22"/>
        </w:rPr>
        <w:t>HIGHLIGHTED FUNDING</w:t>
      </w:r>
    </w:p>
    <w:p w14:paraId="00AEF74F" w14:textId="77777777" w:rsidR="002749DC" w:rsidRPr="00CD060C" w:rsidRDefault="002749DC" w:rsidP="002749DC">
      <w:pPr>
        <w:rPr>
          <w:rFonts w:ascii="Garamond" w:hAnsi="Garamond"/>
          <w:b/>
          <w:sz w:val="22"/>
          <w:szCs w:val="22"/>
        </w:rPr>
      </w:pPr>
    </w:p>
    <w:p w14:paraId="535239A3" w14:textId="77777777" w:rsidR="002749DC" w:rsidRPr="00CD060C" w:rsidRDefault="002749DC" w:rsidP="002749DC">
      <w:pPr>
        <w:ind w:left="720"/>
        <w:rPr>
          <w:rFonts w:ascii="Garamond" w:hAnsi="Garamond"/>
          <w:sz w:val="22"/>
          <w:szCs w:val="22"/>
        </w:rPr>
      </w:pPr>
      <w:r w:rsidRPr="00CD060C">
        <w:rPr>
          <w:rFonts w:ascii="Garamond" w:hAnsi="Garamond"/>
          <w:sz w:val="22"/>
          <w:szCs w:val="22"/>
        </w:rPr>
        <w:t xml:space="preserve">College of Arts and Science Dissertation Fellowship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2018</w:t>
      </w:r>
    </w:p>
    <w:p w14:paraId="09E093E9" w14:textId="0C8C0D13" w:rsidR="0081324F" w:rsidRDefault="002749DC" w:rsidP="006B4DE4">
      <w:pPr>
        <w:ind w:left="720"/>
        <w:rPr>
          <w:rFonts w:ascii="Garamond" w:hAnsi="Garamond"/>
          <w:sz w:val="22"/>
          <w:szCs w:val="22"/>
        </w:rPr>
      </w:pPr>
      <w:r w:rsidRPr="00CD060C">
        <w:rPr>
          <w:rFonts w:ascii="Garamond" w:hAnsi="Garamond"/>
          <w:sz w:val="22"/>
          <w:szCs w:val="22"/>
        </w:rPr>
        <w:t xml:space="preserve">National Science Foundation Graduate Research Fellow Program Fellowship          </w:t>
      </w:r>
      <w:r w:rsidRPr="00CD060C">
        <w:rPr>
          <w:rFonts w:ascii="Garamond" w:hAnsi="Garamond"/>
          <w:sz w:val="22"/>
          <w:szCs w:val="22"/>
        </w:rPr>
        <w:tab/>
      </w:r>
      <w:r w:rsidR="00CD060C">
        <w:rPr>
          <w:rFonts w:ascii="Garamond" w:hAnsi="Garamond"/>
          <w:sz w:val="22"/>
          <w:szCs w:val="22"/>
        </w:rPr>
        <w:tab/>
      </w:r>
      <w:r w:rsidRPr="00CD060C">
        <w:rPr>
          <w:rFonts w:ascii="Garamond" w:hAnsi="Garamond"/>
          <w:sz w:val="22"/>
          <w:szCs w:val="22"/>
        </w:rPr>
        <w:t xml:space="preserve">     2015</w:t>
      </w:r>
    </w:p>
    <w:p w14:paraId="476A2AE8" w14:textId="77777777" w:rsidR="0081324F" w:rsidRPr="00CD060C" w:rsidRDefault="0081324F" w:rsidP="002749DC">
      <w:pPr>
        <w:tabs>
          <w:tab w:val="left" w:pos="-720"/>
        </w:tabs>
        <w:rPr>
          <w:rFonts w:ascii="Garamond" w:hAnsi="Garamond"/>
          <w:sz w:val="22"/>
          <w:szCs w:val="22"/>
        </w:rPr>
      </w:pPr>
    </w:p>
    <w:p w14:paraId="62BA4A77" w14:textId="77777777" w:rsidR="002749DC" w:rsidRPr="00CD060C" w:rsidRDefault="002749DC" w:rsidP="002749DC">
      <w:pPr>
        <w:pBdr>
          <w:top w:val="single" w:sz="4" w:space="1" w:color="auto"/>
        </w:pBdr>
        <w:rPr>
          <w:rFonts w:ascii="Garamond" w:hAnsi="Garamond"/>
          <w:b/>
          <w:sz w:val="22"/>
          <w:szCs w:val="22"/>
        </w:rPr>
      </w:pPr>
      <w:r w:rsidRPr="00CD060C">
        <w:rPr>
          <w:rFonts w:ascii="Garamond" w:hAnsi="Garamond"/>
          <w:b/>
          <w:sz w:val="22"/>
          <w:szCs w:val="22"/>
        </w:rPr>
        <w:t>SELECTED FUNDING, HONORS, &amp; AWARDS</w:t>
      </w:r>
    </w:p>
    <w:p w14:paraId="1FC79DE2" w14:textId="77777777" w:rsidR="002749DC" w:rsidRPr="00CD060C" w:rsidRDefault="002749DC" w:rsidP="002749DC">
      <w:pPr>
        <w:pBdr>
          <w:top w:val="single" w:sz="4" w:space="1" w:color="auto"/>
        </w:pBdr>
        <w:rPr>
          <w:rFonts w:ascii="Garamond" w:hAnsi="Garamond"/>
          <w:b/>
          <w:sz w:val="22"/>
          <w:szCs w:val="22"/>
        </w:rPr>
      </w:pPr>
    </w:p>
    <w:p w14:paraId="4800BB19" w14:textId="77777777" w:rsidR="002749DC" w:rsidRPr="00CD060C" w:rsidRDefault="002749DC" w:rsidP="002749DC">
      <w:pPr>
        <w:ind w:left="720"/>
        <w:rPr>
          <w:rFonts w:ascii="Garamond" w:hAnsi="Garamond"/>
          <w:sz w:val="22"/>
          <w:szCs w:val="22"/>
        </w:rPr>
      </w:pPr>
      <w:proofErr w:type="spellStart"/>
      <w:r w:rsidRPr="00CD060C">
        <w:rPr>
          <w:rFonts w:ascii="Garamond" w:hAnsi="Garamond"/>
          <w:sz w:val="22"/>
          <w:szCs w:val="22"/>
        </w:rPr>
        <w:t>Gregores</w:t>
      </w:r>
      <w:proofErr w:type="spellEnd"/>
      <w:r w:rsidRPr="00CD060C">
        <w:rPr>
          <w:rFonts w:ascii="Garamond" w:hAnsi="Garamond"/>
          <w:sz w:val="22"/>
          <w:szCs w:val="22"/>
        </w:rPr>
        <w:t xml:space="preserve"> Graduate Student Research Award, $500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2018</w:t>
      </w:r>
    </w:p>
    <w:p w14:paraId="5F16794F" w14:textId="77777777" w:rsidR="002749DC" w:rsidRPr="00CD060C" w:rsidRDefault="002749DC" w:rsidP="002749DC">
      <w:pPr>
        <w:ind w:left="720"/>
        <w:rPr>
          <w:rFonts w:ascii="Garamond" w:hAnsi="Garamond"/>
          <w:sz w:val="22"/>
          <w:szCs w:val="22"/>
        </w:rPr>
      </w:pPr>
      <w:r w:rsidRPr="00CD060C">
        <w:rPr>
          <w:rFonts w:ascii="Garamond" w:hAnsi="Garamond"/>
          <w:sz w:val="22"/>
          <w:szCs w:val="22"/>
        </w:rPr>
        <w:t xml:space="preserve">General University Scholarship, $2,700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2018</w:t>
      </w:r>
    </w:p>
    <w:p w14:paraId="7C38B39F" w14:textId="77777777" w:rsidR="002749DC" w:rsidRPr="00CD060C" w:rsidRDefault="002749DC" w:rsidP="002749DC">
      <w:pPr>
        <w:ind w:left="720"/>
        <w:rPr>
          <w:rFonts w:ascii="Garamond" w:hAnsi="Garamond"/>
          <w:sz w:val="22"/>
          <w:szCs w:val="22"/>
        </w:rPr>
      </w:pPr>
      <w:r w:rsidRPr="00CD060C">
        <w:rPr>
          <w:rFonts w:ascii="Garamond" w:hAnsi="Garamond"/>
          <w:sz w:val="22"/>
          <w:szCs w:val="22"/>
        </w:rPr>
        <w:t>NIBL fMRI Workshop Travel Award, $600</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2017</w:t>
      </w:r>
    </w:p>
    <w:p w14:paraId="264FD87E" w14:textId="77777777" w:rsidR="002749DC" w:rsidRPr="00CD060C" w:rsidRDefault="002749DC" w:rsidP="002749DC">
      <w:pPr>
        <w:ind w:left="720"/>
        <w:rPr>
          <w:rFonts w:ascii="Garamond" w:hAnsi="Garamond"/>
          <w:sz w:val="22"/>
          <w:szCs w:val="22"/>
        </w:rPr>
      </w:pPr>
      <w:r w:rsidRPr="00CD060C">
        <w:rPr>
          <w:rFonts w:ascii="Garamond" w:hAnsi="Garamond"/>
          <w:sz w:val="22"/>
          <w:szCs w:val="22"/>
        </w:rPr>
        <w:t xml:space="preserve">International Society for Developmental Psychobiology Travel Award, $700 </w:t>
      </w:r>
      <w:r w:rsidRPr="00CD060C">
        <w:rPr>
          <w:rFonts w:ascii="Garamond" w:hAnsi="Garamond"/>
          <w:sz w:val="22"/>
          <w:szCs w:val="22"/>
        </w:rPr>
        <w:tab/>
      </w:r>
      <w:r w:rsidRPr="00CD060C">
        <w:rPr>
          <w:rFonts w:ascii="Garamond" w:hAnsi="Garamond"/>
          <w:sz w:val="22"/>
          <w:szCs w:val="22"/>
        </w:rPr>
        <w:tab/>
        <w:t xml:space="preserve">     2017</w:t>
      </w:r>
    </w:p>
    <w:p w14:paraId="60312BD1" w14:textId="5874130D" w:rsidR="002749DC" w:rsidRPr="00CD060C" w:rsidRDefault="002749DC" w:rsidP="002749DC">
      <w:pPr>
        <w:ind w:left="720"/>
        <w:rPr>
          <w:rFonts w:ascii="Garamond" w:hAnsi="Garamond"/>
          <w:sz w:val="22"/>
          <w:szCs w:val="22"/>
        </w:rPr>
      </w:pPr>
      <w:r w:rsidRPr="00CD060C">
        <w:rPr>
          <w:rFonts w:ascii="Garamond" w:hAnsi="Garamond"/>
          <w:sz w:val="22"/>
          <w:szCs w:val="22"/>
        </w:rPr>
        <w:t xml:space="preserve">Thomas B. Cooper Memorial Scholarship, $3,000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00CD060C">
        <w:rPr>
          <w:rFonts w:ascii="Garamond" w:hAnsi="Garamond"/>
          <w:sz w:val="22"/>
          <w:szCs w:val="22"/>
        </w:rPr>
        <w:tab/>
      </w:r>
      <w:r w:rsidRPr="00CD060C">
        <w:rPr>
          <w:rFonts w:ascii="Garamond" w:hAnsi="Garamond"/>
          <w:sz w:val="22"/>
          <w:szCs w:val="22"/>
        </w:rPr>
        <w:t xml:space="preserve">     2017</w:t>
      </w:r>
    </w:p>
    <w:p w14:paraId="596AED28" w14:textId="780BCF22" w:rsidR="002749DC" w:rsidRPr="00CD060C" w:rsidRDefault="002749DC" w:rsidP="002749DC">
      <w:pPr>
        <w:ind w:left="720"/>
        <w:rPr>
          <w:rFonts w:ascii="Garamond" w:hAnsi="Garamond"/>
          <w:sz w:val="22"/>
          <w:szCs w:val="22"/>
        </w:rPr>
      </w:pPr>
      <w:r w:rsidRPr="00CD060C">
        <w:rPr>
          <w:rFonts w:ascii="Garamond" w:hAnsi="Garamond"/>
          <w:sz w:val="22"/>
          <w:szCs w:val="22"/>
        </w:rPr>
        <w:t>Norman D. Sundberg Fellowship, $1,000</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00CD060C">
        <w:rPr>
          <w:rFonts w:ascii="Garamond" w:hAnsi="Garamond"/>
          <w:sz w:val="22"/>
          <w:szCs w:val="22"/>
        </w:rPr>
        <w:tab/>
      </w:r>
      <w:r w:rsidRPr="00CD060C">
        <w:rPr>
          <w:rFonts w:ascii="Garamond" w:hAnsi="Garamond"/>
          <w:sz w:val="22"/>
          <w:szCs w:val="22"/>
        </w:rPr>
        <w:t xml:space="preserve">     2017</w:t>
      </w:r>
    </w:p>
    <w:p w14:paraId="7618F783" w14:textId="78163D64" w:rsidR="002749DC" w:rsidRPr="00CD060C" w:rsidRDefault="002749DC" w:rsidP="002749DC">
      <w:pPr>
        <w:ind w:left="720"/>
        <w:rPr>
          <w:rFonts w:ascii="Garamond" w:hAnsi="Garamond"/>
          <w:sz w:val="22"/>
          <w:szCs w:val="22"/>
        </w:rPr>
      </w:pPr>
      <w:r w:rsidRPr="00CD060C">
        <w:rPr>
          <w:rFonts w:ascii="Garamond" w:hAnsi="Garamond"/>
          <w:sz w:val="22"/>
          <w:szCs w:val="22"/>
        </w:rPr>
        <w:t xml:space="preserve">Miller Family Graduate Award in Technology &amp; Science, $1,300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00CD060C">
        <w:rPr>
          <w:rFonts w:ascii="Garamond" w:hAnsi="Garamond"/>
          <w:sz w:val="22"/>
          <w:szCs w:val="22"/>
        </w:rPr>
        <w:tab/>
      </w:r>
      <w:r w:rsidRPr="00CD060C">
        <w:rPr>
          <w:rFonts w:ascii="Garamond" w:hAnsi="Garamond"/>
          <w:sz w:val="22"/>
          <w:szCs w:val="22"/>
        </w:rPr>
        <w:t xml:space="preserve">     2015</w:t>
      </w:r>
    </w:p>
    <w:p w14:paraId="36DC5094" w14:textId="77777777" w:rsidR="002749DC" w:rsidRPr="00CD060C" w:rsidRDefault="002749DC" w:rsidP="002749DC">
      <w:pPr>
        <w:ind w:left="720"/>
        <w:rPr>
          <w:rFonts w:ascii="Garamond" w:hAnsi="Garamond"/>
          <w:sz w:val="22"/>
          <w:szCs w:val="22"/>
        </w:rPr>
      </w:pPr>
      <w:r w:rsidRPr="00CD060C">
        <w:rPr>
          <w:rFonts w:ascii="Garamond" w:hAnsi="Garamond"/>
          <w:sz w:val="22"/>
          <w:szCs w:val="22"/>
        </w:rPr>
        <w:t xml:space="preserve">International Society for Developmental Psychobiology Travel Award, $400 </w:t>
      </w:r>
      <w:r w:rsidRPr="00CD060C">
        <w:rPr>
          <w:rFonts w:ascii="Garamond" w:hAnsi="Garamond"/>
          <w:sz w:val="22"/>
          <w:szCs w:val="22"/>
        </w:rPr>
        <w:tab/>
      </w:r>
      <w:r w:rsidRPr="00CD060C">
        <w:rPr>
          <w:rFonts w:ascii="Garamond" w:hAnsi="Garamond"/>
          <w:sz w:val="22"/>
          <w:szCs w:val="22"/>
        </w:rPr>
        <w:tab/>
        <w:t xml:space="preserve">     2014</w:t>
      </w:r>
    </w:p>
    <w:p w14:paraId="3D0C1E80" w14:textId="77777777" w:rsidR="002749DC" w:rsidRPr="00CD060C" w:rsidRDefault="002749DC" w:rsidP="002749DC">
      <w:pPr>
        <w:ind w:left="720"/>
        <w:rPr>
          <w:rFonts w:ascii="Garamond" w:hAnsi="Garamond"/>
          <w:sz w:val="22"/>
          <w:szCs w:val="22"/>
        </w:rPr>
      </w:pPr>
      <w:r w:rsidRPr="00CD060C">
        <w:rPr>
          <w:rFonts w:ascii="Garamond" w:hAnsi="Garamond"/>
          <w:sz w:val="22"/>
          <w:szCs w:val="22"/>
        </w:rPr>
        <w:t>Henry V. Howe Scholarship, $2,000</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2014</w:t>
      </w:r>
    </w:p>
    <w:p w14:paraId="14FADB16" w14:textId="77777777" w:rsidR="002749DC" w:rsidRPr="00CD060C" w:rsidRDefault="002749DC" w:rsidP="002749DC">
      <w:pPr>
        <w:ind w:left="720"/>
        <w:rPr>
          <w:rFonts w:ascii="Garamond" w:hAnsi="Garamond"/>
          <w:sz w:val="22"/>
          <w:szCs w:val="22"/>
        </w:rPr>
      </w:pPr>
      <w:r w:rsidRPr="00CD060C">
        <w:rPr>
          <w:rFonts w:ascii="Garamond" w:hAnsi="Garamond"/>
          <w:sz w:val="22"/>
          <w:szCs w:val="22"/>
        </w:rPr>
        <w:t xml:space="preserve">NSF Graduate Research Fellow Program, Honorable Mention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2014</w:t>
      </w:r>
    </w:p>
    <w:p w14:paraId="76B39283" w14:textId="77777777" w:rsidR="002749DC" w:rsidRPr="00CD060C" w:rsidRDefault="002749DC" w:rsidP="002749DC">
      <w:pPr>
        <w:ind w:left="720"/>
        <w:rPr>
          <w:rFonts w:ascii="Garamond" w:hAnsi="Garamond"/>
          <w:sz w:val="22"/>
          <w:szCs w:val="22"/>
        </w:rPr>
      </w:pPr>
      <w:r w:rsidRPr="00CD060C">
        <w:rPr>
          <w:rFonts w:ascii="Garamond" w:hAnsi="Garamond"/>
          <w:sz w:val="22"/>
          <w:szCs w:val="22"/>
        </w:rPr>
        <w:t xml:space="preserve">International Society for Developmental Psychobiology Travel Award, $500 </w:t>
      </w:r>
      <w:r w:rsidRPr="00CD060C">
        <w:rPr>
          <w:rFonts w:ascii="Garamond" w:hAnsi="Garamond"/>
          <w:sz w:val="22"/>
          <w:szCs w:val="22"/>
        </w:rPr>
        <w:tab/>
      </w:r>
      <w:r w:rsidRPr="00CD060C">
        <w:rPr>
          <w:rFonts w:ascii="Garamond" w:hAnsi="Garamond"/>
          <w:sz w:val="22"/>
          <w:szCs w:val="22"/>
        </w:rPr>
        <w:tab/>
        <w:t xml:space="preserve">     2013</w:t>
      </w:r>
    </w:p>
    <w:p w14:paraId="62089C48" w14:textId="77777777" w:rsidR="002749DC" w:rsidRPr="00CD060C" w:rsidRDefault="002749DC" w:rsidP="002749DC">
      <w:pPr>
        <w:ind w:left="720"/>
        <w:rPr>
          <w:rFonts w:ascii="Garamond" w:hAnsi="Garamond"/>
          <w:sz w:val="22"/>
          <w:szCs w:val="22"/>
        </w:rPr>
      </w:pPr>
      <w:r w:rsidRPr="00CD060C">
        <w:rPr>
          <w:rFonts w:ascii="Garamond" w:hAnsi="Garamond"/>
          <w:sz w:val="22"/>
          <w:szCs w:val="22"/>
        </w:rPr>
        <w:t xml:space="preserve">NSF Graduate Research Fellow Program, Honorable Mention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2013</w:t>
      </w:r>
    </w:p>
    <w:p w14:paraId="7F60572F" w14:textId="77777777" w:rsidR="002749DC" w:rsidRPr="00CD060C" w:rsidRDefault="002749DC" w:rsidP="002749DC">
      <w:pPr>
        <w:tabs>
          <w:tab w:val="left" w:pos="-720"/>
        </w:tabs>
        <w:rPr>
          <w:rFonts w:ascii="Garamond" w:hAnsi="Garamond"/>
          <w:bCs/>
          <w:sz w:val="22"/>
          <w:szCs w:val="22"/>
        </w:rPr>
      </w:pPr>
      <w:r w:rsidRPr="00CD060C">
        <w:rPr>
          <w:rFonts w:ascii="Garamond" w:hAnsi="Garamond"/>
          <w:sz w:val="22"/>
          <w:szCs w:val="22"/>
        </w:rPr>
        <w:tab/>
        <w:t>Staff Recognition and Appreciation “STAR” Award, UCLA Lab Manager, $500</w:t>
      </w:r>
      <w:r w:rsidRPr="00CD060C">
        <w:rPr>
          <w:rFonts w:ascii="Garamond" w:hAnsi="Garamond"/>
          <w:sz w:val="22"/>
          <w:szCs w:val="22"/>
        </w:rPr>
        <w:tab/>
      </w:r>
      <w:r w:rsidRPr="00CD060C">
        <w:rPr>
          <w:rFonts w:ascii="Garamond" w:hAnsi="Garamond"/>
          <w:sz w:val="22"/>
          <w:szCs w:val="22"/>
        </w:rPr>
        <w:tab/>
        <w:t xml:space="preserve">     2012</w:t>
      </w:r>
    </w:p>
    <w:p w14:paraId="35763C4E" w14:textId="77777777" w:rsidR="002749DC" w:rsidRPr="00CD060C" w:rsidRDefault="002749DC" w:rsidP="002749DC">
      <w:pPr>
        <w:ind w:left="720"/>
        <w:rPr>
          <w:rFonts w:ascii="Garamond" w:hAnsi="Garamond"/>
          <w:i/>
          <w:sz w:val="22"/>
          <w:szCs w:val="22"/>
        </w:rPr>
      </w:pPr>
      <w:r w:rsidRPr="00CD060C">
        <w:rPr>
          <w:rFonts w:ascii="Garamond" w:hAnsi="Garamond"/>
          <w:sz w:val="22"/>
          <w:szCs w:val="22"/>
        </w:rPr>
        <w:tab/>
      </w:r>
      <w:r w:rsidRPr="00CD060C">
        <w:rPr>
          <w:rFonts w:ascii="Garamond" w:hAnsi="Garamond"/>
          <w:sz w:val="22"/>
          <w:szCs w:val="22"/>
        </w:rPr>
        <w:tab/>
      </w:r>
    </w:p>
    <w:p w14:paraId="13F44120" w14:textId="77777777" w:rsidR="002749DC" w:rsidRPr="00CD060C" w:rsidRDefault="002749DC" w:rsidP="002749DC">
      <w:pPr>
        <w:pBdr>
          <w:top w:val="single" w:sz="4" w:space="1" w:color="auto"/>
        </w:pBdr>
        <w:rPr>
          <w:rFonts w:ascii="Garamond" w:hAnsi="Garamond"/>
          <w:b/>
          <w:sz w:val="22"/>
          <w:szCs w:val="22"/>
        </w:rPr>
      </w:pPr>
      <w:r w:rsidRPr="00CD060C">
        <w:rPr>
          <w:rFonts w:ascii="Garamond" w:hAnsi="Garamond"/>
          <w:b/>
          <w:sz w:val="22"/>
          <w:szCs w:val="22"/>
        </w:rPr>
        <w:t>RESEARCH EXPERIENCE</w:t>
      </w:r>
    </w:p>
    <w:p w14:paraId="4E17B189" w14:textId="77777777" w:rsidR="002749DC" w:rsidRPr="00CD060C" w:rsidRDefault="002749DC" w:rsidP="002749DC">
      <w:pPr>
        <w:rPr>
          <w:rFonts w:ascii="Garamond" w:hAnsi="Garamond"/>
          <w:bCs/>
          <w:color w:val="000000"/>
          <w:sz w:val="22"/>
          <w:szCs w:val="22"/>
        </w:rPr>
      </w:pPr>
    </w:p>
    <w:p w14:paraId="42256EC6" w14:textId="77777777" w:rsidR="002F4AC8" w:rsidRDefault="002F4AC8" w:rsidP="002F4AC8">
      <w:pPr>
        <w:rPr>
          <w:rFonts w:ascii="Garamond" w:hAnsi="Garamond"/>
          <w:sz w:val="22"/>
          <w:szCs w:val="22"/>
        </w:rPr>
      </w:pPr>
      <w:r>
        <w:rPr>
          <w:rFonts w:ascii="Garamond" w:hAnsi="Garamond"/>
          <w:sz w:val="22"/>
          <w:szCs w:val="22"/>
          <w:u w:val="single"/>
        </w:rPr>
        <w:t xml:space="preserve">Postdoctoral Research </w:t>
      </w:r>
      <w:proofErr w:type="gramStart"/>
      <w:r>
        <w:rPr>
          <w:rFonts w:ascii="Garamond" w:hAnsi="Garamond"/>
          <w:sz w:val="22"/>
          <w:szCs w:val="22"/>
          <w:u w:val="single"/>
        </w:rPr>
        <w:t>Associate</w:t>
      </w:r>
      <w:r>
        <w:rPr>
          <w:rFonts w:ascii="Garamond" w:hAnsi="Garamond"/>
          <w:sz w:val="22"/>
          <w:szCs w:val="22"/>
        </w:rPr>
        <w:t xml:space="preserve">  </w:t>
      </w:r>
      <w:r>
        <w:rPr>
          <w:rFonts w:ascii="Garamond" w:hAnsi="Garamond"/>
          <w:sz w:val="22"/>
          <w:szCs w:val="22"/>
        </w:rPr>
        <w:tab/>
      </w:r>
      <w:proofErr w:type="gramEnd"/>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2020-Current</w:t>
      </w:r>
    </w:p>
    <w:p w14:paraId="31177913" w14:textId="77777777" w:rsidR="002F4AC8" w:rsidRDefault="002F4AC8" w:rsidP="002F4AC8">
      <w:pPr>
        <w:rPr>
          <w:rFonts w:ascii="Garamond" w:hAnsi="Garamond"/>
          <w:sz w:val="22"/>
          <w:szCs w:val="22"/>
        </w:rPr>
      </w:pPr>
      <w:r>
        <w:rPr>
          <w:rFonts w:ascii="Garamond" w:hAnsi="Garamond"/>
          <w:sz w:val="22"/>
          <w:szCs w:val="22"/>
        </w:rPr>
        <w:t>Adolescent Digital Mental Health</w:t>
      </w:r>
      <w:r>
        <w:rPr>
          <w:rFonts w:ascii="Garamond" w:hAnsi="Garamond"/>
          <w:sz w:val="22"/>
          <w:szCs w:val="22"/>
        </w:rPr>
        <w:tab/>
      </w:r>
      <w:r>
        <w:rPr>
          <w:rFonts w:ascii="Garamond" w:hAnsi="Garamond"/>
          <w:sz w:val="22"/>
          <w:szCs w:val="22"/>
        </w:rPr>
        <w:tab/>
        <w:t xml:space="preserve">             </w:t>
      </w:r>
      <w:r>
        <w:rPr>
          <w:rFonts w:ascii="Garamond" w:hAnsi="Garamond"/>
          <w:sz w:val="22"/>
          <w:szCs w:val="22"/>
        </w:rPr>
        <w:tab/>
      </w:r>
      <w:r>
        <w:rPr>
          <w:rFonts w:ascii="Garamond" w:hAnsi="Garamond"/>
          <w:sz w:val="22"/>
          <w:szCs w:val="22"/>
        </w:rPr>
        <w:tab/>
        <w:t xml:space="preserve">      </w:t>
      </w:r>
    </w:p>
    <w:p w14:paraId="6C8C8AE4" w14:textId="77777777" w:rsidR="002F4AC8" w:rsidRPr="0090258F" w:rsidRDefault="002F4AC8" w:rsidP="002F4AC8">
      <w:pPr>
        <w:rPr>
          <w:rFonts w:ascii="Garamond" w:hAnsi="Garamond"/>
          <w:i/>
          <w:iCs/>
          <w:sz w:val="22"/>
          <w:szCs w:val="22"/>
        </w:rPr>
      </w:pPr>
      <w:r w:rsidRPr="0090258F">
        <w:rPr>
          <w:rFonts w:ascii="Garamond" w:hAnsi="Garamond"/>
          <w:i/>
          <w:iCs/>
          <w:sz w:val="22"/>
          <w:szCs w:val="22"/>
        </w:rPr>
        <w:t xml:space="preserve">University of North Carolina at Chapel Hill, Mitch </w:t>
      </w:r>
      <w:proofErr w:type="spellStart"/>
      <w:r w:rsidRPr="0090258F">
        <w:rPr>
          <w:rFonts w:ascii="Garamond" w:hAnsi="Garamond"/>
          <w:i/>
          <w:iCs/>
          <w:sz w:val="22"/>
          <w:szCs w:val="22"/>
        </w:rPr>
        <w:t>Prinstein</w:t>
      </w:r>
      <w:proofErr w:type="spellEnd"/>
      <w:r w:rsidRPr="0090258F">
        <w:rPr>
          <w:rFonts w:ascii="Garamond" w:hAnsi="Garamond"/>
          <w:i/>
          <w:iCs/>
          <w:sz w:val="22"/>
          <w:szCs w:val="22"/>
        </w:rPr>
        <w:t xml:space="preserve">, Ph.D., Eva </w:t>
      </w:r>
      <w:proofErr w:type="spellStart"/>
      <w:r w:rsidRPr="0090258F">
        <w:rPr>
          <w:rFonts w:ascii="Garamond" w:hAnsi="Garamond"/>
          <w:i/>
          <w:iCs/>
          <w:sz w:val="22"/>
          <w:szCs w:val="22"/>
        </w:rPr>
        <w:t>Telzer</w:t>
      </w:r>
      <w:proofErr w:type="spellEnd"/>
      <w:r w:rsidRPr="0090258F">
        <w:rPr>
          <w:rFonts w:ascii="Garamond" w:hAnsi="Garamond"/>
          <w:i/>
          <w:iCs/>
          <w:sz w:val="22"/>
          <w:szCs w:val="22"/>
        </w:rPr>
        <w:t>, Ph.D.</w:t>
      </w:r>
    </w:p>
    <w:p w14:paraId="66B9477C" w14:textId="4D36671C" w:rsidR="002F4AC8" w:rsidRDefault="002F4AC8" w:rsidP="002F4AC8">
      <w:pPr>
        <w:rPr>
          <w:rFonts w:ascii="Garamond" w:hAnsi="Garamond"/>
          <w:sz w:val="22"/>
          <w:szCs w:val="22"/>
        </w:rPr>
      </w:pPr>
      <w:r>
        <w:rPr>
          <w:rFonts w:ascii="Garamond" w:hAnsi="Garamond"/>
          <w:sz w:val="22"/>
          <w:szCs w:val="22"/>
        </w:rPr>
        <w:t>Leading remote digital research on daily variations in adolescent biobehavioral functioning.</w:t>
      </w:r>
    </w:p>
    <w:p w14:paraId="6CF84739" w14:textId="3B1E8519" w:rsidR="002F4AC8" w:rsidRDefault="002F4AC8" w:rsidP="002F4AC8">
      <w:pPr>
        <w:rPr>
          <w:rFonts w:ascii="Garamond" w:hAnsi="Garamond"/>
          <w:sz w:val="22"/>
          <w:szCs w:val="22"/>
        </w:rPr>
      </w:pPr>
      <w:r>
        <w:rPr>
          <w:rFonts w:ascii="Garamond" w:hAnsi="Garamond"/>
          <w:sz w:val="22"/>
          <w:szCs w:val="22"/>
        </w:rPr>
        <w:t>Collaborating on the passive digital assessment and quantification of adolescent mental health.</w:t>
      </w:r>
    </w:p>
    <w:p w14:paraId="0BD1341F" w14:textId="1CE4E773" w:rsidR="002F4AC8" w:rsidRDefault="002F4AC8" w:rsidP="002F4AC8">
      <w:pPr>
        <w:rPr>
          <w:rFonts w:ascii="Garamond" w:hAnsi="Garamond"/>
          <w:sz w:val="22"/>
          <w:szCs w:val="22"/>
        </w:rPr>
      </w:pPr>
      <w:r>
        <w:rPr>
          <w:rFonts w:ascii="Garamond" w:hAnsi="Garamond"/>
          <w:sz w:val="22"/>
          <w:szCs w:val="22"/>
        </w:rPr>
        <w:t>Developed and overseeing Teen Advisory Panel to guide research relevance.</w:t>
      </w:r>
    </w:p>
    <w:p w14:paraId="73C937A4" w14:textId="148FF8AD" w:rsidR="002F4AC8" w:rsidRDefault="002F4AC8" w:rsidP="002F4AC8">
      <w:pPr>
        <w:rPr>
          <w:rFonts w:ascii="Garamond" w:hAnsi="Garamond"/>
          <w:sz w:val="22"/>
          <w:szCs w:val="22"/>
        </w:rPr>
      </w:pPr>
      <w:r>
        <w:rPr>
          <w:rFonts w:ascii="Garamond" w:hAnsi="Garamond"/>
          <w:sz w:val="22"/>
          <w:szCs w:val="22"/>
        </w:rPr>
        <w:t>Co-developed social media fMRI tasks and ecological momentary assessment protocols.</w:t>
      </w:r>
    </w:p>
    <w:p w14:paraId="5D58ECE2" w14:textId="77777777" w:rsidR="002F4AC8" w:rsidRPr="00CD060C" w:rsidRDefault="002F4AC8" w:rsidP="002F4AC8">
      <w:pPr>
        <w:rPr>
          <w:rFonts w:ascii="Garamond" w:hAnsi="Garamond"/>
          <w:sz w:val="22"/>
          <w:szCs w:val="22"/>
        </w:rPr>
      </w:pPr>
    </w:p>
    <w:p w14:paraId="07FBA5DB" w14:textId="77777777" w:rsidR="002F4AC8" w:rsidRDefault="002F4AC8" w:rsidP="002F4AC8">
      <w:pPr>
        <w:rPr>
          <w:rFonts w:ascii="Garamond" w:hAnsi="Garamond"/>
          <w:b/>
          <w:sz w:val="22"/>
          <w:szCs w:val="22"/>
        </w:rPr>
      </w:pPr>
      <w:r w:rsidRPr="00CD060C">
        <w:rPr>
          <w:rFonts w:ascii="Garamond" w:hAnsi="Garamond"/>
          <w:sz w:val="22"/>
          <w:szCs w:val="22"/>
          <w:u w:val="single"/>
        </w:rPr>
        <w:t>Graduate Researcher</w:t>
      </w:r>
      <w:r>
        <w:rPr>
          <w:rFonts w:ascii="Garamond" w:hAnsi="Garamond"/>
          <w:b/>
          <w:sz w:val="22"/>
          <w:szCs w:val="22"/>
        </w:rPr>
        <w:t xml:space="preserve">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CD060C">
        <w:rPr>
          <w:rFonts w:ascii="Garamond" w:hAnsi="Garamond"/>
          <w:sz w:val="22"/>
          <w:szCs w:val="22"/>
        </w:rPr>
        <w:t>2013</w:t>
      </w:r>
      <w:r>
        <w:rPr>
          <w:rFonts w:ascii="Garamond" w:hAnsi="Garamond"/>
          <w:sz w:val="22"/>
          <w:szCs w:val="22"/>
        </w:rPr>
        <w:t>-2020</w:t>
      </w:r>
    </w:p>
    <w:p w14:paraId="5C16853E" w14:textId="77777777" w:rsidR="002F4AC8" w:rsidRDefault="002F4AC8" w:rsidP="002F4AC8">
      <w:pPr>
        <w:rPr>
          <w:rFonts w:ascii="Garamond" w:hAnsi="Garamond"/>
          <w:sz w:val="22"/>
          <w:szCs w:val="22"/>
        </w:rPr>
      </w:pPr>
      <w:r w:rsidRPr="00CD060C">
        <w:rPr>
          <w:rFonts w:ascii="Garamond" w:hAnsi="Garamond"/>
          <w:sz w:val="22"/>
          <w:szCs w:val="22"/>
        </w:rPr>
        <w:t>Developmental Social Neuroscience Lab</w:t>
      </w:r>
      <w:r w:rsidRPr="009D761B">
        <w:rPr>
          <w:rFonts w:ascii="Garamond" w:hAnsi="Garamond"/>
          <w:bCs/>
          <w:sz w:val="22"/>
          <w:szCs w:val="22"/>
        </w:rPr>
        <w:t xml:space="preserve"> &amp;</w:t>
      </w:r>
      <w:r>
        <w:rPr>
          <w:rFonts w:ascii="Garamond" w:hAnsi="Garamond"/>
          <w:b/>
          <w:sz w:val="22"/>
          <w:szCs w:val="22"/>
        </w:rPr>
        <w:t xml:space="preserve"> </w:t>
      </w:r>
      <w:r w:rsidRPr="00CD060C">
        <w:rPr>
          <w:rFonts w:ascii="Garamond" w:hAnsi="Garamond"/>
          <w:sz w:val="22"/>
          <w:szCs w:val="22"/>
        </w:rPr>
        <w:t>Stress Neurobiology and Prevention Lab</w:t>
      </w:r>
      <w:r w:rsidRPr="00CD060C">
        <w:rPr>
          <w:rFonts w:ascii="Garamond" w:hAnsi="Garamond"/>
          <w:b/>
          <w:sz w:val="22"/>
          <w:szCs w:val="22"/>
        </w:rPr>
        <w:tab/>
        <w:t xml:space="preserve">  </w:t>
      </w:r>
      <w:r>
        <w:rPr>
          <w:rFonts w:ascii="Garamond" w:hAnsi="Garamond"/>
          <w:b/>
          <w:sz w:val="22"/>
          <w:szCs w:val="22"/>
        </w:rPr>
        <w:t xml:space="preserve">       </w:t>
      </w:r>
    </w:p>
    <w:p w14:paraId="67028EB0" w14:textId="77777777" w:rsidR="002F4AC8" w:rsidRPr="00CD060C" w:rsidRDefault="002F4AC8" w:rsidP="002F4AC8">
      <w:pPr>
        <w:rPr>
          <w:rFonts w:ascii="Garamond" w:hAnsi="Garamond"/>
          <w:sz w:val="22"/>
          <w:szCs w:val="22"/>
        </w:rPr>
      </w:pPr>
      <w:r w:rsidRPr="009D761B">
        <w:rPr>
          <w:rFonts w:ascii="Garamond" w:hAnsi="Garamond"/>
          <w:i/>
          <w:iCs/>
          <w:sz w:val="22"/>
          <w:szCs w:val="22"/>
        </w:rPr>
        <w:t>University of Oregon, Jennifer Pfeifer, Ph.D., Philip Fisher, Ph.D.</w:t>
      </w:r>
    </w:p>
    <w:p w14:paraId="6828D6BE" w14:textId="7243CCC7" w:rsidR="002F4AC8" w:rsidRDefault="002F4AC8" w:rsidP="002F4AC8">
      <w:pPr>
        <w:rPr>
          <w:rFonts w:ascii="Garamond" w:hAnsi="Garamond"/>
          <w:sz w:val="22"/>
          <w:szCs w:val="22"/>
        </w:rPr>
      </w:pPr>
      <w:r>
        <w:rPr>
          <w:rFonts w:ascii="Garamond" w:hAnsi="Garamond"/>
          <w:sz w:val="22"/>
          <w:szCs w:val="22"/>
        </w:rPr>
        <w:t>Managed</w:t>
      </w:r>
      <w:r w:rsidRPr="00CD060C">
        <w:rPr>
          <w:rFonts w:ascii="Garamond" w:hAnsi="Garamond"/>
          <w:sz w:val="22"/>
          <w:szCs w:val="22"/>
        </w:rPr>
        <w:t xml:space="preserve"> several multi-</w:t>
      </w:r>
      <w:proofErr w:type="gramStart"/>
      <w:r w:rsidRPr="00CD060C">
        <w:rPr>
          <w:rFonts w:ascii="Garamond" w:hAnsi="Garamond"/>
          <w:sz w:val="22"/>
          <w:szCs w:val="22"/>
        </w:rPr>
        <w:t>method</w:t>
      </w:r>
      <w:proofErr w:type="gramEnd"/>
      <w:r w:rsidRPr="00CD060C">
        <w:rPr>
          <w:rFonts w:ascii="Garamond" w:hAnsi="Garamond"/>
          <w:sz w:val="22"/>
          <w:szCs w:val="22"/>
        </w:rPr>
        <w:t>, longitudinal fMRI studies</w:t>
      </w:r>
      <w:r>
        <w:rPr>
          <w:rFonts w:ascii="Garamond" w:hAnsi="Garamond"/>
          <w:sz w:val="22"/>
          <w:szCs w:val="22"/>
        </w:rPr>
        <w:t>.</w:t>
      </w:r>
    </w:p>
    <w:p w14:paraId="01C32AF1" w14:textId="2E13D685" w:rsidR="002F4AC8" w:rsidRDefault="002F4AC8" w:rsidP="002F4AC8">
      <w:pPr>
        <w:rPr>
          <w:rFonts w:ascii="Garamond" w:hAnsi="Garamond"/>
          <w:sz w:val="22"/>
          <w:szCs w:val="22"/>
        </w:rPr>
      </w:pPr>
      <w:r>
        <w:rPr>
          <w:rFonts w:ascii="Garamond" w:hAnsi="Garamond"/>
          <w:sz w:val="22"/>
          <w:szCs w:val="22"/>
        </w:rPr>
        <w:t>Initiated and performed</w:t>
      </w:r>
      <w:r w:rsidRPr="00CD060C">
        <w:rPr>
          <w:rFonts w:ascii="Garamond" w:hAnsi="Garamond"/>
          <w:sz w:val="22"/>
          <w:szCs w:val="22"/>
        </w:rPr>
        <w:t xml:space="preserve"> outreach activities </w:t>
      </w:r>
      <w:r>
        <w:rPr>
          <w:rFonts w:ascii="Garamond" w:hAnsi="Garamond"/>
          <w:sz w:val="22"/>
          <w:szCs w:val="22"/>
        </w:rPr>
        <w:t xml:space="preserve">with adolescents </w:t>
      </w:r>
      <w:r w:rsidRPr="00CD060C">
        <w:rPr>
          <w:rFonts w:ascii="Garamond" w:hAnsi="Garamond"/>
          <w:sz w:val="22"/>
          <w:szCs w:val="22"/>
        </w:rPr>
        <w:t>in the community</w:t>
      </w:r>
      <w:r>
        <w:rPr>
          <w:rFonts w:ascii="Garamond" w:hAnsi="Garamond"/>
          <w:sz w:val="22"/>
          <w:szCs w:val="22"/>
        </w:rPr>
        <w:t>.</w:t>
      </w:r>
    </w:p>
    <w:p w14:paraId="375312F4" w14:textId="4A197944" w:rsidR="002F4AC8" w:rsidRDefault="002F4AC8" w:rsidP="002F4AC8">
      <w:pPr>
        <w:rPr>
          <w:rFonts w:ascii="Garamond" w:hAnsi="Garamond"/>
          <w:sz w:val="22"/>
          <w:szCs w:val="22"/>
        </w:rPr>
      </w:pPr>
      <w:r>
        <w:rPr>
          <w:rFonts w:ascii="Garamond" w:hAnsi="Garamond"/>
          <w:sz w:val="22"/>
          <w:szCs w:val="22"/>
        </w:rPr>
        <w:t>C</w:t>
      </w:r>
      <w:r w:rsidRPr="00CD060C">
        <w:rPr>
          <w:rFonts w:ascii="Garamond" w:hAnsi="Garamond"/>
          <w:sz w:val="22"/>
          <w:szCs w:val="22"/>
        </w:rPr>
        <w:t>oordinat</w:t>
      </w:r>
      <w:r>
        <w:rPr>
          <w:rFonts w:ascii="Garamond" w:hAnsi="Garamond"/>
          <w:sz w:val="22"/>
          <w:szCs w:val="22"/>
        </w:rPr>
        <w:t xml:space="preserve">ed and led </w:t>
      </w:r>
      <w:r w:rsidRPr="00CD060C">
        <w:rPr>
          <w:rFonts w:ascii="Garamond" w:hAnsi="Garamond"/>
          <w:sz w:val="22"/>
          <w:szCs w:val="22"/>
        </w:rPr>
        <w:t>multidisciplinary collaborations across</w:t>
      </w:r>
      <w:r>
        <w:rPr>
          <w:rFonts w:ascii="Garamond" w:hAnsi="Garamond"/>
          <w:sz w:val="22"/>
          <w:szCs w:val="22"/>
        </w:rPr>
        <w:t xml:space="preserve"> two</w:t>
      </w:r>
      <w:r w:rsidRPr="00CD060C">
        <w:rPr>
          <w:rFonts w:ascii="Garamond" w:hAnsi="Garamond"/>
          <w:sz w:val="22"/>
          <w:szCs w:val="22"/>
        </w:rPr>
        <w:t xml:space="preserve"> universities, managing IRB </w:t>
      </w:r>
    </w:p>
    <w:p w14:paraId="090AE55A" w14:textId="77777777" w:rsidR="002F4AC8" w:rsidRDefault="002F4AC8" w:rsidP="002F4AC8">
      <w:pPr>
        <w:rPr>
          <w:rFonts w:ascii="Garamond" w:hAnsi="Garamond"/>
          <w:sz w:val="22"/>
          <w:szCs w:val="22"/>
        </w:rPr>
      </w:pPr>
      <w:r w:rsidRPr="00CD060C">
        <w:rPr>
          <w:rFonts w:ascii="Garamond" w:hAnsi="Garamond"/>
          <w:sz w:val="22"/>
          <w:szCs w:val="22"/>
        </w:rPr>
        <w:t>protocols, analyzing</w:t>
      </w:r>
      <w:r>
        <w:rPr>
          <w:rFonts w:ascii="Garamond" w:hAnsi="Garamond"/>
          <w:sz w:val="22"/>
          <w:szCs w:val="22"/>
        </w:rPr>
        <w:t xml:space="preserve"> clinical,</w:t>
      </w:r>
      <w:r w:rsidRPr="00CD060C">
        <w:rPr>
          <w:rFonts w:ascii="Garamond" w:hAnsi="Garamond"/>
          <w:sz w:val="22"/>
          <w:szCs w:val="22"/>
        </w:rPr>
        <w:t xml:space="preserve"> behavioral, fMRI, and microbial data, and writing manuscripts.</w:t>
      </w:r>
    </w:p>
    <w:p w14:paraId="020D557D" w14:textId="4E4E1472" w:rsidR="002F4AC8" w:rsidRPr="006455C6" w:rsidRDefault="002F4AC8" w:rsidP="002F4AC8">
      <w:pPr>
        <w:tabs>
          <w:tab w:val="left" w:pos="-720"/>
        </w:tabs>
        <w:rPr>
          <w:rFonts w:ascii="Garamond" w:hAnsi="Garamond"/>
          <w:bCs/>
          <w:sz w:val="22"/>
          <w:szCs w:val="22"/>
        </w:rPr>
      </w:pPr>
      <w:r w:rsidRPr="00CD060C">
        <w:rPr>
          <w:rFonts w:ascii="Garamond" w:hAnsi="Garamond"/>
          <w:bCs/>
          <w:sz w:val="22"/>
          <w:szCs w:val="22"/>
        </w:rPr>
        <w:t>Trained, mentored</w:t>
      </w:r>
      <w:r>
        <w:rPr>
          <w:rFonts w:ascii="Garamond" w:hAnsi="Garamond"/>
          <w:bCs/>
          <w:sz w:val="22"/>
          <w:szCs w:val="22"/>
        </w:rPr>
        <w:t>,</w:t>
      </w:r>
      <w:r w:rsidRPr="00CD060C">
        <w:rPr>
          <w:rFonts w:ascii="Garamond" w:hAnsi="Garamond"/>
          <w:bCs/>
          <w:sz w:val="22"/>
          <w:szCs w:val="22"/>
        </w:rPr>
        <w:t xml:space="preserve"> and managed </w:t>
      </w:r>
      <w:r>
        <w:rPr>
          <w:rFonts w:ascii="Garamond" w:hAnsi="Garamond"/>
          <w:bCs/>
          <w:sz w:val="22"/>
          <w:szCs w:val="22"/>
        </w:rPr>
        <w:t>10</w:t>
      </w:r>
      <w:r w:rsidRPr="00CD060C">
        <w:rPr>
          <w:rFonts w:ascii="Garamond" w:hAnsi="Garamond"/>
          <w:bCs/>
          <w:sz w:val="22"/>
          <w:szCs w:val="22"/>
        </w:rPr>
        <w:t xml:space="preserve"> research assistan</w:t>
      </w:r>
      <w:r>
        <w:rPr>
          <w:rFonts w:ascii="Garamond" w:hAnsi="Garamond"/>
          <w:bCs/>
          <w:sz w:val="22"/>
          <w:szCs w:val="22"/>
        </w:rPr>
        <w:t>ts</w:t>
      </w:r>
      <w:r w:rsidRPr="00CD060C">
        <w:rPr>
          <w:rFonts w:ascii="Garamond" w:hAnsi="Garamond"/>
          <w:bCs/>
          <w:sz w:val="22"/>
          <w:szCs w:val="22"/>
        </w:rPr>
        <w:t xml:space="preserve"> on data collection and analysis. </w:t>
      </w:r>
    </w:p>
    <w:p w14:paraId="54953AD5" w14:textId="77777777" w:rsidR="002F4AC8" w:rsidRPr="00CD060C" w:rsidRDefault="002F4AC8" w:rsidP="002F4AC8">
      <w:pPr>
        <w:rPr>
          <w:rFonts w:ascii="Garamond" w:hAnsi="Garamond"/>
          <w:bCs/>
          <w:sz w:val="22"/>
          <w:szCs w:val="22"/>
        </w:rPr>
      </w:pPr>
    </w:p>
    <w:p w14:paraId="7BFECD7A" w14:textId="77777777" w:rsidR="002F4AC8" w:rsidRPr="00DA344D" w:rsidRDefault="002F4AC8" w:rsidP="002F4AC8">
      <w:pPr>
        <w:rPr>
          <w:rFonts w:ascii="Garamond" w:hAnsi="Garamond"/>
          <w:sz w:val="22"/>
          <w:szCs w:val="22"/>
        </w:rPr>
      </w:pPr>
      <w:r w:rsidRPr="00CD060C">
        <w:rPr>
          <w:rFonts w:ascii="Garamond" w:hAnsi="Garamond"/>
          <w:sz w:val="22"/>
          <w:szCs w:val="22"/>
          <w:u w:val="single"/>
        </w:rPr>
        <w:t>Lab Manager</w:t>
      </w:r>
      <w:r w:rsidRPr="00CD060C">
        <w:rPr>
          <w:rFonts w:ascii="Garamond" w:hAnsi="Garamond"/>
          <w:b/>
          <w:sz w:val="22"/>
          <w:szCs w:val="22"/>
        </w:rPr>
        <w:tab/>
      </w:r>
      <w:r w:rsidRPr="00CD060C">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CD060C">
        <w:rPr>
          <w:rFonts w:ascii="Garamond" w:hAnsi="Garamond"/>
          <w:sz w:val="22"/>
          <w:szCs w:val="22"/>
        </w:rPr>
        <w:t>2011</w:t>
      </w:r>
      <w:r>
        <w:rPr>
          <w:rFonts w:ascii="Garamond" w:hAnsi="Garamond"/>
          <w:sz w:val="22"/>
          <w:szCs w:val="22"/>
        </w:rPr>
        <w:t>-</w:t>
      </w:r>
      <w:r w:rsidRPr="00CD060C">
        <w:rPr>
          <w:rFonts w:ascii="Garamond" w:hAnsi="Garamond"/>
          <w:sz w:val="22"/>
          <w:szCs w:val="22"/>
        </w:rPr>
        <w:t>2013</w:t>
      </w:r>
    </w:p>
    <w:p w14:paraId="791DB8D4" w14:textId="77777777" w:rsidR="002F4AC8" w:rsidRPr="00CD060C" w:rsidRDefault="002F4AC8" w:rsidP="002F4AC8">
      <w:pPr>
        <w:rPr>
          <w:rFonts w:ascii="Garamond" w:hAnsi="Garamond"/>
          <w:sz w:val="22"/>
          <w:szCs w:val="22"/>
        </w:rPr>
      </w:pPr>
      <w:r w:rsidRPr="00CD060C">
        <w:rPr>
          <w:rFonts w:ascii="Garamond" w:hAnsi="Garamond"/>
          <w:bCs/>
          <w:sz w:val="22"/>
          <w:szCs w:val="22"/>
        </w:rPr>
        <w:t>Developmental Affective Neuroscience Lab</w:t>
      </w:r>
      <w:r w:rsidRPr="00CD060C">
        <w:rPr>
          <w:rFonts w:ascii="Garamond" w:hAnsi="Garamond"/>
          <w:b/>
          <w:sz w:val="22"/>
          <w:szCs w:val="22"/>
        </w:rPr>
        <w:tab/>
      </w:r>
      <w:r w:rsidRPr="00CD060C">
        <w:rPr>
          <w:rFonts w:ascii="Garamond" w:hAnsi="Garamond"/>
          <w:b/>
          <w:sz w:val="22"/>
          <w:szCs w:val="22"/>
        </w:rPr>
        <w:tab/>
        <w:t xml:space="preserve">      </w:t>
      </w:r>
      <w:r>
        <w:rPr>
          <w:rFonts w:ascii="Garamond" w:hAnsi="Garamond"/>
          <w:b/>
          <w:sz w:val="22"/>
          <w:szCs w:val="22"/>
        </w:rPr>
        <w:t xml:space="preserve">   </w:t>
      </w:r>
    </w:p>
    <w:p w14:paraId="0448926F" w14:textId="77777777" w:rsidR="002F4AC8" w:rsidRPr="009D761B" w:rsidRDefault="002F4AC8" w:rsidP="002F4AC8">
      <w:pPr>
        <w:rPr>
          <w:rFonts w:ascii="Garamond" w:hAnsi="Garamond"/>
          <w:i/>
          <w:iCs/>
          <w:sz w:val="22"/>
          <w:szCs w:val="22"/>
        </w:rPr>
      </w:pPr>
      <w:r w:rsidRPr="009D761B">
        <w:rPr>
          <w:rFonts w:ascii="Garamond" w:hAnsi="Garamond"/>
          <w:i/>
          <w:iCs/>
          <w:sz w:val="22"/>
          <w:szCs w:val="22"/>
        </w:rPr>
        <w:t>University of California</w:t>
      </w:r>
      <w:r>
        <w:rPr>
          <w:rFonts w:ascii="Garamond" w:hAnsi="Garamond"/>
          <w:i/>
          <w:iCs/>
          <w:sz w:val="22"/>
          <w:szCs w:val="22"/>
        </w:rPr>
        <w:t>,</w:t>
      </w:r>
      <w:r w:rsidRPr="009D761B">
        <w:rPr>
          <w:rFonts w:ascii="Garamond" w:hAnsi="Garamond"/>
          <w:i/>
          <w:iCs/>
          <w:sz w:val="22"/>
          <w:szCs w:val="22"/>
        </w:rPr>
        <w:t xml:space="preserve"> Los Angeles, </w:t>
      </w:r>
      <w:proofErr w:type="spellStart"/>
      <w:r w:rsidRPr="009D761B">
        <w:rPr>
          <w:rFonts w:ascii="Garamond" w:hAnsi="Garamond"/>
          <w:bCs/>
          <w:i/>
          <w:iCs/>
          <w:sz w:val="22"/>
          <w:szCs w:val="22"/>
        </w:rPr>
        <w:t>Nim</w:t>
      </w:r>
      <w:proofErr w:type="spellEnd"/>
      <w:r w:rsidRPr="009D761B">
        <w:rPr>
          <w:rFonts w:ascii="Garamond" w:hAnsi="Garamond"/>
          <w:bCs/>
          <w:i/>
          <w:iCs/>
          <w:sz w:val="22"/>
          <w:szCs w:val="22"/>
        </w:rPr>
        <w:t xml:space="preserve"> Tottenham, Ph.D.</w:t>
      </w:r>
    </w:p>
    <w:p w14:paraId="6F2651B6" w14:textId="752E3781" w:rsidR="002F4AC8" w:rsidRDefault="002F4AC8" w:rsidP="002F4AC8">
      <w:pPr>
        <w:tabs>
          <w:tab w:val="left" w:pos="-720"/>
        </w:tabs>
        <w:rPr>
          <w:rFonts w:ascii="Garamond" w:hAnsi="Garamond"/>
          <w:bCs/>
          <w:sz w:val="22"/>
          <w:szCs w:val="22"/>
        </w:rPr>
      </w:pPr>
      <w:r w:rsidRPr="00CD060C">
        <w:rPr>
          <w:rFonts w:ascii="Garamond" w:hAnsi="Garamond"/>
          <w:bCs/>
          <w:sz w:val="22"/>
          <w:szCs w:val="22"/>
        </w:rPr>
        <w:t>Trained, mentored</w:t>
      </w:r>
      <w:r>
        <w:rPr>
          <w:rFonts w:ascii="Garamond" w:hAnsi="Garamond"/>
          <w:bCs/>
          <w:sz w:val="22"/>
          <w:szCs w:val="22"/>
        </w:rPr>
        <w:t>,</w:t>
      </w:r>
      <w:r w:rsidRPr="00CD060C">
        <w:rPr>
          <w:rFonts w:ascii="Garamond" w:hAnsi="Garamond"/>
          <w:bCs/>
          <w:sz w:val="22"/>
          <w:szCs w:val="22"/>
        </w:rPr>
        <w:t xml:space="preserve"> and managed </w:t>
      </w:r>
      <w:r>
        <w:rPr>
          <w:rFonts w:ascii="Garamond" w:hAnsi="Garamond"/>
          <w:bCs/>
          <w:sz w:val="22"/>
          <w:szCs w:val="22"/>
        </w:rPr>
        <w:t>over 20</w:t>
      </w:r>
      <w:r w:rsidRPr="00CD060C">
        <w:rPr>
          <w:rFonts w:ascii="Garamond" w:hAnsi="Garamond"/>
          <w:bCs/>
          <w:sz w:val="22"/>
          <w:szCs w:val="22"/>
        </w:rPr>
        <w:t xml:space="preserve"> research assistan</w:t>
      </w:r>
      <w:r>
        <w:rPr>
          <w:rFonts w:ascii="Garamond" w:hAnsi="Garamond"/>
          <w:bCs/>
          <w:sz w:val="22"/>
          <w:szCs w:val="22"/>
        </w:rPr>
        <w:t>ts</w:t>
      </w:r>
      <w:r w:rsidRPr="00CD060C">
        <w:rPr>
          <w:rFonts w:ascii="Garamond" w:hAnsi="Garamond"/>
          <w:bCs/>
          <w:sz w:val="22"/>
          <w:szCs w:val="22"/>
        </w:rPr>
        <w:t xml:space="preserve"> on data collection and analysis. </w:t>
      </w:r>
    </w:p>
    <w:p w14:paraId="2C19A576" w14:textId="091439E4" w:rsidR="002F4AC8" w:rsidRDefault="002F4AC8" w:rsidP="002F4AC8">
      <w:pPr>
        <w:tabs>
          <w:tab w:val="left" w:pos="-720"/>
        </w:tabs>
        <w:rPr>
          <w:rFonts w:ascii="Garamond" w:hAnsi="Garamond"/>
          <w:bCs/>
          <w:sz w:val="22"/>
          <w:szCs w:val="22"/>
        </w:rPr>
      </w:pPr>
      <w:r w:rsidRPr="00CD060C">
        <w:rPr>
          <w:rFonts w:ascii="Garamond" w:hAnsi="Garamond"/>
          <w:bCs/>
          <w:sz w:val="22"/>
          <w:szCs w:val="22"/>
        </w:rPr>
        <w:t xml:space="preserve">Successfully completed </w:t>
      </w:r>
      <w:r>
        <w:rPr>
          <w:rFonts w:ascii="Garamond" w:hAnsi="Garamond"/>
          <w:bCs/>
          <w:sz w:val="22"/>
          <w:szCs w:val="22"/>
        </w:rPr>
        <w:t>three</w:t>
      </w:r>
      <w:r w:rsidRPr="00CD060C">
        <w:rPr>
          <w:rFonts w:ascii="Garamond" w:hAnsi="Garamond"/>
          <w:bCs/>
          <w:sz w:val="22"/>
          <w:szCs w:val="22"/>
        </w:rPr>
        <w:t xml:space="preserve"> IRB renewals and multiple amendments</w:t>
      </w:r>
      <w:r>
        <w:rPr>
          <w:rFonts w:ascii="Garamond" w:hAnsi="Garamond"/>
          <w:bCs/>
          <w:sz w:val="22"/>
          <w:szCs w:val="22"/>
        </w:rPr>
        <w:t>.</w:t>
      </w:r>
    </w:p>
    <w:p w14:paraId="6EED5A89" w14:textId="67FD9433" w:rsidR="002F4AC8" w:rsidRDefault="002F4AC8" w:rsidP="002F4AC8">
      <w:pPr>
        <w:tabs>
          <w:tab w:val="left" w:pos="-720"/>
        </w:tabs>
        <w:rPr>
          <w:rFonts w:ascii="Garamond" w:hAnsi="Garamond"/>
          <w:bCs/>
          <w:sz w:val="22"/>
          <w:szCs w:val="22"/>
        </w:rPr>
      </w:pPr>
      <w:r w:rsidRPr="00CD060C">
        <w:rPr>
          <w:rFonts w:ascii="Garamond" w:hAnsi="Garamond"/>
          <w:bCs/>
          <w:sz w:val="22"/>
          <w:szCs w:val="22"/>
        </w:rPr>
        <w:t>Built and maintained rapport with</w:t>
      </w:r>
      <w:r>
        <w:rPr>
          <w:rFonts w:ascii="Garamond" w:hAnsi="Garamond"/>
          <w:bCs/>
          <w:sz w:val="22"/>
          <w:szCs w:val="22"/>
        </w:rPr>
        <w:t xml:space="preserve"> 200</w:t>
      </w:r>
      <w:r w:rsidRPr="00CD060C">
        <w:rPr>
          <w:rFonts w:ascii="Garamond" w:hAnsi="Garamond"/>
          <w:bCs/>
          <w:sz w:val="22"/>
          <w:szCs w:val="22"/>
        </w:rPr>
        <w:t xml:space="preserve"> study participants in</w:t>
      </w:r>
      <w:r>
        <w:rPr>
          <w:rFonts w:ascii="Garamond" w:hAnsi="Garamond"/>
          <w:bCs/>
          <w:sz w:val="22"/>
          <w:szCs w:val="22"/>
        </w:rPr>
        <w:t xml:space="preserve"> a</w:t>
      </w:r>
      <w:r w:rsidRPr="00CD060C">
        <w:rPr>
          <w:rFonts w:ascii="Garamond" w:hAnsi="Garamond"/>
          <w:bCs/>
          <w:sz w:val="22"/>
          <w:szCs w:val="22"/>
        </w:rPr>
        <w:t xml:space="preserve"> longitudinal </w:t>
      </w:r>
      <w:r>
        <w:rPr>
          <w:rFonts w:ascii="Garamond" w:hAnsi="Garamond"/>
          <w:bCs/>
          <w:sz w:val="22"/>
          <w:szCs w:val="22"/>
        </w:rPr>
        <w:t xml:space="preserve">MRI </w:t>
      </w:r>
      <w:r w:rsidRPr="00CD060C">
        <w:rPr>
          <w:rFonts w:ascii="Garamond" w:hAnsi="Garamond"/>
          <w:bCs/>
          <w:sz w:val="22"/>
          <w:szCs w:val="22"/>
        </w:rPr>
        <w:t>study</w:t>
      </w:r>
      <w:r>
        <w:rPr>
          <w:rFonts w:ascii="Garamond" w:hAnsi="Garamond"/>
          <w:bCs/>
          <w:sz w:val="22"/>
          <w:szCs w:val="22"/>
        </w:rPr>
        <w:t>.</w:t>
      </w:r>
    </w:p>
    <w:p w14:paraId="22B71C3A" w14:textId="062B6776" w:rsidR="002F4AC8" w:rsidRPr="00CD060C" w:rsidRDefault="002F4AC8" w:rsidP="002F4AC8">
      <w:pPr>
        <w:tabs>
          <w:tab w:val="left" w:pos="-720"/>
        </w:tabs>
        <w:rPr>
          <w:rFonts w:ascii="Garamond" w:hAnsi="Garamond"/>
          <w:bCs/>
          <w:sz w:val="22"/>
          <w:szCs w:val="22"/>
        </w:rPr>
      </w:pPr>
      <w:r>
        <w:rPr>
          <w:rFonts w:ascii="Garamond" w:hAnsi="Garamond"/>
          <w:bCs/>
          <w:sz w:val="22"/>
          <w:szCs w:val="22"/>
        </w:rPr>
        <w:t>C</w:t>
      </w:r>
      <w:r w:rsidRPr="00CD060C">
        <w:rPr>
          <w:rFonts w:ascii="Garamond" w:hAnsi="Garamond"/>
          <w:bCs/>
          <w:sz w:val="22"/>
          <w:szCs w:val="22"/>
        </w:rPr>
        <w:t>onducted clinical interviews, assessments, and research protocol</w:t>
      </w:r>
      <w:r>
        <w:rPr>
          <w:rFonts w:ascii="Garamond" w:hAnsi="Garamond"/>
          <w:bCs/>
          <w:sz w:val="22"/>
          <w:szCs w:val="22"/>
        </w:rPr>
        <w:t>s for adolescents.</w:t>
      </w:r>
    </w:p>
    <w:p w14:paraId="3B8814A5" w14:textId="77777777" w:rsidR="002749DC" w:rsidRPr="00CD060C" w:rsidRDefault="002749DC" w:rsidP="002749DC">
      <w:pPr>
        <w:tabs>
          <w:tab w:val="left" w:pos="-720"/>
        </w:tabs>
        <w:rPr>
          <w:rFonts w:ascii="Garamond" w:hAnsi="Garamond"/>
          <w:bCs/>
          <w:sz w:val="22"/>
          <w:szCs w:val="22"/>
        </w:rPr>
      </w:pPr>
    </w:p>
    <w:p w14:paraId="6E8CD861" w14:textId="77777777" w:rsidR="002749DC" w:rsidRPr="00CD060C" w:rsidRDefault="002749DC" w:rsidP="002749DC">
      <w:pPr>
        <w:pBdr>
          <w:top w:val="single" w:sz="4" w:space="1" w:color="auto"/>
        </w:pBdr>
        <w:rPr>
          <w:rFonts w:ascii="Garamond" w:hAnsi="Garamond"/>
          <w:b/>
          <w:sz w:val="22"/>
          <w:szCs w:val="22"/>
        </w:rPr>
      </w:pPr>
      <w:r w:rsidRPr="00CD060C">
        <w:rPr>
          <w:rFonts w:ascii="Garamond" w:hAnsi="Garamond"/>
          <w:b/>
          <w:sz w:val="22"/>
          <w:szCs w:val="22"/>
        </w:rPr>
        <w:t>SELECTED ACADEMIC CONFERENCE PRESENTATIONS</w:t>
      </w:r>
    </w:p>
    <w:p w14:paraId="2C55FB4C" w14:textId="77777777" w:rsidR="002749DC" w:rsidRPr="00CD060C" w:rsidRDefault="002749DC" w:rsidP="002749DC">
      <w:pPr>
        <w:rPr>
          <w:rFonts w:ascii="Garamond" w:eastAsia="Times New Roman" w:hAnsi="Garamond"/>
          <w:sz w:val="22"/>
          <w:szCs w:val="22"/>
        </w:rPr>
      </w:pPr>
    </w:p>
    <w:p w14:paraId="61C6A92D" w14:textId="20463443" w:rsidR="00AC7765" w:rsidRDefault="00AC7765" w:rsidP="002749DC">
      <w:pPr>
        <w:rPr>
          <w:rFonts w:ascii="Garamond" w:hAnsi="Garamond"/>
          <w:sz w:val="22"/>
          <w:szCs w:val="22"/>
          <w:u w:val="single"/>
        </w:rPr>
      </w:pPr>
      <w:r>
        <w:rPr>
          <w:rFonts w:ascii="Garamond" w:hAnsi="Garamond"/>
          <w:sz w:val="22"/>
          <w:szCs w:val="22"/>
          <w:u w:val="single"/>
        </w:rPr>
        <w:lastRenderedPageBreak/>
        <w:t>Chaired Symposia</w:t>
      </w:r>
    </w:p>
    <w:p w14:paraId="404FAC3B" w14:textId="77777777" w:rsidR="005569E0" w:rsidRDefault="005569E0" w:rsidP="002749DC">
      <w:pPr>
        <w:rPr>
          <w:rFonts w:ascii="Garamond" w:hAnsi="Garamond"/>
          <w:sz w:val="22"/>
          <w:szCs w:val="22"/>
          <w:u w:val="single"/>
        </w:rPr>
      </w:pPr>
    </w:p>
    <w:p w14:paraId="20FF0EA3" w14:textId="21E70C65" w:rsidR="00AC7765" w:rsidRDefault="00AC7765" w:rsidP="005569E0">
      <w:pPr>
        <w:ind w:left="720"/>
        <w:rPr>
          <w:rFonts w:ascii="Garamond" w:hAnsi="Garamond"/>
          <w:sz w:val="22"/>
          <w:szCs w:val="22"/>
        </w:rPr>
      </w:pPr>
      <w:r w:rsidRPr="005569E0">
        <w:rPr>
          <w:rFonts w:ascii="Garamond" w:hAnsi="Garamond"/>
          <w:b/>
          <w:bCs/>
          <w:sz w:val="22"/>
          <w:szCs w:val="22"/>
        </w:rPr>
        <w:t>Flannery, J.E</w:t>
      </w:r>
      <w:r w:rsidRPr="00AC7765">
        <w:rPr>
          <w:rFonts w:ascii="Garamond" w:hAnsi="Garamond"/>
          <w:sz w:val="22"/>
          <w:szCs w:val="22"/>
        </w:rPr>
        <w:t xml:space="preserve"> (2021</w:t>
      </w:r>
      <w:r w:rsidR="00A1692D">
        <w:rPr>
          <w:rFonts w:ascii="Garamond" w:hAnsi="Garamond"/>
          <w:sz w:val="22"/>
          <w:szCs w:val="22"/>
        </w:rPr>
        <w:t>, April</w:t>
      </w:r>
      <w:r w:rsidRPr="00AC7765">
        <w:rPr>
          <w:rFonts w:ascii="Garamond" w:hAnsi="Garamond"/>
          <w:sz w:val="22"/>
          <w:szCs w:val="22"/>
        </w:rPr>
        <w:t>)</w:t>
      </w:r>
      <w:r w:rsidR="00703B02">
        <w:rPr>
          <w:rFonts w:ascii="Garamond" w:hAnsi="Garamond"/>
          <w:sz w:val="22"/>
          <w:szCs w:val="22"/>
        </w:rPr>
        <w:t>.</w:t>
      </w:r>
      <w:r w:rsidR="005569E0" w:rsidRPr="00C9447D">
        <w:rPr>
          <w:rFonts w:ascii="Garamond" w:hAnsi="Garamond"/>
          <w:i/>
          <w:iCs/>
          <w:sz w:val="22"/>
          <w:szCs w:val="22"/>
        </w:rPr>
        <w:t xml:space="preserve"> Longitudinal Peer and Family Relationships Impact on Adolescent Mood During COVID-19.</w:t>
      </w:r>
      <w:r w:rsidR="005569E0">
        <w:rPr>
          <w:rFonts w:ascii="Garamond" w:hAnsi="Garamond"/>
          <w:sz w:val="22"/>
          <w:szCs w:val="22"/>
        </w:rPr>
        <w:t xml:space="preserve"> Symposia presented at </w:t>
      </w:r>
      <w:r w:rsidR="005569E0" w:rsidRPr="00CD060C">
        <w:rPr>
          <w:rFonts w:ascii="Garamond" w:hAnsi="Garamond"/>
          <w:sz w:val="22"/>
          <w:szCs w:val="22"/>
        </w:rPr>
        <w:t>Society for Research in Child Development Biennial Meeting</w:t>
      </w:r>
      <w:r w:rsidR="004F5C1C">
        <w:rPr>
          <w:rFonts w:ascii="Garamond" w:hAnsi="Garamond"/>
          <w:sz w:val="22"/>
          <w:szCs w:val="22"/>
        </w:rPr>
        <w:t>, virtual.</w:t>
      </w:r>
    </w:p>
    <w:p w14:paraId="5FDB63C8" w14:textId="714DEF79" w:rsidR="00AC7765" w:rsidRDefault="00AC7765" w:rsidP="002749DC">
      <w:pPr>
        <w:rPr>
          <w:rFonts w:ascii="Garamond" w:hAnsi="Garamond"/>
          <w:sz w:val="22"/>
          <w:szCs w:val="22"/>
        </w:rPr>
      </w:pPr>
      <w:r>
        <w:rPr>
          <w:rFonts w:ascii="Garamond" w:hAnsi="Garamond"/>
          <w:sz w:val="22"/>
          <w:szCs w:val="22"/>
        </w:rPr>
        <w:tab/>
      </w:r>
    </w:p>
    <w:p w14:paraId="55E8E892" w14:textId="386F539A" w:rsidR="00AC7765" w:rsidRDefault="00AC7765" w:rsidP="00AC7765">
      <w:pPr>
        <w:ind w:left="720"/>
        <w:rPr>
          <w:rFonts w:ascii="Garamond" w:hAnsi="Garamond"/>
          <w:sz w:val="22"/>
          <w:szCs w:val="22"/>
        </w:rPr>
      </w:pPr>
      <w:r w:rsidRPr="005569E0">
        <w:rPr>
          <w:rFonts w:ascii="Garamond" w:hAnsi="Garamond"/>
          <w:b/>
          <w:bCs/>
          <w:sz w:val="22"/>
          <w:szCs w:val="22"/>
        </w:rPr>
        <w:t>Flannery, J.E.</w:t>
      </w:r>
      <w:r>
        <w:rPr>
          <w:rFonts w:ascii="Garamond" w:hAnsi="Garamond"/>
          <w:sz w:val="22"/>
          <w:szCs w:val="22"/>
        </w:rPr>
        <w:t xml:space="preserve"> (2021</w:t>
      </w:r>
      <w:r w:rsidR="00A1692D">
        <w:rPr>
          <w:rFonts w:ascii="Garamond" w:hAnsi="Garamond"/>
          <w:sz w:val="22"/>
          <w:szCs w:val="22"/>
        </w:rPr>
        <w:t>, April</w:t>
      </w:r>
      <w:r>
        <w:rPr>
          <w:rFonts w:ascii="Garamond" w:hAnsi="Garamond"/>
          <w:sz w:val="22"/>
          <w:szCs w:val="22"/>
        </w:rPr>
        <w:t>)</w:t>
      </w:r>
      <w:r w:rsidR="00703B02">
        <w:rPr>
          <w:rFonts w:ascii="Garamond" w:hAnsi="Garamond"/>
          <w:sz w:val="22"/>
          <w:szCs w:val="22"/>
        </w:rPr>
        <w:t>.</w:t>
      </w:r>
      <w:r>
        <w:rPr>
          <w:rFonts w:ascii="Garamond" w:hAnsi="Garamond"/>
          <w:sz w:val="22"/>
          <w:szCs w:val="22"/>
        </w:rPr>
        <w:t xml:space="preserve"> </w:t>
      </w:r>
      <w:r w:rsidRPr="00C9447D">
        <w:rPr>
          <w:rFonts w:ascii="Garamond" w:hAnsi="Garamond"/>
          <w:i/>
          <w:iCs/>
          <w:sz w:val="22"/>
          <w:szCs w:val="22"/>
        </w:rPr>
        <w:t>Best practices and challenges to developmental longitudinal studies during a global pandemic. Conversation</w:t>
      </w:r>
      <w:r w:rsidRPr="00AC7765">
        <w:rPr>
          <w:rFonts w:ascii="Garamond" w:hAnsi="Garamond"/>
          <w:sz w:val="22"/>
          <w:szCs w:val="22"/>
        </w:rPr>
        <w:t xml:space="preserve"> Roundtable</w:t>
      </w:r>
      <w:r>
        <w:rPr>
          <w:rFonts w:ascii="Garamond" w:hAnsi="Garamond"/>
          <w:sz w:val="22"/>
          <w:szCs w:val="22"/>
        </w:rPr>
        <w:t xml:space="preserve"> moderator at </w:t>
      </w:r>
      <w:r w:rsidR="005569E0" w:rsidRPr="00CD060C">
        <w:rPr>
          <w:rFonts w:ascii="Garamond" w:hAnsi="Garamond"/>
          <w:sz w:val="22"/>
          <w:szCs w:val="22"/>
        </w:rPr>
        <w:t>Society for Research in Child Development Biennial Meeting</w:t>
      </w:r>
      <w:r w:rsidR="004F5C1C">
        <w:rPr>
          <w:rFonts w:ascii="Garamond" w:hAnsi="Garamond"/>
          <w:sz w:val="22"/>
          <w:szCs w:val="22"/>
        </w:rPr>
        <w:t>, virtual.</w:t>
      </w:r>
    </w:p>
    <w:p w14:paraId="57330EFF" w14:textId="77777777" w:rsidR="00AC7765" w:rsidRPr="00AC7765" w:rsidRDefault="00AC7765" w:rsidP="002749DC">
      <w:pPr>
        <w:rPr>
          <w:rFonts w:ascii="Garamond" w:hAnsi="Garamond"/>
          <w:sz w:val="22"/>
          <w:szCs w:val="22"/>
        </w:rPr>
      </w:pPr>
    </w:p>
    <w:p w14:paraId="79966866" w14:textId="366FB964" w:rsidR="002749DC" w:rsidRPr="00CD060C" w:rsidRDefault="002749DC" w:rsidP="002749DC">
      <w:pPr>
        <w:rPr>
          <w:rFonts w:ascii="Garamond" w:eastAsia="Times New Roman" w:hAnsi="Garamond"/>
          <w:sz w:val="22"/>
          <w:szCs w:val="22"/>
        </w:rPr>
      </w:pPr>
      <w:r w:rsidRPr="00CD060C">
        <w:rPr>
          <w:rFonts w:ascii="Garamond" w:hAnsi="Garamond"/>
          <w:sz w:val="22"/>
          <w:szCs w:val="22"/>
          <w:u w:val="single"/>
        </w:rPr>
        <w:t xml:space="preserve">Paper Presentations- </w:t>
      </w:r>
      <w:r w:rsidR="0065169A">
        <w:rPr>
          <w:rFonts w:ascii="Garamond" w:hAnsi="Garamond"/>
          <w:sz w:val="22"/>
          <w:szCs w:val="22"/>
          <w:u w:val="single"/>
        </w:rPr>
        <w:t xml:space="preserve">selected </w:t>
      </w:r>
      <w:r w:rsidRPr="00CD060C">
        <w:rPr>
          <w:rFonts w:ascii="Garamond" w:hAnsi="Garamond"/>
          <w:sz w:val="22"/>
          <w:szCs w:val="22"/>
          <w:u w:val="single"/>
        </w:rPr>
        <w:t>first authored</w:t>
      </w:r>
    </w:p>
    <w:p w14:paraId="1A30106F" w14:textId="77777777" w:rsidR="002749DC" w:rsidRPr="00CD060C" w:rsidRDefault="002749DC" w:rsidP="002749DC">
      <w:pPr>
        <w:rPr>
          <w:rFonts w:ascii="Garamond" w:eastAsia="Times New Roman" w:hAnsi="Garamond"/>
          <w:sz w:val="22"/>
          <w:szCs w:val="22"/>
        </w:rPr>
      </w:pPr>
    </w:p>
    <w:p w14:paraId="15E2E5DD" w14:textId="76410BD1" w:rsidR="005569E0" w:rsidRDefault="00AC7765" w:rsidP="005569E0">
      <w:pPr>
        <w:ind w:left="720"/>
        <w:rPr>
          <w:rFonts w:ascii="Garamond" w:hAnsi="Garamond"/>
          <w:sz w:val="22"/>
          <w:szCs w:val="22"/>
        </w:rPr>
      </w:pPr>
      <w:r>
        <w:rPr>
          <w:rFonts w:ascii="Garamond" w:hAnsi="Garamond"/>
          <w:b/>
          <w:bCs/>
          <w:color w:val="000000"/>
          <w:sz w:val="22"/>
          <w:szCs w:val="22"/>
        </w:rPr>
        <w:t xml:space="preserve">Flannery, J.E., </w:t>
      </w:r>
      <w:r w:rsidR="005569E0" w:rsidRPr="005569E0">
        <w:rPr>
          <w:rFonts w:ascii="Garamond" w:hAnsi="Garamond"/>
          <w:color w:val="000000"/>
          <w:sz w:val="22"/>
          <w:szCs w:val="22"/>
        </w:rPr>
        <w:t xml:space="preserve">Kwon, </w:t>
      </w:r>
      <w:r w:rsidR="005569E0">
        <w:rPr>
          <w:rFonts w:ascii="Garamond" w:hAnsi="Garamond"/>
          <w:color w:val="000000"/>
          <w:sz w:val="22"/>
          <w:szCs w:val="22"/>
        </w:rPr>
        <w:t xml:space="preserve">S., </w:t>
      </w:r>
      <w:r w:rsidR="005569E0" w:rsidRPr="005569E0">
        <w:rPr>
          <w:rFonts w:ascii="Garamond" w:hAnsi="Garamond"/>
          <w:color w:val="000000"/>
          <w:sz w:val="22"/>
          <w:szCs w:val="22"/>
        </w:rPr>
        <w:t xml:space="preserve">Jorgensen, </w:t>
      </w:r>
      <w:r w:rsidR="005569E0">
        <w:rPr>
          <w:rFonts w:ascii="Garamond" w:hAnsi="Garamond"/>
          <w:color w:val="000000"/>
          <w:sz w:val="22"/>
          <w:szCs w:val="22"/>
        </w:rPr>
        <w:t xml:space="preserve">N., </w:t>
      </w:r>
      <w:r w:rsidR="005569E0" w:rsidRPr="005569E0">
        <w:rPr>
          <w:rFonts w:ascii="Garamond" w:hAnsi="Garamond"/>
          <w:color w:val="000000"/>
          <w:sz w:val="22"/>
          <w:szCs w:val="22"/>
        </w:rPr>
        <w:t xml:space="preserve">Nelson, </w:t>
      </w:r>
      <w:r w:rsidR="005569E0">
        <w:rPr>
          <w:rFonts w:ascii="Garamond" w:hAnsi="Garamond"/>
          <w:color w:val="000000"/>
          <w:sz w:val="22"/>
          <w:szCs w:val="22"/>
        </w:rPr>
        <w:t xml:space="preserve">B., </w:t>
      </w:r>
      <w:proofErr w:type="spellStart"/>
      <w:r w:rsidR="005569E0" w:rsidRPr="005569E0">
        <w:rPr>
          <w:rFonts w:ascii="Garamond" w:hAnsi="Garamond"/>
          <w:color w:val="000000"/>
          <w:sz w:val="22"/>
          <w:szCs w:val="22"/>
        </w:rPr>
        <w:t>Turpyn</w:t>
      </w:r>
      <w:proofErr w:type="spellEnd"/>
      <w:r w:rsidR="005569E0" w:rsidRPr="005569E0">
        <w:rPr>
          <w:rFonts w:ascii="Garamond" w:hAnsi="Garamond"/>
          <w:color w:val="000000"/>
          <w:sz w:val="22"/>
          <w:szCs w:val="22"/>
        </w:rPr>
        <w:t>,</w:t>
      </w:r>
      <w:r w:rsidR="005569E0">
        <w:rPr>
          <w:rFonts w:ascii="Garamond" w:hAnsi="Garamond"/>
          <w:color w:val="000000"/>
          <w:sz w:val="22"/>
          <w:szCs w:val="22"/>
        </w:rPr>
        <w:t xml:space="preserve"> C., </w:t>
      </w:r>
      <w:proofErr w:type="spellStart"/>
      <w:r w:rsidR="005569E0" w:rsidRPr="005569E0">
        <w:rPr>
          <w:rFonts w:ascii="Garamond" w:hAnsi="Garamond"/>
          <w:color w:val="000000"/>
          <w:sz w:val="22"/>
          <w:szCs w:val="22"/>
        </w:rPr>
        <w:t>Duell</w:t>
      </w:r>
      <w:proofErr w:type="spellEnd"/>
      <w:r w:rsidR="005569E0" w:rsidRPr="005569E0">
        <w:rPr>
          <w:rFonts w:ascii="Garamond" w:hAnsi="Garamond"/>
          <w:color w:val="000000"/>
          <w:sz w:val="22"/>
          <w:szCs w:val="22"/>
        </w:rPr>
        <w:t xml:space="preserve">, </w:t>
      </w:r>
      <w:r w:rsidR="005569E0">
        <w:rPr>
          <w:rFonts w:ascii="Garamond" w:hAnsi="Garamond"/>
          <w:color w:val="000000"/>
          <w:sz w:val="22"/>
          <w:szCs w:val="22"/>
        </w:rPr>
        <w:t xml:space="preserve">N., </w:t>
      </w:r>
      <w:r w:rsidR="005569E0" w:rsidRPr="005569E0">
        <w:rPr>
          <w:rFonts w:ascii="Garamond" w:hAnsi="Garamond"/>
          <w:color w:val="000000"/>
          <w:sz w:val="22"/>
          <w:szCs w:val="22"/>
        </w:rPr>
        <w:t xml:space="preserve">Lindquist, </w:t>
      </w:r>
      <w:r w:rsidR="005569E0">
        <w:rPr>
          <w:rFonts w:ascii="Garamond" w:hAnsi="Garamond"/>
          <w:color w:val="000000"/>
          <w:sz w:val="22"/>
          <w:szCs w:val="22"/>
        </w:rPr>
        <w:t xml:space="preserve">K., </w:t>
      </w:r>
      <w:proofErr w:type="spellStart"/>
      <w:r w:rsidR="005569E0" w:rsidRPr="005569E0">
        <w:rPr>
          <w:rFonts w:ascii="Garamond" w:hAnsi="Garamond"/>
          <w:color w:val="000000"/>
          <w:sz w:val="22"/>
          <w:szCs w:val="22"/>
        </w:rPr>
        <w:t>Prinstein</w:t>
      </w:r>
      <w:proofErr w:type="spellEnd"/>
      <w:r w:rsidR="005569E0" w:rsidRPr="005569E0">
        <w:rPr>
          <w:rFonts w:ascii="Garamond" w:hAnsi="Garamond"/>
          <w:color w:val="000000"/>
          <w:sz w:val="22"/>
          <w:szCs w:val="22"/>
        </w:rPr>
        <w:t xml:space="preserve">, </w:t>
      </w:r>
      <w:r w:rsidR="005569E0">
        <w:rPr>
          <w:rFonts w:ascii="Garamond" w:hAnsi="Garamond"/>
          <w:color w:val="000000"/>
          <w:sz w:val="22"/>
          <w:szCs w:val="22"/>
        </w:rPr>
        <w:t>M.,</w:t>
      </w:r>
      <w:r w:rsidR="005569E0" w:rsidRPr="005569E0">
        <w:rPr>
          <w:rFonts w:ascii="Garamond" w:hAnsi="Garamond"/>
          <w:color w:val="000000"/>
          <w:sz w:val="22"/>
          <w:szCs w:val="22"/>
        </w:rPr>
        <w:t xml:space="preserve"> </w:t>
      </w:r>
      <w:r w:rsidR="00506158" w:rsidRPr="00C9447D">
        <w:rPr>
          <w:rFonts w:ascii="Garamond" w:hAnsi="Garamond"/>
          <w:sz w:val="22"/>
          <w:szCs w:val="22"/>
        </w:rPr>
        <w:t xml:space="preserve">&amp; </w:t>
      </w:r>
      <w:proofErr w:type="spellStart"/>
      <w:r w:rsidR="005569E0" w:rsidRPr="005569E0">
        <w:rPr>
          <w:rFonts w:ascii="Garamond" w:hAnsi="Garamond"/>
          <w:color w:val="000000"/>
          <w:sz w:val="22"/>
          <w:szCs w:val="22"/>
        </w:rPr>
        <w:t>Telzer</w:t>
      </w:r>
      <w:proofErr w:type="spellEnd"/>
      <w:r w:rsidR="005569E0" w:rsidRPr="005569E0">
        <w:rPr>
          <w:rFonts w:ascii="Garamond" w:hAnsi="Garamond"/>
          <w:b/>
          <w:bCs/>
          <w:color w:val="000000"/>
          <w:sz w:val="22"/>
          <w:szCs w:val="22"/>
        </w:rPr>
        <w:t xml:space="preserve"> </w:t>
      </w:r>
      <w:r w:rsidR="005569E0" w:rsidRPr="005569E0">
        <w:rPr>
          <w:rFonts w:ascii="Garamond" w:hAnsi="Garamond"/>
          <w:color w:val="000000"/>
          <w:sz w:val="22"/>
          <w:szCs w:val="22"/>
        </w:rPr>
        <w:t>E.</w:t>
      </w:r>
      <w:r w:rsidR="005569E0">
        <w:rPr>
          <w:rFonts w:ascii="Garamond" w:hAnsi="Garamond"/>
          <w:b/>
          <w:bCs/>
          <w:color w:val="000000"/>
          <w:sz w:val="22"/>
          <w:szCs w:val="22"/>
        </w:rPr>
        <w:t xml:space="preserve"> </w:t>
      </w:r>
      <w:r w:rsidRPr="00AC7765">
        <w:rPr>
          <w:rFonts w:ascii="Garamond" w:hAnsi="Garamond"/>
          <w:color w:val="000000"/>
          <w:sz w:val="22"/>
          <w:szCs w:val="22"/>
        </w:rPr>
        <w:t>(2021</w:t>
      </w:r>
      <w:r w:rsidR="00A1692D">
        <w:rPr>
          <w:rFonts w:ascii="Garamond" w:hAnsi="Garamond"/>
          <w:color w:val="000000"/>
          <w:sz w:val="22"/>
          <w:szCs w:val="22"/>
        </w:rPr>
        <w:t>, April</w:t>
      </w:r>
      <w:r w:rsidRPr="00AC7765">
        <w:rPr>
          <w:rFonts w:ascii="Garamond" w:hAnsi="Garamond"/>
          <w:color w:val="000000"/>
          <w:sz w:val="22"/>
          <w:szCs w:val="22"/>
        </w:rPr>
        <w:t>)</w:t>
      </w:r>
      <w:r w:rsidR="00703B02">
        <w:rPr>
          <w:rFonts w:ascii="Garamond" w:hAnsi="Garamond"/>
          <w:color w:val="000000"/>
          <w:sz w:val="22"/>
          <w:szCs w:val="22"/>
        </w:rPr>
        <w:t>.</w:t>
      </w:r>
      <w:r w:rsidR="005569E0">
        <w:rPr>
          <w:rFonts w:ascii="Garamond" w:hAnsi="Garamond"/>
          <w:color w:val="000000"/>
          <w:sz w:val="22"/>
          <w:szCs w:val="22"/>
        </w:rPr>
        <w:t xml:space="preserve"> </w:t>
      </w:r>
      <w:r w:rsidR="005569E0" w:rsidRPr="00C9447D">
        <w:rPr>
          <w:rFonts w:ascii="Garamond" w:hAnsi="Garamond"/>
          <w:i/>
          <w:iCs/>
          <w:color w:val="000000"/>
          <w:sz w:val="22"/>
          <w:szCs w:val="22"/>
        </w:rPr>
        <w:t>Covariation in Adolescent Social Behavior and Mood Following COVID-19 Social Restriction: Moderators of Neural Sensitivity</w:t>
      </w:r>
      <w:r w:rsidR="005569E0">
        <w:rPr>
          <w:rFonts w:ascii="Garamond" w:hAnsi="Garamond"/>
          <w:color w:val="000000"/>
          <w:sz w:val="22"/>
          <w:szCs w:val="22"/>
        </w:rPr>
        <w:t xml:space="preserve">. Symposia to be presented </w:t>
      </w:r>
      <w:r w:rsidR="005569E0">
        <w:rPr>
          <w:rFonts w:ascii="Garamond" w:hAnsi="Garamond"/>
          <w:sz w:val="22"/>
          <w:szCs w:val="22"/>
        </w:rPr>
        <w:t xml:space="preserve">at </w:t>
      </w:r>
      <w:r w:rsidR="005569E0" w:rsidRPr="00CD060C">
        <w:rPr>
          <w:rFonts w:ascii="Garamond" w:hAnsi="Garamond"/>
          <w:sz w:val="22"/>
          <w:szCs w:val="22"/>
        </w:rPr>
        <w:t>Society for Research in Child Development Biennial Meeting</w:t>
      </w:r>
      <w:r w:rsidR="005569E0">
        <w:rPr>
          <w:rFonts w:ascii="Garamond" w:hAnsi="Garamond"/>
          <w:sz w:val="22"/>
          <w:szCs w:val="22"/>
        </w:rPr>
        <w:t>.</w:t>
      </w:r>
    </w:p>
    <w:p w14:paraId="51D06EBE" w14:textId="77777777" w:rsidR="005569E0" w:rsidRDefault="005569E0" w:rsidP="005569E0">
      <w:pPr>
        <w:rPr>
          <w:rFonts w:ascii="Garamond" w:hAnsi="Garamond"/>
          <w:b/>
          <w:bCs/>
          <w:color w:val="000000"/>
          <w:sz w:val="22"/>
          <w:szCs w:val="22"/>
        </w:rPr>
      </w:pPr>
    </w:p>
    <w:p w14:paraId="2BD9A399" w14:textId="5CC74303" w:rsidR="00AC7765" w:rsidRDefault="00AC7765" w:rsidP="002749DC">
      <w:pPr>
        <w:ind w:left="720"/>
        <w:rPr>
          <w:rFonts w:ascii="Garamond" w:hAnsi="Garamond"/>
          <w:b/>
          <w:bCs/>
          <w:color w:val="000000"/>
          <w:sz w:val="22"/>
          <w:szCs w:val="22"/>
        </w:rPr>
      </w:pPr>
      <w:r>
        <w:rPr>
          <w:rFonts w:ascii="Garamond" w:hAnsi="Garamond"/>
          <w:b/>
          <w:bCs/>
          <w:color w:val="000000"/>
          <w:sz w:val="22"/>
          <w:szCs w:val="22"/>
        </w:rPr>
        <w:t xml:space="preserve">Flannery, J.E., </w:t>
      </w:r>
      <w:r w:rsidR="00A1692D" w:rsidRPr="00A1692D">
        <w:rPr>
          <w:rFonts w:ascii="Garamond" w:hAnsi="Garamond"/>
          <w:color w:val="000000"/>
          <w:sz w:val="22"/>
          <w:szCs w:val="22"/>
        </w:rPr>
        <w:t xml:space="preserve">Op De Macs, Z., Peake, S., Flournoy, J., Ross, G., Vijayakumar, N., Cheng, T., </w:t>
      </w:r>
      <w:proofErr w:type="spellStart"/>
      <w:r w:rsidR="00A1692D" w:rsidRPr="00A1692D">
        <w:rPr>
          <w:rFonts w:ascii="Garamond" w:hAnsi="Garamond"/>
          <w:color w:val="000000"/>
          <w:sz w:val="22"/>
          <w:szCs w:val="22"/>
        </w:rPr>
        <w:t>Mobassar</w:t>
      </w:r>
      <w:proofErr w:type="spellEnd"/>
      <w:r w:rsidR="00C9447D">
        <w:rPr>
          <w:rFonts w:ascii="Garamond" w:hAnsi="Garamond"/>
          <w:color w:val="000000"/>
          <w:sz w:val="22"/>
          <w:szCs w:val="22"/>
        </w:rPr>
        <w:t>,</w:t>
      </w:r>
      <w:r w:rsidR="00A1692D" w:rsidRPr="00A1692D">
        <w:rPr>
          <w:rFonts w:ascii="Garamond" w:hAnsi="Garamond"/>
          <w:color w:val="000000"/>
          <w:sz w:val="22"/>
          <w:szCs w:val="22"/>
        </w:rPr>
        <w:t xml:space="preserve"> A., </w:t>
      </w:r>
      <w:proofErr w:type="spellStart"/>
      <w:r w:rsidR="00A1692D" w:rsidRPr="00A1692D">
        <w:rPr>
          <w:rFonts w:ascii="Garamond" w:hAnsi="Garamond"/>
          <w:color w:val="000000"/>
          <w:sz w:val="22"/>
          <w:szCs w:val="22"/>
        </w:rPr>
        <w:t>Durnin</w:t>
      </w:r>
      <w:proofErr w:type="spellEnd"/>
      <w:r w:rsidR="00A1692D" w:rsidRPr="00A1692D">
        <w:rPr>
          <w:rFonts w:ascii="Garamond" w:hAnsi="Garamond"/>
          <w:color w:val="000000"/>
          <w:sz w:val="22"/>
          <w:szCs w:val="22"/>
        </w:rPr>
        <w:t xml:space="preserve">, M., Alberti, S., Fisher, P., </w:t>
      </w:r>
      <w:r w:rsidR="00506158" w:rsidRPr="00C9447D">
        <w:rPr>
          <w:rFonts w:ascii="Garamond" w:hAnsi="Garamond"/>
          <w:sz w:val="22"/>
          <w:szCs w:val="22"/>
        </w:rPr>
        <w:t xml:space="preserve">&amp; </w:t>
      </w:r>
      <w:r w:rsidR="00A1692D" w:rsidRPr="00A1692D">
        <w:rPr>
          <w:rFonts w:ascii="Garamond" w:hAnsi="Garamond"/>
          <w:color w:val="000000"/>
          <w:sz w:val="22"/>
          <w:szCs w:val="22"/>
        </w:rPr>
        <w:t>Pfeifer, J.</w:t>
      </w:r>
      <w:r w:rsidR="00C9447D">
        <w:rPr>
          <w:rFonts w:ascii="Garamond" w:hAnsi="Garamond"/>
          <w:color w:val="000000"/>
          <w:sz w:val="22"/>
          <w:szCs w:val="22"/>
        </w:rPr>
        <w:t>H.</w:t>
      </w:r>
      <w:r w:rsidR="00A1692D">
        <w:rPr>
          <w:rFonts w:ascii="Garamond" w:hAnsi="Garamond"/>
          <w:color w:val="000000"/>
          <w:sz w:val="22"/>
          <w:szCs w:val="22"/>
        </w:rPr>
        <w:t xml:space="preserve"> </w:t>
      </w:r>
      <w:r w:rsidRPr="00A1692D">
        <w:rPr>
          <w:rFonts w:ascii="Garamond" w:hAnsi="Garamond"/>
          <w:color w:val="000000"/>
          <w:sz w:val="22"/>
          <w:szCs w:val="22"/>
        </w:rPr>
        <w:t>(</w:t>
      </w:r>
      <w:r w:rsidRPr="00AC7765">
        <w:rPr>
          <w:rFonts w:ascii="Garamond" w:hAnsi="Garamond"/>
          <w:color w:val="000000"/>
          <w:sz w:val="22"/>
          <w:szCs w:val="22"/>
        </w:rPr>
        <w:t>2020</w:t>
      </w:r>
      <w:r w:rsidR="00B01D7A">
        <w:rPr>
          <w:rFonts w:ascii="Garamond" w:hAnsi="Garamond"/>
          <w:color w:val="000000"/>
          <w:sz w:val="22"/>
          <w:szCs w:val="22"/>
        </w:rPr>
        <w:t xml:space="preserve">) </w:t>
      </w:r>
      <w:r w:rsidR="00A1692D" w:rsidRPr="00C9447D">
        <w:rPr>
          <w:rFonts w:ascii="Garamond" w:hAnsi="Garamond"/>
          <w:i/>
          <w:iCs/>
          <w:color w:val="000000"/>
          <w:sz w:val="22"/>
          <w:szCs w:val="22"/>
        </w:rPr>
        <w:t>Peer Influence on risk decisions and neural processes for child-welfare involved adolescents.</w:t>
      </w:r>
      <w:r w:rsidR="00A1692D">
        <w:rPr>
          <w:rFonts w:ascii="Garamond" w:hAnsi="Garamond"/>
          <w:color w:val="000000"/>
          <w:sz w:val="22"/>
          <w:szCs w:val="22"/>
        </w:rPr>
        <w:t xml:space="preserve"> Symposia at Society for Research on Adolescence; </w:t>
      </w:r>
      <w:r w:rsidRPr="00AC7765">
        <w:rPr>
          <w:rFonts w:ascii="Garamond" w:hAnsi="Garamond"/>
          <w:color w:val="000000"/>
          <w:sz w:val="22"/>
          <w:szCs w:val="22"/>
        </w:rPr>
        <w:t>cancelled</w:t>
      </w:r>
      <w:r w:rsidR="00B01D7A">
        <w:rPr>
          <w:rFonts w:ascii="Garamond" w:hAnsi="Garamond"/>
          <w:color w:val="000000"/>
          <w:sz w:val="22"/>
          <w:szCs w:val="22"/>
        </w:rPr>
        <w:t xml:space="preserve"> due to COVID-19.</w:t>
      </w:r>
    </w:p>
    <w:p w14:paraId="7B294250" w14:textId="77777777" w:rsidR="00AC7765" w:rsidRDefault="00AC7765" w:rsidP="002749DC">
      <w:pPr>
        <w:ind w:left="720"/>
        <w:rPr>
          <w:rFonts w:ascii="Garamond" w:hAnsi="Garamond"/>
          <w:b/>
          <w:bCs/>
          <w:color w:val="000000"/>
          <w:sz w:val="22"/>
          <w:szCs w:val="22"/>
        </w:rPr>
      </w:pPr>
    </w:p>
    <w:p w14:paraId="40F34412" w14:textId="70FE09B4" w:rsidR="002749DC" w:rsidRPr="00CD060C" w:rsidRDefault="002749DC" w:rsidP="002749DC">
      <w:pPr>
        <w:ind w:left="720"/>
        <w:rPr>
          <w:rFonts w:ascii="Garamond" w:hAnsi="Garamond"/>
          <w:bCs/>
          <w:color w:val="000000"/>
          <w:sz w:val="22"/>
          <w:szCs w:val="22"/>
        </w:rPr>
      </w:pPr>
      <w:r w:rsidRPr="00CD060C">
        <w:rPr>
          <w:rFonts w:ascii="Garamond" w:hAnsi="Garamond"/>
          <w:b/>
          <w:bCs/>
          <w:color w:val="000000"/>
          <w:sz w:val="22"/>
          <w:szCs w:val="22"/>
        </w:rPr>
        <w:t xml:space="preserve">Flannery, J., </w:t>
      </w:r>
      <w:proofErr w:type="spellStart"/>
      <w:r w:rsidRPr="00CD060C">
        <w:rPr>
          <w:rFonts w:ascii="Garamond" w:hAnsi="Garamond"/>
          <w:bCs/>
          <w:color w:val="000000"/>
          <w:sz w:val="22"/>
          <w:szCs w:val="22"/>
        </w:rPr>
        <w:t>Stagaman</w:t>
      </w:r>
      <w:proofErr w:type="spellEnd"/>
      <w:r w:rsidRPr="00CD060C">
        <w:rPr>
          <w:rFonts w:ascii="Garamond" w:hAnsi="Garamond"/>
          <w:bCs/>
          <w:color w:val="000000"/>
          <w:sz w:val="22"/>
          <w:szCs w:val="22"/>
        </w:rPr>
        <w:t>, K.,</w:t>
      </w:r>
      <w:r w:rsidRPr="00CD060C">
        <w:rPr>
          <w:rFonts w:ascii="Garamond" w:hAnsi="Garamond"/>
          <w:b/>
          <w:bCs/>
          <w:color w:val="000000"/>
          <w:sz w:val="22"/>
          <w:szCs w:val="22"/>
        </w:rPr>
        <w:t xml:space="preserve"> </w:t>
      </w:r>
      <w:r w:rsidRPr="00CD060C">
        <w:rPr>
          <w:rFonts w:ascii="Garamond" w:hAnsi="Garamond"/>
          <w:bCs/>
          <w:color w:val="000000"/>
          <w:sz w:val="22"/>
          <w:szCs w:val="22"/>
        </w:rPr>
        <w:t xml:space="preserve">Hickey, R., Fisher, P., &amp; Sharpton, T. (2017, Nov). </w:t>
      </w:r>
      <w:r w:rsidRPr="00CD060C">
        <w:rPr>
          <w:rFonts w:ascii="Garamond" w:hAnsi="Garamond"/>
          <w:bCs/>
          <w:i/>
          <w:color w:val="000000"/>
          <w:sz w:val="22"/>
          <w:szCs w:val="22"/>
        </w:rPr>
        <w:t>Childhood anxious/depressive behaviors: Associations with the gut microbiota and moderating role of parental behavior.</w:t>
      </w:r>
      <w:r w:rsidRPr="00CD060C">
        <w:rPr>
          <w:rFonts w:ascii="Garamond" w:hAnsi="Garamond"/>
          <w:sz w:val="22"/>
          <w:szCs w:val="22"/>
        </w:rPr>
        <w:t xml:space="preserve"> Symposia presented at </w:t>
      </w:r>
      <w:r w:rsidRPr="00CD060C">
        <w:rPr>
          <w:rFonts w:ascii="Garamond" w:hAnsi="Garamond"/>
          <w:bCs/>
          <w:color w:val="000000"/>
          <w:sz w:val="22"/>
          <w:szCs w:val="22"/>
        </w:rPr>
        <w:t>International Society of Developmental Psychobiology, Washington, DC.</w:t>
      </w:r>
    </w:p>
    <w:p w14:paraId="4F8746E5" w14:textId="77777777" w:rsidR="002749DC" w:rsidRPr="00CD060C" w:rsidRDefault="002749DC" w:rsidP="002749DC">
      <w:pPr>
        <w:ind w:left="720"/>
        <w:rPr>
          <w:rFonts w:ascii="Garamond" w:hAnsi="Garamond"/>
          <w:b/>
          <w:bCs/>
          <w:color w:val="000000"/>
          <w:sz w:val="22"/>
          <w:szCs w:val="22"/>
        </w:rPr>
      </w:pPr>
    </w:p>
    <w:p w14:paraId="13B7AFA9" w14:textId="15C9924B" w:rsidR="002749DC" w:rsidRPr="00CD060C" w:rsidRDefault="002749DC" w:rsidP="002749DC">
      <w:pPr>
        <w:ind w:left="720"/>
        <w:rPr>
          <w:rFonts w:ascii="Garamond" w:hAnsi="Garamond"/>
          <w:bCs/>
          <w:color w:val="000000"/>
          <w:sz w:val="22"/>
          <w:szCs w:val="22"/>
        </w:rPr>
      </w:pPr>
      <w:r w:rsidRPr="00CD060C">
        <w:rPr>
          <w:rFonts w:ascii="Garamond" w:hAnsi="Garamond"/>
          <w:b/>
          <w:bCs/>
          <w:color w:val="000000"/>
          <w:sz w:val="22"/>
          <w:szCs w:val="22"/>
        </w:rPr>
        <w:t xml:space="preserve">Flannery, J. </w:t>
      </w:r>
      <w:r w:rsidRPr="00CD060C">
        <w:rPr>
          <w:rFonts w:ascii="Garamond" w:hAnsi="Garamond"/>
          <w:bCs/>
          <w:color w:val="000000"/>
          <w:sz w:val="22"/>
          <w:szCs w:val="22"/>
        </w:rPr>
        <w:t>(2017, April).</w:t>
      </w:r>
      <w:r w:rsidRPr="00CD060C">
        <w:rPr>
          <w:rFonts w:ascii="Garamond" w:hAnsi="Garamond"/>
          <w:b/>
          <w:bCs/>
          <w:color w:val="000000"/>
          <w:sz w:val="22"/>
          <w:szCs w:val="22"/>
        </w:rPr>
        <w:t xml:space="preserve"> </w:t>
      </w:r>
      <w:r w:rsidRPr="00CD060C">
        <w:rPr>
          <w:rFonts w:ascii="Garamond" w:hAnsi="Garamond"/>
          <w:bCs/>
          <w:i/>
          <w:color w:val="000000"/>
          <w:sz w:val="22"/>
          <w:szCs w:val="22"/>
        </w:rPr>
        <w:t>The gut microbiota: Role in translational neuroscience.</w:t>
      </w:r>
      <w:r w:rsidRPr="00CD060C">
        <w:rPr>
          <w:rFonts w:ascii="Garamond" w:hAnsi="Garamond"/>
          <w:bCs/>
          <w:color w:val="000000"/>
          <w:sz w:val="22"/>
          <w:szCs w:val="22"/>
        </w:rPr>
        <w:t xml:space="preserve"> Symposia presented at Center for Translational Neuroscience, University of Oregon, OR.</w:t>
      </w:r>
    </w:p>
    <w:p w14:paraId="08DAB286" w14:textId="77777777" w:rsidR="002749DC" w:rsidRPr="00CD060C" w:rsidRDefault="002749DC" w:rsidP="002749DC">
      <w:pPr>
        <w:ind w:left="720"/>
        <w:rPr>
          <w:rFonts w:ascii="Garamond" w:hAnsi="Garamond"/>
          <w:b/>
          <w:bCs/>
          <w:color w:val="000000"/>
          <w:sz w:val="22"/>
          <w:szCs w:val="22"/>
        </w:rPr>
      </w:pPr>
    </w:p>
    <w:p w14:paraId="48FF8723" w14:textId="7336BBA5" w:rsidR="002749DC" w:rsidRPr="00CD060C" w:rsidRDefault="002749DC" w:rsidP="002749DC">
      <w:pPr>
        <w:ind w:left="720"/>
        <w:rPr>
          <w:rFonts w:ascii="Garamond" w:hAnsi="Garamond"/>
          <w:bCs/>
          <w:color w:val="000000"/>
          <w:sz w:val="22"/>
          <w:szCs w:val="22"/>
        </w:rPr>
      </w:pPr>
      <w:r w:rsidRPr="00CD060C">
        <w:rPr>
          <w:rFonts w:ascii="Garamond" w:hAnsi="Garamond"/>
          <w:b/>
          <w:bCs/>
          <w:color w:val="000000"/>
          <w:sz w:val="22"/>
          <w:szCs w:val="22"/>
        </w:rPr>
        <w:t>Flannery, J.,</w:t>
      </w:r>
      <w:r w:rsidRPr="00CD060C">
        <w:rPr>
          <w:rFonts w:ascii="Garamond" w:hAnsi="Garamond"/>
          <w:bCs/>
          <w:color w:val="000000"/>
          <w:sz w:val="22"/>
          <w:szCs w:val="22"/>
        </w:rPr>
        <w:t xml:space="preserve"> Giuliani, N., Flournoy, J., </w:t>
      </w:r>
      <w:r w:rsidR="00506158" w:rsidRPr="00C9447D">
        <w:rPr>
          <w:rFonts w:ascii="Garamond" w:hAnsi="Garamond"/>
          <w:sz w:val="22"/>
          <w:szCs w:val="22"/>
        </w:rPr>
        <w:t xml:space="preserve">&amp; </w:t>
      </w:r>
      <w:r w:rsidRPr="00CD060C">
        <w:rPr>
          <w:rFonts w:ascii="Garamond" w:hAnsi="Garamond"/>
          <w:bCs/>
          <w:color w:val="000000"/>
          <w:sz w:val="22"/>
          <w:szCs w:val="22"/>
        </w:rPr>
        <w:t xml:space="preserve">Pfeifer, J. (2017, April). </w:t>
      </w:r>
      <w:r w:rsidRPr="00CD060C">
        <w:rPr>
          <w:rFonts w:ascii="Garamond" w:hAnsi="Garamond"/>
          <w:i/>
          <w:sz w:val="22"/>
          <w:szCs w:val="22"/>
        </w:rPr>
        <w:t>Neurodevelopmental changes in affective reactivity and implicit regulation: Brain function, connectivity, and structure.</w:t>
      </w:r>
      <w:r w:rsidRPr="00CD060C">
        <w:rPr>
          <w:rFonts w:ascii="Garamond" w:hAnsi="Garamond"/>
          <w:sz w:val="22"/>
          <w:szCs w:val="22"/>
        </w:rPr>
        <w:t xml:space="preserve"> Symposia presented at Society for Research in Child Development Biennial Meeting, Austin, TX.</w:t>
      </w:r>
    </w:p>
    <w:p w14:paraId="0DF015FF" w14:textId="77777777" w:rsidR="002749DC" w:rsidRPr="00CD060C" w:rsidRDefault="002749DC" w:rsidP="002749DC">
      <w:pPr>
        <w:ind w:left="720"/>
        <w:rPr>
          <w:rFonts w:ascii="Garamond" w:hAnsi="Garamond"/>
          <w:b/>
          <w:sz w:val="22"/>
          <w:szCs w:val="22"/>
        </w:rPr>
      </w:pPr>
    </w:p>
    <w:p w14:paraId="4E8887AA" w14:textId="2FD75724" w:rsidR="002749DC" w:rsidRPr="00CD060C" w:rsidRDefault="002749DC" w:rsidP="002749DC">
      <w:pPr>
        <w:ind w:left="720"/>
        <w:rPr>
          <w:rFonts w:ascii="Garamond" w:hAnsi="Garamond"/>
          <w:sz w:val="22"/>
          <w:szCs w:val="22"/>
        </w:rPr>
      </w:pPr>
      <w:r w:rsidRPr="00CD060C">
        <w:rPr>
          <w:rFonts w:ascii="Garamond" w:hAnsi="Garamond"/>
          <w:b/>
          <w:sz w:val="22"/>
          <w:szCs w:val="22"/>
        </w:rPr>
        <w:t>Flannery, J.,</w:t>
      </w:r>
      <w:r w:rsidRPr="00CD060C">
        <w:rPr>
          <w:rFonts w:ascii="Garamond" w:hAnsi="Garamond"/>
          <w:sz w:val="22"/>
          <w:szCs w:val="22"/>
        </w:rPr>
        <w:t xml:space="preserve"> Roos, L., </w:t>
      </w:r>
      <w:proofErr w:type="spellStart"/>
      <w:r w:rsidRPr="00CD060C">
        <w:rPr>
          <w:rFonts w:ascii="Garamond" w:hAnsi="Garamond"/>
          <w:sz w:val="22"/>
          <w:szCs w:val="22"/>
        </w:rPr>
        <w:t>Guiliano</w:t>
      </w:r>
      <w:proofErr w:type="spellEnd"/>
      <w:r w:rsidRPr="00CD060C">
        <w:rPr>
          <w:rFonts w:ascii="Garamond" w:hAnsi="Garamond"/>
          <w:sz w:val="22"/>
          <w:szCs w:val="22"/>
        </w:rPr>
        <w:t xml:space="preserve">, R., Hickey, R., </w:t>
      </w:r>
      <w:r w:rsidR="00506158" w:rsidRPr="00C9447D">
        <w:rPr>
          <w:rFonts w:ascii="Garamond" w:hAnsi="Garamond"/>
          <w:sz w:val="22"/>
          <w:szCs w:val="22"/>
        </w:rPr>
        <w:t xml:space="preserve">&amp; </w:t>
      </w:r>
      <w:r w:rsidRPr="00CD060C">
        <w:rPr>
          <w:rFonts w:ascii="Garamond" w:hAnsi="Garamond"/>
          <w:sz w:val="22"/>
          <w:szCs w:val="22"/>
        </w:rPr>
        <w:t xml:space="preserve">Fisher, P. (2017, April). </w:t>
      </w:r>
      <w:r w:rsidRPr="00CD060C">
        <w:rPr>
          <w:rFonts w:ascii="Garamond" w:hAnsi="Garamond"/>
          <w:i/>
          <w:sz w:val="22"/>
          <w:szCs w:val="22"/>
        </w:rPr>
        <w:t xml:space="preserve">Parental buffering role on the relationship between early life stress, child internalizing symptoms and gut microbiome diversity. </w:t>
      </w:r>
      <w:r w:rsidRPr="00CD060C">
        <w:rPr>
          <w:rFonts w:ascii="Garamond" w:hAnsi="Garamond"/>
          <w:sz w:val="22"/>
          <w:szCs w:val="22"/>
        </w:rPr>
        <w:t>Symposia presented at Society for Research in Child Development Biennial Meeting, Austin, TX.</w:t>
      </w:r>
    </w:p>
    <w:p w14:paraId="66C96F27" w14:textId="77777777" w:rsidR="002749DC" w:rsidRPr="00CD060C" w:rsidRDefault="002749DC" w:rsidP="002749DC">
      <w:pPr>
        <w:ind w:left="720"/>
        <w:rPr>
          <w:rFonts w:ascii="Garamond" w:hAnsi="Garamond"/>
          <w:b/>
          <w:sz w:val="22"/>
          <w:szCs w:val="22"/>
        </w:rPr>
      </w:pPr>
    </w:p>
    <w:p w14:paraId="58BA28AC" w14:textId="77777777" w:rsidR="002749DC" w:rsidRPr="00CD060C" w:rsidRDefault="002749DC" w:rsidP="002749DC">
      <w:pPr>
        <w:ind w:left="720"/>
        <w:rPr>
          <w:rFonts w:ascii="Garamond" w:hAnsi="Garamond"/>
          <w:sz w:val="22"/>
          <w:szCs w:val="22"/>
        </w:rPr>
      </w:pPr>
      <w:r w:rsidRPr="00CD060C">
        <w:rPr>
          <w:rFonts w:ascii="Garamond" w:hAnsi="Garamond"/>
          <w:b/>
          <w:sz w:val="22"/>
          <w:szCs w:val="22"/>
        </w:rPr>
        <w:t>Flannery, J.,</w:t>
      </w:r>
      <w:r w:rsidRPr="00CD060C">
        <w:rPr>
          <w:rFonts w:ascii="Garamond" w:hAnsi="Garamond"/>
          <w:sz w:val="22"/>
          <w:szCs w:val="22"/>
        </w:rPr>
        <w:t xml:space="preserve"> &amp; Hickey, R. (2016, December). </w:t>
      </w:r>
      <w:r w:rsidRPr="00CD060C">
        <w:rPr>
          <w:rFonts w:ascii="Garamond" w:hAnsi="Garamond"/>
          <w:i/>
          <w:sz w:val="22"/>
          <w:szCs w:val="22"/>
        </w:rPr>
        <w:t>Relationship in children between cortisol reactivity, disrupted caregiving, and the gut microbiome.</w:t>
      </w:r>
      <w:r w:rsidRPr="00CD060C">
        <w:rPr>
          <w:rFonts w:ascii="Garamond" w:hAnsi="Garamond"/>
          <w:sz w:val="22"/>
          <w:szCs w:val="22"/>
        </w:rPr>
        <w:t xml:space="preserve"> Symposia presented at </w:t>
      </w:r>
      <w:r w:rsidRPr="00CD060C">
        <w:rPr>
          <w:rFonts w:ascii="Garamond" w:hAnsi="Garamond"/>
          <w:sz w:val="22"/>
          <w:szCs w:val="22"/>
          <w:lang w:val="en-AU"/>
        </w:rPr>
        <w:t xml:space="preserve">Robert Wood Johnson Foundation-sponsored “Changing Microbiomes in Health” Symposium, University of California, San Diego, CA. </w:t>
      </w:r>
    </w:p>
    <w:p w14:paraId="78B731D6" w14:textId="77777777" w:rsidR="002749DC" w:rsidRPr="00CD060C" w:rsidRDefault="002749DC" w:rsidP="002749DC">
      <w:pPr>
        <w:ind w:left="1260"/>
        <w:textAlignment w:val="center"/>
        <w:rPr>
          <w:rFonts w:ascii="Garamond" w:hAnsi="Garamond"/>
          <w:sz w:val="22"/>
          <w:szCs w:val="22"/>
          <w:lang w:val="en-AU"/>
        </w:rPr>
      </w:pPr>
    </w:p>
    <w:p w14:paraId="26FFD967" w14:textId="1C6559C4" w:rsidR="002749DC" w:rsidRPr="00CD060C" w:rsidRDefault="002749DC" w:rsidP="002749DC">
      <w:pPr>
        <w:ind w:left="720"/>
        <w:rPr>
          <w:rFonts w:ascii="Garamond" w:hAnsi="Garamond"/>
          <w:sz w:val="22"/>
          <w:szCs w:val="22"/>
        </w:rPr>
      </w:pPr>
      <w:r w:rsidRPr="00CD060C">
        <w:rPr>
          <w:rFonts w:ascii="Garamond" w:hAnsi="Garamond"/>
          <w:b/>
          <w:bCs/>
          <w:color w:val="000000"/>
          <w:sz w:val="22"/>
          <w:szCs w:val="22"/>
        </w:rPr>
        <w:t>Flannery, J.,</w:t>
      </w:r>
      <w:r w:rsidRPr="00CD060C">
        <w:rPr>
          <w:rFonts w:ascii="Garamond" w:hAnsi="Garamond"/>
          <w:bCs/>
          <w:color w:val="000000"/>
          <w:sz w:val="22"/>
          <w:szCs w:val="22"/>
        </w:rPr>
        <w:t xml:space="preserve"> Giuliani, N., Flournoy, J., </w:t>
      </w:r>
      <w:r w:rsidR="00506158" w:rsidRPr="00C9447D">
        <w:rPr>
          <w:rFonts w:ascii="Garamond" w:hAnsi="Garamond"/>
          <w:sz w:val="22"/>
          <w:szCs w:val="22"/>
        </w:rPr>
        <w:t xml:space="preserve">&amp; </w:t>
      </w:r>
      <w:r w:rsidRPr="00CD060C">
        <w:rPr>
          <w:rFonts w:ascii="Garamond" w:hAnsi="Garamond"/>
          <w:bCs/>
          <w:color w:val="000000"/>
          <w:sz w:val="22"/>
          <w:szCs w:val="22"/>
        </w:rPr>
        <w:t xml:space="preserve">Pfeifer, J. </w:t>
      </w:r>
      <w:r w:rsidRPr="00CD060C">
        <w:rPr>
          <w:rFonts w:ascii="Garamond" w:hAnsi="Garamond"/>
          <w:color w:val="000000"/>
          <w:sz w:val="22"/>
          <w:szCs w:val="22"/>
          <w:shd w:val="clear" w:color="auto" w:fill="FFFFFF"/>
        </w:rPr>
        <w:t xml:space="preserve">(2014, October). </w:t>
      </w:r>
      <w:r w:rsidRPr="00CD060C">
        <w:rPr>
          <w:rFonts w:ascii="Garamond" w:hAnsi="Garamond"/>
          <w:i/>
          <w:color w:val="000000"/>
          <w:sz w:val="22"/>
          <w:szCs w:val="22"/>
          <w:shd w:val="clear" w:color="auto" w:fill="FFFFFF"/>
        </w:rPr>
        <w:t xml:space="preserve">Teen transitions. The underlying neurobiology of emotion processing. </w:t>
      </w:r>
      <w:r w:rsidRPr="00CD060C">
        <w:rPr>
          <w:rFonts w:ascii="Garamond" w:hAnsi="Garamond"/>
          <w:sz w:val="22"/>
          <w:szCs w:val="22"/>
        </w:rPr>
        <w:t>Symposia presentation at Annual First Year Presentations, University of Oregon, OR.</w:t>
      </w:r>
    </w:p>
    <w:p w14:paraId="4044053B" w14:textId="77777777" w:rsidR="002749DC" w:rsidRPr="00CD060C" w:rsidRDefault="002749DC" w:rsidP="002749DC">
      <w:pPr>
        <w:rPr>
          <w:rFonts w:ascii="Garamond" w:hAnsi="Garamond"/>
          <w:sz w:val="22"/>
          <w:szCs w:val="22"/>
        </w:rPr>
      </w:pPr>
    </w:p>
    <w:p w14:paraId="0C8986D9" w14:textId="1FE6DEB5" w:rsidR="002749DC" w:rsidRPr="00CD060C" w:rsidRDefault="002749DC" w:rsidP="002749DC">
      <w:pPr>
        <w:rPr>
          <w:rFonts w:ascii="Garamond" w:hAnsi="Garamond"/>
          <w:sz w:val="22"/>
          <w:szCs w:val="22"/>
          <w:u w:val="single"/>
        </w:rPr>
      </w:pPr>
      <w:r w:rsidRPr="00CD060C">
        <w:rPr>
          <w:rFonts w:ascii="Garamond" w:hAnsi="Garamond"/>
          <w:sz w:val="22"/>
          <w:szCs w:val="22"/>
          <w:u w:val="single"/>
        </w:rPr>
        <w:t xml:space="preserve">Poster Presentations- </w:t>
      </w:r>
      <w:r w:rsidR="0065169A">
        <w:rPr>
          <w:rFonts w:ascii="Garamond" w:hAnsi="Garamond"/>
          <w:sz w:val="22"/>
          <w:szCs w:val="22"/>
          <w:u w:val="single"/>
        </w:rPr>
        <w:t xml:space="preserve">selected </w:t>
      </w:r>
      <w:r w:rsidRPr="00CD060C">
        <w:rPr>
          <w:rFonts w:ascii="Garamond" w:hAnsi="Garamond"/>
          <w:sz w:val="22"/>
          <w:szCs w:val="22"/>
          <w:u w:val="single"/>
        </w:rPr>
        <w:t>first authored</w:t>
      </w:r>
    </w:p>
    <w:p w14:paraId="1306E137" w14:textId="77777777" w:rsidR="002749DC" w:rsidRPr="00CD060C" w:rsidRDefault="002749DC" w:rsidP="002749DC">
      <w:pPr>
        <w:rPr>
          <w:rFonts w:ascii="Garamond" w:hAnsi="Garamond"/>
          <w:b/>
          <w:sz w:val="22"/>
          <w:szCs w:val="22"/>
          <w:u w:val="single"/>
        </w:rPr>
      </w:pPr>
    </w:p>
    <w:p w14:paraId="44C12958" w14:textId="26FA768B" w:rsidR="0022684D" w:rsidRPr="00CD060C" w:rsidRDefault="0022684D" w:rsidP="0022684D">
      <w:pPr>
        <w:tabs>
          <w:tab w:val="left" w:pos="-720"/>
        </w:tabs>
        <w:rPr>
          <w:rFonts w:ascii="Garamond" w:hAnsi="Garamond"/>
          <w:bCs/>
          <w:sz w:val="22"/>
          <w:szCs w:val="22"/>
          <w:u w:val="single"/>
        </w:rPr>
      </w:pPr>
      <w:r w:rsidRPr="00CD060C">
        <w:rPr>
          <w:rFonts w:ascii="Garamond" w:hAnsi="Garamond"/>
          <w:bCs/>
          <w:sz w:val="22"/>
          <w:szCs w:val="22"/>
          <w:u w:val="single"/>
        </w:rPr>
        <w:t>20</w:t>
      </w:r>
      <w:r>
        <w:rPr>
          <w:rFonts w:ascii="Garamond" w:hAnsi="Garamond"/>
          <w:bCs/>
          <w:sz w:val="22"/>
          <w:szCs w:val="22"/>
          <w:u w:val="single"/>
        </w:rPr>
        <w:t>20</w:t>
      </w:r>
    </w:p>
    <w:p w14:paraId="415BEBF6" w14:textId="7FF9DE6F" w:rsidR="0022684D" w:rsidRPr="00CD060C" w:rsidRDefault="0022684D" w:rsidP="0022684D">
      <w:pPr>
        <w:tabs>
          <w:tab w:val="left" w:pos="-720"/>
        </w:tabs>
        <w:ind w:left="720"/>
        <w:rPr>
          <w:rFonts w:ascii="Garamond" w:hAnsi="Garamond"/>
          <w:bCs/>
          <w:sz w:val="22"/>
          <w:szCs w:val="22"/>
        </w:rPr>
      </w:pPr>
      <w:r w:rsidRPr="00CD060C">
        <w:rPr>
          <w:rFonts w:ascii="Garamond" w:hAnsi="Garamond"/>
          <w:b/>
          <w:bCs/>
          <w:sz w:val="22"/>
          <w:szCs w:val="22"/>
        </w:rPr>
        <w:t>Flannery, J.,</w:t>
      </w:r>
      <w:r w:rsidRPr="00CD060C">
        <w:rPr>
          <w:rFonts w:ascii="Garamond" w:hAnsi="Garamond"/>
          <w:bCs/>
          <w:sz w:val="22"/>
          <w:szCs w:val="22"/>
        </w:rPr>
        <w:t xml:space="preserve"> Mills, K., Sharpton, T., Fisher, P., Allen, N., </w:t>
      </w:r>
      <w:r w:rsidR="00506158" w:rsidRPr="00C9447D">
        <w:rPr>
          <w:rFonts w:ascii="Garamond" w:hAnsi="Garamond"/>
          <w:sz w:val="22"/>
          <w:szCs w:val="22"/>
        </w:rPr>
        <w:t xml:space="preserve">&amp; </w:t>
      </w:r>
      <w:r w:rsidRPr="00CD060C">
        <w:rPr>
          <w:rFonts w:ascii="Garamond" w:hAnsi="Garamond"/>
          <w:bCs/>
          <w:sz w:val="22"/>
          <w:szCs w:val="22"/>
        </w:rPr>
        <w:t>Pfeifer, J. (20</w:t>
      </w:r>
      <w:r>
        <w:rPr>
          <w:rFonts w:ascii="Garamond" w:hAnsi="Garamond"/>
          <w:bCs/>
          <w:sz w:val="22"/>
          <w:szCs w:val="22"/>
        </w:rPr>
        <w:t>20</w:t>
      </w:r>
      <w:r w:rsidRPr="00CD060C">
        <w:rPr>
          <w:rFonts w:ascii="Garamond" w:hAnsi="Garamond"/>
          <w:bCs/>
          <w:sz w:val="22"/>
          <w:szCs w:val="22"/>
        </w:rPr>
        <w:t xml:space="preserve">, September). </w:t>
      </w:r>
      <w:r w:rsidRPr="0022684D">
        <w:rPr>
          <w:rFonts w:ascii="Garamond" w:hAnsi="Garamond"/>
          <w:bCs/>
          <w:i/>
          <w:sz w:val="22"/>
          <w:szCs w:val="22"/>
        </w:rPr>
        <w:t>Gut feelings: What the gut-brain axis may reveal about depressive symptomatology during adolescence</w:t>
      </w:r>
      <w:r>
        <w:rPr>
          <w:rFonts w:ascii="Garamond" w:hAnsi="Garamond"/>
          <w:bCs/>
          <w:i/>
          <w:sz w:val="22"/>
          <w:szCs w:val="22"/>
        </w:rPr>
        <w:t xml:space="preserve">. </w:t>
      </w:r>
      <w:r w:rsidRPr="00CD060C">
        <w:rPr>
          <w:rFonts w:ascii="Garamond" w:hAnsi="Garamond"/>
          <w:bCs/>
          <w:sz w:val="22"/>
          <w:szCs w:val="22"/>
        </w:rPr>
        <w:t xml:space="preserve">Poster presented at the Annual Flux </w:t>
      </w:r>
      <w:r>
        <w:rPr>
          <w:rFonts w:ascii="Garamond" w:hAnsi="Garamond"/>
          <w:bCs/>
          <w:sz w:val="22"/>
          <w:szCs w:val="22"/>
        </w:rPr>
        <w:t xml:space="preserve">2020 Virtual </w:t>
      </w:r>
      <w:r w:rsidRPr="00CD060C">
        <w:rPr>
          <w:rFonts w:ascii="Garamond" w:hAnsi="Garamond"/>
          <w:bCs/>
          <w:sz w:val="22"/>
          <w:szCs w:val="22"/>
        </w:rPr>
        <w:t>Congress</w:t>
      </w:r>
      <w:r>
        <w:rPr>
          <w:rFonts w:ascii="Garamond" w:hAnsi="Garamond"/>
          <w:bCs/>
          <w:sz w:val="22"/>
          <w:szCs w:val="22"/>
        </w:rPr>
        <w:t xml:space="preserve">. Video presentation of poster: </w:t>
      </w:r>
      <w:r w:rsidRPr="0022684D">
        <w:rPr>
          <w:rFonts w:ascii="Garamond" w:hAnsi="Garamond"/>
          <w:bCs/>
          <w:sz w:val="22"/>
          <w:szCs w:val="22"/>
        </w:rPr>
        <w:t>https:</w:t>
      </w:r>
      <w:r w:rsidR="00F246C7">
        <w:rPr>
          <w:rFonts w:ascii="Garamond" w:hAnsi="Garamond"/>
          <w:bCs/>
          <w:sz w:val="22"/>
          <w:szCs w:val="22"/>
        </w:rPr>
        <w:t>//</w:t>
      </w:r>
      <w:r w:rsidRPr="0022684D">
        <w:rPr>
          <w:rFonts w:ascii="Garamond" w:hAnsi="Garamond"/>
          <w:bCs/>
          <w:sz w:val="22"/>
          <w:szCs w:val="22"/>
        </w:rPr>
        <w:t>youtu.be/zFjgpWC5gxc</w:t>
      </w:r>
    </w:p>
    <w:p w14:paraId="063545BD" w14:textId="77777777" w:rsidR="0022684D" w:rsidRDefault="0022684D" w:rsidP="002749DC">
      <w:pPr>
        <w:tabs>
          <w:tab w:val="left" w:pos="-720"/>
        </w:tabs>
        <w:rPr>
          <w:rFonts w:ascii="Garamond" w:hAnsi="Garamond"/>
          <w:bCs/>
          <w:sz w:val="22"/>
          <w:szCs w:val="22"/>
          <w:u w:val="single"/>
        </w:rPr>
      </w:pPr>
    </w:p>
    <w:p w14:paraId="09FABF2B" w14:textId="5FC43BC1" w:rsidR="002749DC" w:rsidRPr="00CD060C" w:rsidRDefault="002749DC" w:rsidP="002749DC">
      <w:pPr>
        <w:tabs>
          <w:tab w:val="left" w:pos="-720"/>
        </w:tabs>
        <w:rPr>
          <w:rFonts w:ascii="Garamond" w:hAnsi="Garamond"/>
          <w:bCs/>
          <w:sz w:val="22"/>
          <w:szCs w:val="22"/>
          <w:u w:val="single"/>
        </w:rPr>
      </w:pPr>
      <w:r w:rsidRPr="00CD060C">
        <w:rPr>
          <w:rFonts w:ascii="Garamond" w:hAnsi="Garamond"/>
          <w:bCs/>
          <w:sz w:val="22"/>
          <w:szCs w:val="22"/>
          <w:u w:val="single"/>
        </w:rPr>
        <w:lastRenderedPageBreak/>
        <w:t>2018</w:t>
      </w:r>
    </w:p>
    <w:p w14:paraId="73849355" w14:textId="1B149737" w:rsidR="002749DC" w:rsidRPr="00CD060C" w:rsidRDefault="002749DC" w:rsidP="002749DC">
      <w:pPr>
        <w:tabs>
          <w:tab w:val="left" w:pos="-720"/>
        </w:tabs>
        <w:ind w:left="720"/>
        <w:rPr>
          <w:rFonts w:ascii="Garamond" w:hAnsi="Garamond"/>
          <w:bCs/>
          <w:sz w:val="22"/>
          <w:szCs w:val="22"/>
        </w:rPr>
      </w:pPr>
      <w:r w:rsidRPr="00CD060C">
        <w:rPr>
          <w:rFonts w:ascii="Garamond" w:hAnsi="Garamond"/>
          <w:b/>
          <w:bCs/>
          <w:sz w:val="22"/>
          <w:szCs w:val="22"/>
        </w:rPr>
        <w:t>Flannery, J.,</w:t>
      </w:r>
      <w:r w:rsidRPr="00CD060C">
        <w:rPr>
          <w:rFonts w:ascii="Garamond" w:hAnsi="Garamond"/>
          <w:bCs/>
          <w:sz w:val="22"/>
          <w:szCs w:val="22"/>
        </w:rPr>
        <w:t xml:space="preserve"> Mills, K., Cheng, T.W., </w:t>
      </w:r>
      <w:proofErr w:type="spellStart"/>
      <w:r w:rsidRPr="00CD060C">
        <w:rPr>
          <w:rFonts w:ascii="Garamond" w:hAnsi="Garamond"/>
          <w:bCs/>
          <w:sz w:val="22"/>
          <w:szCs w:val="22"/>
        </w:rPr>
        <w:t>Hval</w:t>
      </w:r>
      <w:proofErr w:type="spellEnd"/>
      <w:r w:rsidRPr="00CD060C">
        <w:rPr>
          <w:rFonts w:ascii="Garamond" w:hAnsi="Garamond"/>
          <w:bCs/>
          <w:sz w:val="22"/>
          <w:szCs w:val="22"/>
        </w:rPr>
        <w:t xml:space="preserve">, L., Brady, B., Nelson, N., Byrne, M., Chavez, S., Donaldson, S., </w:t>
      </w:r>
      <w:proofErr w:type="spellStart"/>
      <w:r w:rsidRPr="00CD060C">
        <w:rPr>
          <w:rFonts w:ascii="Garamond" w:hAnsi="Garamond"/>
          <w:bCs/>
          <w:sz w:val="22"/>
          <w:szCs w:val="22"/>
        </w:rPr>
        <w:t>Mobasser</w:t>
      </w:r>
      <w:proofErr w:type="spellEnd"/>
      <w:r w:rsidRPr="00CD060C">
        <w:rPr>
          <w:rFonts w:ascii="Garamond" w:hAnsi="Garamond"/>
          <w:bCs/>
          <w:sz w:val="22"/>
          <w:szCs w:val="22"/>
        </w:rPr>
        <w:t xml:space="preserve">, A., Flournoy, J., Sharpton, T., Fisher, P., Allen, N., </w:t>
      </w:r>
      <w:r w:rsidR="00506158" w:rsidRPr="00C9447D">
        <w:rPr>
          <w:rFonts w:ascii="Garamond" w:hAnsi="Garamond"/>
          <w:sz w:val="22"/>
          <w:szCs w:val="22"/>
        </w:rPr>
        <w:t xml:space="preserve">&amp; </w:t>
      </w:r>
      <w:r w:rsidRPr="00CD060C">
        <w:rPr>
          <w:rFonts w:ascii="Garamond" w:hAnsi="Garamond"/>
          <w:bCs/>
          <w:sz w:val="22"/>
          <w:szCs w:val="22"/>
        </w:rPr>
        <w:t xml:space="preserve">Pfeifer, J. (2018, September). </w:t>
      </w:r>
      <w:r w:rsidRPr="00CD060C">
        <w:rPr>
          <w:rFonts w:ascii="Garamond" w:hAnsi="Garamond"/>
          <w:bCs/>
          <w:i/>
          <w:sz w:val="22"/>
          <w:szCs w:val="22"/>
        </w:rPr>
        <w:t>How does the gut and brain communicate to influence depression in adolescence? A preregistration.</w:t>
      </w:r>
      <w:r w:rsidRPr="00CD060C">
        <w:rPr>
          <w:rFonts w:ascii="Garamond" w:hAnsi="Garamond"/>
          <w:bCs/>
          <w:sz w:val="22"/>
          <w:szCs w:val="22"/>
        </w:rPr>
        <w:t xml:space="preserve"> Poster presented at the 9th Annual Flux Congress, Berlin, Germany.</w:t>
      </w:r>
    </w:p>
    <w:p w14:paraId="4015255B" w14:textId="77777777" w:rsidR="002749DC" w:rsidRPr="00CD060C" w:rsidRDefault="002749DC" w:rsidP="002749DC">
      <w:pPr>
        <w:tabs>
          <w:tab w:val="left" w:pos="-720"/>
        </w:tabs>
        <w:rPr>
          <w:rFonts w:ascii="Garamond" w:hAnsi="Garamond"/>
          <w:bCs/>
          <w:sz w:val="22"/>
          <w:szCs w:val="22"/>
          <w:u w:val="single"/>
        </w:rPr>
      </w:pPr>
    </w:p>
    <w:p w14:paraId="0646E91B" w14:textId="77777777" w:rsidR="002749DC" w:rsidRPr="00CD060C" w:rsidRDefault="002749DC" w:rsidP="002749DC">
      <w:pPr>
        <w:tabs>
          <w:tab w:val="left" w:pos="-720"/>
        </w:tabs>
        <w:rPr>
          <w:rFonts w:ascii="Garamond" w:hAnsi="Garamond"/>
          <w:bCs/>
          <w:sz w:val="22"/>
          <w:szCs w:val="22"/>
          <w:u w:val="single"/>
        </w:rPr>
      </w:pPr>
      <w:r w:rsidRPr="00CD060C">
        <w:rPr>
          <w:rFonts w:ascii="Garamond" w:hAnsi="Garamond"/>
          <w:bCs/>
          <w:sz w:val="22"/>
          <w:szCs w:val="22"/>
          <w:u w:val="single"/>
        </w:rPr>
        <w:t>2016</w:t>
      </w:r>
    </w:p>
    <w:p w14:paraId="69696A80" w14:textId="638FB4B6" w:rsidR="002749DC" w:rsidRPr="00CD060C" w:rsidRDefault="002749DC" w:rsidP="002749DC">
      <w:pPr>
        <w:tabs>
          <w:tab w:val="left" w:pos="-720"/>
        </w:tabs>
        <w:ind w:left="720"/>
        <w:rPr>
          <w:rFonts w:ascii="Garamond" w:hAnsi="Garamond"/>
          <w:bCs/>
          <w:sz w:val="22"/>
          <w:szCs w:val="22"/>
        </w:rPr>
      </w:pPr>
      <w:r w:rsidRPr="00CD060C">
        <w:rPr>
          <w:rFonts w:ascii="Garamond" w:hAnsi="Garamond"/>
          <w:b/>
          <w:bCs/>
          <w:sz w:val="22"/>
          <w:szCs w:val="22"/>
        </w:rPr>
        <w:t>Flannery, J.,</w:t>
      </w:r>
      <w:r w:rsidRPr="00CD060C">
        <w:rPr>
          <w:rFonts w:ascii="Garamond" w:hAnsi="Garamond"/>
          <w:bCs/>
          <w:sz w:val="22"/>
          <w:szCs w:val="22"/>
        </w:rPr>
        <w:t xml:space="preserve"> Peake, S., Flournoy, J., Op de </w:t>
      </w:r>
      <w:proofErr w:type="spellStart"/>
      <w:r w:rsidRPr="00CD060C">
        <w:rPr>
          <w:rFonts w:ascii="Garamond" w:hAnsi="Garamond"/>
          <w:bCs/>
          <w:sz w:val="22"/>
          <w:szCs w:val="22"/>
        </w:rPr>
        <w:t>Macks</w:t>
      </w:r>
      <w:proofErr w:type="spellEnd"/>
      <w:r w:rsidRPr="00CD060C">
        <w:rPr>
          <w:rFonts w:ascii="Garamond" w:hAnsi="Garamond"/>
          <w:bCs/>
          <w:sz w:val="22"/>
          <w:szCs w:val="22"/>
        </w:rPr>
        <w:t xml:space="preserve">, Z.A., Cheng, T.W., </w:t>
      </w:r>
      <w:proofErr w:type="spellStart"/>
      <w:r w:rsidRPr="00CD060C">
        <w:rPr>
          <w:rFonts w:ascii="Garamond" w:hAnsi="Garamond"/>
          <w:bCs/>
          <w:sz w:val="22"/>
          <w:szCs w:val="22"/>
        </w:rPr>
        <w:t>Mobasser</w:t>
      </w:r>
      <w:proofErr w:type="spellEnd"/>
      <w:r w:rsidRPr="00CD060C">
        <w:rPr>
          <w:rFonts w:ascii="Garamond" w:hAnsi="Garamond"/>
          <w:bCs/>
          <w:sz w:val="22"/>
          <w:szCs w:val="22"/>
        </w:rPr>
        <w:t xml:space="preserve">, A., Alberti, S., Fisher, P., </w:t>
      </w:r>
      <w:r w:rsidR="00506158" w:rsidRPr="00C9447D">
        <w:rPr>
          <w:rFonts w:ascii="Garamond" w:hAnsi="Garamond"/>
          <w:sz w:val="22"/>
          <w:szCs w:val="22"/>
        </w:rPr>
        <w:t xml:space="preserve">&amp; </w:t>
      </w:r>
      <w:r w:rsidRPr="00CD060C">
        <w:rPr>
          <w:rFonts w:ascii="Garamond" w:hAnsi="Garamond"/>
          <w:bCs/>
          <w:sz w:val="22"/>
          <w:szCs w:val="22"/>
        </w:rPr>
        <w:t xml:space="preserve">Pfeifer, J. (2016, September). </w:t>
      </w:r>
      <w:r w:rsidRPr="00CD060C">
        <w:rPr>
          <w:rFonts w:ascii="Garamond" w:hAnsi="Garamond"/>
          <w:bCs/>
          <w:i/>
          <w:sz w:val="22"/>
          <w:szCs w:val="22"/>
        </w:rPr>
        <w:t>Social context as a moderator of neural responses to outcomes of risk decisions across community and foster care adolescents.</w:t>
      </w:r>
      <w:r w:rsidRPr="00CD060C">
        <w:rPr>
          <w:rFonts w:ascii="Garamond" w:hAnsi="Garamond"/>
          <w:bCs/>
          <w:sz w:val="22"/>
          <w:szCs w:val="22"/>
        </w:rPr>
        <w:t xml:space="preserve"> Poster presented at the Annual Flux Congress, Saint Luis, MO.</w:t>
      </w:r>
    </w:p>
    <w:p w14:paraId="0C27AB76" w14:textId="77777777" w:rsidR="002749DC" w:rsidRPr="00CD060C" w:rsidRDefault="002749DC" w:rsidP="002749DC">
      <w:pPr>
        <w:tabs>
          <w:tab w:val="left" w:pos="-720"/>
        </w:tabs>
        <w:ind w:left="720"/>
        <w:rPr>
          <w:rFonts w:ascii="Garamond" w:hAnsi="Garamond"/>
          <w:bCs/>
          <w:sz w:val="22"/>
          <w:szCs w:val="22"/>
        </w:rPr>
      </w:pPr>
    </w:p>
    <w:p w14:paraId="68E9841D" w14:textId="4D237015" w:rsidR="002749DC" w:rsidRPr="00CD060C" w:rsidRDefault="002749DC" w:rsidP="002749DC">
      <w:pPr>
        <w:tabs>
          <w:tab w:val="left" w:pos="-720"/>
        </w:tabs>
        <w:ind w:left="720"/>
        <w:rPr>
          <w:rFonts w:ascii="Garamond" w:hAnsi="Garamond"/>
          <w:bCs/>
          <w:i/>
          <w:sz w:val="22"/>
          <w:szCs w:val="22"/>
        </w:rPr>
      </w:pPr>
      <w:r w:rsidRPr="00CD060C">
        <w:rPr>
          <w:rFonts w:ascii="Garamond" w:hAnsi="Garamond"/>
          <w:b/>
          <w:bCs/>
          <w:sz w:val="22"/>
          <w:szCs w:val="22"/>
        </w:rPr>
        <w:t>Flannery, J.,</w:t>
      </w:r>
      <w:r w:rsidRPr="00CD060C">
        <w:rPr>
          <w:rFonts w:ascii="Garamond" w:hAnsi="Garamond"/>
          <w:bCs/>
          <w:sz w:val="22"/>
          <w:szCs w:val="22"/>
        </w:rPr>
        <w:t xml:space="preserve"> Peake, S., Flournoy, J., Alberti, S., </w:t>
      </w:r>
      <w:proofErr w:type="spellStart"/>
      <w:r w:rsidRPr="00CD060C">
        <w:rPr>
          <w:rFonts w:ascii="Garamond" w:hAnsi="Garamond"/>
          <w:bCs/>
          <w:sz w:val="22"/>
          <w:szCs w:val="22"/>
        </w:rPr>
        <w:t>Mobasser</w:t>
      </w:r>
      <w:proofErr w:type="spellEnd"/>
      <w:r w:rsidRPr="00CD060C">
        <w:rPr>
          <w:rFonts w:ascii="Garamond" w:hAnsi="Garamond"/>
          <w:bCs/>
          <w:sz w:val="22"/>
          <w:szCs w:val="22"/>
        </w:rPr>
        <w:t xml:space="preserve">, A., Fisher, P., </w:t>
      </w:r>
      <w:r w:rsidR="00506158" w:rsidRPr="00C9447D">
        <w:rPr>
          <w:rFonts w:ascii="Garamond" w:hAnsi="Garamond"/>
          <w:sz w:val="22"/>
          <w:szCs w:val="22"/>
        </w:rPr>
        <w:t xml:space="preserve">&amp; </w:t>
      </w:r>
      <w:r w:rsidRPr="00CD060C">
        <w:rPr>
          <w:rFonts w:ascii="Garamond" w:hAnsi="Garamond"/>
          <w:bCs/>
          <w:sz w:val="22"/>
          <w:szCs w:val="22"/>
        </w:rPr>
        <w:t xml:space="preserve">Pfeifer, J. (2016, April). </w:t>
      </w:r>
      <w:r w:rsidRPr="00CD060C">
        <w:rPr>
          <w:rFonts w:ascii="Garamond" w:hAnsi="Garamond"/>
          <w:bCs/>
          <w:i/>
          <w:sz w:val="22"/>
          <w:szCs w:val="22"/>
        </w:rPr>
        <w:t>Neural outcomes of risk decision: Prediction of subsequent behavioral decision across social contexts in adolescence.</w:t>
      </w:r>
      <w:r w:rsidRPr="00CD060C">
        <w:rPr>
          <w:rFonts w:ascii="Garamond" w:hAnsi="Garamond"/>
          <w:bCs/>
          <w:sz w:val="22"/>
          <w:szCs w:val="22"/>
        </w:rPr>
        <w:t xml:space="preserve"> Poster presented at the Annual Social Affective Neuroscience Conference, New York, NY.</w:t>
      </w:r>
    </w:p>
    <w:p w14:paraId="617E39DB" w14:textId="77777777" w:rsidR="002749DC" w:rsidRPr="00CD060C" w:rsidRDefault="002749DC" w:rsidP="002749DC">
      <w:pPr>
        <w:tabs>
          <w:tab w:val="left" w:pos="-720"/>
        </w:tabs>
        <w:ind w:left="720"/>
        <w:rPr>
          <w:rFonts w:ascii="Garamond" w:hAnsi="Garamond"/>
          <w:bCs/>
          <w:sz w:val="22"/>
          <w:szCs w:val="22"/>
        </w:rPr>
      </w:pPr>
    </w:p>
    <w:p w14:paraId="427E60EC" w14:textId="2C22C670" w:rsidR="002749DC" w:rsidRPr="00CD060C" w:rsidRDefault="002749DC" w:rsidP="002749DC">
      <w:pPr>
        <w:keepNext/>
        <w:keepLines/>
        <w:tabs>
          <w:tab w:val="left" w:pos="-720"/>
        </w:tabs>
        <w:ind w:left="720"/>
        <w:rPr>
          <w:rFonts w:ascii="Garamond" w:hAnsi="Garamond"/>
          <w:bCs/>
          <w:sz w:val="22"/>
          <w:szCs w:val="22"/>
        </w:rPr>
      </w:pPr>
      <w:r w:rsidRPr="00CD060C">
        <w:rPr>
          <w:rFonts w:ascii="Garamond" w:hAnsi="Garamond"/>
          <w:b/>
          <w:bCs/>
          <w:sz w:val="22"/>
          <w:szCs w:val="22"/>
        </w:rPr>
        <w:t>Flannery, J.,</w:t>
      </w:r>
      <w:r w:rsidRPr="00CD060C">
        <w:rPr>
          <w:rFonts w:ascii="Garamond" w:hAnsi="Garamond"/>
          <w:bCs/>
          <w:sz w:val="22"/>
          <w:szCs w:val="22"/>
        </w:rPr>
        <w:t xml:space="preserve"> Roos, L., Kim, H., Laurent, H., </w:t>
      </w:r>
      <w:r w:rsidR="00506158" w:rsidRPr="00C9447D">
        <w:rPr>
          <w:rFonts w:ascii="Garamond" w:hAnsi="Garamond"/>
          <w:sz w:val="22"/>
          <w:szCs w:val="22"/>
        </w:rPr>
        <w:t xml:space="preserve">&amp; </w:t>
      </w:r>
      <w:r w:rsidRPr="00CD060C">
        <w:rPr>
          <w:rFonts w:ascii="Garamond" w:hAnsi="Garamond"/>
          <w:bCs/>
          <w:sz w:val="22"/>
          <w:szCs w:val="22"/>
        </w:rPr>
        <w:t>Fisher, P.</w:t>
      </w:r>
      <w:r w:rsidR="003D48C1">
        <w:rPr>
          <w:rFonts w:ascii="Garamond" w:hAnsi="Garamond"/>
          <w:bCs/>
          <w:sz w:val="22"/>
          <w:szCs w:val="22"/>
        </w:rPr>
        <w:t xml:space="preserve"> </w:t>
      </w:r>
      <w:r w:rsidRPr="00CD060C">
        <w:rPr>
          <w:rFonts w:ascii="Garamond" w:hAnsi="Garamond"/>
          <w:bCs/>
          <w:sz w:val="22"/>
          <w:szCs w:val="22"/>
        </w:rPr>
        <w:t xml:space="preserve">(2016, April). </w:t>
      </w:r>
      <w:r w:rsidRPr="00CD060C">
        <w:rPr>
          <w:rFonts w:ascii="Garamond" w:hAnsi="Garamond"/>
          <w:bCs/>
          <w:i/>
          <w:sz w:val="22"/>
          <w:szCs w:val="22"/>
        </w:rPr>
        <w:t xml:space="preserve">The role of parental buffering in the relationship between early diurnal cortisol and adolescent mental health-related problems. </w:t>
      </w:r>
      <w:r w:rsidRPr="00CD060C">
        <w:rPr>
          <w:rFonts w:ascii="Garamond" w:hAnsi="Garamond"/>
          <w:bCs/>
          <w:sz w:val="22"/>
          <w:szCs w:val="22"/>
        </w:rPr>
        <w:t>Poster presented at the Annual Social Affective Neuroscience Conference, New York, NY.</w:t>
      </w:r>
    </w:p>
    <w:p w14:paraId="055919D3" w14:textId="77777777" w:rsidR="002749DC" w:rsidRPr="00CD060C" w:rsidRDefault="002749DC" w:rsidP="002749DC">
      <w:pPr>
        <w:tabs>
          <w:tab w:val="left" w:pos="-720"/>
        </w:tabs>
        <w:ind w:left="720"/>
        <w:rPr>
          <w:rFonts w:ascii="Garamond" w:hAnsi="Garamond"/>
          <w:bCs/>
          <w:i/>
          <w:sz w:val="22"/>
          <w:szCs w:val="22"/>
        </w:rPr>
      </w:pPr>
    </w:p>
    <w:p w14:paraId="46407032" w14:textId="77777777" w:rsidR="002749DC" w:rsidRPr="00CD060C" w:rsidRDefault="002749DC" w:rsidP="002749DC">
      <w:pPr>
        <w:tabs>
          <w:tab w:val="left" w:pos="-720"/>
        </w:tabs>
        <w:rPr>
          <w:rFonts w:ascii="Garamond" w:hAnsi="Garamond"/>
          <w:bCs/>
          <w:sz w:val="22"/>
          <w:szCs w:val="22"/>
          <w:u w:val="single"/>
        </w:rPr>
      </w:pPr>
      <w:r w:rsidRPr="00CD060C">
        <w:rPr>
          <w:rFonts w:ascii="Garamond" w:hAnsi="Garamond"/>
          <w:bCs/>
          <w:sz w:val="22"/>
          <w:szCs w:val="22"/>
          <w:u w:val="single"/>
        </w:rPr>
        <w:t>2015</w:t>
      </w:r>
    </w:p>
    <w:p w14:paraId="311CFF03" w14:textId="469571C5" w:rsidR="002749DC" w:rsidRPr="00CD060C" w:rsidRDefault="002749DC" w:rsidP="002749DC">
      <w:pPr>
        <w:tabs>
          <w:tab w:val="left" w:pos="-720"/>
        </w:tabs>
        <w:ind w:left="720"/>
        <w:rPr>
          <w:rFonts w:ascii="Garamond" w:hAnsi="Garamond"/>
          <w:bCs/>
          <w:sz w:val="22"/>
          <w:szCs w:val="22"/>
        </w:rPr>
      </w:pPr>
      <w:r w:rsidRPr="00CD060C">
        <w:rPr>
          <w:rFonts w:ascii="Garamond" w:hAnsi="Garamond"/>
          <w:b/>
          <w:bCs/>
          <w:sz w:val="22"/>
          <w:szCs w:val="22"/>
        </w:rPr>
        <w:t>Flannery, J.,</w:t>
      </w:r>
      <w:r w:rsidRPr="00CD060C">
        <w:rPr>
          <w:rFonts w:ascii="Garamond" w:hAnsi="Garamond"/>
          <w:bCs/>
          <w:sz w:val="22"/>
          <w:szCs w:val="22"/>
        </w:rPr>
        <w:t xml:space="preserve"> Peake, S., Flournoy, J., Alberti, S., </w:t>
      </w:r>
      <w:proofErr w:type="spellStart"/>
      <w:r w:rsidRPr="00CD060C">
        <w:rPr>
          <w:rFonts w:ascii="Garamond" w:hAnsi="Garamond"/>
          <w:bCs/>
          <w:sz w:val="22"/>
          <w:szCs w:val="22"/>
        </w:rPr>
        <w:t>Mobasser</w:t>
      </w:r>
      <w:proofErr w:type="spellEnd"/>
      <w:r w:rsidRPr="00CD060C">
        <w:rPr>
          <w:rFonts w:ascii="Garamond" w:hAnsi="Garamond"/>
          <w:bCs/>
          <w:sz w:val="22"/>
          <w:szCs w:val="22"/>
        </w:rPr>
        <w:t xml:space="preserve">, A., Fisher, P., </w:t>
      </w:r>
      <w:r w:rsidR="00506158" w:rsidRPr="00C9447D">
        <w:rPr>
          <w:rFonts w:ascii="Garamond" w:hAnsi="Garamond"/>
          <w:sz w:val="22"/>
          <w:szCs w:val="22"/>
        </w:rPr>
        <w:t xml:space="preserve">&amp; </w:t>
      </w:r>
      <w:r w:rsidRPr="00CD060C">
        <w:rPr>
          <w:rFonts w:ascii="Garamond" w:hAnsi="Garamond"/>
          <w:bCs/>
          <w:sz w:val="22"/>
          <w:szCs w:val="22"/>
        </w:rPr>
        <w:t xml:space="preserve">Pfeifer, J. (2015, September). </w:t>
      </w:r>
      <w:r w:rsidRPr="00CD060C">
        <w:rPr>
          <w:rFonts w:ascii="Garamond" w:hAnsi="Garamond"/>
          <w:bCs/>
          <w:i/>
          <w:sz w:val="22"/>
          <w:szCs w:val="22"/>
        </w:rPr>
        <w:t xml:space="preserve">Neural feedback processing of risk decisions across social contexts in adolescents. </w:t>
      </w:r>
      <w:r w:rsidRPr="00CD060C">
        <w:rPr>
          <w:rFonts w:ascii="Garamond" w:hAnsi="Garamond"/>
          <w:bCs/>
          <w:sz w:val="22"/>
          <w:szCs w:val="22"/>
        </w:rPr>
        <w:t>Poster presented at the Annual Flux Congress, Leiden, The Netherlands.</w:t>
      </w:r>
    </w:p>
    <w:p w14:paraId="406FEF8E" w14:textId="77777777" w:rsidR="002749DC" w:rsidRPr="00CD060C" w:rsidRDefault="002749DC" w:rsidP="002749DC">
      <w:pPr>
        <w:tabs>
          <w:tab w:val="left" w:pos="-720"/>
        </w:tabs>
        <w:ind w:left="720"/>
        <w:rPr>
          <w:rFonts w:ascii="Garamond" w:hAnsi="Garamond"/>
          <w:bCs/>
          <w:sz w:val="22"/>
          <w:szCs w:val="22"/>
        </w:rPr>
      </w:pPr>
    </w:p>
    <w:p w14:paraId="2145EFC8" w14:textId="7F1AEA24" w:rsidR="002749DC" w:rsidRPr="00CD060C" w:rsidRDefault="002749DC" w:rsidP="002749DC">
      <w:pPr>
        <w:tabs>
          <w:tab w:val="left" w:pos="-720"/>
        </w:tabs>
        <w:ind w:left="720"/>
        <w:rPr>
          <w:rFonts w:ascii="Garamond" w:hAnsi="Garamond"/>
          <w:bCs/>
          <w:sz w:val="22"/>
          <w:szCs w:val="22"/>
        </w:rPr>
      </w:pPr>
      <w:r w:rsidRPr="00CD060C">
        <w:rPr>
          <w:rFonts w:ascii="Garamond" w:hAnsi="Garamond"/>
          <w:b/>
          <w:bCs/>
          <w:sz w:val="22"/>
          <w:szCs w:val="22"/>
        </w:rPr>
        <w:t>Flannery, J.,</w:t>
      </w:r>
      <w:r w:rsidRPr="00CD060C">
        <w:rPr>
          <w:rFonts w:ascii="Garamond" w:hAnsi="Garamond"/>
          <w:bCs/>
          <w:sz w:val="22"/>
          <w:szCs w:val="22"/>
        </w:rPr>
        <w:t xml:space="preserve"> Peake, S., Flournoy, J., Alberti, S., </w:t>
      </w:r>
      <w:proofErr w:type="spellStart"/>
      <w:r w:rsidRPr="00CD060C">
        <w:rPr>
          <w:rFonts w:ascii="Garamond" w:hAnsi="Garamond"/>
          <w:bCs/>
          <w:sz w:val="22"/>
          <w:szCs w:val="22"/>
        </w:rPr>
        <w:t>Mobasser</w:t>
      </w:r>
      <w:proofErr w:type="spellEnd"/>
      <w:r w:rsidRPr="00CD060C">
        <w:rPr>
          <w:rFonts w:ascii="Garamond" w:hAnsi="Garamond"/>
          <w:bCs/>
          <w:sz w:val="22"/>
          <w:szCs w:val="22"/>
        </w:rPr>
        <w:t xml:space="preserve">, A., Fisher, P., </w:t>
      </w:r>
      <w:r w:rsidR="00506158" w:rsidRPr="00C9447D">
        <w:rPr>
          <w:rFonts w:ascii="Garamond" w:hAnsi="Garamond"/>
          <w:sz w:val="22"/>
          <w:szCs w:val="22"/>
        </w:rPr>
        <w:t xml:space="preserve">&amp; </w:t>
      </w:r>
      <w:r w:rsidRPr="00CD060C">
        <w:rPr>
          <w:rFonts w:ascii="Garamond" w:hAnsi="Garamond"/>
          <w:bCs/>
          <w:sz w:val="22"/>
          <w:szCs w:val="22"/>
        </w:rPr>
        <w:t xml:space="preserve">Pfeifer, J. (2015, September). </w:t>
      </w:r>
      <w:r w:rsidRPr="00CD060C">
        <w:rPr>
          <w:rFonts w:ascii="Garamond" w:hAnsi="Garamond"/>
          <w:bCs/>
          <w:i/>
          <w:sz w:val="22"/>
          <w:szCs w:val="22"/>
        </w:rPr>
        <w:t xml:space="preserve">Positive and negative neural feedback processing of risk decisions across social contexts in adolescents. </w:t>
      </w:r>
      <w:r w:rsidRPr="00CD060C">
        <w:rPr>
          <w:rFonts w:ascii="Garamond" w:hAnsi="Garamond"/>
          <w:bCs/>
          <w:sz w:val="22"/>
          <w:szCs w:val="22"/>
        </w:rPr>
        <w:t>Poster presented at the Society for Research in Child Development preconference, Leiden, The Netherlands.</w:t>
      </w:r>
    </w:p>
    <w:p w14:paraId="130C934A" w14:textId="77777777" w:rsidR="002749DC" w:rsidRPr="00CD060C" w:rsidRDefault="002749DC" w:rsidP="002749DC">
      <w:pPr>
        <w:tabs>
          <w:tab w:val="left" w:pos="-720"/>
        </w:tabs>
        <w:ind w:left="720"/>
        <w:rPr>
          <w:rFonts w:ascii="Garamond" w:hAnsi="Garamond"/>
          <w:bCs/>
          <w:sz w:val="22"/>
          <w:szCs w:val="22"/>
        </w:rPr>
      </w:pPr>
    </w:p>
    <w:p w14:paraId="647B4A3C" w14:textId="718E6739" w:rsidR="002749DC" w:rsidRPr="00CD060C" w:rsidRDefault="002749DC" w:rsidP="002749DC">
      <w:pPr>
        <w:tabs>
          <w:tab w:val="left" w:pos="-720"/>
        </w:tabs>
        <w:ind w:left="720"/>
        <w:rPr>
          <w:rFonts w:ascii="Garamond" w:hAnsi="Garamond"/>
          <w:sz w:val="22"/>
          <w:szCs w:val="22"/>
        </w:rPr>
      </w:pPr>
      <w:r w:rsidRPr="00CD060C">
        <w:rPr>
          <w:rFonts w:ascii="Garamond" w:hAnsi="Garamond"/>
          <w:b/>
          <w:bCs/>
          <w:sz w:val="22"/>
          <w:szCs w:val="22"/>
        </w:rPr>
        <w:t>Flannery, J.,</w:t>
      </w:r>
      <w:r w:rsidRPr="00CD060C">
        <w:rPr>
          <w:rFonts w:ascii="Garamond" w:hAnsi="Garamond"/>
          <w:bCs/>
          <w:sz w:val="22"/>
          <w:szCs w:val="22"/>
        </w:rPr>
        <w:t xml:space="preserve"> Giuliani, N., Flournoy, J., </w:t>
      </w:r>
      <w:r w:rsidR="00506158" w:rsidRPr="00C9447D">
        <w:rPr>
          <w:rFonts w:ascii="Garamond" w:hAnsi="Garamond"/>
          <w:sz w:val="22"/>
          <w:szCs w:val="22"/>
        </w:rPr>
        <w:t xml:space="preserve">&amp; </w:t>
      </w:r>
      <w:r w:rsidRPr="00CD060C">
        <w:rPr>
          <w:rFonts w:ascii="Garamond" w:hAnsi="Garamond"/>
          <w:bCs/>
          <w:sz w:val="22"/>
          <w:szCs w:val="22"/>
        </w:rPr>
        <w:t xml:space="preserve">Pfeifer, J. </w:t>
      </w:r>
      <w:r w:rsidRPr="00CD060C">
        <w:rPr>
          <w:rFonts w:ascii="Garamond" w:hAnsi="Garamond"/>
          <w:sz w:val="22"/>
          <w:szCs w:val="22"/>
        </w:rPr>
        <w:t xml:space="preserve">(2015, April). </w:t>
      </w:r>
      <w:r w:rsidRPr="00CD060C">
        <w:rPr>
          <w:rFonts w:ascii="Garamond" w:hAnsi="Garamond"/>
          <w:bCs/>
          <w:i/>
          <w:sz w:val="22"/>
          <w:szCs w:val="22"/>
        </w:rPr>
        <w:t>Developmental changes in affect processing: Brain function and connectivity to peer faces.</w:t>
      </w:r>
      <w:r w:rsidRPr="00CD060C">
        <w:rPr>
          <w:rFonts w:ascii="Garamond" w:hAnsi="Garamond"/>
          <w:i/>
          <w:sz w:val="22"/>
          <w:szCs w:val="22"/>
        </w:rPr>
        <w:t xml:space="preserve"> </w:t>
      </w:r>
      <w:r w:rsidRPr="00CD060C">
        <w:rPr>
          <w:rFonts w:ascii="Garamond" w:hAnsi="Garamond"/>
          <w:sz w:val="22"/>
          <w:szCs w:val="22"/>
        </w:rPr>
        <w:t>Poster presented at the Annual Meeting of the Social Affective Neuroscience Society Annual Meeting, Boston, MA. </w:t>
      </w:r>
    </w:p>
    <w:p w14:paraId="68DBBD28" w14:textId="77777777" w:rsidR="002749DC" w:rsidRPr="00CD060C" w:rsidRDefault="002749DC" w:rsidP="002749DC">
      <w:pPr>
        <w:tabs>
          <w:tab w:val="left" w:pos="-720"/>
        </w:tabs>
        <w:ind w:left="720"/>
        <w:rPr>
          <w:rFonts w:ascii="Garamond" w:hAnsi="Garamond"/>
          <w:sz w:val="22"/>
          <w:szCs w:val="22"/>
        </w:rPr>
      </w:pPr>
    </w:p>
    <w:p w14:paraId="50F48DCF" w14:textId="27F828C6" w:rsidR="002749DC" w:rsidRPr="00CD060C" w:rsidRDefault="002749DC" w:rsidP="002749DC">
      <w:pPr>
        <w:tabs>
          <w:tab w:val="left" w:pos="-720"/>
        </w:tabs>
        <w:ind w:left="720"/>
        <w:rPr>
          <w:rFonts w:ascii="Garamond" w:hAnsi="Garamond"/>
          <w:sz w:val="22"/>
          <w:szCs w:val="22"/>
        </w:rPr>
      </w:pPr>
      <w:r w:rsidRPr="00CD060C">
        <w:rPr>
          <w:rFonts w:ascii="Garamond" w:hAnsi="Garamond"/>
          <w:b/>
          <w:bCs/>
          <w:sz w:val="22"/>
          <w:szCs w:val="22"/>
        </w:rPr>
        <w:t>Flannery, J.,</w:t>
      </w:r>
      <w:r w:rsidRPr="00CD060C">
        <w:rPr>
          <w:rFonts w:ascii="Garamond" w:hAnsi="Garamond"/>
          <w:bCs/>
          <w:sz w:val="22"/>
          <w:szCs w:val="22"/>
        </w:rPr>
        <w:t xml:space="preserve"> Giuliani, N., Flournoy, J., &amp; Pfeifer, J. </w:t>
      </w:r>
      <w:r w:rsidRPr="00CD060C">
        <w:rPr>
          <w:rFonts w:ascii="Garamond" w:hAnsi="Garamond"/>
          <w:sz w:val="22"/>
          <w:szCs w:val="22"/>
        </w:rPr>
        <w:t>(2015, March)</w:t>
      </w:r>
      <w:r w:rsidR="00703B02">
        <w:rPr>
          <w:rFonts w:ascii="Garamond" w:hAnsi="Garamond"/>
          <w:sz w:val="22"/>
          <w:szCs w:val="22"/>
        </w:rPr>
        <w:t>.</w:t>
      </w:r>
      <w:r w:rsidRPr="00CD060C">
        <w:rPr>
          <w:rFonts w:ascii="Garamond" w:hAnsi="Garamond"/>
          <w:sz w:val="22"/>
          <w:szCs w:val="22"/>
        </w:rPr>
        <w:t xml:space="preserve"> </w:t>
      </w:r>
      <w:r w:rsidRPr="00CD060C">
        <w:rPr>
          <w:rFonts w:ascii="Garamond" w:hAnsi="Garamond"/>
          <w:bCs/>
          <w:i/>
          <w:sz w:val="22"/>
          <w:szCs w:val="22"/>
        </w:rPr>
        <w:t>Affective reactivity and regulation across adolescence: Neural responses to dynamic peer emotions; complex versus simple emotions</w:t>
      </w:r>
      <w:r w:rsidRPr="00CD060C">
        <w:rPr>
          <w:rFonts w:ascii="Garamond" w:hAnsi="Garamond"/>
          <w:i/>
          <w:sz w:val="22"/>
          <w:szCs w:val="22"/>
        </w:rPr>
        <w:t xml:space="preserve">. </w:t>
      </w:r>
      <w:r w:rsidRPr="00CD060C">
        <w:rPr>
          <w:rFonts w:ascii="Garamond" w:hAnsi="Garamond"/>
          <w:sz w:val="22"/>
          <w:szCs w:val="22"/>
        </w:rPr>
        <w:t>Poster presented at Biannual Society for Research on Child Development, Philadelphia, PA.</w:t>
      </w:r>
    </w:p>
    <w:p w14:paraId="50F115B7" w14:textId="77777777" w:rsidR="002749DC" w:rsidRPr="00CD060C" w:rsidRDefault="002749DC" w:rsidP="002749DC">
      <w:pPr>
        <w:tabs>
          <w:tab w:val="left" w:pos="-720"/>
        </w:tabs>
        <w:ind w:left="720"/>
        <w:rPr>
          <w:rFonts w:ascii="Garamond" w:hAnsi="Garamond"/>
          <w:i/>
          <w:sz w:val="22"/>
          <w:szCs w:val="22"/>
        </w:rPr>
      </w:pPr>
    </w:p>
    <w:p w14:paraId="4BDAED50" w14:textId="77777777" w:rsidR="002749DC" w:rsidRPr="00CD060C" w:rsidRDefault="002749DC" w:rsidP="002749DC">
      <w:pPr>
        <w:tabs>
          <w:tab w:val="left" w:pos="-720"/>
        </w:tabs>
        <w:rPr>
          <w:rFonts w:ascii="Garamond" w:hAnsi="Garamond"/>
          <w:bCs/>
          <w:sz w:val="22"/>
          <w:szCs w:val="22"/>
          <w:u w:val="single"/>
        </w:rPr>
      </w:pPr>
      <w:r w:rsidRPr="00CD060C">
        <w:rPr>
          <w:rFonts w:ascii="Garamond" w:hAnsi="Garamond"/>
          <w:bCs/>
          <w:sz w:val="22"/>
          <w:szCs w:val="22"/>
          <w:u w:val="single"/>
        </w:rPr>
        <w:t>2014</w:t>
      </w:r>
    </w:p>
    <w:p w14:paraId="28CEFC1E" w14:textId="1013004B" w:rsidR="002749DC" w:rsidRPr="00CD060C" w:rsidRDefault="002749DC" w:rsidP="002749DC">
      <w:pPr>
        <w:tabs>
          <w:tab w:val="left" w:pos="-720"/>
        </w:tabs>
        <w:ind w:left="720"/>
        <w:rPr>
          <w:rFonts w:ascii="Garamond" w:hAnsi="Garamond"/>
          <w:bCs/>
          <w:sz w:val="22"/>
          <w:szCs w:val="22"/>
        </w:rPr>
      </w:pPr>
      <w:r w:rsidRPr="00CD060C">
        <w:rPr>
          <w:rFonts w:ascii="Garamond" w:hAnsi="Garamond"/>
          <w:b/>
          <w:bCs/>
          <w:sz w:val="22"/>
          <w:szCs w:val="22"/>
        </w:rPr>
        <w:t>Flannery, J.,</w:t>
      </w:r>
      <w:r w:rsidRPr="00CD060C">
        <w:rPr>
          <w:rFonts w:ascii="Garamond" w:hAnsi="Garamond"/>
          <w:bCs/>
          <w:sz w:val="22"/>
          <w:szCs w:val="22"/>
        </w:rPr>
        <w:t xml:space="preserve"> Giuliani, N., Flournoy, J., </w:t>
      </w:r>
      <w:r w:rsidR="00506158" w:rsidRPr="00C9447D">
        <w:rPr>
          <w:rFonts w:ascii="Garamond" w:hAnsi="Garamond"/>
          <w:sz w:val="22"/>
          <w:szCs w:val="22"/>
        </w:rPr>
        <w:t xml:space="preserve">&amp; </w:t>
      </w:r>
      <w:r w:rsidRPr="00CD060C">
        <w:rPr>
          <w:rFonts w:ascii="Garamond" w:hAnsi="Garamond"/>
          <w:bCs/>
          <w:sz w:val="22"/>
          <w:szCs w:val="22"/>
        </w:rPr>
        <w:t xml:space="preserve">Pfeifer, J. </w:t>
      </w:r>
      <w:r w:rsidRPr="00CD060C">
        <w:rPr>
          <w:rFonts w:ascii="Garamond" w:hAnsi="Garamond"/>
          <w:sz w:val="22"/>
          <w:szCs w:val="22"/>
        </w:rPr>
        <w:t>(2014, November)</w:t>
      </w:r>
      <w:r w:rsidR="00703B02">
        <w:rPr>
          <w:rFonts w:ascii="Garamond" w:hAnsi="Garamond"/>
          <w:sz w:val="22"/>
          <w:szCs w:val="22"/>
        </w:rPr>
        <w:t>.</w:t>
      </w:r>
      <w:r w:rsidRPr="00CD060C">
        <w:rPr>
          <w:rFonts w:ascii="Garamond" w:hAnsi="Garamond"/>
          <w:sz w:val="22"/>
          <w:szCs w:val="22"/>
        </w:rPr>
        <w:t xml:space="preserve"> </w:t>
      </w:r>
      <w:r w:rsidRPr="00CD060C">
        <w:rPr>
          <w:rFonts w:ascii="Garamond" w:hAnsi="Garamond"/>
          <w:i/>
          <w:sz w:val="22"/>
          <w:szCs w:val="22"/>
        </w:rPr>
        <w:t xml:space="preserve">Dynamic neuropsychological emotion regulation profiles among youth, 10-22-year-old. </w:t>
      </w:r>
      <w:r w:rsidRPr="00CD060C">
        <w:rPr>
          <w:rFonts w:ascii="Garamond" w:hAnsi="Garamond"/>
          <w:sz w:val="22"/>
          <w:szCs w:val="22"/>
        </w:rPr>
        <w:t>Poster presented at Annual International Society of Developmental Psychobiology, Washington, D.C. </w:t>
      </w:r>
    </w:p>
    <w:p w14:paraId="27AACD83" w14:textId="77777777" w:rsidR="002749DC" w:rsidRPr="00CD060C" w:rsidRDefault="002749DC" w:rsidP="002749DC">
      <w:pPr>
        <w:tabs>
          <w:tab w:val="left" w:pos="-720"/>
        </w:tabs>
        <w:rPr>
          <w:rFonts w:ascii="Garamond" w:hAnsi="Garamond"/>
          <w:sz w:val="22"/>
          <w:szCs w:val="22"/>
        </w:rPr>
      </w:pPr>
    </w:p>
    <w:p w14:paraId="5E9AE06C" w14:textId="77777777" w:rsidR="002749DC" w:rsidRPr="00CD060C" w:rsidRDefault="002749DC" w:rsidP="002749DC">
      <w:pPr>
        <w:tabs>
          <w:tab w:val="left" w:pos="-720"/>
        </w:tabs>
        <w:rPr>
          <w:rFonts w:ascii="Garamond" w:hAnsi="Garamond"/>
          <w:bCs/>
          <w:sz w:val="22"/>
          <w:szCs w:val="22"/>
          <w:u w:val="single"/>
        </w:rPr>
      </w:pPr>
      <w:r w:rsidRPr="00CD060C">
        <w:rPr>
          <w:rFonts w:ascii="Garamond" w:hAnsi="Garamond"/>
          <w:bCs/>
          <w:sz w:val="22"/>
          <w:szCs w:val="22"/>
          <w:u w:val="single"/>
        </w:rPr>
        <w:t>2013</w:t>
      </w:r>
    </w:p>
    <w:p w14:paraId="76A07429" w14:textId="25AC6A8B" w:rsidR="002749DC" w:rsidRPr="00CD060C" w:rsidRDefault="002749DC" w:rsidP="002749DC">
      <w:pPr>
        <w:tabs>
          <w:tab w:val="left" w:pos="-720"/>
        </w:tabs>
        <w:ind w:left="720"/>
        <w:rPr>
          <w:rFonts w:ascii="Garamond" w:hAnsi="Garamond"/>
          <w:sz w:val="22"/>
          <w:szCs w:val="22"/>
        </w:rPr>
      </w:pPr>
      <w:r w:rsidRPr="00CD060C">
        <w:rPr>
          <w:rFonts w:ascii="Garamond" w:hAnsi="Garamond"/>
          <w:b/>
          <w:bCs/>
          <w:sz w:val="22"/>
          <w:szCs w:val="22"/>
        </w:rPr>
        <w:t>Flannery, J.,</w:t>
      </w:r>
      <w:r w:rsidRPr="00CD060C">
        <w:rPr>
          <w:rFonts w:ascii="Garamond" w:hAnsi="Garamond"/>
          <w:bCs/>
          <w:sz w:val="22"/>
          <w:szCs w:val="22"/>
        </w:rPr>
        <w:t xml:space="preserve"> </w:t>
      </w:r>
      <w:proofErr w:type="spellStart"/>
      <w:r w:rsidRPr="00CD060C">
        <w:rPr>
          <w:rFonts w:ascii="Garamond" w:hAnsi="Garamond"/>
          <w:bCs/>
          <w:sz w:val="22"/>
          <w:szCs w:val="22"/>
        </w:rPr>
        <w:t>Gabard-Durnam</w:t>
      </w:r>
      <w:proofErr w:type="spellEnd"/>
      <w:r w:rsidRPr="00CD060C">
        <w:rPr>
          <w:rFonts w:ascii="Garamond" w:hAnsi="Garamond"/>
          <w:bCs/>
          <w:sz w:val="22"/>
          <w:szCs w:val="22"/>
        </w:rPr>
        <w:t xml:space="preserve">, L., Gee, D., Humphreys, K., Goff, B., </w:t>
      </w:r>
      <w:proofErr w:type="spellStart"/>
      <w:r w:rsidRPr="00CD060C">
        <w:rPr>
          <w:rFonts w:ascii="Garamond" w:hAnsi="Garamond"/>
          <w:bCs/>
          <w:sz w:val="22"/>
          <w:szCs w:val="22"/>
        </w:rPr>
        <w:t>Lumian</w:t>
      </w:r>
      <w:proofErr w:type="spellEnd"/>
      <w:r w:rsidRPr="00CD060C">
        <w:rPr>
          <w:rFonts w:ascii="Garamond" w:hAnsi="Garamond"/>
          <w:bCs/>
          <w:sz w:val="22"/>
          <w:szCs w:val="22"/>
        </w:rPr>
        <w:t xml:space="preserve">, D., </w:t>
      </w:r>
      <w:r w:rsidR="00506158" w:rsidRPr="00C9447D">
        <w:rPr>
          <w:rFonts w:ascii="Garamond" w:hAnsi="Garamond"/>
          <w:sz w:val="22"/>
          <w:szCs w:val="22"/>
        </w:rPr>
        <w:t xml:space="preserve">&amp; </w:t>
      </w:r>
      <w:r w:rsidRPr="00CD060C">
        <w:rPr>
          <w:rFonts w:ascii="Garamond" w:hAnsi="Garamond"/>
          <w:bCs/>
          <w:sz w:val="22"/>
          <w:szCs w:val="22"/>
        </w:rPr>
        <w:t xml:space="preserve">Tottenham, N. </w:t>
      </w:r>
      <w:r w:rsidRPr="00CD060C">
        <w:rPr>
          <w:rFonts w:ascii="Garamond" w:hAnsi="Garamond"/>
          <w:sz w:val="22"/>
          <w:szCs w:val="22"/>
        </w:rPr>
        <w:t xml:space="preserve">(2013, November). </w:t>
      </w:r>
      <w:r w:rsidRPr="00CD060C">
        <w:rPr>
          <w:rFonts w:ascii="Garamond" w:hAnsi="Garamond"/>
          <w:i/>
          <w:sz w:val="22"/>
          <w:szCs w:val="22"/>
        </w:rPr>
        <w:t>The impact of early life adversity on diurnal HPA axis function across development.</w:t>
      </w:r>
      <w:r w:rsidRPr="00CD060C">
        <w:rPr>
          <w:rFonts w:ascii="Garamond" w:hAnsi="Garamond"/>
          <w:sz w:val="22"/>
          <w:szCs w:val="22"/>
        </w:rPr>
        <w:t xml:space="preserve"> Poster presented at the Annual Society for Neuroscience, San Diego, CA.</w:t>
      </w:r>
    </w:p>
    <w:p w14:paraId="04953C70" w14:textId="77777777" w:rsidR="002749DC" w:rsidRPr="00CD060C" w:rsidRDefault="002749DC" w:rsidP="002749DC">
      <w:pPr>
        <w:tabs>
          <w:tab w:val="left" w:pos="-720"/>
        </w:tabs>
        <w:ind w:left="720"/>
        <w:rPr>
          <w:rFonts w:ascii="Garamond" w:hAnsi="Garamond"/>
          <w:sz w:val="22"/>
          <w:szCs w:val="22"/>
        </w:rPr>
      </w:pPr>
    </w:p>
    <w:p w14:paraId="6C3C4BC2" w14:textId="795AA658" w:rsidR="002749DC" w:rsidRPr="00CD060C" w:rsidRDefault="002749DC" w:rsidP="002749DC">
      <w:pPr>
        <w:tabs>
          <w:tab w:val="left" w:pos="-720"/>
        </w:tabs>
        <w:ind w:left="720"/>
        <w:rPr>
          <w:rFonts w:ascii="Garamond" w:hAnsi="Garamond"/>
          <w:sz w:val="22"/>
          <w:szCs w:val="22"/>
        </w:rPr>
      </w:pPr>
      <w:r w:rsidRPr="00CD060C">
        <w:rPr>
          <w:rFonts w:ascii="Garamond" w:hAnsi="Garamond"/>
          <w:b/>
          <w:bCs/>
          <w:sz w:val="22"/>
          <w:szCs w:val="22"/>
        </w:rPr>
        <w:t>Flannery, J.,</w:t>
      </w:r>
      <w:r w:rsidRPr="00CD060C">
        <w:rPr>
          <w:rFonts w:ascii="Garamond" w:hAnsi="Garamond"/>
          <w:bCs/>
          <w:sz w:val="22"/>
          <w:szCs w:val="22"/>
        </w:rPr>
        <w:t xml:space="preserve"> </w:t>
      </w:r>
      <w:proofErr w:type="spellStart"/>
      <w:r w:rsidRPr="00CD060C">
        <w:rPr>
          <w:rFonts w:ascii="Garamond" w:hAnsi="Garamond"/>
          <w:bCs/>
          <w:sz w:val="22"/>
          <w:szCs w:val="22"/>
        </w:rPr>
        <w:t>Gabard-Durnam</w:t>
      </w:r>
      <w:proofErr w:type="spellEnd"/>
      <w:r w:rsidRPr="00CD060C">
        <w:rPr>
          <w:rFonts w:ascii="Garamond" w:hAnsi="Garamond"/>
          <w:bCs/>
          <w:sz w:val="22"/>
          <w:szCs w:val="22"/>
        </w:rPr>
        <w:t xml:space="preserve">, L., Gee, D., Humphreys, K., Goff, B., </w:t>
      </w:r>
      <w:proofErr w:type="spellStart"/>
      <w:r w:rsidRPr="00CD060C">
        <w:rPr>
          <w:rFonts w:ascii="Garamond" w:hAnsi="Garamond"/>
          <w:bCs/>
          <w:sz w:val="22"/>
          <w:szCs w:val="22"/>
        </w:rPr>
        <w:t>Lumian</w:t>
      </w:r>
      <w:proofErr w:type="spellEnd"/>
      <w:r w:rsidRPr="00CD060C">
        <w:rPr>
          <w:rFonts w:ascii="Garamond" w:hAnsi="Garamond"/>
          <w:bCs/>
          <w:sz w:val="22"/>
          <w:szCs w:val="22"/>
        </w:rPr>
        <w:t xml:space="preserve">, D., </w:t>
      </w:r>
      <w:r w:rsidR="00506158" w:rsidRPr="00C9447D">
        <w:rPr>
          <w:rFonts w:ascii="Garamond" w:hAnsi="Garamond"/>
          <w:sz w:val="22"/>
          <w:szCs w:val="22"/>
        </w:rPr>
        <w:t xml:space="preserve">&amp; </w:t>
      </w:r>
      <w:r w:rsidRPr="00CD060C">
        <w:rPr>
          <w:rFonts w:ascii="Garamond" w:hAnsi="Garamond"/>
          <w:bCs/>
          <w:sz w:val="22"/>
          <w:szCs w:val="22"/>
        </w:rPr>
        <w:t xml:space="preserve">Tottenham, N. </w:t>
      </w:r>
      <w:r w:rsidRPr="00CD060C">
        <w:rPr>
          <w:rFonts w:ascii="Garamond" w:hAnsi="Garamond"/>
          <w:sz w:val="22"/>
          <w:szCs w:val="22"/>
        </w:rPr>
        <w:t xml:space="preserve">(2013, November). </w:t>
      </w:r>
      <w:r w:rsidRPr="00CD060C">
        <w:rPr>
          <w:rFonts w:ascii="Garamond" w:hAnsi="Garamond"/>
          <w:i/>
          <w:sz w:val="22"/>
          <w:szCs w:val="22"/>
        </w:rPr>
        <w:t>The impact of early life adversity on diurnal HPA axis function across development.</w:t>
      </w:r>
      <w:r w:rsidRPr="00CD060C">
        <w:rPr>
          <w:rFonts w:ascii="Garamond" w:hAnsi="Garamond"/>
          <w:sz w:val="22"/>
          <w:szCs w:val="22"/>
        </w:rPr>
        <w:t xml:space="preserve"> Poster presented at the Annual International Society of Developmental Psychobiology, San Diego, CA.</w:t>
      </w:r>
    </w:p>
    <w:p w14:paraId="60333EB8" w14:textId="77777777" w:rsidR="002749DC" w:rsidRPr="00CD060C" w:rsidRDefault="002749DC" w:rsidP="002749DC">
      <w:pPr>
        <w:tabs>
          <w:tab w:val="left" w:pos="-720"/>
        </w:tabs>
        <w:rPr>
          <w:rFonts w:ascii="Garamond" w:hAnsi="Garamond"/>
          <w:bCs/>
          <w:sz w:val="22"/>
          <w:szCs w:val="22"/>
        </w:rPr>
      </w:pPr>
    </w:p>
    <w:p w14:paraId="28FA12C1" w14:textId="77777777" w:rsidR="002749DC" w:rsidRPr="00CD060C" w:rsidRDefault="002749DC" w:rsidP="002749DC">
      <w:pPr>
        <w:pBdr>
          <w:top w:val="single" w:sz="4" w:space="1" w:color="auto"/>
        </w:pBdr>
        <w:contextualSpacing/>
        <w:rPr>
          <w:rFonts w:ascii="Garamond" w:hAnsi="Garamond"/>
          <w:b/>
          <w:sz w:val="22"/>
          <w:szCs w:val="22"/>
        </w:rPr>
      </w:pPr>
      <w:r w:rsidRPr="00CD060C">
        <w:rPr>
          <w:rFonts w:ascii="Garamond" w:hAnsi="Garamond"/>
          <w:b/>
          <w:sz w:val="22"/>
          <w:szCs w:val="22"/>
        </w:rPr>
        <w:lastRenderedPageBreak/>
        <w:t>PUBLICATIONS</w:t>
      </w:r>
    </w:p>
    <w:p w14:paraId="1CAE3DE6" w14:textId="77777777" w:rsidR="002749DC" w:rsidRPr="00CD060C" w:rsidRDefault="002749DC" w:rsidP="002749DC">
      <w:pPr>
        <w:pBdr>
          <w:top w:val="single" w:sz="4" w:space="1" w:color="auto"/>
        </w:pBdr>
        <w:contextualSpacing/>
        <w:rPr>
          <w:rFonts w:ascii="Garamond" w:hAnsi="Garamond"/>
          <w:b/>
          <w:sz w:val="22"/>
          <w:szCs w:val="22"/>
        </w:rPr>
      </w:pPr>
    </w:p>
    <w:p w14:paraId="6389547A" w14:textId="73D4ADCD" w:rsidR="002749DC" w:rsidRPr="00CD060C" w:rsidRDefault="002749DC" w:rsidP="002749DC">
      <w:pPr>
        <w:pBdr>
          <w:top w:val="single" w:sz="4" w:space="1" w:color="auto"/>
        </w:pBdr>
        <w:ind w:firstLine="720"/>
        <w:contextualSpacing/>
        <w:rPr>
          <w:rFonts w:ascii="Garamond" w:hAnsi="Garamond"/>
          <w:sz w:val="22"/>
          <w:szCs w:val="22"/>
        </w:rPr>
      </w:pPr>
      <w:r w:rsidRPr="00CD060C">
        <w:rPr>
          <w:rFonts w:ascii="Garamond" w:hAnsi="Garamond"/>
          <w:sz w:val="22"/>
          <w:szCs w:val="22"/>
        </w:rPr>
        <w:t xml:space="preserve">Google Scholar Profile: H-index = </w:t>
      </w:r>
      <w:r w:rsidR="0065169A">
        <w:rPr>
          <w:rFonts w:ascii="Garamond" w:hAnsi="Garamond"/>
          <w:sz w:val="22"/>
          <w:szCs w:val="22"/>
        </w:rPr>
        <w:t>20</w:t>
      </w:r>
      <w:r w:rsidRPr="00CD060C">
        <w:rPr>
          <w:rFonts w:ascii="Garamond" w:hAnsi="Garamond"/>
          <w:sz w:val="22"/>
          <w:szCs w:val="22"/>
        </w:rPr>
        <w:t xml:space="preserve">, 10-index = </w:t>
      </w:r>
      <w:r w:rsidR="00F66F4C">
        <w:rPr>
          <w:rFonts w:ascii="Garamond" w:hAnsi="Garamond"/>
          <w:sz w:val="22"/>
          <w:szCs w:val="22"/>
        </w:rPr>
        <w:t>2</w:t>
      </w:r>
      <w:r w:rsidR="00506158">
        <w:rPr>
          <w:rFonts w:ascii="Garamond" w:hAnsi="Garamond"/>
          <w:sz w:val="22"/>
          <w:szCs w:val="22"/>
        </w:rPr>
        <w:t>9</w:t>
      </w:r>
    </w:p>
    <w:p w14:paraId="267AC7CE" w14:textId="77777777" w:rsidR="002749DC" w:rsidRPr="00CD060C" w:rsidRDefault="002749DC" w:rsidP="002749DC">
      <w:pPr>
        <w:spacing w:before="100" w:beforeAutospacing="1" w:after="100" w:afterAutospacing="1"/>
        <w:ind w:firstLine="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Note: *</w:t>
      </w:r>
      <w:r w:rsidRPr="00CD060C">
        <w:rPr>
          <w:rFonts w:ascii="Garamond" w:eastAsia="Times New Roman" w:hAnsi="Garamond"/>
          <w:i/>
          <w:iCs/>
          <w:color w:val="000000"/>
          <w:sz w:val="22"/>
          <w:szCs w:val="22"/>
        </w:rPr>
        <w:t>denotes shared first authorship</w:t>
      </w:r>
    </w:p>
    <w:p w14:paraId="4F4FEA80" w14:textId="77777777" w:rsidR="002749DC" w:rsidRPr="00CD060C" w:rsidRDefault="002749DC" w:rsidP="002749DC">
      <w:pPr>
        <w:spacing w:before="100" w:beforeAutospacing="1" w:after="100" w:afterAutospacing="1"/>
        <w:contextualSpacing/>
        <w:rPr>
          <w:rFonts w:ascii="Garamond" w:eastAsia="Times New Roman" w:hAnsi="Garamond"/>
          <w:color w:val="000000"/>
          <w:sz w:val="22"/>
          <w:szCs w:val="22"/>
        </w:rPr>
      </w:pPr>
    </w:p>
    <w:p w14:paraId="5A7B3F01" w14:textId="2ACF86C5" w:rsidR="00F56667" w:rsidRDefault="00F56667" w:rsidP="00F56667">
      <w:pPr>
        <w:spacing w:before="100" w:beforeAutospacing="1" w:after="100" w:afterAutospacing="1"/>
        <w:contextualSpacing/>
        <w:rPr>
          <w:rFonts w:ascii="Garamond" w:eastAsia="Times New Roman" w:hAnsi="Garamond"/>
          <w:iCs/>
          <w:color w:val="000000"/>
          <w:sz w:val="22"/>
          <w:szCs w:val="22"/>
          <w:u w:val="single"/>
        </w:rPr>
      </w:pPr>
      <w:r>
        <w:rPr>
          <w:rFonts w:ascii="Garamond" w:eastAsia="Times New Roman" w:hAnsi="Garamond"/>
          <w:iCs/>
          <w:color w:val="000000"/>
          <w:sz w:val="22"/>
          <w:szCs w:val="22"/>
          <w:u w:val="single"/>
        </w:rPr>
        <w:t>2021</w:t>
      </w:r>
    </w:p>
    <w:p w14:paraId="4E6B59B1" w14:textId="41EB2087" w:rsidR="00C9447D" w:rsidRPr="00C9447D" w:rsidRDefault="00C9447D" w:rsidP="00C9447D">
      <w:pPr>
        <w:tabs>
          <w:tab w:val="left" w:pos="-720"/>
        </w:tabs>
        <w:ind w:left="720"/>
        <w:rPr>
          <w:rFonts w:ascii="Garamond" w:hAnsi="Garamond"/>
          <w:sz w:val="22"/>
          <w:szCs w:val="22"/>
        </w:rPr>
      </w:pPr>
      <w:r w:rsidRPr="00C9447D">
        <w:rPr>
          <w:rFonts w:ascii="Garamond" w:hAnsi="Garamond"/>
          <w:sz w:val="22"/>
          <w:szCs w:val="22"/>
        </w:rPr>
        <w:t xml:space="preserve">Nelson, B.W., </w:t>
      </w:r>
      <w:r w:rsidRPr="00C9447D">
        <w:rPr>
          <w:rFonts w:ascii="Garamond" w:hAnsi="Garamond"/>
          <w:b/>
          <w:bCs/>
          <w:sz w:val="22"/>
          <w:szCs w:val="22"/>
        </w:rPr>
        <w:t>Flannery, J.E.,</w:t>
      </w:r>
      <w:r w:rsidRPr="00C9447D">
        <w:rPr>
          <w:rFonts w:ascii="Garamond" w:hAnsi="Garamond"/>
          <w:sz w:val="22"/>
          <w:szCs w:val="22"/>
        </w:rPr>
        <w:t xml:space="preserve"> </w:t>
      </w:r>
      <w:proofErr w:type="spellStart"/>
      <w:r w:rsidRPr="00C9447D">
        <w:rPr>
          <w:rFonts w:ascii="Garamond" w:hAnsi="Garamond"/>
          <w:sz w:val="22"/>
          <w:szCs w:val="22"/>
        </w:rPr>
        <w:t>Duell</w:t>
      </w:r>
      <w:proofErr w:type="spellEnd"/>
      <w:r w:rsidRPr="00C9447D">
        <w:rPr>
          <w:rFonts w:ascii="Garamond" w:hAnsi="Garamond"/>
          <w:sz w:val="22"/>
          <w:szCs w:val="22"/>
        </w:rPr>
        <w:t xml:space="preserve">, N., Flournoy, J., </w:t>
      </w:r>
      <w:proofErr w:type="spellStart"/>
      <w:r w:rsidRPr="00C9447D">
        <w:rPr>
          <w:rFonts w:ascii="Garamond" w:hAnsi="Garamond"/>
          <w:sz w:val="22"/>
          <w:szCs w:val="22"/>
        </w:rPr>
        <w:t>Prinstein</w:t>
      </w:r>
      <w:proofErr w:type="spellEnd"/>
      <w:r w:rsidRPr="00C9447D">
        <w:rPr>
          <w:rFonts w:ascii="Garamond" w:hAnsi="Garamond"/>
          <w:sz w:val="22"/>
          <w:szCs w:val="22"/>
        </w:rPr>
        <w:t xml:space="preserve">, M.J., &amp; </w:t>
      </w:r>
      <w:proofErr w:type="spellStart"/>
      <w:r w:rsidRPr="00C9447D">
        <w:rPr>
          <w:rFonts w:ascii="Garamond" w:hAnsi="Garamond"/>
          <w:sz w:val="22"/>
          <w:szCs w:val="22"/>
        </w:rPr>
        <w:t>Telzer</w:t>
      </w:r>
      <w:proofErr w:type="spellEnd"/>
      <w:r w:rsidRPr="00C9447D">
        <w:rPr>
          <w:rFonts w:ascii="Garamond" w:hAnsi="Garamond"/>
          <w:sz w:val="22"/>
          <w:szCs w:val="22"/>
        </w:rPr>
        <w:t xml:space="preserve">, E. (2021). Concurrent and </w:t>
      </w:r>
      <w:r w:rsidR="00225986">
        <w:rPr>
          <w:rFonts w:ascii="Garamond" w:hAnsi="Garamond"/>
          <w:sz w:val="22"/>
          <w:szCs w:val="22"/>
        </w:rPr>
        <w:t>p</w:t>
      </w:r>
      <w:r w:rsidRPr="00C9447D">
        <w:rPr>
          <w:rFonts w:ascii="Garamond" w:hAnsi="Garamond"/>
          <w:sz w:val="22"/>
          <w:szCs w:val="22"/>
        </w:rPr>
        <w:t xml:space="preserve">rospective </w:t>
      </w:r>
      <w:r w:rsidR="00225986">
        <w:rPr>
          <w:rFonts w:ascii="Garamond" w:hAnsi="Garamond"/>
          <w:sz w:val="22"/>
          <w:szCs w:val="22"/>
        </w:rPr>
        <w:t>a</w:t>
      </w:r>
      <w:r w:rsidRPr="00C9447D">
        <w:rPr>
          <w:rFonts w:ascii="Garamond" w:hAnsi="Garamond"/>
          <w:sz w:val="22"/>
          <w:szCs w:val="22"/>
        </w:rPr>
        <w:t xml:space="preserve">ssociations </w:t>
      </w:r>
      <w:r w:rsidR="00225986">
        <w:rPr>
          <w:rFonts w:ascii="Garamond" w:hAnsi="Garamond"/>
          <w:sz w:val="22"/>
          <w:szCs w:val="22"/>
        </w:rPr>
        <w:t>b</w:t>
      </w:r>
      <w:r w:rsidRPr="00C9447D">
        <w:rPr>
          <w:rFonts w:ascii="Garamond" w:hAnsi="Garamond"/>
          <w:sz w:val="22"/>
          <w:szCs w:val="22"/>
        </w:rPr>
        <w:t xml:space="preserve">etween </w:t>
      </w:r>
      <w:r w:rsidR="00225986">
        <w:rPr>
          <w:rFonts w:ascii="Garamond" w:hAnsi="Garamond"/>
          <w:sz w:val="22"/>
          <w:szCs w:val="22"/>
        </w:rPr>
        <w:t>F</w:t>
      </w:r>
      <w:r w:rsidRPr="00C9447D">
        <w:rPr>
          <w:rFonts w:ascii="Garamond" w:hAnsi="Garamond"/>
          <w:sz w:val="22"/>
          <w:szCs w:val="22"/>
        </w:rPr>
        <w:t xml:space="preserve">itbit </w:t>
      </w:r>
      <w:r w:rsidR="00225986">
        <w:rPr>
          <w:rFonts w:ascii="Garamond" w:hAnsi="Garamond"/>
          <w:sz w:val="22"/>
          <w:szCs w:val="22"/>
        </w:rPr>
        <w:t>w</w:t>
      </w:r>
      <w:r w:rsidRPr="00C9447D">
        <w:rPr>
          <w:rFonts w:ascii="Garamond" w:hAnsi="Garamond"/>
          <w:sz w:val="22"/>
          <w:szCs w:val="22"/>
        </w:rPr>
        <w:t xml:space="preserve">earable </w:t>
      </w:r>
      <w:r w:rsidR="00225986">
        <w:rPr>
          <w:rFonts w:ascii="Garamond" w:hAnsi="Garamond"/>
          <w:sz w:val="22"/>
          <w:szCs w:val="22"/>
        </w:rPr>
        <w:t>d</w:t>
      </w:r>
      <w:r w:rsidRPr="00C9447D">
        <w:rPr>
          <w:rFonts w:ascii="Garamond" w:hAnsi="Garamond"/>
          <w:sz w:val="22"/>
          <w:szCs w:val="22"/>
        </w:rPr>
        <w:t xml:space="preserve">erived </w:t>
      </w:r>
      <w:proofErr w:type="spellStart"/>
      <w:r w:rsidRPr="00C9447D">
        <w:rPr>
          <w:rFonts w:ascii="Garamond" w:hAnsi="Garamond"/>
          <w:sz w:val="22"/>
          <w:szCs w:val="22"/>
        </w:rPr>
        <w:t>RDoC</w:t>
      </w:r>
      <w:proofErr w:type="spellEnd"/>
      <w:r w:rsidRPr="00C9447D">
        <w:rPr>
          <w:rFonts w:ascii="Garamond" w:hAnsi="Garamond"/>
          <w:sz w:val="22"/>
          <w:szCs w:val="22"/>
        </w:rPr>
        <w:t xml:space="preserve"> </w:t>
      </w:r>
      <w:r w:rsidR="00225986">
        <w:rPr>
          <w:rFonts w:ascii="Garamond" w:hAnsi="Garamond"/>
          <w:sz w:val="22"/>
          <w:szCs w:val="22"/>
        </w:rPr>
        <w:t>a</w:t>
      </w:r>
      <w:r w:rsidRPr="00C9447D">
        <w:rPr>
          <w:rFonts w:ascii="Garamond" w:hAnsi="Garamond"/>
          <w:sz w:val="22"/>
          <w:szCs w:val="22"/>
        </w:rPr>
        <w:t xml:space="preserve">rousal and </w:t>
      </w:r>
      <w:r w:rsidR="00225986">
        <w:rPr>
          <w:rFonts w:ascii="Garamond" w:hAnsi="Garamond"/>
          <w:sz w:val="22"/>
          <w:szCs w:val="22"/>
        </w:rPr>
        <w:t>r</w:t>
      </w:r>
      <w:r w:rsidRPr="00C9447D">
        <w:rPr>
          <w:rFonts w:ascii="Garamond" w:hAnsi="Garamond"/>
          <w:sz w:val="22"/>
          <w:szCs w:val="22"/>
        </w:rPr>
        <w:t xml:space="preserve">egulation </w:t>
      </w:r>
      <w:r w:rsidR="00225986">
        <w:rPr>
          <w:rFonts w:ascii="Garamond" w:hAnsi="Garamond"/>
          <w:sz w:val="22"/>
          <w:szCs w:val="22"/>
        </w:rPr>
        <w:t>c</w:t>
      </w:r>
      <w:r w:rsidRPr="00C9447D">
        <w:rPr>
          <w:rFonts w:ascii="Garamond" w:hAnsi="Garamond"/>
          <w:sz w:val="22"/>
          <w:szCs w:val="22"/>
        </w:rPr>
        <w:t xml:space="preserve">onstructs and </w:t>
      </w:r>
      <w:r w:rsidR="00225986">
        <w:rPr>
          <w:rFonts w:ascii="Garamond" w:hAnsi="Garamond"/>
          <w:sz w:val="22"/>
          <w:szCs w:val="22"/>
        </w:rPr>
        <w:t>a</w:t>
      </w:r>
      <w:r w:rsidRPr="00C9447D">
        <w:rPr>
          <w:rFonts w:ascii="Garamond" w:hAnsi="Garamond"/>
          <w:sz w:val="22"/>
          <w:szCs w:val="22"/>
        </w:rPr>
        <w:t xml:space="preserve">dolescent </w:t>
      </w:r>
      <w:r w:rsidR="00225986">
        <w:rPr>
          <w:rFonts w:ascii="Garamond" w:hAnsi="Garamond"/>
          <w:sz w:val="22"/>
          <w:szCs w:val="22"/>
        </w:rPr>
        <w:t>i</w:t>
      </w:r>
      <w:r w:rsidRPr="00C9447D">
        <w:rPr>
          <w:rFonts w:ascii="Garamond" w:hAnsi="Garamond"/>
          <w:sz w:val="22"/>
          <w:szCs w:val="22"/>
        </w:rPr>
        <w:t xml:space="preserve">nternalizing </w:t>
      </w:r>
      <w:r w:rsidR="00225986">
        <w:rPr>
          <w:rFonts w:ascii="Garamond" w:hAnsi="Garamond"/>
          <w:sz w:val="22"/>
          <w:szCs w:val="22"/>
        </w:rPr>
        <w:t>s</w:t>
      </w:r>
      <w:r w:rsidRPr="00C9447D">
        <w:rPr>
          <w:rFonts w:ascii="Garamond" w:hAnsi="Garamond"/>
          <w:sz w:val="22"/>
          <w:szCs w:val="22"/>
        </w:rPr>
        <w:t>ymptoms. </w:t>
      </w:r>
      <w:r w:rsidRPr="00C9447D">
        <w:rPr>
          <w:rFonts w:ascii="Garamond" w:hAnsi="Garamond"/>
          <w:i/>
          <w:iCs/>
          <w:sz w:val="22"/>
          <w:szCs w:val="22"/>
        </w:rPr>
        <w:t>Journal of Child Psychology and Psychiatry.</w:t>
      </w:r>
    </w:p>
    <w:p w14:paraId="18AA6521" w14:textId="03277385" w:rsidR="00C9447D" w:rsidRDefault="00C9447D" w:rsidP="00F56667">
      <w:pPr>
        <w:tabs>
          <w:tab w:val="left" w:pos="-720"/>
        </w:tabs>
        <w:ind w:left="720"/>
        <w:rPr>
          <w:rFonts w:ascii="Garamond" w:hAnsi="Garamond"/>
          <w:sz w:val="22"/>
          <w:szCs w:val="22"/>
        </w:rPr>
      </w:pPr>
    </w:p>
    <w:p w14:paraId="51751836" w14:textId="77777777" w:rsidR="00C9447D" w:rsidRPr="00C9447D" w:rsidRDefault="00C9447D" w:rsidP="00C9447D">
      <w:pPr>
        <w:tabs>
          <w:tab w:val="left" w:pos="-720"/>
        </w:tabs>
        <w:ind w:left="720"/>
        <w:rPr>
          <w:rFonts w:ascii="Garamond" w:hAnsi="Garamond"/>
          <w:sz w:val="22"/>
          <w:szCs w:val="22"/>
        </w:rPr>
      </w:pPr>
      <w:proofErr w:type="spellStart"/>
      <w:r w:rsidRPr="00C9447D">
        <w:rPr>
          <w:rFonts w:ascii="Garamond" w:hAnsi="Garamond"/>
          <w:sz w:val="22"/>
          <w:szCs w:val="22"/>
        </w:rPr>
        <w:t>Gau</w:t>
      </w:r>
      <w:proofErr w:type="spellEnd"/>
      <w:r w:rsidRPr="00C9447D">
        <w:rPr>
          <w:rFonts w:ascii="Garamond" w:hAnsi="Garamond"/>
          <w:sz w:val="22"/>
          <w:szCs w:val="22"/>
        </w:rPr>
        <w:t xml:space="preserve">, R., Noble, S., Heuer, K., </w:t>
      </w:r>
      <w:proofErr w:type="spellStart"/>
      <w:r w:rsidRPr="00C9447D">
        <w:rPr>
          <w:rFonts w:ascii="Garamond" w:hAnsi="Garamond"/>
          <w:sz w:val="22"/>
          <w:szCs w:val="22"/>
        </w:rPr>
        <w:t>Bottenhorn</w:t>
      </w:r>
      <w:proofErr w:type="spellEnd"/>
      <w:r w:rsidRPr="00C9447D">
        <w:rPr>
          <w:rFonts w:ascii="Garamond" w:hAnsi="Garamond"/>
          <w:sz w:val="22"/>
          <w:szCs w:val="22"/>
        </w:rPr>
        <w:t xml:space="preserve">, K. L., </w:t>
      </w:r>
      <w:proofErr w:type="spellStart"/>
      <w:r w:rsidRPr="00C9447D">
        <w:rPr>
          <w:rFonts w:ascii="Garamond" w:hAnsi="Garamond"/>
          <w:sz w:val="22"/>
          <w:szCs w:val="22"/>
        </w:rPr>
        <w:t>Bilgin</w:t>
      </w:r>
      <w:proofErr w:type="spellEnd"/>
      <w:r w:rsidRPr="00C9447D">
        <w:rPr>
          <w:rFonts w:ascii="Garamond" w:hAnsi="Garamond"/>
          <w:sz w:val="22"/>
          <w:szCs w:val="22"/>
        </w:rPr>
        <w:t xml:space="preserve">, I. P., Yang, Y. F., ... &amp; </w:t>
      </w:r>
      <w:proofErr w:type="spellStart"/>
      <w:r w:rsidRPr="00C9447D">
        <w:rPr>
          <w:rFonts w:ascii="Garamond" w:hAnsi="Garamond"/>
          <w:sz w:val="22"/>
          <w:szCs w:val="22"/>
        </w:rPr>
        <w:t>Marinazzo</w:t>
      </w:r>
      <w:proofErr w:type="spellEnd"/>
      <w:r w:rsidRPr="00C9447D">
        <w:rPr>
          <w:rFonts w:ascii="Garamond" w:hAnsi="Garamond"/>
          <w:sz w:val="22"/>
          <w:szCs w:val="22"/>
        </w:rPr>
        <w:t xml:space="preserve">, D. (2021). </w:t>
      </w:r>
      <w:proofErr w:type="spellStart"/>
      <w:r w:rsidRPr="00C9447D">
        <w:rPr>
          <w:rFonts w:ascii="Garamond" w:hAnsi="Garamond"/>
          <w:sz w:val="22"/>
          <w:szCs w:val="22"/>
        </w:rPr>
        <w:t>Brainhack</w:t>
      </w:r>
      <w:proofErr w:type="spellEnd"/>
      <w:r w:rsidRPr="00C9447D">
        <w:rPr>
          <w:rFonts w:ascii="Garamond" w:hAnsi="Garamond"/>
          <w:sz w:val="22"/>
          <w:szCs w:val="22"/>
        </w:rPr>
        <w:t xml:space="preserve">: Developing a culture of open, inclusive, community-driven neuroscience. </w:t>
      </w:r>
      <w:r w:rsidRPr="00C9447D">
        <w:rPr>
          <w:rFonts w:ascii="Garamond" w:hAnsi="Garamond"/>
          <w:i/>
          <w:iCs/>
          <w:sz w:val="22"/>
          <w:szCs w:val="22"/>
        </w:rPr>
        <w:t>Neuron</w:t>
      </w:r>
      <w:r w:rsidRPr="00C9447D">
        <w:rPr>
          <w:rFonts w:ascii="Garamond" w:hAnsi="Garamond"/>
          <w:sz w:val="22"/>
          <w:szCs w:val="22"/>
        </w:rPr>
        <w:t>.</w:t>
      </w:r>
    </w:p>
    <w:p w14:paraId="1B8756BD" w14:textId="77777777" w:rsidR="00C9447D" w:rsidRDefault="00C9447D" w:rsidP="00F56667">
      <w:pPr>
        <w:tabs>
          <w:tab w:val="left" w:pos="-720"/>
        </w:tabs>
        <w:ind w:left="720"/>
        <w:rPr>
          <w:rFonts w:ascii="Garamond" w:hAnsi="Garamond"/>
          <w:sz w:val="22"/>
          <w:szCs w:val="22"/>
        </w:rPr>
      </w:pPr>
    </w:p>
    <w:p w14:paraId="7671FD72" w14:textId="5D8B75C5" w:rsidR="00F56667" w:rsidRPr="00F56667" w:rsidRDefault="00F56667" w:rsidP="00F56667">
      <w:pPr>
        <w:tabs>
          <w:tab w:val="left" w:pos="-720"/>
        </w:tabs>
        <w:ind w:left="720"/>
        <w:rPr>
          <w:rFonts w:ascii="Garamond" w:hAnsi="Garamond"/>
          <w:i/>
          <w:iCs/>
          <w:sz w:val="22"/>
          <w:szCs w:val="22"/>
        </w:rPr>
      </w:pPr>
      <w:proofErr w:type="spellStart"/>
      <w:r w:rsidRPr="0042400F">
        <w:rPr>
          <w:rFonts w:ascii="Garamond" w:hAnsi="Garamond"/>
          <w:sz w:val="22"/>
          <w:szCs w:val="22"/>
        </w:rPr>
        <w:t>VanTieghem</w:t>
      </w:r>
      <w:proofErr w:type="spellEnd"/>
      <w:r w:rsidRPr="0042400F">
        <w:rPr>
          <w:rFonts w:ascii="Garamond" w:hAnsi="Garamond"/>
          <w:sz w:val="22"/>
          <w:szCs w:val="22"/>
        </w:rPr>
        <w:t xml:space="preserve">, </w:t>
      </w:r>
      <w:r>
        <w:rPr>
          <w:rFonts w:ascii="Garamond" w:hAnsi="Garamond"/>
          <w:sz w:val="22"/>
          <w:szCs w:val="22"/>
        </w:rPr>
        <w:t xml:space="preserve">M., </w:t>
      </w:r>
      <w:proofErr w:type="spellStart"/>
      <w:r w:rsidRPr="0042400F">
        <w:rPr>
          <w:rFonts w:ascii="Garamond" w:hAnsi="Garamond"/>
          <w:sz w:val="22"/>
          <w:szCs w:val="22"/>
        </w:rPr>
        <w:t>Korom</w:t>
      </w:r>
      <w:proofErr w:type="spellEnd"/>
      <w:r w:rsidRPr="0042400F">
        <w:rPr>
          <w:rFonts w:ascii="Garamond" w:hAnsi="Garamond"/>
          <w:sz w:val="22"/>
          <w:szCs w:val="22"/>
        </w:rPr>
        <w:t xml:space="preserve">, </w:t>
      </w:r>
      <w:r>
        <w:rPr>
          <w:rFonts w:ascii="Garamond" w:hAnsi="Garamond"/>
          <w:sz w:val="22"/>
          <w:szCs w:val="22"/>
        </w:rPr>
        <w:t xml:space="preserve">M., </w:t>
      </w:r>
      <w:r w:rsidRPr="0042400F">
        <w:rPr>
          <w:rFonts w:ascii="Garamond" w:hAnsi="Garamond"/>
          <w:b/>
          <w:bCs/>
          <w:sz w:val="22"/>
          <w:szCs w:val="22"/>
        </w:rPr>
        <w:t>Flannery, J.,</w:t>
      </w:r>
      <w:r>
        <w:rPr>
          <w:rFonts w:ascii="Garamond" w:hAnsi="Garamond"/>
          <w:sz w:val="22"/>
          <w:szCs w:val="22"/>
        </w:rPr>
        <w:t xml:space="preserve"> </w:t>
      </w:r>
      <w:r w:rsidRPr="0042400F">
        <w:rPr>
          <w:rFonts w:ascii="Garamond" w:hAnsi="Garamond"/>
          <w:sz w:val="22"/>
          <w:szCs w:val="22"/>
        </w:rPr>
        <w:t xml:space="preserve">Choy, </w:t>
      </w:r>
      <w:r>
        <w:rPr>
          <w:rFonts w:ascii="Garamond" w:hAnsi="Garamond"/>
          <w:sz w:val="22"/>
          <w:szCs w:val="22"/>
        </w:rPr>
        <w:t xml:space="preserve">T., </w:t>
      </w:r>
      <w:r w:rsidRPr="0042400F">
        <w:rPr>
          <w:rFonts w:ascii="Garamond" w:hAnsi="Garamond"/>
          <w:sz w:val="22"/>
          <w:szCs w:val="22"/>
        </w:rPr>
        <w:t xml:space="preserve">Caldera, </w:t>
      </w:r>
      <w:r>
        <w:rPr>
          <w:rFonts w:ascii="Garamond" w:hAnsi="Garamond"/>
          <w:sz w:val="22"/>
          <w:szCs w:val="22"/>
        </w:rPr>
        <w:t xml:space="preserve">C., </w:t>
      </w:r>
      <w:r w:rsidRPr="0042400F">
        <w:rPr>
          <w:rFonts w:ascii="Garamond" w:hAnsi="Garamond"/>
          <w:sz w:val="22"/>
          <w:szCs w:val="22"/>
        </w:rPr>
        <w:t xml:space="preserve">Humphreys, </w:t>
      </w:r>
      <w:r>
        <w:rPr>
          <w:rFonts w:ascii="Garamond" w:hAnsi="Garamond"/>
          <w:sz w:val="22"/>
          <w:szCs w:val="22"/>
        </w:rPr>
        <w:t xml:space="preserve">K., </w:t>
      </w:r>
      <w:proofErr w:type="spellStart"/>
      <w:r w:rsidRPr="0042400F">
        <w:rPr>
          <w:rFonts w:ascii="Garamond" w:hAnsi="Garamond"/>
          <w:sz w:val="22"/>
          <w:szCs w:val="22"/>
        </w:rPr>
        <w:t>Gabard-Durnam</w:t>
      </w:r>
      <w:proofErr w:type="spellEnd"/>
      <w:r w:rsidRPr="0042400F">
        <w:rPr>
          <w:rFonts w:ascii="Garamond" w:hAnsi="Garamond"/>
          <w:sz w:val="22"/>
          <w:szCs w:val="22"/>
        </w:rPr>
        <w:t xml:space="preserve">, </w:t>
      </w:r>
      <w:r>
        <w:rPr>
          <w:rFonts w:ascii="Garamond" w:hAnsi="Garamond"/>
          <w:sz w:val="22"/>
          <w:szCs w:val="22"/>
        </w:rPr>
        <w:t xml:space="preserve">L.J, </w:t>
      </w:r>
      <w:r w:rsidRPr="0042400F">
        <w:rPr>
          <w:rFonts w:ascii="Garamond" w:hAnsi="Garamond"/>
          <w:sz w:val="22"/>
          <w:szCs w:val="22"/>
        </w:rPr>
        <w:t xml:space="preserve">Goff, </w:t>
      </w:r>
      <w:r>
        <w:rPr>
          <w:rFonts w:ascii="Garamond" w:hAnsi="Garamond"/>
          <w:sz w:val="22"/>
          <w:szCs w:val="22"/>
        </w:rPr>
        <w:t xml:space="preserve">B., </w:t>
      </w:r>
      <w:r w:rsidRPr="0042400F">
        <w:rPr>
          <w:rFonts w:ascii="Garamond" w:hAnsi="Garamond"/>
          <w:sz w:val="22"/>
          <w:szCs w:val="22"/>
        </w:rPr>
        <w:t xml:space="preserve">Gee, </w:t>
      </w:r>
      <w:r>
        <w:rPr>
          <w:rFonts w:ascii="Garamond" w:hAnsi="Garamond"/>
          <w:sz w:val="22"/>
          <w:szCs w:val="22"/>
        </w:rPr>
        <w:t xml:space="preserve">D., </w:t>
      </w:r>
      <w:proofErr w:type="spellStart"/>
      <w:r w:rsidRPr="0042400F">
        <w:rPr>
          <w:rFonts w:ascii="Garamond" w:hAnsi="Garamond"/>
          <w:sz w:val="22"/>
          <w:szCs w:val="22"/>
        </w:rPr>
        <w:t>Telzer</w:t>
      </w:r>
      <w:proofErr w:type="spellEnd"/>
      <w:r w:rsidRPr="0042400F">
        <w:rPr>
          <w:rFonts w:ascii="Garamond" w:hAnsi="Garamond"/>
          <w:sz w:val="22"/>
          <w:szCs w:val="22"/>
        </w:rPr>
        <w:t xml:space="preserve">, </w:t>
      </w:r>
      <w:r>
        <w:rPr>
          <w:rFonts w:ascii="Garamond" w:hAnsi="Garamond"/>
          <w:sz w:val="22"/>
          <w:szCs w:val="22"/>
        </w:rPr>
        <w:t xml:space="preserve">E., </w:t>
      </w:r>
      <w:r w:rsidRPr="0042400F">
        <w:rPr>
          <w:rFonts w:ascii="Garamond" w:hAnsi="Garamond"/>
          <w:sz w:val="22"/>
          <w:szCs w:val="22"/>
        </w:rPr>
        <w:t xml:space="preserve">Shapiro, </w:t>
      </w:r>
      <w:r>
        <w:rPr>
          <w:rFonts w:ascii="Garamond" w:hAnsi="Garamond"/>
          <w:sz w:val="22"/>
          <w:szCs w:val="22"/>
        </w:rPr>
        <w:t xml:space="preserve">M., </w:t>
      </w:r>
      <w:r w:rsidRPr="0042400F">
        <w:rPr>
          <w:rFonts w:ascii="Garamond" w:hAnsi="Garamond"/>
          <w:sz w:val="22"/>
          <w:szCs w:val="22"/>
        </w:rPr>
        <w:t xml:space="preserve">Louie, </w:t>
      </w:r>
      <w:r>
        <w:rPr>
          <w:rFonts w:ascii="Garamond" w:hAnsi="Garamond"/>
          <w:sz w:val="22"/>
          <w:szCs w:val="22"/>
        </w:rPr>
        <w:t xml:space="preserve">J.Y, </w:t>
      </w:r>
      <w:proofErr w:type="spellStart"/>
      <w:r w:rsidRPr="0042400F">
        <w:rPr>
          <w:rFonts w:ascii="Garamond" w:hAnsi="Garamond"/>
          <w:sz w:val="22"/>
          <w:szCs w:val="22"/>
        </w:rPr>
        <w:t>Fareri</w:t>
      </w:r>
      <w:proofErr w:type="spellEnd"/>
      <w:r w:rsidRPr="0042400F">
        <w:rPr>
          <w:rFonts w:ascii="Garamond" w:hAnsi="Garamond"/>
          <w:sz w:val="22"/>
          <w:szCs w:val="22"/>
        </w:rPr>
        <w:t xml:space="preserve">, </w:t>
      </w:r>
      <w:r>
        <w:rPr>
          <w:rFonts w:ascii="Garamond" w:hAnsi="Garamond"/>
          <w:sz w:val="22"/>
          <w:szCs w:val="22"/>
        </w:rPr>
        <w:t xml:space="preserve">D., </w:t>
      </w:r>
      <w:r w:rsidRPr="0042400F">
        <w:rPr>
          <w:rFonts w:ascii="Garamond" w:hAnsi="Garamond"/>
          <w:sz w:val="22"/>
          <w:szCs w:val="22"/>
        </w:rPr>
        <w:t xml:space="preserve">Bolger, </w:t>
      </w:r>
      <w:r>
        <w:rPr>
          <w:rFonts w:ascii="Garamond" w:hAnsi="Garamond"/>
          <w:sz w:val="22"/>
          <w:szCs w:val="22"/>
        </w:rPr>
        <w:t xml:space="preserve">N., </w:t>
      </w:r>
      <w:r w:rsidR="003D48C1" w:rsidRPr="00C9447D">
        <w:rPr>
          <w:rFonts w:ascii="Garamond" w:hAnsi="Garamond"/>
          <w:sz w:val="22"/>
          <w:szCs w:val="22"/>
        </w:rPr>
        <w:t xml:space="preserve">&amp; </w:t>
      </w:r>
      <w:r w:rsidRPr="0042400F">
        <w:rPr>
          <w:rFonts w:ascii="Garamond" w:hAnsi="Garamond"/>
          <w:sz w:val="22"/>
          <w:szCs w:val="22"/>
        </w:rPr>
        <w:t>Tottenham</w:t>
      </w:r>
      <w:r>
        <w:rPr>
          <w:rFonts w:ascii="Garamond" w:hAnsi="Garamond"/>
          <w:sz w:val="22"/>
          <w:szCs w:val="22"/>
        </w:rPr>
        <w:t xml:space="preserve">, N. (in press). </w:t>
      </w:r>
      <w:r w:rsidRPr="0042400F">
        <w:rPr>
          <w:rFonts w:ascii="Garamond" w:hAnsi="Garamond"/>
          <w:sz w:val="22"/>
          <w:szCs w:val="22"/>
        </w:rPr>
        <w:t>Longitudinal changes in amygdala, hippocampus and cortisol development following early caregiving adversity</w:t>
      </w:r>
      <w:r>
        <w:rPr>
          <w:rFonts w:ascii="Garamond" w:hAnsi="Garamond"/>
          <w:sz w:val="22"/>
          <w:szCs w:val="22"/>
        </w:rPr>
        <w:t xml:space="preserve">. </w:t>
      </w:r>
      <w:r w:rsidRPr="0042400F">
        <w:rPr>
          <w:rFonts w:ascii="Garamond" w:hAnsi="Garamond"/>
          <w:i/>
          <w:iCs/>
          <w:sz w:val="22"/>
          <w:szCs w:val="22"/>
        </w:rPr>
        <w:t>Developmental Cognitive Neuroscience.</w:t>
      </w:r>
    </w:p>
    <w:p w14:paraId="10C46C4B" w14:textId="77777777" w:rsidR="00F56667" w:rsidRDefault="00F56667" w:rsidP="00CD060C">
      <w:pPr>
        <w:spacing w:before="100" w:beforeAutospacing="1" w:after="100" w:afterAutospacing="1"/>
        <w:contextualSpacing/>
        <w:rPr>
          <w:rFonts w:ascii="Garamond" w:eastAsia="Times New Roman" w:hAnsi="Garamond"/>
          <w:iCs/>
          <w:color w:val="000000"/>
          <w:sz w:val="22"/>
          <w:szCs w:val="22"/>
          <w:u w:val="single"/>
        </w:rPr>
      </w:pPr>
    </w:p>
    <w:p w14:paraId="0C2A1223" w14:textId="7BDAB7A7" w:rsidR="0033675C" w:rsidRDefault="0033675C" w:rsidP="00CD060C">
      <w:pPr>
        <w:spacing w:before="100" w:beforeAutospacing="1" w:after="100" w:afterAutospacing="1"/>
        <w:contextualSpacing/>
        <w:rPr>
          <w:rFonts w:ascii="Garamond" w:eastAsia="Times New Roman" w:hAnsi="Garamond"/>
          <w:iCs/>
          <w:color w:val="000000"/>
          <w:sz w:val="22"/>
          <w:szCs w:val="22"/>
          <w:u w:val="single"/>
        </w:rPr>
      </w:pPr>
      <w:r>
        <w:rPr>
          <w:rFonts w:ascii="Garamond" w:eastAsia="Times New Roman" w:hAnsi="Garamond"/>
          <w:iCs/>
          <w:color w:val="000000"/>
          <w:sz w:val="22"/>
          <w:szCs w:val="22"/>
          <w:u w:val="single"/>
        </w:rPr>
        <w:t>2020</w:t>
      </w:r>
    </w:p>
    <w:p w14:paraId="2E2C5E7E" w14:textId="77777777" w:rsidR="00164CF6" w:rsidRDefault="00164CF6" w:rsidP="00F56667">
      <w:pPr>
        <w:tabs>
          <w:tab w:val="left" w:pos="-720"/>
        </w:tabs>
        <w:rPr>
          <w:rFonts w:ascii="Garamond" w:hAnsi="Garamond"/>
          <w:i/>
          <w:iCs/>
          <w:sz w:val="22"/>
          <w:szCs w:val="22"/>
        </w:rPr>
      </w:pPr>
    </w:p>
    <w:p w14:paraId="404BD035" w14:textId="4A31F396" w:rsidR="00164CF6" w:rsidRDefault="00164CF6" w:rsidP="00164CF6">
      <w:pPr>
        <w:ind w:left="720"/>
        <w:rPr>
          <w:rFonts w:ascii="Garamond" w:hAnsi="Garamond"/>
          <w:sz w:val="22"/>
          <w:szCs w:val="22"/>
        </w:rPr>
      </w:pPr>
      <w:r w:rsidRPr="00E95618">
        <w:rPr>
          <w:rFonts w:ascii="Garamond" w:hAnsi="Garamond"/>
          <w:sz w:val="22"/>
          <w:szCs w:val="22"/>
        </w:rPr>
        <w:t xml:space="preserve">Vijayakumar, </w:t>
      </w:r>
      <w:r>
        <w:rPr>
          <w:rFonts w:ascii="Garamond" w:hAnsi="Garamond"/>
          <w:sz w:val="22"/>
          <w:szCs w:val="22"/>
        </w:rPr>
        <w:t xml:space="preserve">N., </w:t>
      </w:r>
      <w:proofErr w:type="spellStart"/>
      <w:r w:rsidRPr="00E95618">
        <w:rPr>
          <w:rFonts w:ascii="Garamond" w:hAnsi="Garamond"/>
          <w:sz w:val="22"/>
          <w:szCs w:val="22"/>
        </w:rPr>
        <w:t>Shirtcliff</w:t>
      </w:r>
      <w:proofErr w:type="spellEnd"/>
      <w:r w:rsidRPr="00E95618">
        <w:rPr>
          <w:rFonts w:ascii="Garamond" w:hAnsi="Garamond"/>
          <w:sz w:val="22"/>
          <w:szCs w:val="22"/>
        </w:rPr>
        <w:t xml:space="preserve">, </w:t>
      </w:r>
      <w:r>
        <w:rPr>
          <w:rFonts w:ascii="Garamond" w:hAnsi="Garamond"/>
          <w:sz w:val="22"/>
          <w:szCs w:val="22"/>
        </w:rPr>
        <w:t xml:space="preserve">E., </w:t>
      </w:r>
      <w:r w:rsidRPr="00E95618">
        <w:rPr>
          <w:rFonts w:ascii="Garamond" w:hAnsi="Garamond"/>
          <w:sz w:val="22"/>
          <w:szCs w:val="22"/>
        </w:rPr>
        <w:t xml:space="preserve">Byrne, </w:t>
      </w:r>
      <w:r>
        <w:rPr>
          <w:rFonts w:ascii="Garamond" w:hAnsi="Garamond"/>
          <w:sz w:val="22"/>
          <w:szCs w:val="22"/>
        </w:rPr>
        <w:t xml:space="preserve">M., </w:t>
      </w:r>
      <w:r w:rsidRPr="00E95618">
        <w:rPr>
          <w:rFonts w:ascii="Garamond" w:hAnsi="Garamond"/>
          <w:sz w:val="22"/>
          <w:szCs w:val="22"/>
        </w:rPr>
        <w:t xml:space="preserve">Mills, </w:t>
      </w:r>
      <w:r>
        <w:rPr>
          <w:rFonts w:ascii="Garamond" w:hAnsi="Garamond"/>
          <w:sz w:val="22"/>
          <w:szCs w:val="22"/>
        </w:rPr>
        <w:t xml:space="preserve">K., </w:t>
      </w:r>
      <w:r w:rsidRPr="00E95618">
        <w:rPr>
          <w:rFonts w:ascii="Garamond" w:hAnsi="Garamond"/>
          <w:sz w:val="22"/>
          <w:szCs w:val="22"/>
        </w:rPr>
        <w:t xml:space="preserve">Cheng, </w:t>
      </w:r>
      <w:r>
        <w:rPr>
          <w:rFonts w:ascii="Garamond" w:hAnsi="Garamond"/>
          <w:sz w:val="22"/>
          <w:szCs w:val="22"/>
        </w:rPr>
        <w:t xml:space="preserve">T., </w:t>
      </w:r>
      <w:proofErr w:type="spellStart"/>
      <w:r w:rsidRPr="00E95618">
        <w:rPr>
          <w:rFonts w:ascii="Garamond" w:hAnsi="Garamond"/>
          <w:sz w:val="22"/>
          <w:szCs w:val="22"/>
        </w:rPr>
        <w:t>Mobasser</w:t>
      </w:r>
      <w:proofErr w:type="spellEnd"/>
      <w:r w:rsidRPr="00E95618">
        <w:rPr>
          <w:rFonts w:ascii="Garamond" w:hAnsi="Garamond"/>
          <w:sz w:val="22"/>
          <w:szCs w:val="22"/>
        </w:rPr>
        <w:t xml:space="preserve">, </w:t>
      </w:r>
      <w:r>
        <w:rPr>
          <w:rFonts w:ascii="Garamond" w:hAnsi="Garamond"/>
          <w:sz w:val="22"/>
          <w:szCs w:val="22"/>
        </w:rPr>
        <w:t xml:space="preserve">A., </w:t>
      </w:r>
      <w:r w:rsidRPr="00AA494E">
        <w:rPr>
          <w:rFonts w:ascii="Garamond" w:hAnsi="Garamond"/>
          <w:b/>
          <w:sz w:val="22"/>
          <w:szCs w:val="22"/>
        </w:rPr>
        <w:t>Flannery, J.,</w:t>
      </w:r>
      <w:r>
        <w:rPr>
          <w:rFonts w:ascii="Garamond" w:hAnsi="Garamond"/>
          <w:sz w:val="22"/>
          <w:szCs w:val="22"/>
        </w:rPr>
        <w:t xml:space="preserve"> </w:t>
      </w:r>
      <w:r w:rsidRPr="00E95618">
        <w:rPr>
          <w:rFonts w:ascii="Garamond" w:hAnsi="Garamond"/>
          <w:sz w:val="22"/>
          <w:szCs w:val="22"/>
        </w:rPr>
        <w:t xml:space="preserve">Nelson, </w:t>
      </w:r>
      <w:r>
        <w:rPr>
          <w:rFonts w:ascii="Garamond" w:hAnsi="Garamond"/>
          <w:sz w:val="22"/>
          <w:szCs w:val="22"/>
        </w:rPr>
        <w:t xml:space="preserve">B., </w:t>
      </w:r>
      <w:r w:rsidRPr="00E95618">
        <w:rPr>
          <w:rFonts w:ascii="Garamond" w:hAnsi="Garamond"/>
          <w:sz w:val="22"/>
          <w:szCs w:val="22"/>
        </w:rPr>
        <w:t xml:space="preserve">Flournoy, </w:t>
      </w:r>
      <w:r>
        <w:rPr>
          <w:rFonts w:ascii="Garamond" w:hAnsi="Garamond"/>
          <w:sz w:val="22"/>
          <w:szCs w:val="22"/>
        </w:rPr>
        <w:t xml:space="preserve">J., </w:t>
      </w:r>
      <w:r w:rsidRPr="00E95618">
        <w:rPr>
          <w:rFonts w:ascii="Garamond" w:hAnsi="Garamond"/>
          <w:sz w:val="22"/>
          <w:szCs w:val="22"/>
        </w:rPr>
        <w:t xml:space="preserve">Wang, </w:t>
      </w:r>
      <w:r>
        <w:rPr>
          <w:rFonts w:ascii="Garamond" w:hAnsi="Garamond"/>
          <w:sz w:val="22"/>
          <w:szCs w:val="22"/>
        </w:rPr>
        <w:t xml:space="preserve">W., </w:t>
      </w:r>
      <w:r w:rsidRPr="00E95618">
        <w:rPr>
          <w:rFonts w:ascii="Garamond" w:hAnsi="Garamond"/>
          <w:sz w:val="22"/>
          <w:szCs w:val="22"/>
        </w:rPr>
        <w:t xml:space="preserve">Allen, </w:t>
      </w:r>
      <w:r>
        <w:rPr>
          <w:rFonts w:ascii="Garamond" w:hAnsi="Garamond"/>
          <w:sz w:val="22"/>
          <w:szCs w:val="22"/>
        </w:rPr>
        <w:t xml:space="preserve">N., </w:t>
      </w:r>
      <w:r w:rsidR="003D48C1" w:rsidRPr="00C9447D">
        <w:rPr>
          <w:rFonts w:ascii="Garamond" w:hAnsi="Garamond"/>
          <w:sz w:val="22"/>
          <w:szCs w:val="22"/>
        </w:rPr>
        <w:t xml:space="preserve">&amp; </w:t>
      </w:r>
      <w:r w:rsidRPr="00E95618">
        <w:rPr>
          <w:rFonts w:ascii="Garamond" w:hAnsi="Garamond"/>
          <w:sz w:val="22"/>
          <w:szCs w:val="22"/>
        </w:rPr>
        <w:t>Pfeifer</w:t>
      </w:r>
      <w:r>
        <w:rPr>
          <w:rFonts w:ascii="Garamond" w:hAnsi="Garamond"/>
          <w:sz w:val="22"/>
          <w:szCs w:val="22"/>
        </w:rPr>
        <w:t xml:space="preserve">, J. (2020). </w:t>
      </w:r>
      <w:r w:rsidRPr="00E95618">
        <w:rPr>
          <w:rFonts w:ascii="Garamond" w:hAnsi="Garamond"/>
          <w:sz w:val="22"/>
          <w:szCs w:val="22"/>
        </w:rPr>
        <w:t>Pubertal hormones and brain structure: Exploring the value of hair assays</w:t>
      </w:r>
      <w:r>
        <w:rPr>
          <w:rFonts w:ascii="Garamond" w:hAnsi="Garamond"/>
          <w:sz w:val="22"/>
          <w:szCs w:val="22"/>
        </w:rPr>
        <w:t xml:space="preserve">. </w:t>
      </w:r>
      <w:proofErr w:type="spellStart"/>
      <w:r w:rsidRPr="00164CF6">
        <w:rPr>
          <w:rFonts w:ascii="Garamond" w:hAnsi="Garamond"/>
          <w:i/>
          <w:iCs/>
          <w:sz w:val="22"/>
          <w:szCs w:val="22"/>
        </w:rPr>
        <w:t>Psychoneuroendocrinology</w:t>
      </w:r>
      <w:proofErr w:type="spellEnd"/>
      <w:r w:rsidRPr="00164CF6">
        <w:rPr>
          <w:rFonts w:ascii="Garamond" w:hAnsi="Garamond"/>
          <w:i/>
          <w:iCs/>
          <w:sz w:val="22"/>
          <w:szCs w:val="22"/>
        </w:rPr>
        <w:t xml:space="preserve"> 119:105037</w:t>
      </w:r>
    </w:p>
    <w:p w14:paraId="3E462783" w14:textId="77777777" w:rsidR="0042400F" w:rsidRDefault="0042400F" w:rsidP="00331200">
      <w:pPr>
        <w:tabs>
          <w:tab w:val="left" w:pos="-720"/>
        </w:tabs>
        <w:ind w:left="720"/>
        <w:rPr>
          <w:rFonts w:ascii="Garamond" w:hAnsi="Garamond"/>
          <w:sz w:val="22"/>
          <w:szCs w:val="22"/>
        </w:rPr>
      </w:pPr>
    </w:p>
    <w:p w14:paraId="68CA8BD1" w14:textId="380F4622" w:rsidR="00331200" w:rsidRDefault="00331200" w:rsidP="00331200">
      <w:pPr>
        <w:tabs>
          <w:tab w:val="left" w:pos="-720"/>
        </w:tabs>
        <w:ind w:left="720"/>
        <w:rPr>
          <w:rFonts w:ascii="Garamond" w:hAnsi="Garamond"/>
          <w:sz w:val="22"/>
          <w:szCs w:val="22"/>
        </w:rPr>
      </w:pPr>
      <w:r w:rsidRPr="008C207D">
        <w:rPr>
          <w:rFonts w:ascii="Garamond" w:hAnsi="Garamond"/>
          <w:sz w:val="22"/>
          <w:szCs w:val="22"/>
        </w:rPr>
        <w:t xml:space="preserve">Nelson, B., Pettitt, A. K., </w:t>
      </w:r>
      <w:r w:rsidRPr="008C207D">
        <w:rPr>
          <w:rFonts w:ascii="Garamond" w:hAnsi="Garamond"/>
          <w:b/>
          <w:bCs/>
          <w:sz w:val="22"/>
          <w:szCs w:val="22"/>
        </w:rPr>
        <w:t>Flannery, J.,</w:t>
      </w:r>
      <w:r w:rsidRPr="008C207D">
        <w:rPr>
          <w:rFonts w:ascii="Garamond" w:hAnsi="Garamond"/>
          <w:sz w:val="22"/>
          <w:szCs w:val="22"/>
        </w:rPr>
        <w:t xml:space="preserve"> &amp; Allen, N. (</w:t>
      </w:r>
      <w:r>
        <w:rPr>
          <w:rFonts w:ascii="Garamond" w:hAnsi="Garamond"/>
          <w:sz w:val="22"/>
          <w:szCs w:val="22"/>
        </w:rPr>
        <w:t>2020</w:t>
      </w:r>
      <w:r w:rsidRPr="008C207D">
        <w:rPr>
          <w:rFonts w:ascii="Garamond" w:hAnsi="Garamond"/>
          <w:sz w:val="22"/>
          <w:szCs w:val="22"/>
        </w:rPr>
        <w:t xml:space="preserve">). Psychological and </w:t>
      </w:r>
      <w:r w:rsidR="00225986">
        <w:rPr>
          <w:rFonts w:ascii="Garamond" w:hAnsi="Garamond"/>
          <w:sz w:val="22"/>
          <w:szCs w:val="22"/>
        </w:rPr>
        <w:t>e</w:t>
      </w:r>
      <w:r w:rsidRPr="008C207D">
        <w:rPr>
          <w:rFonts w:ascii="Garamond" w:hAnsi="Garamond"/>
          <w:sz w:val="22"/>
          <w:szCs w:val="22"/>
        </w:rPr>
        <w:t xml:space="preserve">pidemiological </w:t>
      </w:r>
      <w:r w:rsidR="00225986">
        <w:rPr>
          <w:rFonts w:ascii="Garamond" w:hAnsi="Garamond"/>
          <w:sz w:val="22"/>
          <w:szCs w:val="22"/>
        </w:rPr>
        <w:t>p</w:t>
      </w:r>
      <w:r w:rsidRPr="008C207D">
        <w:rPr>
          <w:rFonts w:ascii="Garamond" w:hAnsi="Garamond"/>
          <w:sz w:val="22"/>
          <w:szCs w:val="22"/>
        </w:rPr>
        <w:t xml:space="preserve">redictors of COVID-19 </w:t>
      </w:r>
      <w:r w:rsidR="00225986">
        <w:rPr>
          <w:rFonts w:ascii="Garamond" w:hAnsi="Garamond"/>
          <w:sz w:val="22"/>
          <w:szCs w:val="22"/>
        </w:rPr>
        <w:t>c</w:t>
      </w:r>
      <w:r w:rsidRPr="008C207D">
        <w:rPr>
          <w:rFonts w:ascii="Garamond" w:hAnsi="Garamond"/>
          <w:sz w:val="22"/>
          <w:szCs w:val="22"/>
        </w:rPr>
        <w:t xml:space="preserve">oncern and </w:t>
      </w:r>
      <w:r w:rsidR="00225986">
        <w:rPr>
          <w:rFonts w:ascii="Garamond" w:hAnsi="Garamond"/>
          <w:sz w:val="22"/>
          <w:szCs w:val="22"/>
        </w:rPr>
        <w:t>h</w:t>
      </w:r>
      <w:r w:rsidRPr="008C207D">
        <w:rPr>
          <w:rFonts w:ascii="Garamond" w:hAnsi="Garamond"/>
          <w:sz w:val="22"/>
          <w:szCs w:val="22"/>
        </w:rPr>
        <w:t>ealth-</w:t>
      </w:r>
      <w:r w:rsidR="00225986">
        <w:rPr>
          <w:rFonts w:ascii="Garamond" w:hAnsi="Garamond"/>
          <w:sz w:val="22"/>
          <w:szCs w:val="22"/>
        </w:rPr>
        <w:t>r</w:t>
      </w:r>
      <w:r w:rsidRPr="008C207D">
        <w:rPr>
          <w:rFonts w:ascii="Garamond" w:hAnsi="Garamond"/>
          <w:sz w:val="22"/>
          <w:szCs w:val="22"/>
        </w:rPr>
        <w:t xml:space="preserve">elated </w:t>
      </w:r>
      <w:r w:rsidR="00225986">
        <w:rPr>
          <w:rFonts w:ascii="Garamond" w:hAnsi="Garamond"/>
          <w:sz w:val="22"/>
          <w:szCs w:val="22"/>
        </w:rPr>
        <w:t>b</w:t>
      </w:r>
      <w:r w:rsidRPr="008C207D">
        <w:rPr>
          <w:rFonts w:ascii="Garamond" w:hAnsi="Garamond"/>
          <w:sz w:val="22"/>
          <w:szCs w:val="22"/>
        </w:rPr>
        <w:t>ehaviors.</w:t>
      </w:r>
      <w:r>
        <w:rPr>
          <w:rFonts w:ascii="Garamond" w:hAnsi="Garamond"/>
          <w:sz w:val="22"/>
          <w:szCs w:val="22"/>
        </w:rPr>
        <w:t xml:space="preserve"> </w:t>
      </w:r>
      <w:proofErr w:type="spellStart"/>
      <w:r w:rsidRPr="00331200">
        <w:rPr>
          <w:rFonts w:ascii="Garamond" w:hAnsi="Garamond"/>
          <w:i/>
          <w:iCs/>
          <w:sz w:val="22"/>
          <w:szCs w:val="22"/>
        </w:rPr>
        <w:t>PLoS</w:t>
      </w:r>
      <w:proofErr w:type="spellEnd"/>
      <w:r w:rsidRPr="00331200">
        <w:rPr>
          <w:rFonts w:ascii="Garamond" w:hAnsi="Garamond"/>
          <w:i/>
          <w:iCs/>
          <w:sz w:val="22"/>
          <w:szCs w:val="22"/>
        </w:rPr>
        <w:t xml:space="preserve"> One,</w:t>
      </w:r>
      <w:r>
        <w:rPr>
          <w:rFonts w:ascii="Garamond" w:hAnsi="Garamond"/>
          <w:sz w:val="22"/>
          <w:szCs w:val="22"/>
        </w:rPr>
        <w:t xml:space="preserve"> </w:t>
      </w:r>
      <w:r w:rsidRPr="00331200">
        <w:rPr>
          <w:rFonts w:ascii="Garamond" w:hAnsi="Garamond"/>
          <w:sz w:val="22"/>
          <w:szCs w:val="22"/>
        </w:rPr>
        <w:t>15(11</w:t>
      </w:r>
      <w:proofErr w:type="gramStart"/>
      <w:r w:rsidRPr="00331200">
        <w:rPr>
          <w:rFonts w:ascii="Garamond" w:hAnsi="Garamond"/>
          <w:sz w:val="22"/>
          <w:szCs w:val="22"/>
        </w:rPr>
        <w:t>):e</w:t>
      </w:r>
      <w:proofErr w:type="gramEnd"/>
      <w:r w:rsidRPr="00331200">
        <w:rPr>
          <w:rFonts w:ascii="Garamond" w:hAnsi="Garamond"/>
          <w:sz w:val="22"/>
          <w:szCs w:val="22"/>
        </w:rPr>
        <w:t>0241990</w:t>
      </w:r>
      <w:r>
        <w:rPr>
          <w:rFonts w:ascii="Garamond" w:hAnsi="Garamond"/>
          <w:sz w:val="22"/>
          <w:szCs w:val="22"/>
        </w:rPr>
        <w:t xml:space="preserve">. </w:t>
      </w:r>
      <w:r w:rsidRPr="00331200">
        <w:rPr>
          <w:rFonts w:ascii="Garamond" w:hAnsi="Garamond"/>
          <w:sz w:val="22"/>
          <w:szCs w:val="22"/>
        </w:rPr>
        <w:t>PMID: 33175882 PMCID: PMC7657530</w:t>
      </w:r>
    </w:p>
    <w:p w14:paraId="301D22BD" w14:textId="77777777" w:rsidR="00331200" w:rsidRDefault="00331200" w:rsidP="000D3B60">
      <w:pPr>
        <w:tabs>
          <w:tab w:val="left" w:pos="-720"/>
        </w:tabs>
        <w:ind w:left="720"/>
        <w:rPr>
          <w:rFonts w:ascii="Garamond" w:hAnsi="Garamond"/>
          <w:sz w:val="22"/>
          <w:szCs w:val="22"/>
        </w:rPr>
      </w:pPr>
    </w:p>
    <w:p w14:paraId="31E84C8A" w14:textId="6E79FA80" w:rsidR="000D3B60" w:rsidRPr="00CD060C" w:rsidRDefault="000D3B60" w:rsidP="000D3B60">
      <w:pPr>
        <w:tabs>
          <w:tab w:val="left" w:pos="-720"/>
        </w:tabs>
        <w:ind w:left="720"/>
        <w:rPr>
          <w:rFonts w:ascii="Garamond" w:hAnsi="Garamond"/>
          <w:sz w:val="22"/>
          <w:szCs w:val="22"/>
        </w:rPr>
      </w:pPr>
      <w:r w:rsidRPr="00C35D8A">
        <w:rPr>
          <w:rFonts w:ascii="Garamond" w:hAnsi="Garamond"/>
          <w:sz w:val="22"/>
          <w:szCs w:val="22"/>
        </w:rPr>
        <w:t xml:space="preserve">Andrews, </w:t>
      </w:r>
      <w:r>
        <w:rPr>
          <w:rFonts w:ascii="Garamond" w:hAnsi="Garamond"/>
          <w:sz w:val="22"/>
          <w:szCs w:val="22"/>
        </w:rPr>
        <w:t xml:space="preserve">J., </w:t>
      </w:r>
      <w:r w:rsidRPr="00C35D8A">
        <w:rPr>
          <w:rFonts w:ascii="Garamond" w:hAnsi="Garamond"/>
          <w:sz w:val="22"/>
          <w:szCs w:val="22"/>
        </w:rPr>
        <w:t xml:space="preserve">Mills, </w:t>
      </w:r>
      <w:r>
        <w:rPr>
          <w:rFonts w:ascii="Garamond" w:hAnsi="Garamond"/>
          <w:sz w:val="22"/>
          <w:szCs w:val="22"/>
        </w:rPr>
        <w:t xml:space="preserve">K., </w:t>
      </w:r>
      <w:r w:rsidRPr="00C35D8A">
        <w:rPr>
          <w:rFonts w:ascii="Garamond" w:hAnsi="Garamond"/>
          <w:sz w:val="22"/>
          <w:szCs w:val="22"/>
        </w:rPr>
        <w:t xml:space="preserve">Flournoy, </w:t>
      </w:r>
      <w:r>
        <w:rPr>
          <w:rFonts w:ascii="Garamond" w:hAnsi="Garamond"/>
          <w:sz w:val="22"/>
          <w:szCs w:val="22"/>
        </w:rPr>
        <w:t xml:space="preserve">J., </w:t>
      </w:r>
      <w:r w:rsidRPr="00C35D8A">
        <w:rPr>
          <w:rFonts w:ascii="Garamond" w:hAnsi="Garamond"/>
          <w:b/>
          <w:sz w:val="22"/>
          <w:szCs w:val="22"/>
        </w:rPr>
        <w:t>Flannery, J.,</w:t>
      </w:r>
      <w:r>
        <w:rPr>
          <w:rFonts w:ascii="Garamond" w:hAnsi="Garamond"/>
          <w:sz w:val="22"/>
          <w:szCs w:val="22"/>
        </w:rPr>
        <w:t xml:space="preserve"> </w:t>
      </w:r>
      <w:proofErr w:type="spellStart"/>
      <w:r w:rsidRPr="00C35D8A">
        <w:rPr>
          <w:rFonts w:ascii="Garamond" w:hAnsi="Garamond"/>
          <w:sz w:val="22"/>
          <w:szCs w:val="22"/>
        </w:rPr>
        <w:t>Mobasser</w:t>
      </w:r>
      <w:proofErr w:type="spellEnd"/>
      <w:r w:rsidRPr="00C35D8A">
        <w:rPr>
          <w:rFonts w:ascii="Garamond" w:hAnsi="Garamond"/>
          <w:sz w:val="22"/>
          <w:szCs w:val="22"/>
        </w:rPr>
        <w:t xml:space="preserve">, </w:t>
      </w:r>
      <w:r>
        <w:rPr>
          <w:rFonts w:ascii="Garamond" w:hAnsi="Garamond"/>
          <w:sz w:val="22"/>
          <w:szCs w:val="22"/>
        </w:rPr>
        <w:t xml:space="preserve">A., </w:t>
      </w:r>
      <w:r w:rsidRPr="00C35D8A">
        <w:rPr>
          <w:rFonts w:ascii="Garamond" w:hAnsi="Garamond"/>
          <w:sz w:val="22"/>
          <w:szCs w:val="22"/>
        </w:rPr>
        <w:t xml:space="preserve">Ross, </w:t>
      </w:r>
      <w:r>
        <w:rPr>
          <w:rFonts w:ascii="Garamond" w:hAnsi="Garamond"/>
          <w:sz w:val="22"/>
          <w:szCs w:val="22"/>
        </w:rPr>
        <w:t xml:space="preserve">G., </w:t>
      </w:r>
      <w:proofErr w:type="spellStart"/>
      <w:r w:rsidRPr="00C35D8A">
        <w:rPr>
          <w:rFonts w:ascii="Garamond" w:hAnsi="Garamond"/>
          <w:sz w:val="22"/>
          <w:szCs w:val="22"/>
        </w:rPr>
        <w:t>Durnin</w:t>
      </w:r>
      <w:proofErr w:type="spellEnd"/>
      <w:r w:rsidRPr="00C35D8A">
        <w:rPr>
          <w:rFonts w:ascii="Garamond" w:hAnsi="Garamond"/>
          <w:sz w:val="22"/>
          <w:szCs w:val="22"/>
        </w:rPr>
        <w:t xml:space="preserve">, </w:t>
      </w:r>
      <w:r>
        <w:rPr>
          <w:rFonts w:ascii="Garamond" w:hAnsi="Garamond"/>
          <w:sz w:val="22"/>
          <w:szCs w:val="22"/>
        </w:rPr>
        <w:t xml:space="preserve">M., </w:t>
      </w:r>
      <w:r w:rsidRPr="00C35D8A">
        <w:rPr>
          <w:rFonts w:ascii="Garamond" w:hAnsi="Garamond"/>
          <w:sz w:val="22"/>
          <w:szCs w:val="22"/>
        </w:rPr>
        <w:t xml:space="preserve">Peake, </w:t>
      </w:r>
      <w:r>
        <w:rPr>
          <w:rFonts w:ascii="Garamond" w:hAnsi="Garamond"/>
          <w:sz w:val="22"/>
          <w:szCs w:val="22"/>
        </w:rPr>
        <w:t xml:space="preserve">S., </w:t>
      </w:r>
      <w:r w:rsidRPr="00C35D8A">
        <w:rPr>
          <w:rFonts w:ascii="Garamond" w:hAnsi="Garamond"/>
          <w:sz w:val="22"/>
          <w:szCs w:val="22"/>
        </w:rPr>
        <w:t xml:space="preserve">Fisher, </w:t>
      </w:r>
      <w:r>
        <w:rPr>
          <w:rFonts w:ascii="Garamond" w:hAnsi="Garamond"/>
          <w:sz w:val="22"/>
          <w:szCs w:val="22"/>
        </w:rPr>
        <w:t xml:space="preserve">P., </w:t>
      </w:r>
      <w:r w:rsidR="00636CDE" w:rsidRPr="00C9447D">
        <w:rPr>
          <w:rFonts w:ascii="Garamond" w:hAnsi="Garamond"/>
          <w:sz w:val="22"/>
          <w:szCs w:val="22"/>
        </w:rPr>
        <w:t xml:space="preserve">&amp; </w:t>
      </w:r>
      <w:r w:rsidRPr="00C35D8A">
        <w:rPr>
          <w:rFonts w:ascii="Garamond" w:hAnsi="Garamond"/>
          <w:sz w:val="22"/>
          <w:szCs w:val="22"/>
        </w:rPr>
        <w:t>Pfeifer</w:t>
      </w:r>
      <w:r>
        <w:rPr>
          <w:rFonts w:ascii="Garamond" w:hAnsi="Garamond"/>
          <w:sz w:val="22"/>
          <w:szCs w:val="22"/>
        </w:rPr>
        <w:t>, J. (</w:t>
      </w:r>
      <w:r w:rsidR="0022684D">
        <w:rPr>
          <w:rFonts w:ascii="Garamond" w:hAnsi="Garamond"/>
          <w:sz w:val="22"/>
          <w:szCs w:val="22"/>
        </w:rPr>
        <w:t>2020</w:t>
      </w:r>
      <w:r>
        <w:rPr>
          <w:rFonts w:ascii="Garamond" w:hAnsi="Garamond"/>
          <w:sz w:val="22"/>
          <w:szCs w:val="22"/>
        </w:rPr>
        <w:t xml:space="preserve">). </w:t>
      </w:r>
      <w:r w:rsidRPr="00C35D8A">
        <w:rPr>
          <w:rFonts w:ascii="Garamond" w:hAnsi="Garamond"/>
          <w:sz w:val="22"/>
          <w:szCs w:val="22"/>
        </w:rPr>
        <w:t xml:space="preserve">Rethinking adolescent risk-taking: Perception of social risk impacts expected involvement in health-risk </w:t>
      </w:r>
      <w:proofErr w:type="spellStart"/>
      <w:r w:rsidRPr="00C35D8A">
        <w:rPr>
          <w:rFonts w:ascii="Garamond" w:hAnsi="Garamond"/>
          <w:sz w:val="22"/>
          <w:szCs w:val="22"/>
        </w:rPr>
        <w:t>behaviour</w:t>
      </w:r>
      <w:proofErr w:type="spellEnd"/>
      <w:r w:rsidRPr="00C35D8A">
        <w:rPr>
          <w:rFonts w:ascii="Garamond" w:hAnsi="Garamond"/>
          <w:sz w:val="22"/>
          <w:szCs w:val="22"/>
        </w:rPr>
        <w:t xml:space="preserve"> during adolescence</w:t>
      </w:r>
      <w:r>
        <w:rPr>
          <w:rFonts w:ascii="Garamond" w:hAnsi="Garamond"/>
          <w:sz w:val="22"/>
          <w:szCs w:val="22"/>
        </w:rPr>
        <w:t xml:space="preserve">. </w:t>
      </w:r>
      <w:r w:rsidR="00B51125" w:rsidRPr="00B51125">
        <w:rPr>
          <w:rFonts w:ascii="Garamond" w:hAnsi="Garamond"/>
          <w:i/>
          <w:iCs/>
          <w:sz w:val="22"/>
          <w:szCs w:val="22"/>
        </w:rPr>
        <w:t>Journal of Research on Adolescence</w:t>
      </w:r>
      <w:r w:rsidR="00845069">
        <w:rPr>
          <w:rFonts w:ascii="Garamond" w:hAnsi="Garamond"/>
          <w:i/>
          <w:iCs/>
          <w:sz w:val="22"/>
          <w:szCs w:val="22"/>
        </w:rPr>
        <w:t xml:space="preserve">, </w:t>
      </w:r>
      <w:r w:rsidR="00845069" w:rsidRPr="00845069">
        <w:rPr>
          <w:rFonts w:ascii="Garamond" w:hAnsi="Garamond"/>
          <w:sz w:val="22"/>
          <w:szCs w:val="22"/>
        </w:rPr>
        <w:t>(4):1008-1024.</w:t>
      </w:r>
      <w:r w:rsidR="00845069">
        <w:rPr>
          <w:rFonts w:ascii="Garamond" w:hAnsi="Garamond"/>
          <w:i/>
          <w:iCs/>
          <w:sz w:val="22"/>
          <w:szCs w:val="22"/>
        </w:rPr>
        <w:t xml:space="preserve"> </w:t>
      </w:r>
      <w:r w:rsidR="00845069" w:rsidRPr="00845069">
        <w:rPr>
          <w:rFonts w:ascii="Garamond" w:hAnsi="Garamond"/>
          <w:sz w:val="22"/>
          <w:szCs w:val="22"/>
        </w:rPr>
        <w:t>PMID: 32910510</w:t>
      </w:r>
    </w:p>
    <w:p w14:paraId="37CD0806" w14:textId="77777777" w:rsidR="000D3B60" w:rsidRDefault="000D3B60" w:rsidP="000D3B60">
      <w:pPr>
        <w:rPr>
          <w:rFonts w:ascii="Garamond" w:hAnsi="Garamond"/>
          <w:sz w:val="22"/>
          <w:szCs w:val="22"/>
        </w:rPr>
      </w:pPr>
    </w:p>
    <w:p w14:paraId="4FB9A95E" w14:textId="588C013A" w:rsidR="000D3B60" w:rsidRDefault="000D3B60" w:rsidP="000D3B60">
      <w:pPr>
        <w:ind w:left="720"/>
        <w:rPr>
          <w:rFonts w:ascii="Garamond" w:hAnsi="Garamond"/>
          <w:sz w:val="22"/>
          <w:szCs w:val="22"/>
        </w:rPr>
      </w:pPr>
      <w:r w:rsidRPr="004349DD">
        <w:rPr>
          <w:rFonts w:ascii="Garamond" w:hAnsi="Garamond"/>
          <w:sz w:val="22"/>
          <w:szCs w:val="22"/>
        </w:rPr>
        <w:t>Flournoy</w:t>
      </w:r>
      <w:r>
        <w:rPr>
          <w:rFonts w:ascii="Garamond" w:hAnsi="Garamond"/>
          <w:sz w:val="22"/>
          <w:szCs w:val="22"/>
        </w:rPr>
        <w:t>,</w:t>
      </w:r>
      <w:r w:rsidR="008273F1">
        <w:rPr>
          <w:rFonts w:ascii="Garamond" w:hAnsi="Garamond"/>
          <w:sz w:val="22"/>
          <w:szCs w:val="22"/>
        </w:rPr>
        <w:t xml:space="preserve"> </w:t>
      </w:r>
      <w:r>
        <w:rPr>
          <w:rFonts w:ascii="Garamond" w:hAnsi="Garamond"/>
          <w:sz w:val="22"/>
          <w:szCs w:val="22"/>
        </w:rPr>
        <w:t xml:space="preserve">J., </w:t>
      </w:r>
      <w:r w:rsidRPr="004349DD">
        <w:rPr>
          <w:rFonts w:ascii="Garamond" w:hAnsi="Garamond"/>
          <w:sz w:val="22"/>
          <w:szCs w:val="22"/>
        </w:rPr>
        <w:t>Vijayakumar</w:t>
      </w:r>
      <w:r>
        <w:rPr>
          <w:rFonts w:ascii="Garamond" w:hAnsi="Garamond"/>
          <w:sz w:val="22"/>
          <w:szCs w:val="22"/>
        </w:rPr>
        <w:t xml:space="preserve">, N., </w:t>
      </w:r>
      <w:r w:rsidRPr="004349DD">
        <w:rPr>
          <w:rFonts w:ascii="Garamond" w:hAnsi="Garamond"/>
          <w:sz w:val="22"/>
          <w:szCs w:val="22"/>
        </w:rPr>
        <w:t>Cheng</w:t>
      </w:r>
      <w:r>
        <w:rPr>
          <w:rFonts w:ascii="Garamond" w:hAnsi="Garamond"/>
          <w:sz w:val="22"/>
          <w:szCs w:val="22"/>
        </w:rPr>
        <w:t xml:space="preserve">, T., </w:t>
      </w:r>
      <w:proofErr w:type="spellStart"/>
      <w:r w:rsidRPr="004349DD">
        <w:rPr>
          <w:rFonts w:ascii="Garamond" w:hAnsi="Garamond"/>
          <w:sz w:val="22"/>
          <w:szCs w:val="22"/>
        </w:rPr>
        <w:t>Cosme</w:t>
      </w:r>
      <w:proofErr w:type="spellEnd"/>
      <w:r>
        <w:rPr>
          <w:rFonts w:ascii="Garamond" w:hAnsi="Garamond"/>
          <w:sz w:val="22"/>
          <w:szCs w:val="22"/>
        </w:rPr>
        <w:t xml:space="preserve">, D., </w:t>
      </w:r>
      <w:r w:rsidRPr="00902AE7">
        <w:rPr>
          <w:rFonts w:ascii="Garamond" w:hAnsi="Garamond"/>
          <w:b/>
          <w:sz w:val="22"/>
          <w:szCs w:val="22"/>
        </w:rPr>
        <w:t>Flannery, J.,</w:t>
      </w:r>
      <w:r>
        <w:rPr>
          <w:rFonts w:ascii="Garamond" w:hAnsi="Garamond"/>
          <w:sz w:val="22"/>
          <w:szCs w:val="22"/>
        </w:rPr>
        <w:t xml:space="preserve"> </w:t>
      </w:r>
      <w:r w:rsidRPr="004349DD">
        <w:rPr>
          <w:rFonts w:ascii="Garamond" w:hAnsi="Garamond"/>
          <w:sz w:val="22"/>
          <w:szCs w:val="22"/>
        </w:rPr>
        <w:t>Vijayakumar</w:t>
      </w:r>
      <w:r>
        <w:rPr>
          <w:rFonts w:ascii="Garamond" w:hAnsi="Garamond"/>
          <w:sz w:val="22"/>
          <w:szCs w:val="22"/>
        </w:rPr>
        <w:t xml:space="preserve">, N., </w:t>
      </w:r>
      <w:r w:rsidR="00636CDE" w:rsidRPr="00C9447D">
        <w:rPr>
          <w:rFonts w:ascii="Garamond" w:hAnsi="Garamond"/>
          <w:sz w:val="22"/>
          <w:szCs w:val="22"/>
        </w:rPr>
        <w:t xml:space="preserve">&amp; </w:t>
      </w:r>
      <w:r w:rsidRPr="004349DD">
        <w:rPr>
          <w:rFonts w:ascii="Garamond" w:hAnsi="Garamond"/>
          <w:sz w:val="22"/>
          <w:szCs w:val="22"/>
        </w:rPr>
        <w:t>Pfeifer</w:t>
      </w:r>
      <w:r>
        <w:rPr>
          <w:rFonts w:ascii="Garamond" w:hAnsi="Garamond"/>
          <w:sz w:val="22"/>
          <w:szCs w:val="22"/>
        </w:rPr>
        <w:t>,</w:t>
      </w:r>
      <w:r w:rsidRPr="004349DD">
        <w:rPr>
          <w:rFonts w:ascii="Garamond" w:hAnsi="Garamond"/>
          <w:sz w:val="22"/>
          <w:szCs w:val="22"/>
        </w:rPr>
        <w:t xml:space="preserve"> </w:t>
      </w:r>
      <w:r>
        <w:rPr>
          <w:rFonts w:ascii="Garamond" w:hAnsi="Garamond"/>
          <w:sz w:val="22"/>
          <w:szCs w:val="22"/>
        </w:rPr>
        <w:t xml:space="preserve">J. (2020). </w:t>
      </w:r>
      <w:r w:rsidRPr="00902AE7">
        <w:rPr>
          <w:rFonts w:ascii="Garamond" w:hAnsi="Garamond"/>
          <w:sz w:val="22"/>
          <w:szCs w:val="22"/>
        </w:rPr>
        <w:t>Improving Practices and Inferences in Developmental Cognitive Neuroscience</w:t>
      </w:r>
      <w:r>
        <w:rPr>
          <w:rFonts w:ascii="Garamond" w:hAnsi="Garamond"/>
          <w:sz w:val="22"/>
          <w:szCs w:val="22"/>
        </w:rPr>
        <w:t xml:space="preserve">. </w:t>
      </w:r>
      <w:r w:rsidR="00B51125" w:rsidRPr="00B51125">
        <w:rPr>
          <w:rFonts w:ascii="Garamond" w:hAnsi="Garamond"/>
          <w:i/>
          <w:iCs/>
          <w:sz w:val="22"/>
          <w:szCs w:val="22"/>
        </w:rPr>
        <w:t>Developmental Cognitive Neuroscience</w:t>
      </w:r>
      <w:r w:rsidR="00845069">
        <w:rPr>
          <w:rFonts w:ascii="Garamond" w:hAnsi="Garamond"/>
          <w:i/>
          <w:iCs/>
          <w:sz w:val="22"/>
          <w:szCs w:val="22"/>
        </w:rPr>
        <w:t xml:space="preserve">, </w:t>
      </w:r>
      <w:r w:rsidR="00845069" w:rsidRPr="00845069">
        <w:rPr>
          <w:rFonts w:ascii="Garamond" w:hAnsi="Garamond"/>
          <w:sz w:val="22"/>
          <w:szCs w:val="22"/>
        </w:rPr>
        <w:t>45:100807.</w:t>
      </w:r>
      <w:r w:rsidR="00845069">
        <w:rPr>
          <w:rFonts w:ascii="Garamond" w:hAnsi="Garamond"/>
          <w:i/>
          <w:iCs/>
          <w:sz w:val="22"/>
          <w:szCs w:val="22"/>
        </w:rPr>
        <w:t xml:space="preserve"> </w:t>
      </w:r>
      <w:r w:rsidR="00845069" w:rsidRPr="00845069">
        <w:rPr>
          <w:rFonts w:ascii="Garamond" w:hAnsi="Garamond"/>
          <w:sz w:val="22"/>
          <w:szCs w:val="22"/>
        </w:rPr>
        <w:t>PMID: 32759026 PMCID: PMC7403881</w:t>
      </w:r>
    </w:p>
    <w:p w14:paraId="671BD5DC" w14:textId="77777777" w:rsidR="000D3B60" w:rsidRDefault="000D3B60" w:rsidP="008875D1">
      <w:pPr>
        <w:spacing w:before="100" w:beforeAutospacing="1" w:after="100" w:afterAutospacing="1"/>
        <w:ind w:left="720"/>
        <w:contextualSpacing/>
        <w:rPr>
          <w:rFonts w:ascii="Garamond" w:eastAsia="Times New Roman" w:hAnsi="Garamond"/>
          <w:b/>
          <w:bCs/>
          <w:iCs/>
          <w:color w:val="000000"/>
          <w:sz w:val="22"/>
          <w:szCs w:val="22"/>
        </w:rPr>
      </w:pPr>
    </w:p>
    <w:p w14:paraId="2FB8ABA1" w14:textId="0E17EA4F" w:rsidR="008875D1" w:rsidRPr="008875D1" w:rsidRDefault="008875D1" w:rsidP="008875D1">
      <w:pPr>
        <w:spacing w:before="100" w:beforeAutospacing="1" w:after="100" w:afterAutospacing="1"/>
        <w:ind w:left="720"/>
        <w:contextualSpacing/>
        <w:rPr>
          <w:rFonts w:ascii="Garamond" w:eastAsia="Times New Roman" w:hAnsi="Garamond"/>
          <w:iCs/>
          <w:color w:val="000000"/>
          <w:sz w:val="22"/>
          <w:szCs w:val="22"/>
        </w:rPr>
      </w:pPr>
      <w:r w:rsidRPr="008875D1">
        <w:rPr>
          <w:rFonts w:ascii="Garamond" w:eastAsia="Times New Roman" w:hAnsi="Garamond"/>
          <w:b/>
          <w:bCs/>
          <w:iCs/>
          <w:color w:val="000000"/>
          <w:sz w:val="22"/>
          <w:szCs w:val="22"/>
        </w:rPr>
        <w:t>Flannery</w:t>
      </w:r>
      <w:r w:rsidR="00881B23">
        <w:rPr>
          <w:rFonts w:ascii="Garamond" w:eastAsia="Times New Roman" w:hAnsi="Garamond"/>
          <w:b/>
          <w:bCs/>
          <w:iCs/>
          <w:color w:val="000000"/>
          <w:sz w:val="22"/>
          <w:szCs w:val="22"/>
        </w:rPr>
        <w:t>,</w:t>
      </w:r>
      <w:r w:rsidRPr="008875D1">
        <w:rPr>
          <w:rFonts w:ascii="Garamond" w:eastAsia="Times New Roman" w:hAnsi="Garamond"/>
          <w:b/>
          <w:bCs/>
          <w:iCs/>
          <w:color w:val="000000"/>
          <w:sz w:val="22"/>
          <w:szCs w:val="22"/>
        </w:rPr>
        <w:t xml:space="preserve"> J</w:t>
      </w:r>
      <w:r w:rsidR="00C9447D">
        <w:rPr>
          <w:rFonts w:ascii="Garamond" w:eastAsia="Times New Roman" w:hAnsi="Garamond"/>
          <w:b/>
          <w:bCs/>
          <w:iCs/>
          <w:color w:val="000000"/>
          <w:sz w:val="22"/>
          <w:szCs w:val="22"/>
        </w:rPr>
        <w:t>.*</w:t>
      </w:r>
      <w:r w:rsidRPr="008875D1">
        <w:rPr>
          <w:rFonts w:ascii="Garamond" w:eastAsia="Times New Roman" w:hAnsi="Garamond"/>
          <w:b/>
          <w:bCs/>
          <w:iCs/>
          <w:color w:val="000000"/>
          <w:sz w:val="22"/>
          <w:szCs w:val="22"/>
        </w:rPr>
        <w:t>,</w:t>
      </w:r>
      <w:r w:rsidRPr="008875D1">
        <w:rPr>
          <w:rFonts w:ascii="Garamond" w:eastAsia="Times New Roman" w:hAnsi="Garamond"/>
          <w:iCs/>
          <w:color w:val="000000"/>
          <w:sz w:val="22"/>
          <w:szCs w:val="22"/>
        </w:rPr>
        <w:t xml:space="preserve"> </w:t>
      </w:r>
      <w:proofErr w:type="spellStart"/>
      <w:r w:rsidRPr="008875D1">
        <w:rPr>
          <w:rFonts w:ascii="Garamond" w:eastAsia="Times New Roman" w:hAnsi="Garamond"/>
          <w:iCs/>
          <w:color w:val="000000"/>
          <w:sz w:val="22"/>
          <w:szCs w:val="22"/>
        </w:rPr>
        <w:t>Stagaman</w:t>
      </w:r>
      <w:proofErr w:type="spellEnd"/>
      <w:r w:rsidR="00881B23">
        <w:rPr>
          <w:rFonts w:ascii="Garamond" w:eastAsia="Times New Roman" w:hAnsi="Garamond"/>
          <w:iCs/>
          <w:color w:val="000000"/>
          <w:sz w:val="22"/>
          <w:szCs w:val="22"/>
        </w:rPr>
        <w:t>,</w:t>
      </w:r>
      <w:r w:rsidRPr="008875D1">
        <w:rPr>
          <w:rFonts w:ascii="Garamond" w:eastAsia="Times New Roman" w:hAnsi="Garamond"/>
          <w:iCs/>
          <w:color w:val="000000"/>
          <w:sz w:val="22"/>
          <w:szCs w:val="22"/>
        </w:rPr>
        <w:t xml:space="preserve"> K</w:t>
      </w:r>
      <w:r w:rsidR="00C9447D">
        <w:rPr>
          <w:rFonts w:ascii="Garamond" w:eastAsia="Times New Roman" w:hAnsi="Garamond"/>
          <w:iCs/>
          <w:color w:val="000000"/>
          <w:sz w:val="22"/>
          <w:szCs w:val="22"/>
        </w:rPr>
        <w:t>.</w:t>
      </w:r>
      <w:r w:rsidRPr="008875D1">
        <w:rPr>
          <w:rFonts w:ascii="Garamond" w:eastAsia="Times New Roman" w:hAnsi="Garamond"/>
          <w:iCs/>
          <w:color w:val="000000"/>
          <w:sz w:val="22"/>
          <w:szCs w:val="22"/>
        </w:rPr>
        <w:t>*, Burns</w:t>
      </w:r>
      <w:r w:rsidR="00881B23">
        <w:rPr>
          <w:rFonts w:ascii="Garamond" w:eastAsia="Times New Roman" w:hAnsi="Garamond"/>
          <w:iCs/>
          <w:color w:val="000000"/>
          <w:sz w:val="22"/>
          <w:szCs w:val="22"/>
        </w:rPr>
        <w:t>,</w:t>
      </w:r>
      <w:r w:rsidRPr="008875D1">
        <w:rPr>
          <w:rFonts w:ascii="Garamond" w:eastAsia="Times New Roman" w:hAnsi="Garamond"/>
          <w:iCs/>
          <w:color w:val="000000"/>
          <w:sz w:val="22"/>
          <w:szCs w:val="22"/>
        </w:rPr>
        <w:t xml:space="preserve"> A</w:t>
      </w:r>
      <w:r w:rsidR="00C9447D">
        <w:rPr>
          <w:rFonts w:ascii="Garamond" w:eastAsia="Times New Roman" w:hAnsi="Garamond"/>
          <w:iCs/>
          <w:color w:val="000000"/>
          <w:sz w:val="22"/>
          <w:szCs w:val="22"/>
        </w:rPr>
        <w:t>.</w:t>
      </w:r>
      <w:r w:rsidRPr="008875D1">
        <w:rPr>
          <w:rFonts w:ascii="Garamond" w:eastAsia="Times New Roman" w:hAnsi="Garamond"/>
          <w:iCs/>
          <w:color w:val="000000"/>
          <w:sz w:val="22"/>
          <w:szCs w:val="22"/>
        </w:rPr>
        <w:t>R</w:t>
      </w:r>
      <w:r w:rsidR="00C9447D">
        <w:rPr>
          <w:rFonts w:ascii="Garamond" w:eastAsia="Times New Roman" w:hAnsi="Garamond"/>
          <w:iCs/>
          <w:color w:val="000000"/>
          <w:sz w:val="22"/>
          <w:szCs w:val="22"/>
        </w:rPr>
        <w:t>.</w:t>
      </w:r>
      <w:r w:rsidRPr="008875D1">
        <w:rPr>
          <w:rFonts w:ascii="Garamond" w:eastAsia="Times New Roman" w:hAnsi="Garamond"/>
          <w:iCs/>
          <w:color w:val="000000"/>
          <w:sz w:val="22"/>
          <w:szCs w:val="22"/>
        </w:rPr>
        <w:t>, Hickey R</w:t>
      </w:r>
      <w:r w:rsidR="00C9447D">
        <w:rPr>
          <w:rFonts w:ascii="Garamond" w:eastAsia="Times New Roman" w:hAnsi="Garamond"/>
          <w:iCs/>
          <w:color w:val="000000"/>
          <w:sz w:val="22"/>
          <w:szCs w:val="22"/>
        </w:rPr>
        <w:t>.</w:t>
      </w:r>
      <w:r w:rsidRPr="008875D1">
        <w:rPr>
          <w:rFonts w:ascii="Garamond" w:eastAsia="Times New Roman" w:hAnsi="Garamond"/>
          <w:iCs/>
          <w:color w:val="000000"/>
          <w:sz w:val="22"/>
          <w:szCs w:val="22"/>
        </w:rPr>
        <w:t>J</w:t>
      </w:r>
      <w:r w:rsidR="00C9447D">
        <w:rPr>
          <w:rFonts w:ascii="Garamond" w:eastAsia="Times New Roman" w:hAnsi="Garamond"/>
          <w:iCs/>
          <w:color w:val="000000"/>
          <w:sz w:val="22"/>
          <w:szCs w:val="22"/>
        </w:rPr>
        <w:t>.</w:t>
      </w:r>
      <w:r w:rsidRPr="008875D1">
        <w:rPr>
          <w:rFonts w:ascii="Garamond" w:eastAsia="Times New Roman" w:hAnsi="Garamond"/>
          <w:iCs/>
          <w:color w:val="000000"/>
          <w:sz w:val="22"/>
          <w:szCs w:val="22"/>
        </w:rPr>
        <w:t xml:space="preserve">, </w:t>
      </w:r>
      <w:proofErr w:type="spellStart"/>
      <w:r w:rsidRPr="008875D1">
        <w:rPr>
          <w:rFonts w:ascii="Garamond" w:eastAsia="Times New Roman" w:hAnsi="Garamond"/>
          <w:iCs/>
          <w:color w:val="000000"/>
          <w:sz w:val="22"/>
          <w:szCs w:val="22"/>
        </w:rPr>
        <w:t>Roos</w:t>
      </w:r>
      <w:proofErr w:type="spellEnd"/>
      <w:r w:rsidR="00881B23">
        <w:rPr>
          <w:rFonts w:ascii="Garamond" w:eastAsia="Times New Roman" w:hAnsi="Garamond"/>
          <w:iCs/>
          <w:color w:val="000000"/>
          <w:sz w:val="22"/>
          <w:szCs w:val="22"/>
        </w:rPr>
        <w:t>,</w:t>
      </w:r>
      <w:r w:rsidRPr="008875D1">
        <w:rPr>
          <w:rFonts w:ascii="Garamond" w:eastAsia="Times New Roman" w:hAnsi="Garamond"/>
          <w:iCs/>
          <w:color w:val="000000"/>
          <w:sz w:val="22"/>
          <w:szCs w:val="22"/>
        </w:rPr>
        <w:t xml:space="preserve"> L</w:t>
      </w:r>
      <w:r w:rsidR="00881B23">
        <w:rPr>
          <w:rFonts w:ascii="Garamond" w:eastAsia="Times New Roman" w:hAnsi="Garamond"/>
          <w:iCs/>
          <w:color w:val="000000"/>
          <w:sz w:val="22"/>
          <w:szCs w:val="22"/>
        </w:rPr>
        <w:t>.</w:t>
      </w:r>
      <w:r w:rsidRPr="008875D1">
        <w:rPr>
          <w:rFonts w:ascii="Garamond" w:eastAsia="Times New Roman" w:hAnsi="Garamond"/>
          <w:iCs/>
          <w:color w:val="000000"/>
          <w:sz w:val="22"/>
          <w:szCs w:val="22"/>
        </w:rPr>
        <w:t>E</w:t>
      </w:r>
      <w:r w:rsidR="00C9447D">
        <w:rPr>
          <w:rFonts w:ascii="Garamond" w:eastAsia="Times New Roman" w:hAnsi="Garamond"/>
          <w:iCs/>
          <w:color w:val="000000"/>
          <w:sz w:val="22"/>
          <w:szCs w:val="22"/>
        </w:rPr>
        <w:t>.</w:t>
      </w:r>
      <w:r w:rsidRPr="008875D1">
        <w:rPr>
          <w:rFonts w:ascii="Garamond" w:eastAsia="Times New Roman" w:hAnsi="Garamond"/>
          <w:iCs/>
          <w:color w:val="000000"/>
          <w:sz w:val="22"/>
          <w:szCs w:val="22"/>
        </w:rPr>
        <w:t>, Giuliano</w:t>
      </w:r>
      <w:r w:rsidR="00881B23">
        <w:rPr>
          <w:rFonts w:ascii="Garamond" w:eastAsia="Times New Roman" w:hAnsi="Garamond"/>
          <w:iCs/>
          <w:color w:val="000000"/>
          <w:sz w:val="22"/>
          <w:szCs w:val="22"/>
        </w:rPr>
        <w:t>,</w:t>
      </w:r>
      <w:r w:rsidRPr="008875D1">
        <w:rPr>
          <w:rFonts w:ascii="Garamond" w:eastAsia="Times New Roman" w:hAnsi="Garamond"/>
          <w:iCs/>
          <w:color w:val="000000"/>
          <w:sz w:val="22"/>
          <w:szCs w:val="22"/>
        </w:rPr>
        <w:t xml:space="preserve"> R</w:t>
      </w:r>
      <w:r w:rsidR="00881B23">
        <w:rPr>
          <w:rFonts w:ascii="Garamond" w:eastAsia="Times New Roman" w:hAnsi="Garamond"/>
          <w:iCs/>
          <w:color w:val="000000"/>
          <w:sz w:val="22"/>
          <w:szCs w:val="22"/>
        </w:rPr>
        <w:t>.</w:t>
      </w:r>
      <w:r w:rsidRPr="008875D1">
        <w:rPr>
          <w:rFonts w:ascii="Garamond" w:eastAsia="Times New Roman" w:hAnsi="Garamond"/>
          <w:iCs/>
          <w:color w:val="000000"/>
          <w:sz w:val="22"/>
          <w:szCs w:val="22"/>
        </w:rPr>
        <w:t>J</w:t>
      </w:r>
      <w:r w:rsidR="00C9447D">
        <w:rPr>
          <w:rFonts w:ascii="Garamond" w:eastAsia="Times New Roman" w:hAnsi="Garamond"/>
          <w:iCs/>
          <w:color w:val="000000"/>
          <w:sz w:val="22"/>
          <w:szCs w:val="22"/>
        </w:rPr>
        <w:t>.</w:t>
      </w:r>
      <w:r w:rsidRPr="008875D1">
        <w:rPr>
          <w:rFonts w:ascii="Garamond" w:eastAsia="Times New Roman" w:hAnsi="Garamond"/>
          <w:iCs/>
          <w:color w:val="000000"/>
          <w:sz w:val="22"/>
          <w:szCs w:val="22"/>
        </w:rPr>
        <w:t>, Fisher</w:t>
      </w:r>
      <w:r w:rsidR="00881B23">
        <w:rPr>
          <w:rFonts w:ascii="Garamond" w:eastAsia="Times New Roman" w:hAnsi="Garamond"/>
          <w:iCs/>
          <w:color w:val="000000"/>
          <w:sz w:val="22"/>
          <w:szCs w:val="22"/>
        </w:rPr>
        <w:t>,</w:t>
      </w:r>
      <w:r w:rsidRPr="008875D1">
        <w:rPr>
          <w:rFonts w:ascii="Garamond" w:eastAsia="Times New Roman" w:hAnsi="Garamond"/>
          <w:iCs/>
          <w:color w:val="000000"/>
          <w:sz w:val="22"/>
          <w:szCs w:val="22"/>
        </w:rPr>
        <w:t xml:space="preserve"> P</w:t>
      </w:r>
      <w:r w:rsidR="00881B23">
        <w:rPr>
          <w:rFonts w:ascii="Garamond" w:eastAsia="Times New Roman" w:hAnsi="Garamond"/>
          <w:iCs/>
          <w:color w:val="000000"/>
          <w:sz w:val="22"/>
          <w:szCs w:val="22"/>
        </w:rPr>
        <w:t>.</w:t>
      </w:r>
      <w:r w:rsidRPr="008875D1">
        <w:rPr>
          <w:rFonts w:ascii="Garamond" w:eastAsia="Times New Roman" w:hAnsi="Garamond"/>
          <w:iCs/>
          <w:color w:val="000000"/>
          <w:sz w:val="22"/>
          <w:szCs w:val="22"/>
        </w:rPr>
        <w:t>A</w:t>
      </w:r>
      <w:r w:rsidR="00C9447D">
        <w:rPr>
          <w:rFonts w:ascii="Garamond" w:eastAsia="Times New Roman" w:hAnsi="Garamond"/>
          <w:iCs/>
          <w:color w:val="000000"/>
          <w:sz w:val="22"/>
          <w:szCs w:val="22"/>
        </w:rPr>
        <w:t>.</w:t>
      </w:r>
      <w:r w:rsidRPr="008875D1">
        <w:rPr>
          <w:rFonts w:ascii="Garamond" w:eastAsia="Times New Roman" w:hAnsi="Garamond"/>
          <w:iCs/>
          <w:color w:val="000000"/>
          <w:sz w:val="22"/>
          <w:szCs w:val="22"/>
        </w:rPr>
        <w:t xml:space="preserve">, </w:t>
      </w:r>
      <w:r w:rsidR="00636CDE" w:rsidRPr="00C9447D">
        <w:rPr>
          <w:rFonts w:ascii="Garamond" w:hAnsi="Garamond"/>
          <w:sz w:val="22"/>
          <w:szCs w:val="22"/>
        </w:rPr>
        <w:t xml:space="preserve">&amp; </w:t>
      </w:r>
      <w:r w:rsidRPr="008875D1">
        <w:rPr>
          <w:rFonts w:ascii="Garamond" w:eastAsia="Times New Roman" w:hAnsi="Garamond"/>
          <w:iCs/>
          <w:color w:val="000000"/>
          <w:sz w:val="22"/>
          <w:szCs w:val="22"/>
        </w:rPr>
        <w:t>Sharpton</w:t>
      </w:r>
      <w:r w:rsidR="00881B23">
        <w:rPr>
          <w:rFonts w:ascii="Garamond" w:eastAsia="Times New Roman" w:hAnsi="Garamond"/>
          <w:iCs/>
          <w:color w:val="000000"/>
          <w:sz w:val="22"/>
          <w:szCs w:val="22"/>
        </w:rPr>
        <w:t>,</w:t>
      </w:r>
      <w:r w:rsidRPr="008875D1">
        <w:rPr>
          <w:rFonts w:ascii="Garamond" w:eastAsia="Times New Roman" w:hAnsi="Garamond"/>
          <w:iCs/>
          <w:color w:val="000000"/>
          <w:sz w:val="22"/>
          <w:szCs w:val="22"/>
        </w:rPr>
        <w:t xml:space="preserve"> T</w:t>
      </w:r>
      <w:r w:rsidR="00C9447D">
        <w:rPr>
          <w:rFonts w:ascii="Garamond" w:eastAsia="Times New Roman" w:hAnsi="Garamond"/>
          <w:iCs/>
          <w:color w:val="000000"/>
          <w:sz w:val="22"/>
          <w:szCs w:val="22"/>
        </w:rPr>
        <w:t>.</w:t>
      </w:r>
      <w:r w:rsidRPr="008875D1">
        <w:rPr>
          <w:rFonts w:ascii="Garamond" w:eastAsia="Times New Roman" w:hAnsi="Garamond"/>
          <w:iCs/>
          <w:color w:val="000000"/>
          <w:sz w:val="22"/>
          <w:szCs w:val="22"/>
        </w:rPr>
        <w:t>J</w:t>
      </w:r>
      <w:r w:rsidR="00C9447D">
        <w:rPr>
          <w:rFonts w:ascii="Garamond" w:eastAsia="Times New Roman" w:hAnsi="Garamond"/>
          <w:iCs/>
          <w:color w:val="000000"/>
          <w:sz w:val="22"/>
          <w:szCs w:val="22"/>
        </w:rPr>
        <w:t>.</w:t>
      </w:r>
      <w:r w:rsidRPr="008875D1">
        <w:rPr>
          <w:rFonts w:ascii="Garamond" w:eastAsia="Times New Roman" w:hAnsi="Garamond"/>
          <w:iCs/>
          <w:color w:val="000000"/>
          <w:sz w:val="22"/>
          <w:szCs w:val="22"/>
        </w:rPr>
        <w:t xml:space="preserve"> (</w:t>
      </w:r>
      <w:r>
        <w:rPr>
          <w:rFonts w:ascii="Garamond" w:eastAsia="Times New Roman" w:hAnsi="Garamond"/>
          <w:iCs/>
          <w:color w:val="000000"/>
          <w:sz w:val="22"/>
          <w:szCs w:val="22"/>
        </w:rPr>
        <w:t>2020</w:t>
      </w:r>
      <w:r w:rsidRPr="008875D1">
        <w:rPr>
          <w:rFonts w:ascii="Garamond" w:eastAsia="Times New Roman" w:hAnsi="Garamond"/>
          <w:iCs/>
          <w:color w:val="000000"/>
          <w:sz w:val="22"/>
          <w:szCs w:val="22"/>
        </w:rPr>
        <w:t xml:space="preserve">). Gut feelings begin in childhood: the gut metagenome correlates with early environment, caregiving, and behavior. </w:t>
      </w:r>
      <w:r w:rsidRPr="008875D1">
        <w:rPr>
          <w:rFonts w:ascii="Garamond" w:eastAsia="Times New Roman" w:hAnsi="Garamond"/>
          <w:i/>
          <w:color w:val="000000"/>
          <w:sz w:val="22"/>
          <w:szCs w:val="22"/>
        </w:rPr>
        <w:t>mBio</w:t>
      </w:r>
      <w:r w:rsidR="00845069">
        <w:rPr>
          <w:rFonts w:ascii="Garamond" w:eastAsia="Times New Roman" w:hAnsi="Garamond"/>
          <w:i/>
          <w:color w:val="000000"/>
          <w:sz w:val="22"/>
          <w:szCs w:val="22"/>
        </w:rPr>
        <w:t xml:space="preserve">, </w:t>
      </w:r>
      <w:r w:rsidR="00845069" w:rsidRPr="00845069">
        <w:rPr>
          <w:rFonts w:ascii="Garamond" w:eastAsia="Times New Roman" w:hAnsi="Garamond"/>
          <w:iCs/>
          <w:color w:val="000000"/>
          <w:sz w:val="22"/>
          <w:szCs w:val="22"/>
        </w:rPr>
        <w:t>11(1</w:t>
      </w:r>
      <w:proofErr w:type="gramStart"/>
      <w:r w:rsidR="00845069" w:rsidRPr="00845069">
        <w:rPr>
          <w:rFonts w:ascii="Garamond" w:eastAsia="Times New Roman" w:hAnsi="Garamond"/>
          <w:iCs/>
          <w:color w:val="000000"/>
          <w:sz w:val="22"/>
          <w:szCs w:val="22"/>
        </w:rPr>
        <w:t>):e</w:t>
      </w:r>
      <w:proofErr w:type="gramEnd"/>
      <w:r w:rsidR="00845069" w:rsidRPr="00845069">
        <w:rPr>
          <w:rFonts w:ascii="Garamond" w:eastAsia="Times New Roman" w:hAnsi="Garamond"/>
          <w:iCs/>
          <w:color w:val="000000"/>
          <w:sz w:val="22"/>
          <w:szCs w:val="22"/>
        </w:rPr>
        <w:t>02780-19.</w:t>
      </w:r>
      <w:r w:rsidR="00845069">
        <w:rPr>
          <w:rFonts w:ascii="Garamond" w:eastAsia="Times New Roman" w:hAnsi="Garamond"/>
          <w:i/>
          <w:color w:val="000000"/>
          <w:sz w:val="22"/>
          <w:szCs w:val="22"/>
        </w:rPr>
        <w:t xml:space="preserve"> </w:t>
      </w:r>
      <w:r w:rsidR="00845069" w:rsidRPr="00845069">
        <w:rPr>
          <w:rFonts w:ascii="Garamond" w:eastAsia="Times New Roman" w:hAnsi="Garamond"/>
          <w:iCs/>
          <w:color w:val="000000"/>
          <w:sz w:val="22"/>
          <w:szCs w:val="22"/>
        </w:rPr>
        <w:t>PMID: 31964729 PMCID: PMC6974564</w:t>
      </w:r>
    </w:p>
    <w:p w14:paraId="0DE04D4F" w14:textId="10A4AE11" w:rsidR="0033675C" w:rsidRDefault="0033675C" w:rsidP="00CD060C">
      <w:pPr>
        <w:spacing w:before="100" w:beforeAutospacing="1" w:after="100" w:afterAutospacing="1"/>
        <w:contextualSpacing/>
        <w:rPr>
          <w:rFonts w:ascii="Garamond" w:eastAsia="Times New Roman" w:hAnsi="Garamond"/>
          <w:iCs/>
          <w:color w:val="000000"/>
          <w:sz w:val="22"/>
          <w:szCs w:val="22"/>
          <w:u w:val="single"/>
        </w:rPr>
      </w:pPr>
    </w:p>
    <w:p w14:paraId="2D645B78" w14:textId="4684A32E" w:rsidR="00C677C9" w:rsidRDefault="00C677C9" w:rsidP="00C677C9">
      <w:pPr>
        <w:ind w:left="720"/>
        <w:rPr>
          <w:rFonts w:ascii="Garamond" w:hAnsi="Garamond"/>
          <w:sz w:val="22"/>
          <w:szCs w:val="22"/>
        </w:rPr>
      </w:pPr>
      <w:r w:rsidRPr="00CD060C">
        <w:rPr>
          <w:rFonts w:ascii="Garamond" w:hAnsi="Garamond"/>
          <w:sz w:val="22"/>
          <w:szCs w:val="22"/>
        </w:rPr>
        <w:t>Cheng, T</w:t>
      </w:r>
      <w:r w:rsidR="00C9447D">
        <w:rPr>
          <w:rFonts w:ascii="Garamond" w:hAnsi="Garamond"/>
          <w:sz w:val="22"/>
          <w:szCs w:val="22"/>
        </w:rPr>
        <w:t>.</w:t>
      </w:r>
      <w:r w:rsidRPr="00CD060C">
        <w:rPr>
          <w:rFonts w:ascii="Garamond" w:hAnsi="Garamond"/>
          <w:sz w:val="22"/>
          <w:szCs w:val="22"/>
        </w:rPr>
        <w:t>*, Vijayakumar, N</w:t>
      </w:r>
      <w:r w:rsidR="00C9447D">
        <w:rPr>
          <w:rFonts w:ascii="Garamond" w:hAnsi="Garamond"/>
          <w:sz w:val="22"/>
          <w:szCs w:val="22"/>
        </w:rPr>
        <w:t>.</w:t>
      </w:r>
      <w:r w:rsidRPr="00CD060C">
        <w:rPr>
          <w:rFonts w:ascii="Garamond" w:hAnsi="Garamond"/>
          <w:sz w:val="22"/>
          <w:szCs w:val="22"/>
        </w:rPr>
        <w:t xml:space="preserve">*, Flournoy, J., Op de </w:t>
      </w:r>
      <w:proofErr w:type="spellStart"/>
      <w:r w:rsidRPr="00CD060C">
        <w:rPr>
          <w:rFonts w:ascii="Garamond" w:hAnsi="Garamond"/>
          <w:sz w:val="22"/>
          <w:szCs w:val="22"/>
        </w:rPr>
        <w:t>Macks</w:t>
      </w:r>
      <w:proofErr w:type="spellEnd"/>
      <w:r w:rsidRPr="00CD060C">
        <w:rPr>
          <w:rFonts w:ascii="Garamond" w:hAnsi="Garamond"/>
          <w:sz w:val="22"/>
          <w:szCs w:val="22"/>
        </w:rPr>
        <w:t xml:space="preserve">, Z., Peake, S., </w:t>
      </w:r>
      <w:r w:rsidRPr="00CD060C">
        <w:rPr>
          <w:rFonts w:ascii="Garamond" w:hAnsi="Garamond"/>
          <w:b/>
          <w:sz w:val="22"/>
          <w:szCs w:val="22"/>
        </w:rPr>
        <w:t>Flannery, J</w:t>
      </w:r>
      <w:r w:rsidRPr="00CD060C">
        <w:rPr>
          <w:rFonts w:ascii="Garamond" w:hAnsi="Garamond"/>
          <w:sz w:val="22"/>
          <w:szCs w:val="22"/>
        </w:rPr>
        <w:t xml:space="preserve">., </w:t>
      </w:r>
      <w:proofErr w:type="spellStart"/>
      <w:r w:rsidRPr="00CD060C">
        <w:rPr>
          <w:rFonts w:ascii="Garamond" w:hAnsi="Garamond"/>
          <w:bCs/>
          <w:sz w:val="22"/>
          <w:szCs w:val="22"/>
        </w:rPr>
        <w:t>Mobasser</w:t>
      </w:r>
      <w:proofErr w:type="spellEnd"/>
      <w:r w:rsidRPr="00CD060C">
        <w:rPr>
          <w:rFonts w:ascii="Garamond" w:hAnsi="Garamond"/>
          <w:bCs/>
          <w:sz w:val="22"/>
          <w:szCs w:val="22"/>
        </w:rPr>
        <w:t xml:space="preserve"> A, </w:t>
      </w:r>
      <w:r w:rsidRPr="00CD060C">
        <w:rPr>
          <w:rFonts w:ascii="Garamond" w:hAnsi="Garamond"/>
          <w:sz w:val="22"/>
          <w:szCs w:val="22"/>
        </w:rPr>
        <w:t xml:space="preserve">Alberti, S., Fisher, P., </w:t>
      </w:r>
      <w:r w:rsidR="00636CDE" w:rsidRPr="00C9447D">
        <w:rPr>
          <w:rFonts w:ascii="Garamond" w:hAnsi="Garamond"/>
          <w:sz w:val="22"/>
          <w:szCs w:val="22"/>
        </w:rPr>
        <w:t xml:space="preserve">&amp; </w:t>
      </w:r>
      <w:r w:rsidRPr="00CD060C">
        <w:rPr>
          <w:rFonts w:ascii="Garamond" w:hAnsi="Garamond"/>
          <w:sz w:val="22"/>
          <w:szCs w:val="22"/>
        </w:rPr>
        <w:t>Pfeifer, J. (</w:t>
      </w:r>
      <w:r>
        <w:rPr>
          <w:rFonts w:ascii="Garamond" w:hAnsi="Garamond"/>
          <w:sz w:val="22"/>
          <w:szCs w:val="22"/>
        </w:rPr>
        <w:t>2020</w:t>
      </w:r>
      <w:r w:rsidRPr="00CD060C">
        <w:rPr>
          <w:rFonts w:ascii="Garamond" w:hAnsi="Garamond"/>
          <w:sz w:val="22"/>
          <w:szCs w:val="22"/>
        </w:rPr>
        <w:t xml:space="preserve">). Feeling left out or just surprised? Neural correlates of social exclusion and expectancy violations in adolescence. </w:t>
      </w:r>
      <w:r w:rsidR="00B51125" w:rsidRPr="00B51125">
        <w:rPr>
          <w:rFonts w:ascii="Garamond" w:hAnsi="Garamond"/>
          <w:i/>
          <w:iCs/>
          <w:sz w:val="22"/>
          <w:szCs w:val="22"/>
        </w:rPr>
        <w:t>Cognitive, Affective, &amp; Behavioral Neuroscience</w:t>
      </w:r>
      <w:r w:rsidR="00845069">
        <w:rPr>
          <w:rFonts w:ascii="Garamond" w:hAnsi="Garamond"/>
          <w:i/>
          <w:iCs/>
          <w:sz w:val="22"/>
          <w:szCs w:val="22"/>
        </w:rPr>
        <w:t xml:space="preserve">, </w:t>
      </w:r>
      <w:r w:rsidR="00845069" w:rsidRPr="00845069">
        <w:rPr>
          <w:rFonts w:ascii="Garamond" w:hAnsi="Garamond"/>
          <w:sz w:val="22"/>
          <w:szCs w:val="22"/>
        </w:rPr>
        <w:t>(2):340-355</w:t>
      </w:r>
      <w:r w:rsidR="00845069">
        <w:rPr>
          <w:rFonts w:ascii="Garamond" w:hAnsi="Garamond"/>
          <w:i/>
          <w:iCs/>
          <w:sz w:val="22"/>
          <w:szCs w:val="22"/>
        </w:rPr>
        <w:t xml:space="preserve">. </w:t>
      </w:r>
      <w:r w:rsidR="00845069" w:rsidRPr="00845069">
        <w:rPr>
          <w:rFonts w:ascii="Garamond" w:hAnsi="Garamond"/>
          <w:sz w:val="22"/>
          <w:szCs w:val="22"/>
        </w:rPr>
        <w:t>PMID: 32056138 PMCID: PMC7338003</w:t>
      </w:r>
    </w:p>
    <w:p w14:paraId="63E11138" w14:textId="77777777" w:rsidR="00C677C9" w:rsidRDefault="00C677C9" w:rsidP="00C677C9">
      <w:pPr>
        <w:ind w:left="720"/>
        <w:rPr>
          <w:rFonts w:ascii="Garamond" w:hAnsi="Garamond"/>
          <w:sz w:val="22"/>
          <w:szCs w:val="22"/>
        </w:rPr>
      </w:pPr>
    </w:p>
    <w:p w14:paraId="0A84F8FA" w14:textId="4467D1A4" w:rsidR="00C677C9" w:rsidRPr="00CD060C" w:rsidRDefault="00C677C9" w:rsidP="00C677C9">
      <w:pPr>
        <w:ind w:left="720"/>
        <w:rPr>
          <w:rFonts w:ascii="Garamond" w:hAnsi="Garamond"/>
          <w:sz w:val="22"/>
          <w:szCs w:val="22"/>
        </w:rPr>
      </w:pPr>
      <w:proofErr w:type="spellStart"/>
      <w:r w:rsidRPr="009820C8">
        <w:rPr>
          <w:rFonts w:ascii="Garamond" w:hAnsi="Garamond"/>
          <w:sz w:val="22"/>
          <w:szCs w:val="22"/>
        </w:rPr>
        <w:t>Barendse</w:t>
      </w:r>
      <w:proofErr w:type="spellEnd"/>
      <w:r w:rsidRPr="009820C8">
        <w:rPr>
          <w:rFonts w:ascii="Garamond" w:hAnsi="Garamond"/>
          <w:sz w:val="22"/>
          <w:szCs w:val="22"/>
        </w:rPr>
        <w:t xml:space="preserve">, </w:t>
      </w:r>
      <w:r>
        <w:rPr>
          <w:rFonts w:ascii="Garamond" w:hAnsi="Garamond"/>
          <w:sz w:val="22"/>
          <w:szCs w:val="22"/>
        </w:rPr>
        <w:t xml:space="preserve">M., </w:t>
      </w:r>
      <w:r w:rsidRPr="009820C8">
        <w:rPr>
          <w:rFonts w:ascii="Garamond" w:hAnsi="Garamond"/>
          <w:sz w:val="22"/>
          <w:szCs w:val="22"/>
        </w:rPr>
        <w:t xml:space="preserve">Vijayakumar, </w:t>
      </w:r>
      <w:r>
        <w:rPr>
          <w:rFonts w:ascii="Garamond" w:hAnsi="Garamond"/>
          <w:sz w:val="22"/>
          <w:szCs w:val="22"/>
        </w:rPr>
        <w:t xml:space="preserve">N., </w:t>
      </w:r>
      <w:r w:rsidRPr="009820C8">
        <w:rPr>
          <w:rFonts w:ascii="Garamond" w:hAnsi="Garamond"/>
          <w:sz w:val="22"/>
          <w:szCs w:val="22"/>
        </w:rPr>
        <w:t xml:space="preserve">Byrne, </w:t>
      </w:r>
      <w:r>
        <w:rPr>
          <w:rFonts w:ascii="Garamond" w:hAnsi="Garamond"/>
          <w:sz w:val="22"/>
          <w:szCs w:val="22"/>
        </w:rPr>
        <w:t xml:space="preserve">M., </w:t>
      </w:r>
      <w:r w:rsidRPr="009820C8">
        <w:rPr>
          <w:rFonts w:ascii="Garamond" w:hAnsi="Garamond"/>
          <w:b/>
          <w:sz w:val="22"/>
          <w:szCs w:val="22"/>
        </w:rPr>
        <w:t>Flannery, J.,</w:t>
      </w:r>
      <w:r>
        <w:rPr>
          <w:rFonts w:ascii="Garamond" w:hAnsi="Garamond"/>
          <w:sz w:val="22"/>
          <w:szCs w:val="22"/>
        </w:rPr>
        <w:t xml:space="preserve"> </w:t>
      </w:r>
      <w:r w:rsidRPr="009820C8">
        <w:rPr>
          <w:rFonts w:ascii="Garamond" w:hAnsi="Garamond"/>
          <w:sz w:val="22"/>
          <w:szCs w:val="22"/>
        </w:rPr>
        <w:t xml:space="preserve">Cheng, </w:t>
      </w:r>
      <w:r>
        <w:rPr>
          <w:rFonts w:ascii="Garamond" w:hAnsi="Garamond"/>
          <w:sz w:val="22"/>
          <w:szCs w:val="22"/>
        </w:rPr>
        <w:t xml:space="preserve">T., </w:t>
      </w:r>
      <w:r w:rsidRPr="009820C8">
        <w:rPr>
          <w:rFonts w:ascii="Garamond" w:hAnsi="Garamond"/>
          <w:sz w:val="22"/>
          <w:szCs w:val="22"/>
        </w:rPr>
        <w:t xml:space="preserve">Flournoy, </w:t>
      </w:r>
      <w:r>
        <w:rPr>
          <w:rFonts w:ascii="Garamond" w:hAnsi="Garamond"/>
          <w:sz w:val="22"/>
          <w:szCs w:val="22"/>
        </w:rPr>
        <w:t xml:space="preserve">J., </w:t>
      </w:r>
      <w:r w:rsidRPr="009820C8">
        <w:rPr>
          <w:rFonts w:ascii="Garamond" w:hAnsi="Garamond"/>
          <w:sz w:val="22"/>
          <w:szCs w:val="22"/>
        </w:rPr>
        <w:t xml:space="preserve">Nelson, </w:t>
      </w:r>
      <w:r>
        <w:rPr>
          <w:rFonts w:ascii="Garamond" w:hAnsi="Garamond"/>
          <w:sz w:val="22"/>
          <w:szCs w:val="22"/>
        </w:rPr>
        <w:t xml:space="preserve">B., </w:t>
      </w:r>
      <w:proofErr w:type="spellStart"/>
      <w:r w:rsidRPr="009820C8">
        <w:rPr>
          <w:rFonts w:ascii="Garamond" w:hAnsi="Garamond"/>
          <w:sz w:val="22"/>
          <w:szCs w:val="22"/>
        </w:rPr>
        <w:t>Cosme</w:t>
      </w:r>
      <w:proofErr w:type="spellEnd"/>
      <w:r w:rsidRPr="009820C8">
        <w:rPr>
          <w:rFonts w:ascii="Garamond" w:hAnsi="Garamond"/>
          <w:sz w:val="22"/>
          <w:szCs w:val="22"/>
        </w:rPr>
        <w:t xml:space="preserve">, </w:t>
      </w:r>
      <w:r>
        <w:rPr>
          <w:rFonts w:ascii="Garamond" w:hAnsi="Garamond"/>
          <w:sz w:val="22"/>
          <w:szCs w:val="22"/>
        </w:rPr>
        <w:t xml:space="preserve">D., </w:t>
      </w:r>
      <w:proofErr w:type="spellStart"/>
      <w:r w:rsidRPr="009820C8">
        <w:rPr>
          <w:rFonts w:ascii="Garamond" w:hAnsi="Garamond"/>
          <w:sz w:val="22"/>
          <w:szCs w:val="22"/>
        </w:rPr>
        <w:t>Mobasser</w:t>
      </w:r>
      <w:proofErr w:type="spellEnd"/>
      <w:r w:rsidRPr="009820C8">
        <w:rPr>
          <w:rFonts w:ascii="Garamond" w:hAnsi="Garamond"/>
          <w:sz w:val="22"/>
          <w:szCs w:val="22"/>
        </w:rPr>
        <w:t xml:space="preserve">, </w:t>
      </w:r>
      <w:r>
        <w:rPr>
          <w:rFonts w:ascii="Garamond" w:hAnsi="Garamond"/>
          <w:sz w:val="22"/>
          <w:szCs w:val="22"/>
        </w:rPr>
        <w:t xml:space="preserve">A., </w:t>
      </w:r>
      <w:r w:rsidRPr="009820C8">
        <w:rPr>
          <w:rFonts w:ascii="Garamond" w:hAnsi="Garamond"/>
          <w:sz w:val="22"/>
          <w:szCs w:val="22"/>
        </w:rPr>
        <w:t xml:space="preserve">Chavez, </w:t>
      </w:r>
      <w:r>
        <w:rPr>
          <w:rFonts w:ascii="Garamond" w:hAnsi="Garamond"/>
          <w:sz w:val="22"/>
          <w:szCs w:val="22"/>
        </w:rPr>
        <w:t xml:space="preserve">S., </w:t>
      </w:r>
      <w:proofErr w:type="spellStart"/>
      <w:r w:rsidRPr="009820C8">
        <w:rPr>
          <w:rFonts w:ascii="Garamond" w:hAnsi="Garamond"/>
          <w:sz w:val="22"/>
          <w:szCs w:val="22"/>
        </w:rPr>
        <w:t>Hval</w:t>
      </w:r>
      <w:proofErr w:type="spellEnd"/>
      <w:r w:rsidRPr="009820C8">
        <w:rPr>
          <w:rFonts w:ascii="Garamond" w:hAnsi="Garamond"/>
          <w:sz w:val="22"/>
          <w:szCs w:val="22"/>
        </w:rPr>
        <w:t xml:space="preserve">, </w:t>
      </w:r>
      <w:r>
        <w:rPr>
          <w:rFonts w:ascii="Garamond" w:hAnsi="Garamond"/>
          <w:sz w:val="22"/>
          <w:szCs w:val="22"/>
        </w:rPr>
        <w:t xml:space="preserve">L., </w:t>
      </w:r>
      <w:r w:rsidRPr="009820C8">
        <w:rPr>
          <w:rFonts w:ascii="Garamond" w:hAnsi="Garamond"/>
          <w:sz w:val="22"/>
          <w:szCs w:val="22"/>
        </w:rPr>
        <w:t xml:space="preserve">Brady, </w:t>
      </w:r>
      <w:r>
        <w:rPr>
          <w:rFonts w:ascii="Garamond" w:hAnsi="Garamond"/>
          <w:sz w:val="22"/>
          <w:szCs w:val="22"/>
        </w:rPr>
        <w:t xml:space="preserve">B., </w:t>
      </w:r>
      <w:r w:rsidRPr="009820C8">
        <w:rPr>
          <w:rFonts w:ascii="Garamond" w:hAnsi="Garamond"/>
          <w:sz w:val="22"/>
          <w:szCs w:val="22"/>
        </w:rPr>
        <w:t xml:space="preserve">Nadel, </w:t>
      </w:r>
      <w:r>
        <w:rPr>
          <w:rFonts w:ascii="Garamond" w:hAnsi="Garamond"/>
          <w:sz w:val="22"/>
          <w:szCs w:val="22"/>
        </w:rPr>
        <w:t xml:space="preserve">H., </w:t>
      </w:r>
      <w:proofErr w:type="spellStart"/>
      <w:r w:rsidRPr="009820C8">
        <w:rPr>
          <w:rFonts w:ascii="Garamond" w:hAnsi="Garamond"/>
          <w:sz w:val="22"/>
          <w:szCs w:val="22"/>
        </w:rPr>
        <w:t>Helzer</w:t>
      </w:r>
      <w:proofErr w:type="spellEnd"/>
      <w:r w:rsidRPr="009820C8">
        <w:rPr>
          <w:rFonts w:ascii="Garamond" w:hAnsi="Garamond"/>
          <w:sz w:val="22"/>
          <w:szCs w:val="22"/>
        </w:rPr>
        <w:t xml:space="preserve">, </w:t>
      </w:r>
      <w:r>
        <w:rPr>
          <w:rFonts w:ascii="Garamond" w:hAnsi="Garamond"/>
          <w:sz w:val="22"/>
          <w:szCs w:val="22"/>
        </w:rPr>
        <w:t xml:space="preserve">A., </w:t>
      </w:r>
      <w:proofErr w:type="spellStart"/>
      <w:r w:rsidRPr="009820C8">
        <w:rPr>
          <w:rFonts w:ascii="Garamond" w:hAnsi="Garamond"/>
          <w:sz w:val="22"/>
          <w:szCs w:val="22"/>
        </w:rPr>
        <w:t>Shirtcliff</w:t>
      </w:r>
      <w:proofErr w:type="spellEnd"/>
      <w:r w:rsidRPr="009820C8">
        <w:rPr>
          <w:rFonts w:ascii="Garamond" w:hAnsi="Garamond"/>
          <w:sz w:val="22"/>
          <w:szCs w:val="22"/>
        </w:rPr>
        <w:t xml:space="preserve">, </w:t>
      </w:r>
      <w:r>
        <w:rPr>
          <w:rFonts w:ascii="Garamond" w:hAnsi="Garamond"/>
          <w:sz w:val="22"/>
          <w:szCs w:val="22"/>
        </w:rPr>
        <w:t xml:space="preserve">E., </w:t>
      </w:r>
      <w:r w:rsidRPr="009820C8">
        <w:rPr>
          <w:rFonts w:ascii="Garamond" w:hAnsi="Garamond"/>
          <w:sz w:val="22"/>
          <w:szCs w:val="22"/>
        </w:rPr>
        <w:t xml:space="preserve">Allen, </w:t>
      </w:r>
      <w:r>
        <w:rPr>
          <w:rFonts w:ascii="Garamond" w:hAnsi="Garamond"/>
          <w:sz w:val="22"/>
          <w:szCs w:val="22"/>
        </w:rPr>
        <w:t xml:space="preserve">N., </w:t>
      </w:r>
      <w:r w:rsidR="00636CDE" w:rsidRPr="00C9447D">
        <w:rPr>
          <w:rFonts w:ascii="Garamond" w:hAnsi="Garamond"/>
          <w:sz w:val="22"/>
          <w:szCs w:val="22"/>
        </w:rPr>
        <w:t xml:space="preserve">&amp; </w:t>
      </w:r>
      <w:r w:rsidRPr="009820C8">
        <w:rPr>
          <w:rFonts w:ascii="Garamond" w:hAnsi="Garamond"/>
          <w:sz w:val="22"/>
          <w:szCs w:val="22"/>
        </w:rPr>
        <w:t>Pfeifer</w:t>
      </w:r>
      <w:r>
        <w:rPr>
          <w:rFonts w:ascii="Garamond" w:hAnsi="Garamond"/>
          <w:sz w:val="22"/>
          <w:szCs w:val="22"/>
        </w:rPr>
        <w:t xml:space="preserve"> J. (2020) </w:t>
      </w:r>
      <w:r w:rsidRPr="00072463">
        <w:rPr>
          <w:rFonts w:ascii="Garamond" w:hAnsi="Garamond"/>
          <w:sz w:val="22"/>
          <w:szCs w:val="22"/>
        </w:rPr>
        <w:t>Study protocol: Transitions in Adolescent Girls (TAG)</w:t>
      </w:r>
      <w:r>
        <w:rPr>
          <w:rFonts w:ascii="Garamond" w:hAnsi="Garamond"/>
          <w:sz w:val="22"/>
          <w:szCs w:val="22"/>
        </w:rPr>
        <w:t>.</w:t>
      </w:r>
      <w:r w:rsidR="00B51125">
        <w:rPr>
          <w:rFonts w:ascii="Garamond" w:hAnsi="Garamond"/>
          <w:sz w:val="22"/>
          <w:szCs w:val="22"/>
        </w:rPr>
        <w:t xml:space="preserve"> </w:t>
      </w:r>
      <w:r w:rsidR="00B51125" w:rsidRPr="00B51125">
        <w:rPr>
          <w:rFonts w:ascii="Garamond" w:hAnsi="Garamond"/>
          <w:i/>
          <w:iCs/>
          <w:sz w:val="22"/>
          <w:szCs w:val="22"/>
        </w:rPr>
        <w:t>Frontiers in Psychiatry</w:t>
      </w:r>
      <w:r w:rsidR="003774A4">
        <w:rPr>
          <w:rFonts w:ascii="Garamond" w:hAnsi="Garamond"/>
          <w:i/>
          <w:iCs/>
          <w:sz w:val="22"/>
          <w:szCs w:val="22"/>
        </w:rPr>
        <w:t xml:space="preserve">, </w:t>
      </w:r>
      <w:r w:rsidR="003774A4" w:rsidRPr="003774A4">
        <w:rPr>
          <w:rFonts w:ascii="Garamond" w:hAnsi="Garamond"/>
          <w:sz w:val="22"/>
          <w:szCs w:val="22"/>
        </w:rPr>
        <w:t>10:1018</w:t>
      </w:r>
      <w:r w:rsidR="00B51125" w:rsidRPr="00B51125">
        <w:rPr>
          <w:rFonts w:ascii="Garamond" w:hAnsi="Garamond"/>
          <w:i/>
          <w:iCs/>
          <w:sz w:val="22"/>
          <w:szCs w:val="22"/>
        </w:rPr>
        <w:t>.</w:t>
      </w:r>
      <w:r w:rsidR="003774A4">
        <w:rPr>
          <w:rFonts w:ascii="Garamond" w:hAnsi="Garamond"/>
          <w:i/>
          <w:iCs/>
          <w:sz w:val="22"/>
          <w:szCs w:val="22"/>
        </w:rPr>
        <w:t xml:space="preserve"> </w:t>
      </w:r>
      <w:r w:rsidR="003774A4" w:rsidRPr="003774A4">
        <w:rPr>
          <w:rFonts w:ascii="Garamond" w:hAnsi="Garamond"/>
          <w:sz w:val="22"/>
          <w:szCs w:val="22"/>
        </w:rPr>
        <w:t>PMID: 32116825 PMCID: PMC7010724</w:t>
      </w:r>
    </w:p>
    <w:p w14:paraId="2D1E9D4A" w14:textId="156F1F42" w:rsidR="00C677C9" w:rsidRDefault="00C677C9" w:rsidP="00C677C9">
      <w:pPr>
        <w:ind w:left="720"/>
        <w:rPr>
          <w:rFonts w:ascii="Garamond" w:hAnsi="Garamond"/>
          <w:sz w:val="22"/>
          <w:szCs w:val="22"/>
        </w:rPr>
      </w:pPr>
    </w:p>
    <w:p w14:paraId="630ED8A8" w14:textId="5DE24EBA" w:rsidR="00C677C9" w:rsidRDefault="00C677C9" w:rsidP="00C677C9">
      <w:pPr>
        <w:spacing w:before="100" w:beforeAutospacing="1" w:after="100" w:afterAutospacing="1"/>
        <w:ind w:left="720"/>
        <w:contextualSpacing/>
        <w:rPr>
          <w:rFonts w:ascii="Garamond" w:hAnsi="Garamond"/>
          <w:sz w:val="22"/>
          <w:szCs w:val="22"/>
        </w:rPr>
      </w:pPr>
      <w:r w:rsidRPr="009820C8">
        <w:rPr>
          <w:rFonts w:ascii="Garamond" w:hAnsi="Garamond"/>
          <w:sz w:val="22"/>
          <w:szCs w:val="22"/>
        </w:rPr>
        <w:lastRenderedPageBreak/>
        <w:t xml:space="preserve">Vijayakumar, </w:t>
      </w:r>
      <w:r>
        <w:rPr>
          <w:rFonts w:ascii="Garamond" w:hAnsi="Garamond"/>
          <w:sz w:val="22"/>
          <w:szCs w:val="22"/>
        </w:rPr>
        <w:t xml:space="preserve">N., </w:t>
      </w:r>
      <w:r w:rsidRPr="009820C8">
        <w:rPr>
          <w:rFonts w:ascii="Garamond" w:hAnsi="Garamond"/>
          <w:sz w:val="22"/>
          <w:szCs w:val="22"/>
        </w:rPr>
        <w:t xml:space="preserve">Flournoy, </w:t>
      </w:r>
      <w:r>
        <w:rPr>
          <w:rFonts w:ascii="Garamond" w:hAnsi="Garamond"/>
          <w:sz w:val="22"/>
          <w:szCs w:val="22"/>
        </w:rPr>
        <w:t xml:space="preserve">J., </w:t>
      </w:r>
      <w:r w:rsidRPr="009820C8">
        <w:rPr>
          <w:rFonts w:ascii="Garamond" w:hAnsi="Garamond"/>
          <w:sz w:val="22"/>
          <w:szCs w:val="22"/>
        </w:rPr>
        <w:t xml:space="preserve">Mills, </w:t>
      </w:r>
      <w:r>
        <w:rPr>
          <w:rFonts w:ascii="Garamond" w:hAnsi="Garamond"/>
          <w:sz w:val="22"/>
          <w:szCs w:val="22"/>
        </w:rPr>
        <w:t xml:space="preserve">K., </w:t>
      </w:r>
      <w:r w:rsidRPr="009820C8">
        <w:rPr>
          <w:rFonts w:ascii="Garamond" w:hAnsi="Garamond"/>
          <w:sz w:val="22"/>
          <w:szCs w:val="22"/>
        </w:rPr>
        <w:t xml:space="preserve">Cheng, </w:t>
      </w:r>
      <w:r>
        <w:rPr>
          <w:rFonts w:ascii="Garamond" w:hAnsi="Garamond"/>
          <w:sz w:val="22"/>
          <w:szCs w:val="22"/>
        </w:rPr>
        <w:t xml:space="preserve">T., </w:t>
      </w:r>
      <w:proofErr w:type="spellStart"/>
      <w:r w:rsidRPr="009820C8">
        <w:rPr>
          <w:rFonts w:ascii="Garamond" w:hAnsi="Garamond"/>
          <w:sz w:val="22"/>
          <w:szCs w:val="22"/>
        </w:rPr>
        <w:t>Mobasser</w:t>
      </w:r>
      <w:proofErr w:type="spellEnd"/>
      <w:r w:rsidRPr="009820C8">
        <w:rPr>
          <w:rFonts w:ascii="Garamond" w:hAnsi="Garamond"/>
          <w:sz w:val="22"/>
          <w:szCs w:val="22"/>
        </w:rPr>
        <w:t xml:space="preserve">, </w:t>
      </w:r>
      <w:r>
        <w:rPr>
          <w:rFonts w:ascii="Garamond" w:hAnsi="Garamond"/>
          <w:sz w:val="22"/>
          <w:szCs w:val="22"/>
        </w:rPr>
        <w:t xml:space="preserve">A., </w:t>
      </w:r>
      <w:r w:rsidRPr="009820C8">
        <w:rPr>
          <w:rFonts w:ascii="Garamond" w:hAnsi="Garamond"/>
          <w:b/>
          <w:sz w:val="22"/>
          <w:szCs w:val="22"/>
        </w:rPr>
        <w:t>Flannery, J</w:t>
      </w:r>
      <w:r>
        <w:rPr>
          <w:rFonts w:ascii="Garamond" w:hAnsi="Garamond"/>
          <w:sz w:val="22"/>
          <w:szCs w:val="22"/>
        </w:rPr>
        <w:t xml:space="preserve">., </w:t>
      </w:r>
      <w:r w:rsidRPr="009820C8">
        <w:rPr>
          <w:rFonts w:ascii="Garamond" w:hAnsi="Garamond"/>
          <w:sz w:val="22"/>
          <w:szCs w:val="22"/>
        </w:rPr>
        <w:t xml:space="preserve">Allen, </w:t>
      </w:r>
      <w:r>
        <w:rPr>
          <w:rFonts w:ascii="Garamond" w:hAnsi="Garamond"/>
          <w:sz w:val="22"/>
          <w:szCs w:val="22"/>
        </w:rPr>
        <w:t xml:space="preserve">N., </w:t>
      </w:r>
      <w:r w:rsidR="00636CDE" w:rsidRPr="00C9447D">
        <w:rPr>
          <w:rFonts w:ascii="Garamond" w:hAnsi="Garamond"/>
          <w:sz w:val="22"/>
          <w:szCs w:val="22"/>
        </w:rPr>
        <w:t xml:space="preserve">&amp; </w:t>
      </w:r>
      <w:r w:rsidRPr="009820C8">
        <w:rPr>
          <w:rFonts w:ascii="Garamond" w:hAnsi="Garamond"/>
          <w:sz w:val="22"/>
          <w:szCs w:val="22"/>
        </w:rPr>
        <w:t>Pfeifer</w:t>
      </w:r>
      <w:r>
        <w:rPr>
          <w:rFonts w:ascii="Garamond" w:hAnsi="Garamond"/>
          <w:sz w:val="22"/>
          <w:szCs w:val="22"/>
        </w:rPr>
        <w:t xml:space="preserve"> J. </w:t>
      </w:r>
      <w:r w:rsidRPr="009820C8">
        <w:rPr>
          <w:rFonts w:ascii="Garamond" w:hAnsi="Garamond"/>
          <w:sz w:val="22"/>
          <w:szCs w:val="22"/>
        </w:rPr>
        <w:t xml:space="preserve">Getting to know me better: </w:t>
      </w:r>
      <w:r>
        <w:rPr>
          <w:rFonts w:ascii="Garamond" w:hAnsi="Garamond"/>
          <w:sz w:val="22"/>
          <w:szCs w:val="22"/>
        </w:rPr>
        <w:t xml:space="preserve">(2020). </w:t>
      </w:r>
      <w:r w:rsidRPr="009820C8">
        <w:rPr>
          <w:rFonts w:ascii="Garamond" w:hAnsi="Garamond"/>
          <w:sz w:val="22"/>
          <w:szCs w:val="22"/>
        </w:rPr>
        <w:t>An fMRI study of intimate and superficial self-disclosure to friends during adolescence</w:t>
      </w:r>
      <w:r>
        <w:rPr>
          <w:rFonts w:ascii="Garamond" w:hAnsi="Garamond"/>
          <w:sz w:val="22"/>
          <w:szCs w:val="22"/>
        </w:rPr>
        <w:t>.</w:t>
      </w:r>
      <w:r w:rsidR="00B51125">
        <w:rPr>
          <w:rFonts w:ascii="Garamond" w:hAnsi="Garamond"/>
          <w:sz w:val="22"/>
          <w:szCs w:val="22"/>
        </w:rPr>
        <w:t xml:space="preserve"> </w:t>
      </w:r>
      <w:r w:rsidR="00B51125" w:rsidRPr="00B51125">
        <w:rPr>
          <w:rFonts w:ascii="Garamond" w:hAnsi="Garamond"/>
          <w:i/>
          <w:iCs/>
          <w:sz w:val="22"/>
          <w:szCs w:val="22"/>
        </w:rPr>
        <w:t>Journal of Personality and Social Psychology</w:t>
      </w:r>
      <w:r w:rsidR="003774A4">
        <w:rPr>
          <w:rFonts w:ascii="Garamond" w:hAnsi="Garamond"/>
          <w:i/>
          <w:iCs/>
          <w:sz w:val="22"/>
          <w:szCs w:val="22"/>
        </w:rPr>
        <w:t xml:space="preserve">, </w:t>
      </w:r>
      <w:r w:rsidR="003774A4" w:rsidRPr="003774A4">
        <w:rPr>
          <w:rFonts w:ascii="Garamond" w:hAnsi="Garamond"/>
          <w:sz w:val="22"/>
          <w:szCs w:val="22"/>
        </w:rPr>
        <w:t>(5):885-899</w:t>
      </w:r>
      <w:r w:rsidR="00B51125" w:rsidRPr="003774A4">
        <w:rPr>
          <w:rFonts w:ascii="Garamond" w:hAnsi="Garamond"/>
          <w:sz w:val="22"/>
          <w:szCs w:val="22"/>
        </w:rPr>
        <w:t>.</w:t>
      </w:r>
      <w:r w:rsidR="003774A4">
        <w:rPr>
          <w:rFonts w:ascii="Garamond" w:hAnsi="Garamond"/>
          <w:i/>
          <w:iCs/>
          <w:sz w:val="22"/>
          <w:szCs w:val="22"/>
        </w:rPr>
        <w:t xml:space="preserve"> </w:t>
      </w:r>
      <w:r w:rsidR="003774A4" w:rsidRPr="003774A4">
        <w:rPr>
          <w:rFonts w:ascii="Garamond" w:hAnsi="Garamond"/>
          <w:sz w:val="22"/>
          <w:szCs w:val="22"/>
        </w:rPr>
        <w:t>PMID: 32039615 PMCID: PMC7338033</w:t>
      </w:r>
    </w:p>
    <w:p w14:paraId="18B686F6" w14:textId="3CFCFF4C" w:rsidR="00C677C9" w:rsidRDefault="00C677C9" w:rsidP="00CD060C">
      <w:pPr>
        <w:spacing w:before="100" w:beforeAutospacing="1" w:after="100" w:afterAutospacing="1"/>
        <w:contextualSpacing/>
        <w:rPr>
          <w:rFonts w:ascii="Garamond" w:eastAsia="Times New Roman" w:hAnsi="Garamond"/>
          <w:iCs/>
          <w:color w:val="000000"/>
          <w:sz w:val="22"/>
          <w:szCs w:val="22"/>
          <w:u w:val="single"/>
        </w:rPr>
      </w:pPr>
    </w:p>
    <w:p w14:paraId="771276C2" w14:textId="4DF320B8" w:rsidR="00C677C9" w:rsidRPr="00CD060C" w:rsidRDefault="00C677C9" w:rsidP="00C677C9">
      <w:pPr>
        <w:spacing w:before="100" w:beforeAutospacing="1" w:after="100" w:afterAutospacing="1"/>
        <w:ind w:left="720"/>
        <w:contextualSpacing/>
        <w:rPr>
          <w:rFonts w:ascii="Garamond" w:hAnsi="Garamond"/>
          <w:sz w:val="22"/>
          <w:szCs w:val="22"/>
        </w:rPr>
      </w:pPr>
      <w:r w:rsidRPr="00CD060C">
        <w:rPr>
          <w:rFonts w:ascii="Garamond" w:hAnsi="Garamond"/>
          <w:sz w:val="22"/>
          <w:szCs w:val="22"/>
        </w:rPr>
        <w:t xml:space="preserve">Callaghan, B., Fields, A., Gee, D.G., </w:t>
      </w:r>
      <w:proofErr w:type="spellStart"/>
      <w:r w:rsidRPr="00CD060C">
        <w:rPr>
          <w:rFonts w:ascii="Garamond" w:hAnsi="Garamond"/>
          <w:sz w:val="22"/>
          <w:szCs w:val="22"/>
        </w:rPr>
        <w:t>Gabard-Durnam</w:t>
      </w:r>
      <w:proofErr w:type="spellEnd"/>
      <w:r w:rsidRPr="00CD060C">
        <w:rPr>
          <w:rFonts w:ascii="Garamond" w:hAnsi="Garamond"/>
          <w:sz w:val="22"/>
          <w:szCs w:val="22"/>
        </w:rPr>
        <w:t>, L., Caldera, C., Humphreys, K., Goff, B., </w:t>
      </w:r>
      <w:r w:rsidRPr="00CD060C">
        <w:rPr>
          <w:rFonts w:ascii="Garamond" w:hAnsi="Garamond"/>
          <w:b/>
          <w:bCs/>
          <w:sz w:val="22"/>
          <w:szCs w:val="22"/>
        </w:rPr>
        <w:t>Flannery, J.</w:t>
      </w:r>
      <w:r w:rsidRPr="00CD060C">
        <w:rPr>
          <w:rFonts w:ascii="Garamond" w:hAnsi="Garamond"/>
          <w:sz w:val="22"/>
          <w:szCs w:val="22"/>
        </w:rPr>
        <w:t xml:space="preserve">, Telzer, E., Shapiro, M., </w:t>
      </w:r>
      <w:r w:rsidR="00636CDE" w:rsidRPr="00C9447D">
        <w:rPr>
          <w:rFonts w:ascii="Garamond" w:hAnsi="Garamond"/>
          <w:sz w:val="22"/>
          <w:szCs w:val="22"/>
        </w:rPr>
        <w:t xml:space="preserve">&amp; </w:t>
      </w:r>
      <w:r w:rsidRPr="00CD060C">
        <w:rPr>
          <w:rFonts w:ascii="Garamond" w:hAnsi="Garamond"/>
          <w:sz w:val="22"/>
          <w:szCs w:val="22"/>
        </w:rPr>
        <w:t>Tottenham, N. (</w:t>
      </w:r>
      <w:r>
        <w:rPr>
          <w:rFonts w:ascii="Garamond" w:hAnsi="Garamond"/>
          <w:sz w:val="22"/>
          <w:szCs w:val="22"/>
        </w:rPr>
        <w:t>2020</w:t>
      </w:r>
      <w:r w:rsidRPr="00CD060C">
        <w:rPr>
          <w:rFonts w:ascii="Garamond" w:hAnsi="Garamond"/>
          <w:sz w:val="22"/>
          <w:szCs w:val="22"/>
        </w:rPr>
        <w:t>). Mind and gut: associations between mood and gastrointestinal distress in children exposed to adversity. </w:t>
      </w:r>
      <w:r w:rsidRPr="00CD060C">
        <w:rPr>
          <w:rFonts w:ascii="Garamond" w:hAnsi="Garamond"/>
          <w:i/>
          <w:iCs/>
          <w:sz w:val="22"/>
          <w:szCs w:val="22"/>
        </w:rPr>
        <w:t>Development and Psychopathology</w:t>
      </w:r>
      <w:r w:rsidR="003774A4">
        <w:rPr>
          <w:rFonts w:ascii="Garamond" w:hAnsi="Garamond"/>
          <w:i/>
          <w:iCs/>
          <w:sz w:val="22"/>
          <w:szCs w:val="22"/>
        </w:rPr>
        <w:t xml:space="preserve">, </w:t>
      </w:r>
      <w:r w:rsidR="003774A4" w:rsidRPr="003774A4">
        <w:rPr>
          <w:rFonts w:ascii="Garamond" w:hAnsi="Garamond"/>
          <w:sz w:val="22"/>
          <w:szCs w:val="22"/>
        </w:rPr>
        <w:t>(1):309-328</w:t>
      </w:r>
      <w:r w:rsidRPr="00CD060C">
        <w:rPr>
          <w:rFonts w:ascii="Garamond" w:hAnsi="Garamond"/>
          <w:i/>
          <w:iCs/>
          <w:sz w:val="22"/>
          <w:szCs w:val="22"/>
        </w:rPr>
        <w:t>.</w:t>
      </w:r>
      <w:r w:rsidR="003774A4">
        <w:rPr>
          <w:rFonts w:ascii="Garamond" w:hAnsi="Garamond"/>
          <w:i/>
          <w:iCs/>
          <w:sz w:val="22"/>
          <w:szCs w:val="22"/>
        </w:rPr>
        <w:t xml:space="preserve"> </w:t>
      </w:r>
      <w:r w:rsidR="003774A4" w:rsidRPr="003774A4">
        <w:rPr>
          <w:rFonts w:ascii="Garamond" w:hAnsi="Garamond"/>
          <w:sz w:val="22"/>
          <w:szCs w:val="22"/>
        </w:rPr>
        <w:t>PMID: 30919798 PMCID: PMC6765443</w:t>
      </w:r>
    </w:p>
    <w:p w14:paraId="50DADB0E" w14:textId="77777777" w:rsidR="00C677C9" w:rsidRDefault="00C677C9" w:rsidP="00CD060C">
      <w:pPr>
        <w:spacing w:before="100" w:beforeAutospacing="1" w:after="100" w:afterAutospacing="1"/>
        <w:contextualSpacing/>
        <w:rPr>
          <w:rFonts w:ascii="Garamond" w:eastAsia="Times New Roman" w:hAnsi="Garamond"/>
          <w:iCs/>
          <w:color w:val="000000"/>
          <w:sz w:val="22"/>
          <w:szCs w:val="22"/>
          <w:u w:val="single"/>
        </w:rPr>
      </w:pPr>
    </w:p>
    <w:p w14:paraId="247C464D" w14:textId="5EB2CB31" w:rsidR="00CD060C" w:rsidRPr="00CD060C" w:rsidRDefault="00CD060C" w:rsidP="00CD060C">
      <w:pPr>
        <w:spacing w:before="100" w:beforeAutospacing="1" w:after="100" w:afterAutospacing="1"/>
        <w:contextualSpacing/>
        <w:rPr>
          <w:rFonts w:ascii="Garamond" w:eastAsia="Times New Roman" w:hAnsi="Garamond"/>
          <w:iCs/>
          <w:color w:val="000000"/>
          <w:sz w:val="22"/>
          <w:szCs w:val="22"/>
          <w:u w:val="single"/>
        </w:rPr>
      </w:pPr>
      <w:r w:rsidRPr="00CD060C">
        <w:rPr>
          <w:rFonts w:ascii="Garamond" w:eastAsia="Times New Roman" w:hAnsi="Garamond"/>
          <w:iCs/>
          <w:color w:val="000000"/>
          <w:sz w:val="22"/>
          <w:szCs w:val="22"/>
          <w:u w:val="single"/>
        </w:rPr>
        <w:t>2019</w:t>
      </w:r>
    </w:p>
    <w:p w14:paraId="7AEAD01D" w14:textId="09ECB810" w:rsidR="00AA494E" w:rsidRDefault="00AA494E" w:rsidP="00CD060C">
      <w:pPr>
        <w:spacing w:before="100" w:beforeAutospacing="1" w:after="100" w:afterAutospacing="1"/>
        <w:ind w:left="720"/>
        <w:contextualSpacing/>
        <w:rPr>
          <w:rFonts w:ascii="Garamond" w:eastAsia="Times New Roman" w:hAnsi="Garamond"/>
          <w:bCs/>
          <w:iCs/>
          <w:color w:val="000000"/>
          <w:sz w:val="22"/>
          <w:szCs w:val="22"/>
        </w:rPr>
      </w:pPr>
      <w:r w:rsidRPr="00AA494E">
        <w:rPr>
          <w:rFonts w:ascii="Garamond" w:eastAsia="Times New Roman" w:hAnsi="Garamond"/>
          <w:bCs/>
          <w:iCs/>
          <w:color w:val="000000"/>
          <w:sz w:val="22"/>
          <w:szCs w:val="22"/>
        </w:rPr>
        <w:t xml:space="preserve">Humphreys, </w:t>
      </w:r>
      <w:r>
        <w:rPr>
          <w:rFonts w:ascii="Garamond" w:eastAsia="Times New Roman" w:hAnsi="Garamond"/>
          <w:bCs/>
          <w:iCs/>
          <w:color w:val="000000"/>
          <w:sz w:val="22"/>
          <w:szCs w:val="22"/>
        </w:rPr>
        <w:t xml:space="preserve">K., </w:t>
      </w:r>
      <w:proofErr w:type="spellStart"/>
      <w:r w:rsidRPr="00AA494E">
        <w:rPr>
          <w:rFonts w:ascii="Garamond" w:eastAsia="Times New Roman" w:hAnsi="Garamond"/>
          <w:bCs/>
          <w:iCs/>
          <w:color w:val="000000"/>
          <w:sz w:val="22"/>
          <w:szCs w:val="22"/>
        </w:rPr>
        <w:t>Gabard-Durnam</w:t>
      </w:r>
      <w:proofErr w:type="spellEnd"/>
      <w:r w:rsidRPr="00AA494E">
        <w:rPr>
          <w:rFonts w:ascii="Garamond" w:eastAsia="Times New Roman" w:hAnsi="Garamond"/>
          <w:bCs/>
          <w:iCs/>
          <w:color w:val="000000"/>
          <w:sz w:val="22"/>
          <w:szCs w:val="22"/>
        </w:rPr>
        <w:t xml:space="preserve">, </w:t>
      </w:r>
      <w:r>
        <w:rPr>
          <w:rFonts w:ascii="Garamond" w:eastAsia="Times New Roman" w:hAnsi="Garamond"/>
          <w:bCs/>
          <w:iCs/>
          <w:color w:val="000000"/>
          <w:sz w:val="22"/>
          <w:szCs w:val="22"/>
        </w:rPr>
        <w:t xml:space="preserve">L., </w:t>
      </w:r>
      <w:r w:rsidRPr="00AA494E">
        <w:rPr>
          <w:rFonts w:ascii="Garamond" w:eastAsia="Times New Roman" w:hAnsi="Garamond"/>
          <w:bCs/>
          <w:iCs/>
          <w:color w:val="000000"/>
          <w:sz w:val="22"/>
          <w:szCs w:val="22"/>
        </w:rPr>
        <w:t xml:space="preserve">Goff, </w:t>
      </w:r>
      <w:r>
        <w:rPr>
          <w:rFonts w:ascii="Garamond" w:eastAsia="Times New Roman" w:hAnsi="Garamond"/>
          <w:bCs/>
          <w:iCs/>
          <w:color w:val="000000"/>
          <w:sz w:val="22"/>
          <w:szCs w:val="22"/>
        </w:rPr>
        <w:t xml:space="preserve">B., </w:t>
      </w:r>
      <w:r w:rsidRPr="00AA494E">
        <w:rPr>
          <w:rFonts w:ascii="Garamond" w:eastAsia="Times New Roman" w:hAnsi="Garamond"/>
          <w:bCs/>
          <w:iCs/>
          <w:color w:val="000000"/>
          <w:sz w:val="22"/>
          <w:szCs w:val="22"/>
        </w:rPr>
        <w:t xml:space="preserve">Telzer, </w:t>
      </w:r>
      <w:r>
        <w:rPr>
          <w:rFonts w:ascii="Garamond" w:eastAsia="Times New Roman" w:hAnsi="Garamond"/>
          <w:bCs/>
          <w:iCs/>
          <w:color w:val="000000"/>
          <w:sz w:val="22"/>
          <w:szCs w:val="22"/>
        </w:rPr>
        <w:t xml:space="preserve">E., </w:t>
      </w:r>
      <w:r w:rsidRPr="00A43384">
        <w:rPr>
          <w:rFonts w:ascii="Garamond" w:eastAsia="Times New Roman" w:hAnsi="Garamond"/>
          <w:b/>
          <w:bCs/>
          <w:iCs/>
          <w:color w:val="000000"/>
          <w:sz w:val="22"/>
          <w:szCs w:val="22"/>
        </w:rPr>
        <w:t>Flannery, J.,</w:t>
      </w:r>
      <w:r>
        <w:rPr>
          <w:rFonts w:ascii="Garamond" w:eastAsia="Times New Roman" w:hAnsi="Garamond"/>
          <w:bCs/>
          <w:iCs/>
          <w:color w:val="000000"/>
          <w:sz w:val="22"/>
          <w:szCs w:val="22"/>
        </w:rPr>
        <w:t xml:space="preserve"> </w:t>
      </w:r>
      <w:r w:rsidRPr="00AA494E">
        <w:rPr>
          <w:rFonts w:ascii="Garamond" w:eastAsia="Times New Roman" w:hAnsi="Garamond"/>
          <w:bCs/>
          <w:iCs/>
          <w:color w:val="000000"/>
          <w:sz w:val="22"/>
          <w:szCs w:val="22"/>
        </w:rPr>
        <w:t xml:space="preserve">Gee, </w:t>
      </w:r>
      <w:r>
        <w:rPr>
          <w:rFonts w:ascii="Garamond" w:eastAsia="Times New Roman" w:hAnsi="Garamond"/>
          <w:bCs/>
          <w:iCs/>
          <w:color w:val="000000"/>
          <w:sz w:val="22"/>
          <w:szCs w:val="22"/>
        </w:rPr>
        <w:t xml:space="preserve">D., </w:t>
      </w:r>
      <w:r w:rsidRPr="00AA494E">
        <w:rPr>
          <w:rFonts w:ascii="Garamond" w:eastAsia="Times New Roman" w:hAnsi="Garamond"/>
          <w:bCs/>
          <w:iCs/>
          <w:color w:val="000000"/>
          <w:sz w:val="22"/>
          <w:szCs w:val="22"/>
        </w:rPr>
        <w:t xml:space="preserve">Park, </w:t>
      </w:r>
      <w:r>
        <w:rPr>
          <w:rFonts w:ascii="Garamond" w:eastAsia="Times New Roman" w:hAnsi="Garamond"/>
          <w:bCs/>
          <w:iCs/>
          <w:color w:val="000000"/>
          <w:sz w:val="22"/>
          <w:szCs w:val="22"/>
        </w:rPr>
        <w:t xml:space="preserve">V., </w:t>
      </w:r>
      <w:r w:rsidRPr="00AA494E">
        <w:rPr>
          <w:rFonts w:ascii="Garamond" w:eastAsia="Times New Roman" w:hAnsi="Garamond"/>
          <w:bCs/>
          <w:iCs/>
          <w:color w:val="000000"/>
          <w:sz w:val="22"/>
          <w:szCs w:val="22"/>
        </w:rPr>
        <w:t xml:space="preserve">Lee, </w:t>
      </w:r>
      <w:r>
        <w:rPr>
          <w:rFonts w:ascii="Garamond" w:eastAsia="Times New Roman" w:hAnsi="Garamond"/>
          <w:bCs/>
          <w:iCs/>
          <w:color w:val="000000"/>
          <w:sz w:val="22"/>
          <w:szCs w:val="22"/>
        </w:rPr>
        <w:t xml:space="preserve">S., </w:t>
      </w:r>
      <w:r w:rsidR="00636CDE" w:rsidRPr="00C9447D">
        <w:rPr>
          <w:rFonts w:ascii="Garamond" w:hAnsi="Garamond"/>
          <w:sz w:val="22"/>
          <w:szCs w:val="22"/>
        </w:rPr>
        <w:t xml:space="preserve">&amp; </w:t>
      </w:r>
      <w:r w:rsidRPr="00AA494E">
        <w:rPr>
          <w:rFonts w:ascii="Garamond" w:eastAsia="Times New Roman" w:hAnsi="Garamond"/>
          <w:bCs/>
          <w:iCs/>
          <w:color w:val="000000"/>
          <w:sz w:val="22"/>
          <w:szCs w:val="22"/>
        </w:rPr>
        <w:t>Tottenham</w:t>
      </w:r>
      <w:r>
        <w:rPr>
          <w:rFonts w:ascii="Garamond" w:eastAsia="Times New Roman" w:hAnsi="Garamond"/>
          <w:bCs/>
          <w:iCs/>
          <w:color w:val="000000"/>
          <w:sz w:val="22"/>
          <w:szCs w:val="22"/>
        </w:rPr>
        <w:t>, N. (2019)</w:t>
      </w:r>
      <w:r w:rsidR="00636CDE">
        <w:rPr>
          <w:rFonts w:ascii="Garamond" w:eastAsia="Times New Roman" w:hAnsi="Garamond"/>
          <w:bCs/>
          <w:iCs/>
          <w:color w:val="000000"/>
          <w:sz w:val="22"/>
          <w:szCs w:val="22"/>
        </w:rPr>
        <w:t>.</w:t>
      </w:r>
      <w:r>
        <w:rPr>
          <w:rFonts w:ascii="Garamond" w:eastAsia="Times New Roman" w:hAnsi="Garamond"/>
          <w:bCs/>
          <w:iCs/>
          <w:color w:val="000000"/>
          <w:sz w:val="22"/>
          <w:szCs w:val="22"/>
        </w:rPr>
        <w:t xml:space="preserve"> </w:t>
      </w:r>
      <w:r w:rsidRPr="00AA494E">
        <w:rPr>
          <w:rFonts w:ascii="Garamond" w:eastAsia="Times New Roman" w:hAnsi="Garamond"/>
          <w:bCs/>
          <w:iCs/>
          <w:color w:val="000000"/>
          <w:sz w:val="22"/>
          <w:szCs w:val="22"/>
        </w:rPr>
        <w:t>Friendship and social functioning following early institutional rearing: The role of ADHD symptoms</w:t>
      </w:r>
      <w:r>
        <w:rPr>
          <w:rFonts w:ascii="Garamond" w:eastAsia="Times New Roman" w:hAnsi="Garamond"/>
          <w:bCs/>
          <w:iCs/>
          <w:color w:val="000000"/>
          <w:sz w:val="22"/>
          <w:szCs w:val="22"/>
        </w:rPr>
        <w:t xml:space="preserve">. </w:t>
      </w:r>
      <w:r w:rsidRPr="00AA494E">
        <w:rPr>
          <w:rFonts w:ascii="Garamond" w:eastAsia="Times New Roman" w:hAnsi="Garamond"/>
          <w:bCs/>
          <w:i/>
          <w:iCs/>
          <w:color w:val="000000"/>
          <w:sz w:val="22"/>
          <w:szCs w:val="22"/>
        </w:rPr>
        <w:t>Development and Psychopathology</w:t>
      </w:r>
      <w:r w:rsidR="003774A4">
        <w:rPr>
          <w:rFonts w:ascii="Garamond" w:eastAsia="Times New Roman" w:hAnsi="Garamond"/>
          <w:bCs/>
          <w:i/>
          <w:iCs/>
          <w:color w:val="000000"/>
          <w:sz w:val="22"/>
          <w:szCs w:val="22"/>
        </w:rPr>
        <w:t xml:space="preserve">, </w:t>
      </w:r>
      <w:r w:rsidR="003774A4" w:rsidRPr="003774A4">
        <w:rPr>
          <w:rFonts w:ascii="Garamond" w:eastAsia="Times New Roman" w:hAnsi="Garamond"/>
          <w:bCs/>
          <w:i/>
          <w:iCs/>
          <w:color w:val="000000"/>
          <w:sz w:val="22"/>
          <w:szCs w:val="22"/>
        </w:rPr>
        <w:t>(4):1477-1487</w:t>
      </w:r>
      <w:r w:rsidRPr="00AA494E">
        <w:rPr>
          <w:rFonts w:ascii="Garamond" w:eastAsia="Times New Roman" w:hAnsi="Garamond"/>
          <w:bCs/>
          <w:i/>
          <w:iCs/>
          <w:color w:val="000000"/>
          <w:sz w:val="22"/>
          <w:szCs w:val="22"/>
        </w:rPr>
        <w:t>.</w:t>
      </w:r>
      <w:r w:rsidR="003774A4">
        <w:rPr>
          <w:rFonts w:ascii="Garamond" w:eastAsia="Times New Roman" w:hAnsi="Garamond"/>
          <w:bCs/>
          <w:i/>
          <w:iCs/>
          <w:color w:val="000000"/>
          <w:sz w:val="22"/>
          <w:szCs w:val="22"/>
        </w:rPr>
        <w:t xml:space="preserve"> </w:t>
      </w:r>
      <w:r w:rsidR="003774A4" w:rsidRPr="003774A4">
        <w:rPr>
          <w:rFonts w:ascii="Garamond" w:eastAsia="Times New Roman" w:hAnsi="Garamond"/>
          <w:bCs/>
          <w:color w:val="000000"/>
          <w:sz w:val="22"/>
          <w:szCs w:val="22"/>
        </w:rPr>
        <w:t>PMID: 30588896 PMCID: PMC6597328</w:t>
      </w:r>
    </w:p>
    <w:p w14:paraId="05D060A9" w14:textId="2651F42F" w:rsidR="00AA494E" w:rsidRDefault="00AA494E" w:rsidP="00CD060C">
      <w:pPr>
        <w:spacing w:before="100" w:beforeAutospacing="1" w:after="100" w:afterAutospacing="1"/>
        <w:ind w:left="720"/>
        <w:contextualSpacing/>
        <w:rPr>
          <w:rFonts w:ascii="Garamond" w:eastAsia="Times New Roman" w:hAnsi="Garamond"/>
          <w:bCs/>
          <w:iCs/>
          <w:color w:val="000000"/>
          <w:sz w:val="22"/>
          <w:szCs w:val="22"/>
        </w:rPr>
      </w:pPr>
    </w:p>
    <w:p w14:paraId="04B3793E" w14:textId="0B2E64F1" w:rsidR="00AA494E" w:rsidRPr="00CD060C" w:rsidRDefault="00AA494E" w:rsidP="00AA494E">
      <w:pPr>
        <w:spacing w:before="100" w:beforeAutospacing="1" w:after="100" w:afterAutospacing="1"/>
        <w:ind w:left="720"/>
        <w:contextualSpacing/>
        <w:rPr>
          <w:rFonts w:ascii="Garamond" w:eastAsia="Times New Roman" w:hAnsi="Garamond"/>
          <w:color w:val="000000"/>
          <w:sz w:val="22"/>
          <w:szCs w:val="22"/>
        </w:rPr>
      </w:pPr>
      <w:r w:rsidRPr="002673DE">
        <w:rPr>
          <w:rFonts w:ascii="Garamond" w:eastAsia="Times New Roman" w:hAnsi="Garamond"/>
          <w:color w:val="000000"/>
          <w:sz w:val="22"/>
          <w:szCs w:val="22"/>
        </w:rPr>
        <w:t xml:space="preserve">Tottenham, N., Shapiro, M., </w:t>
      </w:r>
      <w:r w:rsidRPr="002673DE">
        <w:rPr>
          <w:rFonts w:ascii="Garamond" w:eastAsia="Times New Roman" w:hAnsi="Garamond"/>
          <w:b/>
          <w:color w:val="000000"/>
          <w:sz w:val="22"/>
          <w:szCs w:val="22"/>
        </w:rPr>
        <w:t>Flannery, J.,</w:t>
      </w:r>
      <w:r w:rsidRPr="002673DE">
        <w:rPr>
          <w:rFonts w:ascii="Garamond" w:eastAsia="Times New Roman" w:hAnsi="Garamond"/>
          <w:color w:val="000000"/>
          <w:sz w:val="22"/>
          <w:szCs w:val="22"/>
        </w:rPr>
        <w:t xml:space="preserve"> Caldera, C., &amp; Sullivan, R.M. (</w:t>
      </w:r>
      <w:r>
        <w:rPr>
          <w:rFonts w:ascii="Garamond" w:eastAsia="Times New Roman" w:hAnsi="Garamond"/>
          <w:color w:val="000000"/>
          <w:sz w:val="22"/>
          <w:szCs w:val="22"/>
        </w:rPr>
        <w:t>2019</w:t>
      </w:r>
      <w:r w:rsidRPr="002673DE">
        <w:rPr>
          <w:rFonts w:ascii="Garamond" w:eastAsia="Times New Roman" w:hAnsi="Garamond"/>
          <w:color w:val="000000"/>
          <w:sz w:val="22"/>
          <w:szCs w:val="22"/>
        </w:rPr>
        <w:t xml:space="preserve">). Parental presence switches avoidance to attraction learning in children. </w:t>
      </w:r>
      <w:r w:rsidRPr="002673DE">
        <w:rPr>
          <w:rFonts w:ascii="Garamond" w:eastAsia="Times New Roman" w:hAnsi="Garamond"/>
          <w:i/>
          <w:color w:val="000000"/>
          <w:sz w:val="22"/>
          <w:szCs w:val="22"/>
        </w:rPr>
        <w:t xml:space="preserve">Nature Human </w:t>
      </w:r>
      <w:proofErr w:type="spellStart"/>
      <w:r w:rsidRPr="002673DE">
        <w:rPr>
          <w:rFonts w:ascii="Garamond" w:eastAsia="Times New Roman" w:hAnsi="Garamond"/>
          <w:i/>
          <w:color w:val="000000"/>
          <w:sz w:val="22"/>
          <w:szCs w:val="22"/>
        </w:rPr>
        <w:t>Behaviour</w:t>
      </w:r>
      <w:proofErr w:type="spellEnd"/>
      <w:r w:rsidR="003774A4" w:rsidRPr="003774A4">
        <w:rPr>
          <w:rFonts w:ascii="Garamond" w:eastAsia="Times New Roman" w:hAnsi="Garamond"/>
          <w:iCs/>
          <w:color w:val="000000"/>
          <w:sz w:val="22"/>
          <w:szCs w:val="22"/>
        </w:rPr>
        <w:t>, (10):1070-1077.</w:t>
      </w:r>
      <w:r w:rsidR="003774A4">
        <w:rPr>
          <w:rFonts w:ascii="Garamond" w:eastAsia="Times New Roman" w:hAnsi="Garamond"/>
          <w:i/>
          <w:color w:val="000000"/>
          <w:sz w:val="22"/>
          <w:szCs w:val="22"/>
        </w:rPr>
        <w:t xml:space="preserve"> </w:t>
      </w:r>
      <w:r w:rsidR="003774A4" w:rsidRPr="003774A4">
        <w:rPr>
          <w:rFonts w:ascii="Garamond" w:eastAsia="Times New Roman" w:hAnsi="Garamond"/>
          <w:iCs/>
          <w:color w:val="000000"/>
          <w:sz w:val="22"/>
          <w:szCs w:val="22"/>
        </w:rPr>
        <w:t>PMID: 31332302 PMCID: PMC7218758</w:t>
      </w:r>
    </w:p>
    <w:p w14:paraId="31116DF1" w14:textId="77777777" w:rsidR="00AA494E" w:rsidRPr="00AA494E" w:rsidRDefault="00AA494E" w:rsidP="00CD060C">
      <w:pPr>
        <w:spacing w:before="100" w:beforeAutospacing="1" w:after="100" w:afterAutospacing="1"/>
        <w:ind w:left="720"/>
        <w:contextualSpacing/>
        <w:rPr>
          <w:rFonts w:ascii="Garamond" w:eastAsia="Times New Roman" w:hAnsi="Garamond"/>
          <w:bCs/>
          <w:iCs/>
          <w:color w:val="000000"/>
          <w:sz w:val="22"/>
          <w:szCs w:val="22"/>
        </w:rPr>
      </w:pPr>
    </w:p>
    <w:p w14:paraId="2F293F30" w14:textId="39435D0D" w:rsidR="00CD060C" w:rsidRDefault="00CD060C" w:rsidP="00CD060C">
      <w:pPr>
        <w:spacing w:before="100" w:beforeAutospacing="1" w:after="100" w:afterAutospacing="1"/>
        <w:ind w:left="720"/>
        <w:contextualSpacing/>
        <w:rPr>
          <w:rFonts w:ascii="Garamond" w:eastAsia="Times New Roman" w:hAnsi="Garamond"/>
          <w:iCs/>
          <w:color w:val="000000"/>
          <w:sz w:val="22"/>
          <w:szCs w:val="22"/>
        </w:rPr>
      </w:pPr>
      <w:r w:rsidRPr="00CD060C">
        <w:rPr>
          <w:rFonts w:ascii="Garamond" w:eastAsia="Times New Roman" w:hAnsi="Garamond"/>
          <w:b/>
          <w:bCs/>
          <w:iCs/>
          <w:color w:val="000000"/>
          <w:sz w:val="22"/>
          <w:szCs w:val="22"/>
        </w:rPr>
        <w:t xml:space="preserve">Flannery, J., </w:t>
      </w:r>
      <w:r w:rsidRPr="00CD060C">
        <w:rPr>
          <w:rFonts w:ascii="Garamond" w:eastAsia="Times New Roman" w:hAnsi="Garamond"/>
          <w:iCs/>
          <w:color w:val="000000"/>
          <w:sz w:val="22"/>
          <w:szCs w:val="22"/>
        </w:rPr>
        <w:t xml:space="preserve">Callaghan, B., Sharpton, T., Fisher, P., </w:t>
      </w:r>
      <w:r w:rsidR="003E3505" w:rsidRPr="00C9447D">
        <w:rPr>
          <w:rFonts w:ascii="Garamond" w:hAnsi="Garamond"/>
          <w:sz w:val="22"/>
          <w:szCs w:val="22"/>
        </w:rPr>
        <w:t xml:space="preserve">&amp; </w:t>
      </w:r>
      <w:r w:rsidRPr="00CD060C">
        <w:rPr>
          <w:rFonts w:ascii="Garamond" w:eastAsia="Times New Roman" w:hAnsi="Garamond"/>
          <w:iCs/>
          <w:color w:val="000000"/>
          <w:sz w:val="22"/>
          <w:szCs w:val="22"/>
        </w:rPr>
        <w:t>Pfeifer, J. (2019). Is adolescence the missing developmental link in gut-brain axis communication? </w:t>
      </w:r>
      <w:r w:rsidRPr="00CD060C">
        <w:rPr>
          <w:rFonts w:ascii="Garamond" w:eastAsia="Times New Roman" w:hAnsi="Garamond"/>
          <w:i/>
          <w:iCs/>
          <w:color w:val="000000"/>
          <w:sz w:val="22"/>
          <w:szCs w:val="22"/>
        </w:rPr>
        <w:t>Developmental Psychobiology</w:t>
      </w:r>
      <w:r w:rsidR="003774A4">
        <w:rPr>
          <w:rFonts w:ascii="Garamond" w:eastAsia="Times New Roman" w:hAnsi="Garamond"/>
          <w:iCs/>
          <w:color w:val="000000"/>
          <w:sz w:val="22"/>
          <w:szCs w:val="22"/>
        </w:rPr>
        <w:t xml:space="preserve">, </w:t>
      </w:r>
      <w:r w:rsidR="003774A4" w:rsidRPr="003774A4">
        <w:rPr>
          <w:rFonts w:ascii="Garamond" w:eastAsia="Times New Roman" w:hAnsi="Garamond"/>
          <w:iCs/>
          <w:color w:val="000000"/>
          <w:sz w:val="22"/>
          <w:szCs w:val="22"/>
        </w:rPr>
        <w:t>(5):783-795</w:t>
      </w:r>
      <w:r w:rsidR="003774A4">
        <w:rPr>
          <w:rFonts w:ascii="Garamond" w:eastAsia="Times New Roman" w:hAnsi="Garamond"/>
          <w:iCs/>
          <w:color w:val="000000"/>
          <w:sz w:val="22"/>
          <w:szCs w:val="22"/>
        </w:rPr>
        <w:t xml:space="preserve">. </w:t>
      </w:r>
      <w:r w:rsidR="003774A4" w:rsidRPr="003774A4">
        <w:rPr>
          <w:rFonts w:ascii="Garamond" w:eastAsia="Times New Roman" w:hAnsi="Garamond"/>
          <w:iCs/>
          <w:color w:val="000000"/>
          <w:sz w:val="22"/>
          <w:szCs w:val="22"/>
        </w:rPr>
        <w:t>PMID: 30690712 PMCID: PMC6776431</w:t>
      </w:r>
    </w:p>
    <w:p w14:paraId="345F766B" w14:textId="77777777" w:rsidR="002673DE" w:rsidRDefault="002673DE" w:rsidP="00CD060C">
      <w:pPr>
        <w:spacing w:before="100" w:beforeAutospacing="1" w:after="100" w:afterAutospacing="1"/>
        <w:ind w:left="720"/>
        <w:contextualSpacing/>
        <w:rPr>
          <w:rFonts w:ascii="Garamond" w:eastAsia="Times New Roman" w:hAnsi="Garamond"/>
          <w:iCs/>
          <w:color w:val="000000"/>
          <w:sz w:val="22"/>
          <w:szCs w:val="22"/>
        </w:rPr>
      </w:pPr>
    </w:p>
    <w:p w14:paraId="5F9A6AED" w14:textId="6933AD0E" w:rsidR="002673DE" w:rsidRDefault="002673DE" w:rsidP="002673DE">
      <w:pPr>
        <w:spacing w:before="100" w:beforeAutospacing="1" w:after="100" w:afterAutospacing="1"/>
        <w:ind w:left="720"/>
        <w:contextualSpacing/>
        <w:rPr>
          <w:rFonts w:ascii="Garamond" w:hAnsi="Garamond"/>
          <w:i/>
          <w:iCs/>
          <w:sz w:val="22"/>
          <w:szCs w:val="22"/>
        </w:rPr>
      </w:pPr>
      <w:r w:rsidRPr="00CD060C">
        <w:rPr>
          <w:rFonts w:ascii="Garamond" w:hAnsi="Garamond"/>
          <w:sz w:val="22"/>
          <w:szCs w:val="22"/>
        </w:rPr>
        <w:t>Alba, L., </w:t>
      </w:r>
      <w:r w:rsidRPr="00CD060C">
        <w:rPr>
          <w:rFonts w:ascii="Garamond" w:hAnsi="Garamond"/>
          <w:b/>
          <w:bCs/>
          <w:sz w:val="22"/>
          <w:szCs w:val="22"/>
        </w:rPr>
        <w:t>Flannery, J.,</w:t>
      </w:r>
      <w:r w:rsidR="003774A4">
        <w:rPr>
          <w:rFonts w:ascii="Garamond" w:hAnsi="Garamond"/>
          <w:b/>
          <w:bCs/>
          <w:sz w:val="22"/>
          <w:szCs w:val="22"/>
        </w:rPr>
        <w:t xml:space="preserve"> </w:t>
      </w:r>
      <w:r w:rsidRPr="00CD060C">
        <w:rPr>
          <w:rFonts w:ascii="Garamond" w:hAnsi="Garamond"/>
          <w:sz w:val="22"/>
          <w:szCs w:val="22"/>
        </w:rPr>
        <w:t xml:space="preserve">Shapiro, M., &amp; Tottenham, N. </w:t>
      </w:r>
      <w:r w:rsidR="003774A4">
        <w:rPr>
          <w:rFonts w:ascii="Garamond" w:hAnsi="Garamond"/>
          <w:sz w:val="22"/>
          <w:szCs w:val="22"/>
        </w:rPr>
        <w:t>(</w:t>
      </w:r>
      <w:r>
        <w:rPr>
          <w:rFonts w:ascii="Garamond" w:hAnsi="Garamond"/>
          <w:sz w:val="22"/>
          <w:szCs w:val="22"/>
        </w:rPr>
        <w:t>2019</w:t>
      </w:r>
      <w:r w:rsidRPr="00CD060C">
        <w:rPr>
          <w:rFonts w:ascii="Garamond" w:hAnsi="Garamond"/>
          <w:sz w:val="22"/>
          <w:szCs w:val="22"/>
        </w:rPr>
        <w:t>). Working Memory Moderates the Association Between Early Institutional Care and Separation Anxiety Symptoms in Late Childhood and Adolescence. </w:t>
      </w:r>
      <w:r w:rsidRPr="00CD060C">
        <w:rPr>
          <w:rFonts w:ascii="Garamond" w:hAnsi="Garamond"/>
          <w:i/>
          <w:iCs/>
          <w:sz w:val="22"/>
          <w:szCs w:val="22"/>
        </w:rPr>
        <w:t>Development and Psychopathology</w:t>
      </w:r>
      <w:r w:rsidR="003774A4">
        <w:rPr>
          <w:rFonts w:ascii="Garamond" w:hAnsi="Garamond"/>
          <w:i/>
          <w:iCs/>
          <w:sz w:val="22"/>
          <w:szCs w:val="22"/>
        </w:rPr>
        <w:t xml:space="preserve">, </w:t>
      </w:r>
      <w:r w:rsidR="003774A4" w:rsidRPr="003774A4">
        <w:rPr>
          <w:rFonts w:ascii="Garamond" w:hAnsi="Garamond"/>
          <w:sz w:val="22"/>
          <w:szCs w:val="22"/>
        </w:rPr>
        <w:t>(3):989-997</w:t>
      </w:r>
      <w:r w:rsidRPr="003774A4">
        <w:rPr>
          <w:rFonts w:ascii="Garamond" w:hAnsi="Garamond"/>
          <w:sz w:val="22"/>
          <w:szCs w:val="22"/>
        </w:rPr>
        <w:t>.</w:t>
      </w:r>
      <w:r w:rsidR="003774A4">
        <w:rPr>
          <w:rFonts w:ascii="Garamond" w:hAnsi="Garamond"/>
          <w:i/>
          <w:iCs/>
          <w:sz w:val="22"/>
          <w:szCs w:val="22"/>
        </w:rPr>
        <w:t xml:space="preserve"> </w:t>
      </w:r>
      <w:r w:rsidR="003774A4" w:rsidRPr="003774A4">
        <w:rPr>
          <w:rFonts w:ascii="Garamond" w:hAnsi="Garamond"/>
          <w:sz w:val="22"/>
          <w:szCs w:val="22"/>
        </w:rPr>
        <w:t>PMID: 31038094 PMCID: PMC6620150</w:t>
      </w:r>
    </w:p>
    <w:p w14:paraId="19EC5AAD" w14:textId="77777777" w:rsidR="002673DE" w:rsidRPr="00CD060C" w:rsidRDefault="002673DE" w:rsidP="00C677C9">
      <w:pPr>
        <w:spacing w:before="100" w:beforeAutospacing="1" w:after="100" w:afterAutospacing="1"/>
        <w:contextualSpacing/>
        <w:rPr>
          <w:rFonts w:ascii="Garamond" w:hAnsi="Garamond"/>
          <w:sz w:val="22"/>
          <w:szCs w:val="22"/>
        </w:rPr>
      </w:pPr>
    </w:p>
    <w:p w14:paraId="1B5F5759" w14:textId="68558E37" w:rsidR="002673DE" w:rsidRPr="003774A4" w:rsidRDefault="002673DE" w:rsidP="002673DE">
      <w:pPr>
        <w:spacing w:before="100" w:beforeAutospacing="1" w:after="100" w:afterAutospacing="1"/>
        <w:ind w:left="720"/>
        <w:contextualSpacing/>
        <w:rPr>
          <w:rFonts w:ascii="Garamond" w:hAnsi="Garamond"/>
          <w:sz w:val="22"/>
          <w:szCs w:val="22"/>
        </w:rPr>
      </w:pPr>
      <w:r w:rsidRPr="00CD060C">
        <w:rPr>
          <w:rFonts w:ascii="Garamond" w:hAnsi="Garamond"/>
          <w:sz w:val="22"/>
          <w:szCs w:val="22"/>
        </w:rPr>
        <w:t xml:space="preserve">Callaghan, B., Gee, D., </w:t>
      </w:r>
      <w:proofErr w:type="spellStart"/>
      <w:r w:rsidRPr="00CD060C">
        <w:rPr>
          <w:rFonts w:ascii="Garamond" w:hAnsi="Garamond"/>
          <w:sz w:val="22"/>
          <w:szCs w:val="22"/>
        </w:rPr>
        <w:t>Gabard-Durnam</w:t>
      </w:r>
      <w:proofErr w:type="spellEnd"/>
      <w:r w:rsidRPr="00CD060C">
        <w:rPr>
          <w:rFonts w:ascii="Garamond" w:hAnsi="Garamond"/>
          <w:sz w:val="22"/>
          <w:szCs w:val="22"/>
        </w:rPr>
        <w:t xml:space="preserve">, L.J., </w:t>
      </w:r>
      <w:proofErr w:type="spellStart"/>
      <w:r w:rsidRPr="00CD060C">
        <w:rPr>
          <w:rFonts w:ascii="Garamond" w:hAnsi="Garamond"/>
          <w:sz w:val="22"/>
          <w:szCs w:val="22"/>
        </w:rPr>
        <w:t>Telzer</w:t>
      </w:r>
      <w:proofErr w:type="spellEnd"/>
      <w:r w:rsidRPr="00CD060C">
        <w:rPr>
          <w:rFonts w:ascii="Garamond" w:hAnsi="Garamond"/>
          <w:sz w:val="22"/>
          <w:szCs w:val="22"/>
        </w:rPr>
        <w:t>, E., Humphreys, K., Goff, B., Shapiro, M., </w:t>
      </w:r>
      <w:r w:rsidRPr="00CD060C">
        <w:rPr>
          <w:rFonts w:ascii="Garamond" w:hAnsi="Garamond"/>
          <w:b/>
          <w:bCs/>
          <w:sz w:val="22"/>
          <w:szCs w:val="22"/>
        </w:rPr>
        <w:t>Flannery, J.</w:t>
      </w:r>
      <w:r w:rsidRPr="00CD060C">
        <w:rPr>
          <w:rFonts w:ascii="Garamond" w:hAnsi="Garamond"/>
          <w:sz w:val="22"/>
          <w:szCs w:val="22"/>
        </w:rPr>
        <w:t xml:space="preserve">, </w:t>
      </w:r>
      <w:proofErr w:type="spellStart"/>
      <w:r w:rsidRPr="00CD060C">
        <w:rPr>
          <w:rFonts w:ascii="Garamond" w:hAnsi="Garamond"/>
          <w:sz w:val="22"/>
          <w:szCs w:val="22"/>
        </w:rPr>
        <w:t>Lumian</w:t>
      </w:r>
      <w:proofErr w:type="spellEnd"/>
      <w:r w:rsidRPr="00CD060C">
        <w:rPr>
          <w:rFonts w:ascii="Garamond" w:hAnsi="Garamond"/>
          <w:sz w:val="22"/>
          <w:szCs w:val="22"/>
        </w:rPr>
        <w:t xml:space="preserve">, D., </w:t>
      </w:r>
      <w:proofErr w:type="spellStart"/>
      <w:r w:rsidRPr="00CD060C">
        <w:rPr>
          <w:rFonts w:ascii="Garamond" w:hAnsi="Garamond"/>
          <w:sz w:val="22"/>
          <w:szCs w:val="22"/>
        </w:rPr>
        <w:t>Fareri</w:t>
      </w:r>
      <w:proofErr w:type="spellEnd"/>
      <w:r w:rsidRPr="00CD060C">
        <w:rPr>
          <w:rFonts w:ascii="Garamond" w:hAnsi="Garamond"/>
          <w:sz w:val="22"/>
          <w:szCs w:val="22"/>
        </w:rPr>
        <w:t xml:space="preserve">, D., Caldera, C., </w:t>
      </w:r>
      <w:r w:rsidR="003E3505" w:rsidRPr="00C9447D">
        <w:rPr>
          <w:rFonts w:ascii="Garamond" w:hAnsi="Garamond"/>
          <w:sz w:val="22"/>
          <w:szCs w:val="22"/>
        </w:rPr>
        <w:t xml:space="preserve">&amp; </w:t>
      </w:r>
      <w:r w:rsidRPr="00CD060C">
        <w:rPr>
          <w:rFonts w:ascii="Garamond" w:hAnsi="Garamond"/>
          <w:sz w:val="22"/>
          <w:szCs w:val="22"/>
        </w:rPr>
        <w:t>Tottenham, N. (</w:t>
      </w:r>
      <w:r>
        <w:rPr>
          <w:rFonts w:ascii="Garamond" w:hAnsi="Garamond"/>
          <w:sz w:val="22"/>
          <w:szCs w:val="22"/>
        </w:rPr>
        <w:t>2019</w:t>
      </w:r>
      <w:r w:rsidRPr="00CD060C">
        <w:rPr>
          <w:rFonts w:ascii="Garamond" w:hAnsi="Garamond"/>
          <w:sz w:val="22"/>
          <w:szCs w:val="22"/>
        </w:rPr>
        <w:t>). Decreased amygdala reactivity to parent cues protects against anxiety following early adversity: an examination across 3 years. </w:t>
      </w:r>
      <w:r w:rsidRPr="00CD060C">
        <w:rPr>
          <w:rFonts w:ascii="Garamond" w:hAnsi="Garamond"/>
          <w:i/>
          <w:iCs/>
          <w:sz w:val="22"/>
          <w:szCs w:val="22"/>
        </w:rPr>
        <w:t>Biological Psychiatry: Cognitive Neuroscience and Neuroimaging</w:t>
      </w:r>
      <w:r w:rsidR="003774A4" w:rsidRPr="003774A4">
        <w:rPr>
          <w:rFonts w:ascii="Garamond" w:hAnsi="Garamond"/>
          <w:sz w:val="22"/>
          <w:szCs w:val="22"/>
        </w:rPr>
        <w:t>, 4(7):664-671</w:t>
      </w:r>
      <w:r w:rsidRPr="00CD060C">
        <w:rPr>
          <w:rFonts w:ascii="Garamond" w:hAnsi="Garamond"/>
          <w:i/>
          <w:iCs/>
          <w:sz w:val="22"/>
          <w:szCs w:val="22"/>
        </w:rPr>
        <w:t>.</w:t>
      </w:r>
      <w:r w:rsidR="003774A4">
        <w:rPr>
          <w:rFonts w:ascii="Garamond" w:hAnsi="Garamond"/>
          <w:i/>
          <w:iCs/>
          <w:sz w:val="22"/>
          <w:szCs w:val="22"/>
        </w:rPr>
        <w:t xml:space="preserve"> </w:t>
      </w:r>
      <w:r w:rsidR="003774A4" w:rsidRPr="003774A4">
        <w:rPr>
          <w:rFonts w:ascii="Garamond" w:hAnsi="Garamond"/>
          <w:sz w:val="22"/>
          <w:szCs w:val="22"/>
        </w:rPr>
        <w:t>PMID: 30952600 PMCID: PMC6612442</w:t>
      </w:r>
    </w:p>
    <w:p w14:paraId="4D4EB59F" w14:textId="77777777" w:rsidR="002673DE" w:rsidRPr="00CD060C" w:rsidRDefault="002673DE" w:rsidP="00CD060C">
      <w:pPr>
        <w:spacing w:before="100" w:beforeAutospacing="1" w:after="100" w:afterAutospacing="1"/>
        <w:ind w:left="720"/>
        <w:contextualSpacing/>
        <w:rPr>
          <w:rFonts w:ascii="Garamond" w:eastAsia="Times New Roman" w:hAnsi="Garamond"/>
          <w:iCs/>
          <w:color w:val="000000"/>
          <w:sz w:val="22"/>
          <w:szCs w:val="22"/>
        </w:rPr>
      </w:pPr>
    </w:p>
    <w:p w14:paraId="2744C03F" w14:textId="77777777" w:rsidR="002749DC" w:rsidRPr="00CD060C" w:rsidRDefault="002749DC" w:rsidP="002749DC">
      <w:pPr>
        <w:spacing w:before="100" w:beforeAutospacing="1" w:after="100" w:afterAutospacing="1"/>
        <w:contextualSpacing/>
        <w:rPr>
          <w:rFonts w:ascii="Garamond" w:eastAsia="Times New Roman" w:hAnsi="Garamond"/>
          <w:color w:val="000000"/>
          <w:sz w:val="22"/>
          <w:szCs w:val="22"/>
        </w:rPr>
      </w:pPr>
      <w:r w:rsidRPr="00CD060C">
        <w:rPr>
          <w:rFonts w:ascii="Garamond" w:eastAsia="Times New Roman" w:hAnsi="Garamond"/>
          <w:color w:val="000000"/>
          <w:sz w:val="22"/>
          <w:szCs w:val="22"/>
          <w:u w:val="single"/>
        </w:rPr>
        <w:t>2018</w:t>
      </w:r>
    </w:p>
    <w:p w14:paraId="138FE783" w14:textId="2DCDE71A"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 xml:space="preserve">Op de </w:t>
      </w:r>
      <w:proofErr w:type="spellStart"/>
      <w:r w:rsidRPr="00CD060C">
        <w:rPr>
          <w:rFonts w:ascii="Garamond" w:eastAsia="Times New Roman" w:hAnsi="Garamond"/>
          <w:color w:val="000000"/>
          <w:sz w:val="22"/>
          <w:szCs w:val="22"/>
        </w:rPr>
        <w:t>Macks</w:t>
      </w:r>
      <w:proofErr w:type="spellEnd"/>
      <w:r w:rsidRPr="00CD060C">
        <w:rPr>
          <w:rFonts w:ascii="Garamond" w:eastAsia="Times New Roman" w:hAnsi="Garamond"/>
          <w:color w:val="000000"/>
          <w:sz w:val="22"/>
          <w:szCs w:val="22"/>
        </w:rPr>
        <w:t>, Z*.,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 xml:space="preserve">Peake, S., Flournoy, J., </w:t>
      </w:r>
      <w:proofErr w:type="spellStart"/>
      <w:r w:rsidRPr="00CD060C">
        <w:rPr>
          <w:rFonts w:ascii="Garamond" w:eastAsia="Times New Roman" w:hAnsi="Garamond"/>
          <w:color w:val="000000"/>
          <w:sz w:val="22"/>
          <w:szCs w:val="22"/>
        </w:rPr>
        <w:t>Mobasser</w:t>
      </w:r>
      <w:proofErr w:type="spellEnd"/>
      <w:r w:rsidRPr="00CD060C">
        <w:rPr>
          <w:rFonts w:ascii="Garamond" w:eastAsia="Times New Roman" w:hAnsi="Garamond"/>
          <w:color w:val="000000"/>
          <w:sz w:val="22"/>
          <w:szCs w:val="22"/>
        </w:rPr>
        <w:t xml:space="preserve"> A</w:t>
      </w:r>
      <w:r w:rsidR="003E3505">
        <w:rPr>
          <w:rFonts w:ascii="Garamond" w:eastAsia="Times New Roman" w:hAnsi="Garamond"/>
          <w:color w:val="000000"/>
          <w:sz w:val="22"/>
          <w:szCs w:val="22"/>
        </w:rPr>
        <w:t>.</w:t>
      </w:r>
      <w:r w:rsidRPr="00CD060C">
        <w:rPr>
          <w:rFonts w:ascii="Garamond" w:eastAsia="Times New Roman" w:hAnsi="Garamond"/>
          <w:color w:val="000000"/>
          <w:sz w:val="22"/>
          <w:szCs w:val="22"/>
        </w:rPr>
        <w:t xml:space="preserve">, Alberti, S., Fisher, P., </w:t>
      </w:r>
      <w:r w:rsidR="003E3505" w:rsidRPr="00C9447D">
        <w:rPr>
          <w:rFonts w:ascii="Garamond" w:hAnsi="Garamond"/>
          <w:sz w:val="22"/>
          <w:szCs w:val="22"/>
        </w:rPr>
        <w:t xml:space="preserve">&amp; </w:t>
      </w:r>
      <w:r w:rsidRPr="00CD060C">
        <w:rPr>
          <w:rFonts w:ascii="Garamond" w:eastAsia="Times New Roman" w:hAnsi="Garamond"/>
          <w:color w:val="000000"/>
          <w:sz w:val="22"/>
          <w:szCs w:val="22"/>
        </w:rPr>
        <w:t>Pfeifer, J. (2018)</w:t>
      </w:r>
      <w:r w:rsidR="003E3505">
        <w:rPr>
          <w:rFonts w:ascii="Garamond" w:eastAsia="Times New Roman" w:hAnsi="Garamond"/>
          <w:color w:val="000000"/>
          <w:sz w:val="22"/>
          <w:szCs w:val="22"/>
        </w:rPr>
        <w:t>.</w:t>
      </w:r>
      <w:r w:rsidRPr="00CD060C">
        <w:rPr>
          <w:rFonts w:ascii="Garamond" w:eastAsia="Times New Roman" w:hAnsi="Garamond"/>
          <w:color w:val="000000"/>
          <w:sz w:val="22"/>
          <w:szCs w:val="22"/>
        </w:rPr>
        <w:t xml:space="preserve"> Novel insights from the Yellow Light Game: Safe and risky decisions differentially impact adolescent outcome-related brain function. </w:t>
      </w:r>
      <w:r w:rsidRPr="00CD060C">
        <w:rPr>
          <w:rFonts w:ascii="Garamond" w:eastAsia="Times New Roman" w:hAnsi="Garamond"/>
          <w:i/>
          <w:iCs/>
          <w:color w:val="000000"/>
          <w:sz w:val="22"/>
          <w:szCs w:val="22"/>
        </w:rPr>
        <w:t>Neuroimage</w:t>
      </w:r>
      <w:r w:rsidR="003774A4">
        <w:rPr>
          <w:rFonts w:ascii="Garamond" w:eastAsia="Times New Roman" w:hAnsi="Garamond"/>
          <w:i/>
          <w:iCs/>
          <w:color w:val="000000"/>
          <w:sz w:val="22"/>
          <w:szCs w:val="22"/>
        </w:rPr>
        <w:t xml:space="preserve">, </w:t>
      </w:r>
      <w:r w:rsidR="003774A4" w:rsidRPr="003774A4">
        <w:rPr>
          <w:rFonts w:ascii="Garamond" w:eastAsia="Times New Roman" w:hAnsi="Garamond"/>
          <w:color w:val="000000"/>
          <w:sz w:val="22"/>
          <w:szCs w:val="22"/>
        </w:rPr>
        <w:t>181:568-581</w:t>
      </w:r>
      <w:r w:rsidRPr="003774A4">
        <w:rPr>
          <w:rFonts w:ascii="Garamond" w:eastAsia="Times New Roman" w:hAnsi="Garamond"/>
          <w:color w:val="000000"/>
          <w:sz w:val="22"/>
          <w:szCs w:val="22"/>
        </w:rPr>
        <w:t>.</w:t>
      </w:r>
      <w:r w:rsidR="003774A4">
        <w:rPr>
          <w:rFonts w:ascii="Garamond" w:eastAsia="Times New Roman" w:hAnsi="Garamond"/>
          <w:i/>
          <w:iCs/>
          <w:color w:val="000000"/>
          <w:sz w:val="22"/>
          <w:szCs w:val="22"/>
        </w:rPr>
        <w:t xml:space="preserve"> </w:t>
      </w:r>
      <w:r w:rsidR="003774A4" w:rsidRPr="003774A4">
        <w:rPr>
          <w:rFonts w:ascii="Garamond" w:eastAsia="Times New Roman" w:hAnsi="Garamond"/>
          <w:color w:val="000000"/>
          <w:sz w:val="22"/>
          <w:szCs w:val="22"/>
        </w:rPr>
        <w:t>PMID: 29940284 PMCID: PMC6777552</w:t>
      </w:r>
    </w:p>
    <w:p w14:paraId="0DE92B1B" w14:textId="77777777" w:rsidR="00CD060C" w:rsidRPr="00CD060C" w:rsidRDefault="00CD060C" w:rsidP="001E2BDC">
      <w:pPr>
        <w:spacing w:before="100" w:beforeAutospacing="1" w:after="100" w:afterAutospacing="1"/>
        <w:contextualSpacing/>
        <w:rPr>
          <w:rFonts w:ascii="Garamond" w:eastAsia="Times New Roman" w:hAnsi="Garamond"/>
          <w:color w:val="000000"/>
          <w:sz w:val="22"/>
          <w:szCs w:val="22"/>
        </w:rPr>
      </w:pPr>
    </w:p>
    <w:p w14:paraId="3757E24D" w14:textId="01C75324" w:rsidR="002749DC" w:rsidRPr="00B51125"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Horn, S</w:t>
      </w:r>
      <w:r w:rsidR="003E3505">
        <w:rPr>
          <w:rFonts w:ascii="Garamond" w:eastAsia="Times New Roman" w:hAnsi="Garamond"/>
          <w:color w:val="000000"/>
          <w:sz w:val="22"/>
          <w:szCs w:val="22"/>
        </w:rPr>
        <w:t>.</w:t>
      </w:r>
      <w:r w:rsidRPr="00CD060C">
        <w:rPr>
          <w:rFonts w:ascii="Garamond" w:eastAsia="Times New Roman" w:hAnsi="Garamond"/>
          <w:color w:val="000000"/>
          <w:sz w:val="22"/>
          <w:szCs w:val="22"/>
        </w:rPr>
        <w:t>R</w:t>
      </w:r>
      <w:r w:rsidR="003E3505">
        <w:rPr>
          <w:rFonts w:ascii="Garamond" w:eastAsia="Times New Roman" w:hAnsi="Garamond"/>
          <w:color w:val="000000"/>
          <w:sz w:val="22"/>
          <w:szCs w:val="22"/>
        </w:rPr>
        <w:t>.</w:t>
      </w:r>
      <w:r w:rsidRPr="00CD060C">
        <w:rPr>
          <w:rFonts w:ascii="Garamond" w:eastAsia="Times New Roman" w:hAnsi="Garamond"/>
          <w:color w:val="000000"/>
          <w:sz w:val="22"/>
          <w:szCs w:val="22"/>
        </w:rPr>
        <w:t xml:space="preserve">, </w:t>
      </w:r>
      <w:proofErr w:type="spellStart"/>
      <w:r w:rsidRPr="00CD060C">
        <w:rPr>
          <w:rFonts w:ascii="Garamond" w:eastAsia="Times New Roman" w:hAnsi="Garamond"/>
          <w:color w:val="000000"/>
          <w:sz w:val="22"/>
          <w:szCs w:val="22"/>
        </w:rPr>
        <w:t>Roos</w:t>
      </w:r>
      <w:proofErr w:type="spellEnd"/>
      <w:r w:rsidRPr="00CD060C">
        <w:rPr>
          <w:rFonts w:ascii="Garamond" w:eastAsia="Times New Roman" w:hAnsi="Garamond"/>
          <w:color w:val="000000"/>
          <w:sz w:val="22"/>
          <w:szCs w:val="22"/>
        </w:rPr>
        <w:t>, L</w:t>
      </w:r>
      <w:r w:rsidR="003E3505">
        <w:rPr>
          <w:rFonts w:ascii="Garamond" w:eastAsia="Times New Roman" w:hAnsi="Garamond"/>
          <w:color w:val="000000"/>
          <w:sz w:val="22"/>
          <w:szCs w:val="22"/>
        </w:rPr>
        <w:t>.</w:t>
      </w:r>
      <w:r w:rsidRPr="00CD060C">
        <w:rPr>
          <w:rFonts w:ascii="Garamond" w:eastAsia="Times New Roman" w:hAnsi="Garamond"/>
          <w:color w:val="000000"/>
          <w:sz w:val="22"/>
          <w:szCs w:val="22"/>
        </w:rPr>
        <w:t>E</w:t>
      </w:r>
      <w:r w:rsidR="003E3505">
        <w:rPr>
          <w:rFonts w:ascii="Garamond" w:eastAsia="Times New Roman" w:hAnsi="Garamond"/>
          <w:color w:val="000000"/>
          <w:sz w:val="22"/>
          <w:szCs w:val="22"/>
        </w:rPr>
        <w:t>.</w:t>
      </w:r>
      <w:r w:rsidRPr="00CD060C">
        <w:rPr>
          <w:rFonts w:ascii="Garamond" w:eastAsia="Times New Roman" w:hAnsi="Garamond"/>
          <w:color w:val="000000"/>
          <w:sz w:val="22"/>
          <w:szCs w:val="22"/>
        </w:rPr>
        <w:t>, Beauchamp, K</w:t>
      </w:r>
      <w:r w:rsidR="003E3505">
        <w:rPr>
          <w:rFonts w:ascii="Garamond" w:eastAsia="Times New Roman" w:hAnsi="Garamond"/>
          <w:color w:val="000000"/>
          <w:sz w:val="22"/>
          <w:szCs w:val="22"/>
        </w:rPr>
        <w:t>.</w:t>
      </w:r>
      <w:r w:rsidRPr="00CD060C">
        <w:rPr>
          <w:rFonts w:ascii="Garamond" w:eastAsia="Times New Roman" w:hAnsi="Garamond"/>
          <w:color w:val="000000"/>
          <w:sz w:val="22"/>
          <w:szCs w:val="22"/>
        </w:rPr>
        <w:t>G</w:t>
      </w:r>
      <w:r w:rsidR="003E3505">
        <w:rPr>
          <w:rFonts w:ascii="Garamond" w:eastAsia="Times New Roman" w:hAnsi="Garamond"/>
          <w:color w:val="000000"/>
          <w:sz w:val="22"/>
          <w:szCs w:val="22"/>
        </w:rPr>
        <w:t>.</w:t>
      </w:r>
      <w:r w:rsidRPr="00CD060C">
        <w:rPr>
          <w:rFonts w:ascii="Garamond" w:eastAsia="Times New Roman" w:hAnsi="Garamond"/>
          <w:color w:val="000000"/>
          <w:sz w:val="22"/>
          <w:szCs w:val="22"/>
        </w:rPr>
        <w:t>, </w:t>
      </w:r>
      <w:r w:rsidRPr="00CD060C">
        <w:rPr>
          <w:rFonts w:ascii="Garamond" w:eastAsia="Times New Roman" w:hAnsi="Garamond"/>
          <w:b/>
          <w:bCs/>
          <w:color w:val="000000"/>
          <w:sz w:val="22"/>
          <w:szCs w:val="22"/>
        </w:rPr>
        <w:t>Flannery, J</w:t>
      </w:r>
      <w:r w:rsidR="003E3505">
        <w:rPr>
          <w:rFonts w:ascii="Garamond" w:eastAsia="Times New Roman" w:hAnsi="Garamond"/>
          <w:b/>
          <w:bCs/>
          <w:color w:val="000000"/>
          <w:sz w:val="22"/>
          <w:szCs w:val="22"/>
        </w:rPr>
        <w:t>.</w:t>
      </w:r>
      <w:r w:rsidRPr="00CD060C">
        <w:rPr>
          <w:rFonts w:ascii="Garamond" w:eastAsia="Times New Roman" w:hAnsi="Garamond"/>
          <w:b/>
          <w:bCs/>
          <w:color w:val="000000"/>
          <w:sz w:val="22"/>
          <w:szCs w:val="22"/>
        </w:rPr>
        <w:t>E</w:t>
      </w:r>
      <w:r w:rsidR="003E3505">
        <w:rPr>
          <w:rFonts w:ascii="Garamond" w:eastAsia="Times New Roman" w:hAnsi="Garamond"/>
          <w:b/>
          <w:bCs/>
          <w:color w:val="000000"/>
          <w:sz w:val="22"/>
          <w:szCs w:val="22"/>
        </w:rPr>
        <w:t>.</w:t>
      </w:r>
      <w:r w:rsidRPr="00CD060C">
        <w:rPr>
          <w:rFonts w:ascii="Garamond" w:eastAsia="Times New Roman" w:hAnsi="Garamond"/>
          <w:color w:val="000000"/>
          <w:sz w:val="22"/>
          <w:szCs w:val="22"/>
        </w:rPr>
        <w:t>, &amp; Fisher, P</w:t>
      </w:r>
      <w:r w:rsidR="003E3505">
        <w:rPr>
          <w:rFonts w:ascii="Garamond" w:eastAsia="Times New Roman" w:hAnsi="Garamond"/>
          <w:color w:val="000000"/>
          <w:sz w:val="22"/>
          <w:szCs w:val="22"/>
        </w:rPr>
        <w:t>.</w:t>
      </w:r>
      <w:r w:rsidRPr="00CD060C">
        <w:rPr>
          <w:rFonts w:ascii="Garamond" w:eastAsia="Times New Roman" w:hAnsi="Garamond"/>
          <w:color w:val="000000"/>
          <w:sz w:val="22"/>
          <w:szCs w:val="22"/>
        </w:rPr>
        <w:t xml:space="preserve">A. (2018). </w:t>
      </w:r>
      <w:proofErr w:type="spellStart"/>
      <w:r w:rsidRPr="00CD060C">
        <w:rPr>
          <w:rFonts w:ascii="Garamond" w:eastAsia="Times New Roman" w:hAnsi="Garamond"/>
          <w:color w:val="000000"/>
          <w:sz w:val="22"/>
          <w:szCs w:val="22"/>
        </w:rPr>
        <w:t>Polyvictimization</w:t>
      </w:r>
      <w:proofErr w:type="spellEnd"/>
      <w:r w:rsidRPr="00CD060C">
        <w:rPr>
          <w:rFonts w:ascii="Garamond" w:eastAsia="Times New Roman" w:hAnsi="Garamond"/>
          <w:color w:val="000000"/>
          <w:sz w:val="22"/>
          <w:szCs w:val="22"/>
        </w:rPr>
        <w:t xml:space="preserve"> and externalizing symptoms in foster care children: the moderating role of executive function. </w:t>
      </w:r>
      <w:r w:rsidRPr="00CD060C">
        <w:rPr>
          <w:rFonts w:ascii="Garamond" w:eastAsia="Times New Roman" w:hAnsi="Garamond"/>
          <w:i/>
          <w:iCs/>
          <w:color w:val="000000"/>
          <w:sz w:val="22"/>
          <w:szCs w:val="22"/>
        </w:rPr>
        <w:t>Journal of Trauma &amp; Dissociation</w:t>
      </w:r>
      <w:r w:rsidR="00B51125">
        <w:rPr>
          <w:rFonts w:ascii="Garamond" w:eastAsia="Times New Roman" w:hAnsi="Garamond"/>
          <w:i/>
          <w:iCs/>
          <w:color w:val="000000"/>
          <w:sz w:val="22"/>
          <w:szCs w:val="22"/>
        </w:rPr>
        <w:t xml:space="preserve">, </w:t>
      </w:r>
      <w:r w:rsidR="00B51125" w:rsidRPr="00B51125">
        <w:rPr>
          <w:rFonts w:ascii="Garamond" w:eastAsia="Times New Roman" w:hAnsi="Garamond"/>
          <w:color w:val="000000"/>
          <w:sz w:val="22"/>
          <w:szCs w:val="22"/>
        </w:rPr>
        <w:t>9(3):307-324.</w:t>
      </w:r>
      <w:r w:rsidRPr="00CD060C">
        <w:rPr>
          <w:rFonts w:ascii="Garamond" w:eastAsia="Times New Roman" w:hAnsi="Garamond"/>
          <w:i/>
          <w:iCs/>
          <w:color w:val="000000"/>
          <w:sz w:val="22"/>
          <w:szCs w:val="22"/>
        </w:rPr>
        <w:t> </w:t>
      </w:r>
      <w:r w:rsidR="00B51125" w:rsidRPr="00B51125">
        <w:rPr>
          <w:rFonts w:ascii="Garamond" w:eastAsia="Times New Roman" w:hAnsi="Garamond"/>
          <w:color w:val="000000"/>
          <w:sz w:val="22"/>
          <w:szCs w:val="22"/>
        </w:rPr>
        <w:t>PMID: 29547079 PMCID: PMC6774668</w:t>
      </w:r>
    </w:p>
    <w:p w14:paraId="419181EF" w14:textId="77777777" w:rsidR="002749DC" w:rsidRPr="00CD060C" w:rsidRDefault="002749DC" w:rsidP="002749DC">
      <w:pPr>
        <w:ind w:left="720"/>
        <w:contextualSpacing/>
        <w:rPr>
          <w:rFonts w:ascii="Garamond" w:eastAsia="Times New Roman" w:hAnsi="Garamond"/>
          <w:color w:val="000000"/>
          <w:sz w:val="22"/>
          <w:szCs w:val="22"/>
        </w:rPr>
      </w:pPr>
    </w:p>
    <w:p w14:paraId="5A43A52C" w14:textId="501947D9" w:rsidR="002749DC" w:rsidRPr="00CD060C" w:rsidRDefault="002749DC" w:rsidP="00CD060C">
      <w:pPr>
        <w:spacing w:before="100" w:beforeAutospacing="1" w:after="100" w:afterAutospacing="1"/>
        <w:ind w:left="720"/>
        <w:contextualSpacing/>
        <w:rPr>
          <w:rFonts w:ascii="Garamond" w:eastAsia="Times New Roman" w:hAnsi="Garamond"/>
          <w:i/>
          <w:iCs/>
          <w:color w:val="000000"/>
          <w:sz w:val="22"/>
          <w:szCs w:val="22"/>
        </w:rPr>
      </w:pPr>
      <w:r w:rsidRPr="00CD060C">
        <w:rPr>
          <w:rFonts w:ascii="Garamond" w:eastAsia="Times New Roman" w:hAnsi="Garamond"/>
          <w:color w:val="000000"/>
          <w:sz w:val="22"/>
          <w:szCs w:val="22"/>
        </w:rPr>
        <w:t xml:space="preserve">Roos, L., Beauchamp, K., </w:t>
      </w:r>
      <w:r w:rsidRPr="00CD060C">
        <w:rPr>
          <w:rFonts w:ascii="Garamond" w:eastAsia="Times New Roman" w:hAnsi="Garamond"/>
          <w:b/>
          <w:bCs/>
          <w:color w:val="000000"/>
          <w:sz w:val="22"/>
          <w:szCs w:val="22"/>
        </w:rPr>
        <w:t>Flannery, J., </w:t>
      </w:r>
      <w:r w:rsidRPr="00CD060C">
        <w:rPr>
          <w:rFonts w:ascii="Garamond" w:eastAsia="Times New Roman" w:hAnsi="Garamond"/>
          <w:bCs/>
          <w:color w:val="000000"/>
          <w:sz w:val="22"/>
          <w:szCs w:val="22"/>
        </w:rPr>
        <w:t>&amp;</w:t>
      </w:r>
      <w:r w:rsidRPr="00CD060C">
        <w:rPr>
          <w:rFonts w:ascii="Garamond" w:eastAsia="Times New Roman" w:hAnsi="Garamond"/>
          <w:b/>
          <w:bCs/>
          <w:color w:val="000000"/>
          <w:sz w:val="22"/>
          <w:szCs w:val="22"/>
        </w:rPr>
        <w:t xml:space="preserve"> </w:t>
      </w:r>
      <w:r w:rsidRPr="00CD060C">
        <w:rPr>
          <w:rFonts w:ascii="Garamond" w:eastAsia="Times New Roman" w:hAnsi="Garamond"/>
          <w:color w:val="000000"/>
          <w:sz w:val="22"/>
          <w:szCs w:val="22"/>
        </w:rPr>
        <w:t>Fisher, P. (2018). Cultural contributions to executive function. </w:t>
      </w:r>
      <w:r w:rsidRPr="00CD060C">
        <w:rPr>
          <w:rFonts w:ascii="Garamond" w:eastAsia="Times New Roman" w:hAnsi="Garamond"/>
          <w:i/>
          <w:iCs/>
          <w:color w:val="000000"/>
          <w:sz w:val="22"/>
          <w:szCs w:val="22"/>
        </w:rPr>
        <w:t>Journal of Cognition and Culture.</w:t>
      </w:r>
    </w:p>
    <w:p w14:paraId="70246BD0" w14:textId="77777777" w:rsidR="002749DC" w:rsidRPr="00CD060C" w:rsidRDefault="002749DC" w:rsidP="002749DC">
      <w:pPr>
        <w:spacing w:before="100" w:beforeAutospacing="1" w:after="100" w:afterAutospacing="1"/>
        <w:contextualSpacing/>
        <w:rPr>
          <w:rFonts w:ascii="Garamond" w:eastAsia="Times New Roman" w:hAnsi="Garamond"/>
          <w:color w:val="000000"/>
          <w:sz w:val="22"/>
          <w:szCs w:val="22"/>
        </w:rPr>
      </w:pPr>
      <w:r w:rsidRPr="00CD060C">
        <w:rPr>
          <w:rFonts w:ascii="Garamond" w:eastAsia="Times New Roman" w:hAnsi="Garamond"/>
          <w:color w:val="000000"/>
          <w:sz w:val="22"/>
          <w:szCs w:val="22"/>
          <w:u w:val="single"/>
        </w:rPr>
        <w:t>2017</w:t>
      </w:r>
    </w:p>
    <w:p w14:paraId="4048FACE" w14:textId="1CAFA962"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b/>
          <w:bCs/>
          <w:color w:val="000000"/>
          <w:sz w:val="22"/>
          <w:szCs w:val="22"/>
        </w:rPr>
        <w:t xml:space="preserve">Flannery, J., </w:t>
      </w:r>
      <w:proofErr w:type="spellStart"/>
      <w:r w:rsidRPr="00CD060C">
        <w:rPr>
          <w:rFonts w:ascii="Garamond" w:eastAsia="Times New Roman" w:hAnsi="Garamond"/>
          <w:color w:val="000000"/>
          <w:sz w:val="22"/>
          <w:szCs w:val="22"/>
        </w:rPr>
        <w:t>Gabard-Durnam</w:t>
      </w:r>
      <w:proofErr w:type="spellEnd"/>
      <w:r w:rsidRPr="00CD060C">
        <w:rPr>
          <w:rFonts w:ascii="Garamond" w:eastAsia="Times New Roman" w:hAnsi="Garamond"/>
          <w:color w:val="000000"/>
          <w:sz w:val="22"/>
          <w:szCs w:val="22"/>
        </w:rPr>
        <w:t>, L., Shapiro, M., Goff, B., Caldera, C., Louie, J., Gee, D., Telzer, E., Humphreys, K</w:t>
      </w:r>
      <w:r w:rsidR="003E3505">
        <w:rPr>
          <w:rFonts w:ascii="Garamond" w:eastAsia="Times New Roman" w:hAnsi="Garamond"/>
          <w:color w:val="000000"/>
          <w:sz w:val="22"/>
          <w:szCs w:val="22"/>
        </w:rPr>
        <w:t>.,</w:t>
      </w:r>
      <w:r w:rsidRPr="00CD060C">
        <w:rPr>
          <w:rFonts w:ascii="Garamond" w:eastAsia="Times New Roman" w:hAnsi="Garamond"/>
          <w:color w:val="000000"/>
          <w:sz w:val="22"/>
          <w:szCs w:val="22"/>
        </w:rPr>
        <w:t xml:space="preserve"> </w:t>
      </w:r>
      <w:proofErr w:type="spellStart"/>
      <w:r w:rsidRPr="00CD060C">
        <w:rPr>
          <w:rFonts w:ascii="Garamond" w:eastAsia="Times New Roman" w:hAnsi="Garamond"/>
          <w:color w:val="000000"/>
          <w:sz w:val="22"/>
          <w:szCs w:val="22"/>
        </w:rPr>
        <w:t>Lumian</w:t>
      </w:r>
      <w:proofErr w:type="spellEnd"/>
      <w:r w:rsidRPr="00CD060C">
        <w:rPr>
          <w:rFonts w:ascii="Garamond" w:eastAsia="Times New Roman" w:hAnsi="Garamond"/>
          <w:color w:val="000000"/>
          <w:sz w:val="22"/>
          <w:szCs w:val="22"/>
        </w:rPr>
        <w:t>, D., &amp; Tottenham, N. (2017). Diurnal cortisol after early institutional care - age matters. </w:t>
      </w:r>
      <w:r w:rsidRPr="00CD060C">
        <w:rPr>
          <w:rFonts w:ascii="Garamond" w:eastAsia="Times New Roman" w:hAnsi="Garamond"/>
          <w:i/>
          <w:iCs/>
          <w:color w:val="000000"/>
          <w:sz w:val="22"/>
          <w:szCs w:val="22"/>
        </w:rPr>
        <w:t xml:space="preserve">Developmental Cognitive Neuroscience, </w:t>
      </w:r>
      <w:r w:rsidRPr="00CD060C">
        <w:rPr>
          <w:rFonts w:ascii="Garamond" w:eastAsia="Times New Roman" w:hAnsi="Garamond"/>
          <w:iCs/>
          <w:color w:val="000000"/>
          <w:sz w:val="22"/>
          <w:szCs w:val="22"/>
        </w:rPr>
        <w:t>25:160-166.</w:t>
      </w:r>
      <w:r w:rsidRPr="00CD060C">
        <w:rPr>
          <w:rFonts w:ascii="Garamond" w:eastAsia="Times New Roman" w:hAnsi="Garamond"/>
          <w:i/>
          <w:iCs/>
          <w:color w:val="000000"/>
          <w:sz w:val="22"/>
          <w:szCs w:val="22"/>
        </w:rPr>
        <w:t xml:space="preserve"> </w:t>
      </w:r>
      <w:r w:rsidRPr="00CD060C">
        <w:rPr>
          <w:rFonts w:ascii="Garamond" w:eastAsia="Times New Roman" w:hAnsi="Garamond"/>
          <w:iCs/>
          <w:color w:val="000000"/>
          <w:sz w:val="22"/>
          <w:szCs w:val="22"/>
        </w:rPr>
        <w:t>PMID: 28442223 PMCID: PMC5520669</w:t>
      </w:r>
    </w:p>
    <w:p w14:paraId="4ACA8E92"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b/>
          <w:bCs/>
          <w:color w:val="000000"/>
          <w:sz w:val="22"/>
          <w:szCs w:val="22"/>
        </w:rPr>
        <w:t> </w:t>
      </w:r>
    </w:p>
    <w:p w14:paraId="57CC59CB" w14:textId="1A01C469"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b/>
          <w:bCs/>
          <w:color w:val="000000"/>
          <w:sz w:val="22"/>
          <w:szCs w:val="22"/>
        </w:rPr>
        <w:lastRenderedPageBreak/>
        <w:t xml:space="preserve">Flannery, J., </w:t>
      </w:r>
      <w:r w:rsidRPr="00CD060C">
        <w:rPr>
          <w:rFonts w:ascii="Garamond" w:eastAsia="Times New Roman" w:hAnsi="Garamond"/>
          <w:color w:val="000000"/>
          <w:sz w:val="22"/>
          <w:szCs w:val="22"/>
        </w:rPr>
        <w:t xml:space="preserve">Giuliani, N., Flournoy, J., </w:t>
      </w:r>
      <w:r w:rsidR="003E3505" w:rsidRPr="00C9447D">
        <w:rPr>
          <w:rFonts w:ascii="Garamond" w:hAnsi="Garamond"/>
          <w:sz w:val="22"/>
          <w:szCs w:val="22"/>
        </w:rPr>
        <w:t xml:space="preserve">&amp; </w:t>
      </w:r>
      <w:r w:rsidRPr="00CD060C">
        <w:rPr>
          <w:rFonts w:ascii="Garamond" w:eastAsia="Times New Roman" w:hAnsi="Garamond"/>
          <w:color w:val="000000"/>
          <w:sz w:val="22"/>
          <w:szCs w:val="22"/>
        </w:rPr>
        <w:t>Pfeifer, J. (2017). Neurodevelopmental changes across adolescence in viewing and labeling dynamic peer emotions. </w:t>
      </w:r>
      <w:r w:rsidRPr="00CD060C">
        <w:rPr>
          <w:rFonts w:ascii="Garamond" w:eastAsia="Times New Roman" w:hAnsi="Garamond"/>
          <w:i/>
          <w:iCs/>
          <w:color w:val="000000"/>
          <w:sz w:val="22"/>
          <w:szCs w:val="22"/>
        </w:rPr>
        <w:t>Developmental Cognitive Neuroscience, </w:t>
      </w:r>
      <w:r w:rsidRPr="00CD060C">
        <w:rPr>
          <w:rFonts w:ascii="Garamond" w:eastAsia="Times New Roman" w:hAnsi="Garamond"/>
          <w:iCs/>
          <w:color w:val="000000"/>
          <w:sz w:val="22"/>
          <w:szCs w:val="22"/>
        </w:rPr>
        <w:t>25:113-127.</w:t>
      </w:r>
      <w:r w:rsidRPr="00CD060C">
        <w:rPr>
          <w:rFonts w:ascii="Garamond" w:eastAsia="Times New Roman" w:hAnsi="Garamond"/>
          <w:i/>
          <w:iCs/>
          <w:color w:val="000000"/>
          <w:sz w:val="22"/>
          <w:szCs w:val="22"/>
        </w:rPr>
        <w:t xml:space="preserve"> </w:t>
      </w:r>
      <w:r w:rsidRPr="00CD060C">
        <w:rPr>
          <w:rFonts w:ascii="Garamond" w:eastAsia="Times New Roman" w:hAnsi="Garamond"/>
          <w:iCs/>
          <w:color w:val="000000"/>
          <w:sz w:val="22"/>
          <w:szCs w:val="22"/>
        </w:rPr>
        <w:t>PMID: 28262423 PMCID: PMC5764159</w:t>
      </w:r>
    </w:p>
    <w:p w14:paraId="559DAA05" w14:textId="53D967AE" w:rsidR="002749D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 </w:t>
      </w:r>
    </w:p>
    <w:p w14:paraId="537B8921" w14:textId="21C4DD22" w:rsidR="001E2BDC" w:rsidRDefault="001E2BDC" w:rsidP="00CB06E4">
      <w:pPr>
        <w:spacing w:before="100" w:beforeAutospacing="1" w:after="100" w:afterAutospacing="1"/>
        <w:ind w:left="720"/>
        <w:contextualSpacing/>
        <w:rPr>
          <w:rFonts w:ascii="Garamond" w:eastAsia="Times New Roman" w:hAnsi="Garamond"/>
          <w:color w:val="000000"/>
          <w:sz w:val="22"/>
          <w:szCs w:val="22"/>
        </w:rPr>
      </w:pPr>
      <w:proofErr w:type="spellStart"/>
      <w:r w:rsidRPr="001E2BDC">
        <w:rPr>
          <w:rFonts w:ascii="Garamond" w:eastAsia="Times New Roman" w:hAnsi="Garamond"/>
          <w:color w:val="000000"/>
          <w:sz w:val="22"/>
          <w:szCs w:val="22"/>
        </w:rPr>
        <w:t>Vantieghem</w:t>
      </w:r>
      <w:proofErr w:type="spellEnd"/>
      <w:r w:rsidRPr="001E2BDC">
        <w:rPr>
          <w:rFonts w:ascii="Garamond" w:eastAsia="Times New Roman" w:hAnsi="Garamond"/>
          <w:color w:val="000000"/>
          <w:sz w:val="22"/>
          <w:szCs w:val="22"/>
        </w:rPr>
        <w:t xml:space="preserve">, </w:t>
      </w:r>
      <w:r>
        <w:rPr>
          <w:rFonts w:ascii="Garamond" w:eastAsia="Times New Roman" w:hAnsi="Garamond"/>
          <w:color w:val="000000"/>
          <w:sz w:val="22"/>
          <w:szCs w:val="22"/>
        </w:rPr>
        <w:t>M</w:t>
      </w:r>
      <w:r w:rsidR="003E3505">
        <w:rPr>
          <w:rFonts w:ascii="Garamond" w:eastAsia="Times New Roman" w:hAnsi="Garamond"/>
          <w:color w:val="000000"/>
          <w:sz w:val="22"/>
          <w:szCs w:val="22"/>
        </w:rPr>
        <w:t>.</w:t>
      </w:r>
      <w:r>
        <w:rPr>
          <w:rFonts w:ascii="Garamond" w:eastAsia="Times New Roman" w:hAnsi="Garamond"/>
          <w:color w:val="000000"/>
          <w:sz w:val="22"/>
          <w:szCs w:val="22"/>
        </w:rPr>
        <w:t xml:space="preserve">R., </w:t>
      </w:r>
      <w:proofErr w:type="spellStart"/>
      <w:r w:rsidRPr="001E2BDC">
        <w:rPr>
          <w:rFonts w:ascii="Garamond" w:eastAsia="Times New Roman" w:hAnsi="Garamond"/>
          <w:color w:val="000000"/>
          <w:sz w:val="22"/>
          <w:szCs w:val="22"/>
        </w:rPr>
        <w:t>Gabard-Durnam</w:t>
      </w:r>
      <w:proofErr w:type="spellEnd"/>
      <w:r w:rsidRPr="001E2BDC">
        <w:rPr>
          <w:rFonts w:ascii="Garamond" w:eastAsia="Times New Roman" w:hAnsi="Garamond"/>
          <w:color w:val="000000"/>
          <w:sz w:val="22"/>
          <w:szCs w:val="22"/>
        </w:rPr>
        <w:t xml:space="preserve">, </w:t>
      </w:r>
      <w:r>
        <w:rPr>
          <w:rFonts w:ascii="Garamond" w:eastAsia="Times New Roman" w:hAnsi="Garamond"/>
          <w:color w:val="000000"/>
          <w:sz w:val="22"/>
          <w:szCs w:val="22"/>
        </w:rPr>
        <w:t xml:space="preserve">L., </w:t>
      </w:r>
      <w:r w:rsidRPr="001E2BDC">
        <w:rPr>
          <w:rFonts w:ascii="Garamond" w:eastAsia="Times New Roman" w:hAnsi="Garamond"/>
          <w:color w:val="000000"/>
          <w:sz w:val="22"/>
          <w:szCs w:val="22"/>
        </w:rPr>
        <w:t xml:space="preserve">Goff, </w:t>
      </w:r>
      <w:r>
        <w:rPr>
          <w:rFonts w:ascii="Garamond" w:eastAsia="Times New Roman" w:hAnsi="Garamond"/>
          <w:color w:val="000000"/>
          <w:sz w:val="22"/>
          <w:szCs w:val="22"/>
        </w:rPr>
        <w:t xml:space="preserve">B., </w:t>
      </w:r>
      <w:r w:rsidRPr="001E2BDC">
        <w:rPr>
          <w:rFonts w:ascii="Garamond" w:eastAsia="Times New Roman" w:hAnsi="Garamond"/>
          <w:b/>
          <w:bCs/>
          <w:color w:val="000000"/>
          <w:sz w:val="22"/>
          <w:szCs w:val="22"/>
        </w:rPr>
        <w:t>Flannery, J.,</w:t>
      </w:r>
      <w:r>
        <w:rPr>
          <w:rFonts w:ascii="Garamond" w:eastAsia="Times New Roman" w:hAnsi="Garamond"/>
          <w:color w:val="000000"/>
          <w:sz w:val="22"/>
          <w:szCs w:val="22"/>
        </w:rPr>
        <w:t xml:space="preserve"> </w:t>
      </w:r>
      <w:r w:rsidRPr="001E2BDC">
        <w:rPr>
          <w:rFonts w:ascii="Garamond" w:eastAsia="Times New Roman" w:hAnsi="Garamond"/>
          <w:color w:val="000000"/>
          <w:sz w:val="22"/>
          <w:szCs w:val="22"/>
        </w:rPr>
        <w:t xml:space="preserve">Humphreys, </w:t>
      </w:r>
      <w:r>
        <w:rPr>
          <w:rFonts w:ascii="Garamond" w:eastAsia="Times New Roman" w:hAnsi="Garamond"/>
          <w:color w:val="000000"/>
          <w:sz w:val="22"/>
          <w:szCs w:val="22"/>
        </w:rPr>
        <w:t>K</w:t>
      </w:r>
      <w:r w:rsidR="003E3505">
        <w:rPr>
          <w:rFonts w:ascii="Garamond" w:eastAsia="Times New Roman" w:hAnsi="Garamond"/>
          <w:color w:val="000000"/>
          <w:sz w:val="22"/>
          <w:szCs w:val="22"/>
        </w:rPr>
        <w:t>.</w:t>
      </w:r>
      <w:r>
        <w:rPr>
          <w:rFonts w:ascii="Garamond" w:eastAsia="Times New Roman" w:hAnsi="Garamond"/>
          <w:color w:val="000000"/>
          <w:sz w:val="22"/>
          <w:szCs w:val="22"/>
        </w:rPr>
        <w:t>L</w:t>
      </w:r>
      <w:r w:rsidR="003E3505">
        <w:rPr>
          <w:rFonts w:ascii="Garamond" w:eastAsia="Times New Roman" w:hAnsi="Garamond"/>
          <w:color w:val="000000"/>
          <w:sz w:val="22"/>
          <w:szCs w:val="22"/>
        </w:rPr>
        <w:t>.,</w:t>
      </w:r>
      <w:r w:rsidRPr="001E2BDC">
        <w:rPr>
          <w:rFonts w:ascii="Garamond" w:eastAsia="Times New Roman" w:hAnsi="Garamond"/>
          <w:color w:val="000000"/>
          <w:sz w:val="22"/>
          <w:szCs w:val="22"/>
        </w:rPr>
        <w:t xml:space="preserve"> </w:t>
      </w:r>
      <w:proofErr w:type="spellStart"/>
      <w:r w:rsidRPr="001E2BDC">
        <w:rPr>
          <w:rFonts w:ascii="Garamond" w:eastAsia="Times New Roman" w:hAnsi="Garamond"/>
          <w:color w:val="000000"/>
          <w:sz w:val="22"/>
          <w:szCs w:val="22"/>
        </w:rPr>
        <w:t>Telzer</w:t>
      </w:r>
      <w:proofErr w:type="spellEnd"/>
      <w:r w:rsidRPr="001E2BDC">
        <w:rPr>
          <w:rFonts w:ascii="Garamond" w:eastAsia="Times New Roman" w:hAnsi="Garamond"/>
          <w:color w:val="000000"/>
          <w:sz w:val="22"/>
          <w:szCs w:val="22"/>
        </w:rPr>
        <w:t xml:space="preserve">, </w:t>
      </w:r>
      <w:r>
        <w:rPr>
          <w:rFonts w:ascii="Garamond" w:eastAsia="Times New Roman" w:hAnsi="Garamond"/>
          <w:color w:val="000000"/>
          <w:sz w:val="22"/>
          <w:szCs w:val="22"/>
        </w:rPr>
        <w:t>E</w:t>
      </w:r>
      <w:r w:rsidR="003E3505">
        <w:rPr>
          <w:rFonts w:ascii="Garamond" w:eastAsia="Times New Roman" w:hAnsi="Garamond"/>
          <w:color w:val="000000"/>
          <w:sz w:val="22"/>
          <w:szCs w:val="22"/>
        </w:rPr>
        <w:t>.</w:t>
      </w:r>
      <w:r>
        <w:rPr>
          <w:rFonts w:ascii="Garamond" w:eastAsia="Times New Roman" w:hAnsi="Garamond"/>
          <w:color w:val="000000"/>
          <w:sz w:val="22"/>
          <w:szCs w:val="22"/>
        </w:rPr>
        <w:t xml:space="preserve">H., </w:t>
      </w:r>
      <w:r w:rsidRPr="001E2BDC">
        <w:rPr>
          <w:rFonts w:ascii="Garamond" w:eastAsia="Times New Roman" w:hAnsi="Garamond"/>
          <w:color w:val="000000"/>
          <w:sz w:val="22"/>
          <w:szCs w:val="22"/>
        </w:rPr>
        <w:t xml:space="preserve">Caldera, </w:t>
      </w:r>
      <w:r>
        <w:rPr>
          <w:rFonts w:ascii="Garamond" w:eastAsia="Times New Roman" w:hAnsi="Garamond"/>
          <w:color w:val="000000"/>
          <w:sz w:val="22"/>
          <w:szCs w:val="22"/>
        </w:rPr>
        <w:t xml:space="preserve">C., </w:t>
      </w:r>
      <w:r w:rsidRPr="001E2BDC">
        <w:rPr>
          <w:rFonts w:ascii="Garamond" w:eastAsia="Times New Roman" w:hAnsi="Garamond"/>
          <w:color w:val="000000"/>
          <w:sz w:val="22"/>
          <w:szCs w:val="22"/>
        </w:rPr>
        <w:t xml:space="preserve">Louie, </w:t>
      </w:r>
      <w:r>
        <w:rPr>
          <w:rFonts w:ascii="Garamond" w:eastAsia="Times New Roman" w:hAnsi="Garamond"/>
          <w:color w:val="000000"/>
          <w:sz w:val="22"/>
          <w:szCs w:val="22"/>
        </w:rPr>
        <w:t>J</w:t>
      </w:r>
      <w:r w:rsidR="003E3505">
        <w:rPr>
          <w:rFonts w:ascii="Garamond" w:eastAsia="Times New Roman" w:hAnsi="Garamond"/>
          <w:color w:val="000000"/>
          <w:sz w:val="22"/>
          <w:szCs w:val="22"/>
        </w:rPr>
        <w:t>.</w:t>
      </w:r>
      <w:r>
        <w:rPr>
          <w:rFonts w:ascii="Garamond" w:eastAsia="Times New Roman" w:hAnsi="Garamond"/>
          <w:color w:val="000000"/>
          <w:sz w:val="22"/>
          <w:szCs w:val="22"/>
        </w:rPr>
        <w:t xml:space="preserve">Y., </w:t>
      </w:r>
      <w:r w:rsidRPr="001E2BDC">
        <w:rPr>
          <w:rFonts w:ascii="Garamond" w:eastAsia="Times New Roman" w:hAnsi="Garamond"/>
          <w:color w:val="000000"/>
          <w:sz w:val="22"/>
          <w:szCs w:val="22"/>
        </w:rPr>
        <w:t xml:space="preserve">Shapiro, </w:t>
      </w:r>
      <w:r>
        <w:rPr>
          <w:rFonts w:ascii="Garamond" w:eastAsia="Times New Roman" w:hAnsi="Garamond"/>
          <w:color w:val="000000"/>
          <w:sz w:val="22"/>
          <w:szCs w:val="22"/>
        </w:rPr>
        <w:t xml:space="preserve">M., </w:t>
      </w:r>
      <w:r w:rsidRPr="001E2BDC">
        <w:rPr>
          <w:rFonts w:ascii="Garamond" w:eastAsia="Times New Roman" w:hAnsi="Garamond"/>
          <w:color w:val="000000"/>
          <w:sz w:val="22"/>
          <w:szCs w:val="22"/>
        </w:rPr>
        <w:t xml:space="preserve">Bolger, </w:t>
      </w:r>
      <w:r>
        <w:rPr>
          <w:rFonts w:ascii="Garamond" w:eastAsia="Times New Roman" w:hAnsi="Garamond"/>
          <w:color w:val="000000"/>
          <w:sz w:val="22"/>
          <w:szCs w:val="22"/>
        </w:rPr>
        <w:t xml:space="preserve">N., </w:t>
      </w:r>
      <w:r w:rsidR="003E3505" w:rsidRPr="00C9447D">
        <w:rPr>
          <w:rFonts w:ascii="Garamond" w:hAnsi="Garamond"/>
          <w:sz w:val="22"/>
          <w:szCs w:val="22"/>
        </w:rPr>
        <w:t xml:space="preserve">&amp; </w:t>
      </w:r>
      <w:r w:rsidRPr="001E2BDC">
        <w:rPr>
          <w:rFonts w:ascii="Garamond" w:eastAsia="Times New Roman" w:hAnsi="Garamond"/>
          <w:color w:val="000000"/>
          <w:sz w:val="22"/>
          <w:szCs w:val="22"/>
        </w:rPr>
        <w:t>Tottenham</w:t>
      </w:r>
      <w:r>
        <w:rPr>
          <w:rFonts w:ascii="Garamond" w:eastAsia="Times New Roman" w:hAnsi="Garamond"/>
          <w:color w:val="000000"/>
          <w:sz w:val="22"/>
          <w:szCs w:val="22"/>
        </w:rPr>
        <w:t xml:space="preserve">, N. </w:t>
      </w:r>
      <w:r w:rsidR="00CB06E4">
        <w:rPr>
          <w:rFonts w:ascii="Garamond" w:eastAsia="Times New Roman" w:hAnsi="Garamond"/>
          <w:color w:val="000000"/>
          <w:sz w:val="22"/>
          <w:szCs w:val="22"/>
        </w:rPr>
        <w:t>(2017)</w:t>
      </w:r>
      <w:r w:rsidR="003E3505">
        <w:rPr>
          <w:rFonts w:ascii="Garamond" w:eastAsia="Times New Roman" w:hAnsi="Garamond"/>
          <w:color w:val="000000"/>
          <w:sz w:val="22"/>
          <w:szCs w:val="22"/>
        </w:rPr>
        <w:t>.</w:t>
      </w:r>
      <w:r w:rsidR="00CB06E4">
        <w:rPr>
          <w:rFonts w:ascii="Garamond" w:eastAsia="Times New Roman" w:hAnsi="Garamond"/>
          <w:color w:val="000000"/>
          <w:sz w:val="22"/>
          <w:szCs w:val="22"/>
        </w:rPr>
        <w:t xml:space="preserve"> </w:t>
      </w:r>
      <w:r w:rsidRPr="001E2BDC">
        <w:rPr>
          <w:rFonts w:ascii="Garamond" w:eastAsia="Times New Roman" w:hAnsi="Garamond"/>
          <w:color w:val="000000"/>
          <w:sz w:val="22"/>
          <w:szCs w:val="22"/>
        </w:rPr>
        <w:t>Positive valence bias and parent-child relationship security moderate the association between early institutional caregiving and internalizing symptoms</w:t>
      </w:r>
      <w:r w:rsidR="00CB06E4">
        <w:rPr>
          <w:rFonts w:ascii="Garamond" w:eastAsia="Times New Roman" w:hAnsi="Garamond"/>
          <w:color w:val="000000"/>
          <w:sz w:val="22"/>
          <w:szCs w:val="22"/>
        </w:rPr>
        <w:t xml:space="preserve">. </w:t>
      </w:r>
      <w:r w:rsidR="00CB06E4" w:rsidRPr="00CB06E4">
        <w:rPr>
          <w:rFonts w:ascii="Garamond" w:eastAsia="Times New Roman" w:hAnsi="Garamond"/>
          <w:i/>
          <w:iCs/>
          <w:color w:val="000000"/>
          <w:sz w:val="22"/>
          <w:szCs w:val="22"/>
        </w:rPr>
        <w:t>Development and psychopathology</w:t>
      </w:r>
      <w:r w:rsidR="00CB06E4">
        <w:rPr>
          <w:rFonts w:ascii="Garamond" w:eastAsia="Times New Roman" w:hAnsi="Garamond"/>
          <w:color w:val="000000"/>
          <w:sz w:val="22"/>
          <w:szCs w:val="22"/>
        </w:rPr>
        <w:t xml:space="preserve">, </w:t>
      </w:r>
      <w:r w:rsidR="00CB06E4" w:rsidRPr="00CB06E4">
        <w:rPr>
          <w:rFonts w:ascii="Garamond" w:eastAsia="Times New Roman" w:hAnsi="Garamond"/>
          <w:color w:val="000000"/>
          <w:sz w:val="22"/>
          <w:szCs w:val="22"/>
        </w:rPr>
        <w:t xml:space="preserve">29(2): 519–533. </w:t>
      </w:r>
      <w:r w:rsidRPr="001E2BDC">
        <w:rPr>
          <w:rFonts w:ascii="Garamond" w:eastAsia="Times New Roman" w:hAnsi="Garamond"/>
          <w:color w:val="000000"/>
          <w:sz w:val="22"/>
          <w:szCs w:val="22"/>
        </w:rPr>
        <w:t>PMCID: PMC5937229</w:t>
      </w:r>
      <w:r>
        <w:rPr>
          <w:rFonts w:ascii="Garamond" w:eastAsia="Times New Roman" w:hAnsi="Garamond"/>
          <w:color w:val="000000"/>
          <w:sz w:val="22"/>
          <w:szCs w:val="22"/>
        </w:rPr>
        <w:t xml:space="preserve"> </w:t>
      </w:r>
      <w:r w:rsidRPr="001E2BDC">
        <w:rPr>
          <w:rFonts w:ascii="Garamond" w:eastAsia="Times New Roman" w:hAnsi="Garamond"/>
          <w:color w:val="000000"/>
          <w:sz w:val="22"/>
          <w:szCs w:val="22"/>
        </w:rPr>
        <w:t>PMID: 28401841</w:t>
      </w:r>
    </w:p>
    <w:p w14:paraId="4759DE91" w14:textId="77777777" w:rsidR="001E2BDC" w:rsidRPr="00CD060C" w:rsidRDefault="001E2BDC" w:rsidP="002749DC">
      <w:pPr>
        <w:spacing w:before="100" w:beforeAutospacing="1" w:after="100" w:afterAutospacing="1"/>
        <w:ind w:left="720"/>
        <w:contextualSpacing/>
        <w:rPr>
          <w:rFonts w:ascii="Garamond" w:eastAsia="Times New Roman" w:hAnsi="Garamond"/>
          <w:color w:val="000000"/>
          <w:sz w:val="22"/>
          <w:szCs w:val="22"/>
        </w:rPr>
      </w:pPr>
    </w:p>
    <w:p w14:paraId="1C906386"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proofErr w:type="spellStart"/>
      <w:r w:rsidRPr="00CD060C">
        <w:rPr>
          <w:rFonts w:ascii="Garamond" w:eastAsia="Times New Roman" w:hAnsi="Garamond"/>
          <w:color w:val="000000"/>
          <w:sz w:val="22"/>
          <w:szCs w:val="22"/>
        </w:rPr>
        <w:t>Fareri</w:t>
      </w:r>
      <w:proofErr w:type="spellEnd"/>
      <w:r w:rsidRPr="00CD060C">
        <w:rPr>
          <w:rFonts w:ascii="Garamond" w:eastAsia="Times New Roman" w:hAnsi="Garamond"/>
          <w:color w:val="000000"/>
          <w:sz w:val="22"/>
          <w:szCs w:val="22"/>
        </w:rPr>
        <w:t xml:space="preserve"> D., Laurel </w:t>
      </w:r>
      <w:proofErr w:type="spellStart"/>
      <w:r w:rsidRPr="00CD060C">
        <w:rPr>
          <w:rFonts w:ascii="Garamond" w:eastAsia="Times New Roman" w:hAnsi="Garamond"/>
          <w:color w:val="000000"/>
          <w:sz w:val="22"/>
          <w:szCs w:val="22"/>
        </w:rPr>
        <w:t>Gabard-Durnam</w:t>
      </w:r>
      <w:proofErr w:type="spellEnd"/>
      <w:r w:rsidRPr="00CD060C">
        <w:rPr>
          <w:rFonts w:ascii="Garamond" w:eastAsia="Times New Roman" w:hAnsi="Garamond"/>
          <w:color w:val="000000"/>
          <w:sz w:val="22"/>
          <w:szCs w:val="22"/>
        </w:rPr>
        <w:t>. L., Goff, B.,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 xml:space="preserve">Gee., B., </w:t>
      </w:r>
      <w:proofErr w:type="spellStart"/>
      <w:r w:rsidRPr="00CD060C">
        <w:rPr>
          <w:rFonts w:ascii="Garamond" w:eastAsia="Times New Roman" w:hAnsi="Garamond"/>
          <w:color w:val="000000"/>
          <w:sz w:val="22"/>
          <w:szCs w:val="22"/>
        </w:rPr>
        <w:t>Lumian</w:t>
      </w:r>
      <w:proofErr w:type="spellEnd"/>
      <w:r w:rsidRPr="00CD060C">
        <w:rPr>
          <w:rFonts w:ascii="Garamond" w:eastAsia="Times New Roman" w:hAnsi="Garamond"/>
          <w:color w:val="000000"/>
          <w:sz w:val="22"/>
          <w:szCs w:val="22"/>
        </w:rPr>
        <w:t>, D., Caldera, C., &amp; Tottenham, N. (2017). Altered ventral striatal-medial prefrontal cortex resting-state connectivity mediates adolescent social problems after early institutional care. </w:t>
      </w:r>
      <w:r w:rsidRPr="00CD060C">
        <w:rPr>
          <w:rFonts w:ascii="Garamond" w:eastAsia="Times New Roman" w:hAnsi="Garamond"/>
          <w:i/>
          <w:iCs/>
          <w:color w:val="000000"/>
          <w:sz w:val="22"/>
          <w:szCs w:val="22"/>
        </w:rPr>
        <w:t>Development and Psychopathology</w:t>
      </w:r>
      <w:r w:rsidRPr="00CD060C">
        <w:rPr>
          <w:rFonts w:ascii="Garamond" w:eastAsia="Times New Roman" w:hAnsi="Garamond"/>
          <w:color w:val="000000"/>
          <w:sz w:val="22"/>
          <w:szCs w:val="22"/>
        </w:rPr>
        <w:t>, 29(5):1865-1876. PMID: 29162189 PMCID: PMC5957481</w:t>
      </w:r>
    </w:p>
    <w:p w14:paraId="6A46E01F"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b/>
          <w:bCs/>
          <w:color w:val="000000"/>
          <w:sz w:val="22"/>
          <w:szCs w:val="22"/>
        </w:rPr>
        <w:t> </w:t>
      </w:r>
    </w:p>
    <w:p w14:paraId="725F2B2B" w14:textId="083E10DB" w:rsidR="002749DC" w:rsidRPr="00CD060C" w:rsidRDefault="002749DC" w:rsidP="00CD060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b/>
          <w:bCs/>
          <w:color w:val="000000"/>
          <w:sz w:val="22"/>
          <w:szCs w:val="22"/>
        </w:rPr>
        <w:t>Flannery, J.E</w:t>
      </w:r>
      <w:r w:rsidRPr="00CD060C">
        <w:rPr>
          <w:rFonts w:ascii="Garamond" w:eastAsia="Times New Roman" w:hAnsi="Garamond"/>
          <w:color w:val="000000"/>
          <w:sz w:val="22"/>
          <w:szCs w:val="22"/>
        </w:rPr>
        <w:t>., Beauchamp, K.G., &amp; Fisher, P.A. (2017). The role of social buffering on chronic disruptions in quality of care: evidence from caregiver-based interventions in foster children. </w:t>
      </w:r>
      <w:r w:rsidRPr="00CD060C">
        <w:rPr>
          <w:rFonts w:ascii="Garamond" w:eastAsia="Times New Roman" w:hAnsi="Garamond"/>
          <w:i/>
          <w:iCs/>
          <w:color w:val="000000"/>
          <w:sz w:val="22"/>
          <w:szCs w:val="22"/>
        </w:rPr>
        <w:t>Social Neuroscience</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12</w:t>
      </w:r>
      <w:r w:rsidRPr="00CD060C">
        <w:rPr>
          <w:rFonts w:ascii="Garamond" w:eastAsia="Times New Roman" w:hAnsi="Garamond"/>
          <w:color w:val="000000"/>
          <w:sz w:val="22"/>
          <w:szCs w:val="22"/>
        </w:rPr>
        <w:t>(1), 86-91. PMID: 27021231 PMCID: PMC5372832</w:t>
      </w:r>
    </w:p>
    <w:p w14:paraId="48081099" w14:textId="77777777" w:rsidR="002749DC" w:rsidRPr="00CD060C" w:rsidRDefault="002749DC" w:rsidP="002749DC">
      <w:pPr>
        <w:spacing w:before="100" w:beforeAutospacing="1" w:after="100" w:afterAutospacing="1"/>
        <w:contextualSpacing/>
        <w:rPr>
          <w:rFonts w:ascii="Garamond" w:eastAsia="Times New Roman" w:hAnsi="Garamond"/>
          <w:color w:val="000000"/>
          <w:sz w:val="22"/>
          <w:szCs w:val="22"/>
        </w:rPr>
      </w:pPr>
      <w:r w:rsidRPr="00CD060C">
        <w:rPr>
          <w:rFonts w:ascii="Garamond" w:eastAsia="Times New Roman" w:hAnsi="Garamond"/>
          <w:color w:val="000000"/>
          <w:sz w:val="22"/>
          <w:szCs w:val="22"/>
          <w:u w:val="single"/>
        </w:rPr>
        <w:t>2016</w:t>
      </w:r>
    </w:p>
    <w:p w14:paraId="7871A0B6"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 xml:space="preserve">Silvers, J.A., </w:t>
      </w:r>
      <w:proofErr w:type="spellStart"/>
      <w:r w:rsidRPr="00CD060C">
        <w:rPr>
          <w:rFonts w:ascii="Garamond" w:eastAsia="Times New Roman" w:hAnsi="Garamond"/>
          <w:color w:val="000000"/>
          <w:sz w:val="22"/>
          <w:szCs w:val="22"/>
        </w:rPr>
        <w:t>Lumian</w:t>
      </w:r>
      <w:proofErr w:type="spellEnd"/>
      <w:r w:rsidRPr="00CD060C">
        <w:rPr>
          <w:rFonts w:ascii="Garamond" w:eastAsia="Times New Roman" w:hAnsi="Garamond"/>
          <w:color w:val="000000"/>
          <w:sz w:val="22"/>
          <w:szCs w:val="22"/>
        </w:rPr>
        <w:t xml:space="preserve">, D.S., </w:t>
      </w:r>
      <w:proofErr w:type="spellStart"/>
      <w:r w:rsidRPr="00CD060C">
        <w:rPr>
          <w:rFonts w:ascii="Garamond" w:eastAsia="Times New Roman" w:hAnsi="Garamond"/>
          <w:color w:val="000000"/>
          <w:sz w:val="22"/>
          <w:szCs w:val="22"/>
        </w:rPr>
        <w:t>Gabard-Durnam</w:t>
      </w:r>
      <w:proofErr w:type="spellEnd"/>
      <w:r w:rsidRPr="00CD060C">
        <w:rPr>
          <w:rFonts w:ascii="Garamond" w:eastAsia="Times New Roman" w:hAnsi="Garamond"/>
          <w:color w:val="000000"/>
          <w:sz w:val="22"/>
          <w:szCs w:val="22"/>
        </w:rPr>
        <w:t xml:space="preserve">, L., Gee, D.G., Goff, B., </w:t>
      </w:r>
      <w:proofErr w:type="spellStart"/>
      <w:r w:rsidRPr="00CD060C">
        <w:rPr>
          <w:rFonts w:ascii="Garamond" w:eastAsia="Times New Roman" w:hAnsi="Garamond"/>
          <w:color w:val="000000"/>
          <w:sz w:val="22"/>
          <w:szCs w:val="22"/>
        </w:rPr>
        <w:t>Fareri</w:t>
      </w:r>
      <w:proofErr w:type="spellEnd"/>
      <w:r w:rsidRPr="00CD060C">
        <w:rPr>
          <w:rFonts w:ascii="Garamond" w:eastAsia="Times New Roman" w:hAnsi="Garamond"/>
          <w:color w:val="000000"/>
          <w:sz w:val="22"/>
          <w:szCs w:val="22"/>
        </w:rPr>
        <w:t>, D.S., Caldera, C.,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Telzer, E., Humphreys, K., &amp; Tottenham, N. (2016). Previous institutionalization is followed by broader amygdala–hippocampal–PFC network connectivity during aversive learning in human development. </w:t>
      </w:r>
      <w:r w:rsidRPr="00CD060C">
        <w:rPr>
          <w:rFonts w:ascii="Garamond" w:eastAsia="Times New Roman" w:hAnsi="Garamond"/>
          <w:i/>
          <w:iCs/>
          <w:color w:val="000000"/>
          <w:sz w:val="22"/>
          <w:szCs w:val="22"/>
        </w:rPr>
        <w:t>Journal of Neuroscience</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36</w:t>
      </w:r>
      <w:r w:rsidRPr="00CD060C">
        <w:rPr>
          <w:rFonts w:ascii="Garamond" w:eastAsia="Times New Roman" w:hAnsi="Garamond"/>
          <w:color w:val="000000"/>
          <w:sz w:val="22"/>
          <w:szCs w:val="22"/>
        </w:rPr>
        <w:t>(24), 6420-6430. PMID: 27307231 PMCID: PMC5015779</w:t>
      </w:r>
    </w:p>
    <w:p w14:paraId="3A2F4BDF"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 </w:t>
      </w:r>
    </w:p>
    <w:p w14:paraId="437E7743"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proofErr w:type="spellStart"/>
      <w:r w:rsidRPr="00CD060C">
        <w:rPr>
          <w:rFonts w:ascii="Garamond" w:eastAsia="Times New Roman" w:hAnsi="Garamond"/>
          <w:iCs/>
          <w:color w:val="000000"/>
          <w:sz w:val="22"/>
          <w:szCs w:val="22"/>
        </w:rPr>
        <w:t>Gabard-Durnam</w:t>
      </w:r>
      <w:proofErr w:type="spellEnd"/>
      <w:r w:rsidRPr="00CD060C">
        <w:rPr>
          <w:rFonts w:ascii="Garamond" w:eastAsia="Times New Roman" w:hAnsi="Garamond"/>
          <w:iCs/>
          <w:color w:val="000000"/>
          <w:sz w:val="22"/>
          <w:szCs w:val="22"/>
        </w:rPr>
        <w:t>, L.J., Gee, D. G.,</w:t>
      </w:r>
      <w:r w:rsidRPr="00CD060C">
        <w:rPr>
          <w:rFonts w:ascii="Garamond" w:eastAsia="Times New Roman" w:hAnsi="Garamond"/>
          <w:i/>
          <w:iCs/>
          <w:color w:val="000000"/>
          <w:sz w:val="22"/>
          <w:szCs w:val="22"/>
        </w:rPr>
        <w:t> </w:t>
      </w:r>
      <w:r w:rsidRPr="00CD060C">
        <w:rPr>
          <w:rFonts w:ascii="Garamond" w:eastAsia="Times New Roman" w:hAnsi="Garamond"/>
          <w:color w:val="000000"/>
          <w:sz w:val="22"/>
          <w:szCs w:val="22"/>
        </w:rPr>
        <w:t>Goff, B.,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 xml:space="preserve">Telzer, E., Humphreys, K.L., </w:t>
      </w:r>
      <w:proofErr w:type="spellStart"/>
      <w:r w:rsidRPr="00CD060C">
        <w:rPr>
          <w:rFonts w:ascii="Garamond" w:eastAsia="Times New Roman" w:hAnsi="Garamond"/>
          <w:color w:val="000000"/>
          <w:sz w:val="22"/>
          <w:szCs w:val="22"/>
        </w:rPr>
        <w:t>Lumian</w:t>
      </w:r>
      <w:proofErr w:type="spellEnd"/>
      <w:r w:rsidRPr="00CD060C">
        <w:rPr>
          <w:rFonts w:ascii="Garamond" w:eastAsia="Times New Roman" w:hAnsi="Garamond"/>
          <w:color w:val="000000"/>
          <w:sz w:val="22"/>
          <w:szCs w:val="22"/>
        </w:rPr>
        <w:t xml:space="preserve">, D., </w:t>
      </w:r>
      <w:proofErr w:type="spellStart"/>
      <w:r w:rsidRPr="00CD060C">
        <w:rPr>
          <w:rFonts w:ascii="Garamond" w:eastAsia="Times New Roman" w:hAnsi="Garamond"/>
          <w:color w:val="000000"/>
          <w:sz w:val="22"/>
          <w:szCs w:val="22"/>
        </w:rPr>
        <w:t>Fareri</w:t>
      </w:r>
      <w:proofErr w:type="spellEnd"/>
      <w:r w:rsidRPr="00CD060C">
        <w:rPr>
          <w:rFonts w:ascii="Garamond" w:eastAsia="Times New Roman" w:hAnsi="Garamond"/>
          <w:color w:val="000000"/>
          <w:sz w:val="22"/>
          <w:szCs w:val="22"/>
        </w:rPr>
        <w:t xml:space="preserve">, D., Caldera, C., &amp; Tottenham N. (2016). Stimulus-elicited connectivity influences resting-state connectivity years later in human development: A prospective study. </w:t>
      </w:r>
      <w:r w:rsidRPr="00CD060C">
        <w:rPr>
          <w:rFonts w:ascii="Garamond" w:eastAsia="Times New Roman" w:hAnsi="Garamond"/>
          <w:i/>
          <w:color w:val="000000"/>
          <w:sz w:val="22"/>
          <w:szCs w:val="22"/>
        </w:rPr>
        <w:t>Journal of Neuroscience</w:t>
      </w:r>
      <w:r w:rsidRPr="00CD060C">
        <w:rPr>
          <w:rFonts w:ascii="Garamond" w:eastAsia="Times New Roman" w:hAnsi="Garamond"/>
          <w:i/>
          <w:iCs/>
          <w:color w:val="000000"/>
          <w:sz w:val="22"/>
          <w:szCs w:val="22"/>
        </w:rPr>
        <w:t>, </w:t>
      </w:r>
      <w:r w:rsidRPr="00CD060C">
        <w:rPr>
          <w:rFonts w:ascii="Garamond" w:eastAsia="Times New Roman" w:hAnsi="Garamond"/>
          <w:iCs/>
          <w:color w:val="000000"/>
          <w:sz w:val="22"/>
          <w:szCs w:val="22"/>
        </w:rPr>
        <w:t>36(17), 4771-4784.</w:t>
      </w:r>
      <w:r w:rsidRPr="00CD060C">
        <w:rPr>
          <w:rFonts w:ascii="Garamond" w:eastAsia="Times New Roman" w:hAnsi="Garamond"/>
          <w:i/>
          <w:iCs/>
          <w:color w:val="000000"/>
          <w:sz w:val="22"/>
          <w:szCs w:val="22"/>
        </w:rPr>
        <w:t> </w:t>
      </w:r>
      <w:r w:rsidRPr="00CD060C">
        <w:rPr>
          <w:rFonts w:ascii="Garamond" w:eastAsia="Times New Roman" w:hAnsi="Garamond"/>
          <w:iCs/>
          <w:color w:val="000000"/>
          <w:sz w:val="22"/>
          <w:szCs w:val="22"/>
        </w:rPr>
        <w:t>PMID: 27122035 PMCID: PMC4846673</w:t>
      </w:r>
    </w:p>
    <w:p w14:paraId="65B22998"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i/>
          <w:iCs/>
          <w:color w:val="000000"/>
          <w:sz w:val="22"/>
          <w:szCs w:val="22"/>
        </w:rPr>
        <w:t> </w:t>
      </w:r>
    </w:p>
    <w:p w14:paraId="7EF28767"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 xml:space="preserve">Green, S.A., Goff, G., Gee, D.G., </w:t>
      </w:r>
      <w:proofErr w:type="spellStart"/>
      <w:r w:rsidRPr="00CD060C">
        <w:rPr>
          <w:rFonts w:ascii="Garamond" w:eastAsia="Times New Roman" w:hAnsi="Garamond"/>
          <w:color w:val="000000"/>
          <w:sz w:val="22"/>
          <w:szCs w:val="22"/>
        </w:rPr>
        <w:t>Gabard-Durnam</w:t>
      </w:r>
      <w:proofErr w:type="spellEnd"/>
      <w:r w:rsidRPr="00CD060C">
        <w:rPr>
          <w:rFonts w:ascii="Garamond" w:eastAsia="Times New Roman" w:hAnsi="Garamond"/>
          <w:color w:val="000000"/>
          <w:sz w:val="22"/>
          <w:szCs w:val="22"/>
        </w:rPr>
        <w:t>, L.,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Telzer, E.H., Humphreys, K., Louie, J., &amp; Tottenham, N. (2016). Discrimination of amygdala response predicts future separation anxiety in youth with early deprivation. </w:t>
      </w:r>
      <w:r w:rsidRPr="00CD060C">
        <w:rPr>
          <w:rFonts w:ascii="Garamond" w:eastAsia="Times New Roman" w:hAnsi="Garamond"/>
          <w:i/>
          <w:iCs/>
          <w:color w:val="000000"/>
          <w:sz w:val="22"/>
          <w:szCs w:val="22"/>
        </w:rPr>
        <w:t>Journal of Child Psychology and Psychiatry</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57</w:t>
      </w:r>
      <w:r w:rsidRPr="00CD060C">
        <w:rPr>
          <w:rFonts w:ascii="Garamond" w:eastAsia="Times New Roman" w:hAnsi="Garamond"/>
          <w:color w:val="000000"/>
          <w:sz w:val="22"/>
          <w:szCs w:val="22"/>
        </w:rPr>
        <w:t>(10), 1135-1144. PMID: 27260337 PMCID: PMC5030125</w:t>
      </w:r>
    </w:p>
    <w:p w14:paraId="39417CCB"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 </w:t>
      </w:r>
    </w:p>
    <w:p w14:paraId="205D53AF"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Fisher, P.A., Beauchamp, K.G., Roos, L.E., Noll, L.K.,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 xml:space="preserve">&amp; </w:t>
      </w:r>
      <w:proofErr w:type="spellStart"/>
      <w:r w:rsidRPr="00CD060C">
        <w:rPr>
          <w:rFonts w:ascii="Garamond" w:eastAsia="Times New Roman" w:hAnsi="Garamond"/>
          <w:color w:val="000000"/>
          <w:sz w:val="22"/>
          <w:szCs w:val="22"/>
        </w:rPr>
        <w:t>Delker</w:t>
      </w:r>
      <w:proofErr w:type="spellEnd"/>
      <w:r w:rsidRPr="00CD060C">
        <w:rPr>
          <w:rFonts w:ascii="Garamond" w:eastAsia="Times New Roman" w:hAnsi="Garamond"/>
          <w:color w:val="000000"/>
          <w:sz w:val="22"/>
          <w:szCs w:val="22"/>
        </w:rPr>
        <w:t>, B.C. (2016). The Neurobiology of Intervention and Prevention in Early Adversity. </w:t>
      </w:r>
      <w:r w:rsidRPr="00CD060C">
        <w:rPr>
          <w:rFonts w:ascii="Garamond" w:eastAsia="Times New Roman" w:hAnsi="Garamond"/>
          <w:i/>
          <w:iCs/>
          <w:color w:val="000000"/>
          <w:sz w:val="22"/>
          <w:szCs w:val="22"/>
        </w:rPr>
        <w:t>Annual Review of Clinical Psychology</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12</w:t>
      </w:r>
      <w:r w:rsidRPr="00CD060C">
        <w:rPr>
          <w:rFonts w:ascii="Garamond" w:eastAsia="Times New Roman" w:hAnsi="Garamond"/>
          <w:color w:val="000000"/>
          <w:sz w:val="22"/>
          <w:szCs w:val="22"/>
        </w:rPr>
        <w:t>, 331-357. PMID: 26666968</w:t>
      </w:r>
    </w:p>
    <w:p w14:paraId="3760358B" w14:textId="77777777" w:rsidR="002749DC" w:rsidRPr="00CD060C" w:rsidRDefault="002749DC" w:rsidP="002749DC">
      <w:pPr>
        <w:spacing w:before="100" w:beforeAutospacing="1" w:after="100" w:afterAutospacing="1"/>
        <w:contextualSpacing/>
        <w:rPr>
          <w:rFonts w:ascii="Garamond" w:eastAsia="Times New Roman" w:hAnsi="Garamond"/>
          <w:color w:val="000000"/>
          <w:sz w:val="22"/>
          <w:szCs w:val="22"/>
        </w:rPr>
      </w:pPr>
      <w:r w:rsidRPr="00CD060C">
        <w:rPr>
          <w:rFonts w:ascii="Garamond" w:eastAsia="Times New Roman" w:hAnsi="Garamond"/>
          <w:color w:val="000000"/>
          <w:sz w:val="22"/>
          <w:szCs w:val="22"/>
          <w:u w:val="single"/>
        </w:rPr>
        <w:t>2015</w:t>
      </w:r>
    </w:p>
    <w:p w14:paraId="00F2EE97"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Humphreys, K.L., Telzer, E.H.,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 xml:space="preserve">Goff, B., </w:t>
      </w:r>
      <w:proofErr w:type="spellStart"/>
      <w:r w:rsidRPr="00CD060C">
        <w:rPr>
          <w:rFonts w:ascii="Garamond" w:eastAsia="Times New Roman" w:hAnsi="Garamond"/>
          <w:color w:val="000000"/>
          <w:sz w:val="22"/>
          <w:szCs w:val="22"/>
        </w:rPr>
        <w:t>Gabard-Durnam</w:t>
      </w:r>
      <w:proofErr w:type="spellEnd"/>
      <w:r w:rsidRPr="00CD060C">
        <w:rPr>
          <w:rFonts w:ascii="Garamond" w:eastAsia="Times New Roman" w:hAnsi="Garamond"/>
          <w:color w:val="000000"/>
          <w:sz w:val="22"/>
          <w:szCs w:val="22"/>
        </w:rPr>
        <w:t>, L., Gee, D.G., Lee, S.S., &amp; Tottenham, N. (2015). Risky decision making from childhood through adulthood: Contributions of learning and sensitivity to negative feedback. </w:t>
      </w:r>
      <w:r w:rsidRPr="00CD060C">
        <w:rPr>
          <w:rFonts w:ascii="Garamond" w:eastAsia="Times New Roman" w:hAnsi="Garamond"/>
          <w:i/>
          <w:iCs/>
          <w:color w:val="000000"/>
          <w:sz w:val="22"/>
          <w:szCs w:val="22"/>
        </w:rPr>
        <w:t>Emotion</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16</w:t>
      </w:r>
      <w:r w:rsidRPr="00CD060C">
        <w:rPr>
          <w:rFonts w:ascii="Garamond" w:eastAsia="Times New Roman" w:hAnsi="Garamond"/>
          <w:color w:val="000000"/>
          <w:sz w:val="22"/>
          <w:szCs w:val="22"/>
        </w:rPr>
        <w:t>(1), 101. PMID: 26389647 PMCID: PMC4718882</w:t>
      </w:r>
    </w:p>
    <w:p w14:paraId="02B7C936"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 </w:t>
      </w:r>
    </w:p>
    <w:p w14:paraId="5FAED27D"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proofErr w:type="spellStart"/>
      <w:r w:rsidRPr="00CD060C">
        <w:rPr>
          <w:rFonts w:ascii="Garamond" w:eastAsia="Times New Roman" w:hAnsi="Garamond"/>
          <w:color w:val="000000"/>
          <w:sz w:val="22"/>
          <w:szCs w:val="22"/>
        </w:rPr>
        <w:t>Fareri</w:t>
      </w:r>
      <w:proofErr w:type="spellEnd"/>
      <w:r w:rsidRPr="00CD060C">
        <w:rPr>
          <w:rFonts w:ascii="Garamond" w:eastAsia="Times New Roman" w:hAnsi="Garamond"/>
          <w:color w:val="000000"/>
          <w:sz w:val="22"/>
          <w:szCs w:val="22"/>
        </w:rPr>
        <w:t xml:space="preserve"> D.S., </w:t>
      </w:r>
      <w:proofErr w:type="spellStart"/>
      <w:r w:rsidRPr="00CD060C">
        <w:rPr>
          <w:rFonts w:ascii="Garamond" w:eastAsia="Times New Roman" w:hAnsi="Garamond"/>
          <w:color w:val="000000"/>
          <w:sz w:val="22"/>
          <w:szCs w:val="22"/>
        </w:rPr>
        <w:t>Gabard-Durnam</w:t>
      </w:r>
      <w:proofErr w:type="spellEnd"/>
      <w:r w:rsidRPr="00CD060C">
        <w:rPr>
          <w:rFonts w:ascii="Garamond" w:eastAsia="Times New Roman" w:hAnsi="Garamond"/>
          <w:color w:val="000000"/>
          <w:sz w:val="22"/>
          <w:szCs w:val="22"/>
        </w:rPr>
        <w:t>., L, Goff B.,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 xml:space="preserve">Gee D.G., </w:t>
      </w:r>
      <w:proofErr w:type="spellStart"/>
      <w:r w:rsidRPr="00CD060C">
        <w:rPr>
          <w:rFonts w:ascii="Garamond" w:eastAsia="Times New Roman" w:hAnsi="Garamond"/>
          <w:color w:val="000000"/>
          <w:sz w:val="22"/>
          <w:szCs w:val="22"/>
        </w:rPr>
        <w:t>Lumian</w:t>
      </w:r>
      <w:proofErr w:type="spellEnd"/>
      <w:r w:rsidRPr="00CD060C">
        <w:rPr>
          <w:rFonts w:ascii="Garamond" w:eastAsia="Times New Roman" w:hAnsi="Garamond"/>
          <w:color w:val="000000"/>
          <w:sz w:val="22"/>
          <w:szCs w:val="22"/>
        </w:rPr>
        <w:t xml:space="preserve"> D.S., Caldera C., &amp; Tottenham N. (2015). Normative development of ventral striatal resting state connectivity in humans. </w:t>
      </w:r>
      <w:r w:rsidRPr="00CD060C">
        <w:rPr>
          <w:rFonts w:ascii="Garamond" w:eastAsia="Times New Roman" w:hAnsi="Garamond"/>
          <w:i/>
          <w:iCs/>
          <w:color w:val="000000"/>
          <w:sz w:val="22"/>
          <w:szCs w:val="22"/>
        </w:rPr>
        <w:t>Neuroimage</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118</w:t>
      </w:r>
      <w:r w:rsidRPr="00CD060C">
        <w:rPr>
          <w:rFonts w:ascii="Garamond" w:eastAsia="Times New Roman" w:hAnsi="Garamond"/>
          <w:color w:val="000000"/>
          <w:sz w:val="22"/>
          <w:szCs w:val="22"/>
        </w:rPr>
        <w:t>, 422-437. PMID: 26087377 PMCID: PMC5553607</w:t>
      </w:r>
    </w:p>
    <w:p w14:paraId="50CE01C0"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 </w:t>
      </w:r>
    </w:p>
    <w:p w14:paraId="0A260968"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Telzer, E.H.,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 xml:space="preserve">Humphreys, K.L., Goff, B., </w:t>
      </w:r>
      <w:proofErr w:type="spellStart"/>
      <w:r w:rsidRPr="00CD060C">
        <w:rPr>
          <w:rFonts w:ascii="Garamond" w:eastAsia="Times New Roman" w:hAnsi="Garamond"/>
          <w:color w:val="000000"/>
          <w:sz w:val="22"/>
          <w:szCs w:val="22"/>
        </w:rPr>
        <w:t>Gabard-Durman</w:t>
      </w:r>
      <w:proofErr w:type="spellEnd"/>
      <w:r w:rsidRPr="00CD060C">
        <w:rPr>
          <w:rFonts w:ascii="Garamond" w:eastAsia="Times New Roman" w:hAnsi="Garamond"/>
          <w:color w:val="000000"/>
          <w:sz w:val="22"/>
          <w:szCs w:val="22"/>
        </w:rPr>
        <w:t>, L., Gee, D.G., &amp; Tottenham, N. (2015). “The Cooties Effect”: Amygdala reactivity to opposite- versus same-sex faces declines from childhood to adolescence. </w:t>
      </w:r>
      <w:r w:rsidRPr="00CD060C">
        <w:rPr>
          <w:rFonts w:ascii="Garamond" w:eastAsia="Times New Roman" w:hAnsi="Garamond"/>
          <w:i/>
          <w:iCs/>
          <w:color w:val="000000"/>
          <w:sz w:val="22"/>
          <w:szCs w:val="22"/>
        </w:rPr>
        <w:t xml:space="preserve">Journal of Cognitive Neuroscience, </w:t>
      </w:r>
      <w:r w:rsidRPr="00CD060C">
        <w:rPr>
          <w:rFonts w:ascii="Garamond" w:eastAsia="Times New Roman" w:hAnsi="Garamond"/>
          <w:iCs/>
          <w:color w:val="000000"/>
          <w:sz w:val="22"/>
          <w:szCs w:val="22"/>
        </w:rPr>
        <w:t>7(9):1685-96.</w:t>
      </w:r>
      <w:r w:rsidRPr="00CD060C">
        <w:rPr>
          <w:rFonts w:ascii="Garamond" w:eastAsia="Times New Roman" w:hAnsi="Garamond"/>
          <w:i/>
          <w:iCs/>
          <w:color w:val="000000"/>
          <w:sz w:val="22"/>
          <w:szCs w:val="22"/>
        </w:rPr>
        <w:t> </w:t>
      </w:r>
      <w:r w:rsidRPr="00CD060C">
        <w:rPr>
          <w:rFonts w:ascii="Garamond" w:eastAsia="Times New Roman" w:hAnsi="Garamond"/>
          <w:color w:val="000000"/>
          <w:sz w:val="22"/>
          <w:szCs w:val="22"/>
        </w:rPr>
        <w:t>PMID:25848681 PMCID: PMC5723398</w:t>
      </w:r>
    </w:p>
    <w:p w14:paraId="70438869"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i/>
          <w:iCs/>
          <w:color w:val="000000"/>
          <w:sz w:val="22"/>
          <w:szCs w:val="22"/>
        </w:rPr>
        <w:lastRenderedPageBreak/>
        <w:t> </w:t>
      </w:r>
    </w:p>
    <w:p w14:paraId="2EAFB539" w14:textId="254828FA" w:rsidR="002749DC" w:rsidRPr="00CD060C" w:rsidRDefault="002749DC" w:rsidP="00CD060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 xml:space="preserve">Humphreys, K.L., Lee, S.S., </w:t>
      </w:r>
      <w:proofErr w:type="spellStart"/>
      <w:r w:rsidRPr="00CD060C">
        <w:rPr>
          <w:rFonts w:ascii="Garamond" w:eastAsia="Times New Roman" w:hAnsi="Garamond"/>
          <w:color w:val="000000"/>
          <w:sz w:val="22"/>
          <w:szCs w:val="22"/>
        </w:rPr>
        <w:t>Telzer</w:t>
      </w:r>
      <w:proofErr w:type="spellEnd"/>
      <w:r w:rsidRPr="00CD060C">
        <w:rPr>
          <w:rFonts w:ascii="Garamond" w:eastAsia="Times New Roman" w:hAnsi="Garamond"/>
          <w:color w:val="000000"/>
          <w:sz w:val="22"/>
          <w:szCs w:val="22"/>
        </w:rPr>
        <w:t xml:space="preserve">, E.H., </w:t>
      </w:r>
      <w:proofErr w:type="spellStart"/>
      <w:r w:rsidRPr="00CD060C">
        <w:rPr>
          <w:rFonts w:ascii="Garamond" w:eastAsia="Times New Roman" w:hAnsi="Garamond"/>
          <w:color w:val="000000"/>
          <w:sz w:val="22"/>
          <w:szCs w:val="22"/>
        </w:rPr>
        <w:t>Gabard</w:t>
      </w:r>
      <w:r w:rsidRPr="00CD060C">
        <w:rPr>
          <w:rFonts w:ascii="Calibri" w:eastAsia="Calibri" w:hAnsi="Calibri" w:cs="Calibri"/>
          <w:color w:val="000000"/>
          <w:sz w:val="22"/>
          <w:szCs w:val="22"/>
        </w:rPr>
        <w:t>‐</w:t>
      </w:r>
      <w:r w:rsidRPr="00CD060C">
        <w:rPr>
          <w:rFonts w:ascii="Garamond" w:eastAsia="Times New Roman" w:hAnsi="Garamond"/>
          <w:color w:val="000000"/>
          <w:sz w:val="22"/>
          <w:szCs w:val="22"/>
        </w:rPr>
        <w:t>Durnam</w:t>
      </w:r>
      <w:proofErr w:type="spellEnd"/>
      <w:r w:rsidRPr="00CD060C">
        <w:rPr>
          <w:rFonts w:ascii="Garamond" w:eastAsia="Times New Roman" w:hAnsi="Garamond"/>
          <w:color w:val="000000"/>
          <w:sz w:val="22"/>
          <w:szCs w:val="22"/>
        </w:rPr>
        <w:t>, L.J., Goff, B.,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&amp; Tottenham, N. (2015). Exploration—Exploitation strategy is dependent on early experience. </w:t>
      </w:r>
      <w:r w:rsidRPr="00CD060C">
        <w:rPr>
          <w:rFonts w:ascii="Garamond" w:eastAsia="Times New Roman" w:hAnsi="Garamond"/>
          <w:i/>
          <w:iCs/>
          <w:color w:val="000000"/>
          <w:sz w:val="22"/>
          <w:szCs w:val="22"/>
        </w:rPr>
        <w:t>Developmental Psychobiology</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57</w:t>
      </w:r>
      <w:r w:rsidRPr="00CD060C">
        <w:rPr>
          <w:rFonts w:ascii="Garamond" w:eastAsia="Times New Roman" w:hAnsi="Garamond"/>
          <w:color w:val="000000"/>
          <w:sz w:val="22"/>
          <w:szCs w:val="22"/>
        </w:rPr>
        <w:t>(3), 313-321. PMID: 25783033 PMCID: PMC5934758</w:t>
      </w:r>
    </w:p>
    <w:p w14:paraId="25C82313" w14:textId="77777777" w:rsidR="002749DC" w:rsidRPr="00CD060C" w:rsidRDefault="002749DC" w:rsidP="002749DC">
      <w:pPr>
        <w:spacing w:before="100" w:beforeAutospacing="1" w:after="100" w:afterAutospacing="1"/>
        <w:contextualSpacing/>
        <w:rPr>
          <w:rFonts w:ascii="Garamond" w:eastAsia="Times New Roman" w:hAnsi="Garamond"/>
          <w:color w:val="000000"/>
          <w:sz w:val="22"/>
          <w:szCs w:val="22"/>
        </w:rPr>
      </w:pPr>
      <w:r w:rsidRPr="00CD060C">
        <w:rPr>
          <w:rFonts w:ascii="Garamond" w:eastAsia="Times New Roman" w:hAnsi="Garamond"/>
          <w:color w:val="000000"/>
          <w:sz w:val="22"/>
          <w:szCs w:val="22"/>
          <w:u w:val="single"/>
        </w:rPr>
        <w:t>2014</w:t>
      </w:r>
    </w:p>
    <w:p w14:paraId="09F661CD"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 xml:space="preserve">Gee*, D., </w:t>
      </w:r>
      <w:proofErr w:type="spellStart"/>
      <w:r w:rsidRPr="00CD060C">
        <w:rPr>
          <w:rFonts w:ascii="Garamond" w:eastAsia="Times New Roman" w:hAnsi="Garamond"/>
          <w:color w:val="000000"/>
          <w:sz w:val="22"/>
          <w:szCs w:val="22"/>
        </w:rPr>
        <w:t>Gabard-Durnam</w:t>
      </w:r>
      <w:proofErr w:type="spellEnd"/>
      <w:r w:rsidRPr="00CD060C">
        <w:rPr>
          <w:rFonts w:ascii="Garamond" w:eastAsia="Times New Roman" w:hAnsi="Garamond"/>
          <w:color w:val="000000"/>
          <w:sz w:val="22"/>
          <w:szCs w:val="22"/>
        </w:rPr>
        <w:t>*, L., Telzer, E., Humphreys, K., Goff, B., Shapiro, M., </w:t>
      </w:r>
      <w:r w:rsidRPr="00CD060C">
        <w:rPr>
          <w:rFonts w:ascii="Garamond" w:eastAsia="Times New Roman" w:hAnsi="Garamond"/>
          <w:b/>
          <w:bCs/>
          <w:color w:val="000000"/>
          <w:sz w:val="22"/>
          <w:szCs w:val="22"/>
        </w:rPr>
        <w:t xml:space="preserve">Flannery, J., </w:t>
      </w:r>
      <w:proofErr w:type="spellStart"/>
      <w:r w:rsidRPr="00CD060C">
        <w:rPr>
          <w:rFonts w:ascii="Garamond" w:eastAsia="Times New Roman" w:hAnsi="Garamond"/>
          <w:color w:val="000000"/>
          <w:sz w:val="22"/>
          <w:szCs w:val="22"/>
        </w:rPr>
        <w:t>Lumian</w:t>
      </w:r>
      <w:proofErr w:type="spellEnd"/>
      <w:r w:rsidRPr="00CD060C">
        <w:rPr>
          <w:rFonts w:ascii="Garamond" w:eastAsia="Times New Roman" w:hAnsi="Garamond"/>
          <w:color w:val="000000"/>
          <w:sz w:val="22"/>
          <w:szCs w:val="22"/>
        </w:rPr>
        <w:t xml:space="preserve">, D., </w:t>
      </w:r>
      <w:proofErr w:type="spellStart"/>
      <w:r w:rsidRPr="00CD060C">
        <w:rPr>
          <w:rFonts w:ascii="Garamond" w:eastAsia="Times New Roman" w:hAnsi="Garamond"/>
          <w:color w:val="000000"/>
          <w:sz w:val="22"/>
          <w:szCs w:val="22"/>
        </w:rPr>
        <w:t>Fareri</w:t>
      </w:r>
      <w:proofErr w:type="spellEnd"/>
      <w:r w:rsidRPr="00CD060C">
        <w:rPr>
          <w:rFonts w:ascii="Garamond" w:eastAsia="Times New Roman" w:hAnsi="Garamond"/>
          <w:color w:val="000000"/>
          <w:sz w:val="22"/>
          <w:szCs w:val="22"/>
        </w:rPr>
        <w:t xml:space="preserve">, D., Caldera, C., &amp; Tottenham, N. (2014). Maternal buffering of human amygdala–prefrontal circuitry during childhood but not adolescence. </w:t>
      </w:r>
      <w:r w:rsidRPr="00CD060C">
        <w:rPr>
          <w:rFonts w:ascii="Garamond" w:eastAsia="Times New Roman" w:hAnsi="Garamond"/>
          <w:i/>
          <w:iCs/>
          <w:color w:val="000000"/>
          <w:sz w:val="22"/>
          <w:szCs w:val="22"/>
        </w:rPr>
        <w:t xml:space="preserve">Psychological Science, </w:t>
      </w:r>
      <w:r w:rsidRPr="00CD060C">
        <w:rPr>
          <w:rFonts w:ascii="Garamond" w:eastAsia="Times New Roman" w:hAnsi="Garamond"/>
          <w:iCs/>
          <w:color w:val="000000"/>
          <w:sz w:val="22"/>
          <w:szCs w:val="22"/>
        </w:rPr>
        <w:t>25(11): 2067–2078.</w:t>
      </w:r>
      <w:r w:rsidRPr="00CD060C">
        <w:rPr>
          <w:rFonts w:ascii="Garamond" w:eastAsia="Times New Roman" w:hAnsi="Garamond"/>
          <w:i/>
          <w:iCs/>
          <w:color w:val="000000"/>
          <w:sz w:val="22"/>
          <w:szCs w:val="22"/>
        </w:rPr>
        <w:t> </w:t>
      </w:r>
      <w:r w:rsidRPr="00CD060C">
        <w:rPr>
          <w:rFonts w:ascii="Garamond" w:eastAsia="Times New Roman" w:hAnsi="Garamond"/>
          <w:color w:val="000000"/>
          <w:sz w:val="22"/>
          <w:szCs w:val="22"/>
        </w:rPr>
        <w:t>PMID: 25280904 PMCID: PMC4377225</w:t>
      </w:r>
    </w:p>
    <w:p w14:paraId="4C12BD67" w14:textId="77777777" w:rsidR="002749DC" w:rsidRPr="00CD060C" w:rsidRDefault="002749DC" w:rsidP="002749DC">
      <w:pPr>
        <w:ind w:left="720"/>
        <w:contextualSpacing/>
        <w:rPr>
          <w:rFonts w:ascii="Garamond" w:eastAsia="Times New Roman" w:hAnsi="Garamond"/>
          <w:color w:val="000000"/>
          <w:sz w:val="22"/>
          <w:szCs w:val="22"/>
        </w:rPr>
      </w:pPr>
    </w:p>
    <w:p w14:paraId="3C9A86D2" w14:textId="5218DB24" w:rsidR="002749DC" w:rsidRPr="00CD060C" w:rsidRDefault="002749DC" w:rsidP="00CD060C">
      <w:pPr>
        <w:spacing w:before="100" w:beforeAutospacing="1" w:after="100" w:afterAutospacing="1"/>
        <w:ind w:left="720"/>
        <w:contextualSpacing/>
        <w:rPr>
          <w:rFonts w:ascii="Garamond" w:eastAsia="Times New Roman" w:hAnsi="Garamond"/>
          <w:color w:val="000000"/>
          <w:sz w:val="22"/>
          <w:szCs w:val="22"/>
        </w:rPr>
      </w:pPr>
      <w:proofErr w:type="spellStart"/>
      <w:r w:rsidRPr="00CD060C">
        <w:rPr>
          <w:rFonts w:ascii="Garamond" w:eastAsia="Times New Roman" w:hAnsi="Garamond"/>
          <w:color w:val="000000"/>
          <w:sz w:val="22"/>
          <w:szCs w:val="22"/>
        </w:rPr>
        <w:t>Gabard-Durnam</w:t>
      </w:r>
      <w:proofErr w:type="spellEnd"/>
      <w:r w:rsidRPr="00CD060C">
        <w:rPr>
          <w:rFonts w:ascii="Garamond" w:eastAsia="Times New Roman" w:hAnsi="Garamond"/>
          <w:color w:val="000000"/>
          <w:sz w:val="22"/>
          <w:szCs w:val="22"/>
        </w:rPr>
        <w:t>, L.,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Goff, B., Gee, D., Humphreys, K., Telzer, E., Hare, T., &amp; Tottenham, N. (2014). The development of human amygdala functional connectivity at rest from 4 to 23years: A cross-sectional study. </w:t>
      </w:r>
      <w:r w:rsidRPr="00CD060C">
        <w:rPr>
          <w:rFonts w:ascii="Garamond" w:eastAsia="Times New Roman" w:hAnsi="Garamond"/>
          <w:i/>
          <w:iCs/>
          <w:color w:val="000000"/>
          <w:sz w:val="22"/>
          <w:szCs w:val="22"/>
        </w:rPr>
        <w:t>Neuroimage</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95</w:t>
      </w:r>
      <w:r w:rsidRPr="00CD060C">
        <w:rPr>
          <w:rFonts w:ascii="Garamond" w:eastAsia="Times New Roman" w:hAnsi="Garamond"/>
          <w:color w:val="000000"/>
          <w:sz w:val="22"/>
          <w:szCs w:val="22"/>
        </w:rPr>
        <w:t>, 193-207. PMID: 24662579 PMCID: PMC4305511</w:t>
      </w:r>
    </w:p>
    <w:p w14:paraId="0F32E7B4" w14:textId="77777777" w:rsidR="002749DC" w:rsidRPr="00CD060C" w:rsidRDefault="002749DC" w:rsidP="002749DC">
      <w:pPr>
        <w:spacing w:before="100" w:beforeAutospacing="1" w:after="100" w:afterAutospacing="1"/>
        <w:contextualSpacing/>
        <w:rPr>
          <w:rFonts w:ascii="Garamond" w:eastAsia="Times New Roman" w:hAnsi="Garamond"/>
          <w:color w:val="000000"/>
          <w:sz w:val="22"/>
          <w:szCs w:val="22"/>
        </w:rPr>
      </w:pPr>
      <w:r w:rsidRPr="00CD060C">
        <w:rPr>
          <w:rFonts w:ascii="Garamond" w:eastAsia="Times New Roman" w:hAnsi="Garamond"/>
          <w:color w:val="000000"/>
          <w:sz w:val="22"/>
          <w:szCs w:val="22"/>
          <w:u w:val="single"/>
        </w:rPr>
        <w:t>2013</w:t>
      </w:r>
    </w:p>
    <w:p w14:paraId="2EEFADD2"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 xml:space="preserve">Gee, D., </w:t>
      </w:r>
      <w:proofErr w:type="spellStart"/>
      <w:r w:rsidRPr="00CD060C">
        <w:rPr>
          <w:rFonts w:ascii="Garamond" w:eastAsia="Times New Roman" w:hAnsi="Garamond"/>
          <w:color w:val="000000"/>
          <w:sz w:val="22"/>
          <w:szCs w:val="22"/>
        </w:rPr>
        <w:t>Gabard-Durnam</w:t>
      </w:r>
      <w:proofErr w:type="spellEnd"/>
      <w:r w:rsidRPr="00CD060C">
        <w:rPr>
          <w:rFonts w:ascii="Garamond" w:eastAsia="Times New Roman" w:hAnsi="Garamond"/>
          <w:color w:val="000000"/>
          <w:sz w:val="22"/>
          <w:szCs w:val="22"/>
        </w:rPr>
        <w:t>, L.,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 xml:space="preserve">Goff, B., Humphreys, K., Telzer, E., Hare, T., </w:t>
      </w:r>
      <w:proofErr w:type="spellStart"/>
      <w:r w:rsidRPr="00CD060C">
        <w:rPr>
          <w:rFonts w:ascii="Garamond" w:eastAsia="Times New Roman" w:hAnsi="Garamond"/>
          <w:color w:val="000000"/>
          <w:sz w:val="22"/>
          <w:szCs w:val="22"/>
        </w:rPr>
        <w:t>Bookheimer</w:t>
      </w:r>
      <w:proofErr w:type="spellEnd"/>
      <w:r w:rsidRPr="00CD060C">
        <w:rPr>
          <w:rFonts w:ascii="Garamond" w:eastAsia="Times New Roman" w:hAnsi="Garamond"/>
          <w:color w:val="000000"/>
          <w:sz w:val="22"/>
          <w:szCs w:val="22"/>
        </w:rPr>
        <w:t>, S., &amp; Tottenham, N. (2013). Early developmental emergence of human amygdala–prefrontal connectivity after maternal deprivation. </w:t>
      </w:r>
      <w:r w:rsidRPr="00CD060C">
        <w:rPr>
          <w:rFonts w:ascii="Garamond" w:eastAsia="Times New Roman" w:hAnsi="Garamond"/>
          <w:i/>
          <w:iCs/>
          <w:color w:val="000000"/>
          <w:sz w:val="22"/>
          <w:szCs w:val="22"/>
        </w:rPr>
        <w:t>Proceedings of the National Academy of Sciences</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110</w:t>
      </w:r>
      <w:r w:rsidRPr="00CD060C">
        <w:rPr>
          <w:rFonts w:ascii="Garamond" w:eastAsia="Times New Roman" w:hAnsi="Garamond"/>
          <w:color w:val="000000"/>
          <w:sz w:val="22"/>
          <w:szCs w:val="22"/>
        </w:rPr>
        <w:t>(39), 15638-15643. PMID: 24019460 PMCID: PMC3785723</w:t>
      </w:r>
    </w:p>
    <w:p w14:paraId="3BEC2B6E"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br/>
        <w:t xml:space="preserve">Goff, B., Gee, D.G., Telzer, E.H., Humphreys, K.L., </w:t>
      </w:r>
      <w:proofErr w:type="spellStart"/>
      <w:r w:rsidRPr="00CD060C">
        <w:rPr>
          <w:rFonts w:ascii="Garamond" w:eastAsia="Times New Roman" w:hAnsi="Garamond"/>
          <w:color w:val="000000"/>
          <w:sz w:val="22"/>
          <w:szCs w:val="22"/>
        </w:rPr>
        <w:t>Gabard-Durnam</w:t>
      </w:r>
      <w:proofErr w:type="spellEnd"/>
      <w:r w:rsidRPr="00CD060C">
        <w:rPr>
          <w:rFonts w:ascii="Garamond" w:eastAsia="Times New Roman" w:hAnsi="Garamond"/>
          <w:color w:val="000000"/>
          <w:sz w:val="22"/>
          <w:szCs w:val="22"/>
        </w:rPr>
        <w:t>, L.,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 xml:space="preserve">&amp; Tottenham, N. (2013). Reduced nucleus </w:t>
      </w:r>
      <w:proofErr w:type="spellStart"/>
      <w:r w:rsidRPr="00CD060C">
        <w:rPr>
          <w:rFonts w:ascii="Garamond" w:eastAsia="Times New Roman" w:hAnsi="Garamond"/>
          <w:color w:val="000000"/>
          <w:sz w:val="22"/>
          <w:szCs w:val="22"/>
        </w:rPr>
        <w:t>accumbens</w:t>
      </w:r>
      <w:proofErr w:type="spellEnd"/>
      <w:r w:rsidRPr="00CD060C">
        <w:rPr>
          <w:rFonts w:ascii="Garamond" w:eastAsia="Times New Roman" w:hAnsi="Garamond"/>
          <w:color w:val="000000"/>
          <w:sz w:val="22"/>
          <w:szCs w:val="22"/>
        </w:rPr>
        <w:t xml:space="preserve"> reactivity and adolescent depression following early-life stress. </w:t>
      </w:r>
      <w:r w:rsidRPr="00CD060C">
        <w:rPr>
          <w:rFonts w:ascii="Garamond" w:eastAsia="Times New Roman" w:hAnsi="Garamond"/>
          <w:i/>
          <w:iCs/>
          <w:color w:val="000000"/>
          <w:sz w:val="22"/>
          <w:szCs w:val="22"/>
        </w:rPr>
        <w:t>Neuroscience</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249</w:t>
      </w:r>
      <w:r w:rsidRPr="00CD060C">
        <w:rPr>
          <w:rFonts w:ascii="Garamond" w:eastAsia="Times New Roman" w:hAnsi="Garamond"/>
          <w:color w:val="000000"/>
          <w:sz w:val="22"/>
          <w:szCs w:val="22"/>
        </w:rPr>
        <w:t>, 129-138. PMID: 23262241 PMCID: PMC3646076</w:t>
      </w:r>
    </w:p>
    <w:p w14:paraId="6E4AE224" w14:textId="3D715CE7" w:rsidR="002749DC" w:rsidRPr="00CD060C" w:rsidRDefault="002749DC" w:rsidP="000D3B60">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br/>
        <w:t>Gee, D., Humphreys, K.,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 xml:space="preserve">Goff, B., Telzer, E., Shapiro, M., </w:t>
      </w:r>
      <w:proofErr w:type="spellStart"/>
      <w:r w:rsidRPr="00CD060C">
        <w:rPr>
          <w:rFonts w:ascii="Garamond" w:eastAsia="Times New Roman" w:hAnsi="Garamond"/>
          <w:color w:val="000000"/>
          <w:sz w:val="22"/>
          <w:szCs w:val="22"/>
        </w:rPr>
        <w:t>Bookheimer</w:t>
      </w:r>
      <w:proofErr w:type="spellEnd"/>
      <w:r w:rsidRPr="00CD060C">
        <w:rPr>
          <w:rFonts w:ascii="Garamond" w:eastAsia="Times New Roman" w:hAnsi="Garamond"/>
          <w:color w:val="000000"/>
          <w:sz w:val="22"/>
          <w:szCs w:val="22"/>
        </w:rPr>
        <w:t>, S., &amp; Tottenham N. (2013). A developmental shift from positive to negative connectivity in human amygdala–prefrontal circuitry. </w:t>
      </w:r>
      <w:r w:rsidRPr="00CD060C">
        <w:rPr>
          <w:rFonts w:ascii="Garamond" w:eastAsia="Times New Roman" w:hAnsi="Garamond"/>
          <w:i/>
          <w:iCs/>
          <w:color w:val="000000"/>
          <w:sz w:val="22"/>
          <w:szCs w:val="22"/>
        </w:rPr>
        <w:t>Journal of Neuroscience</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33</w:t>
      </w:r>
      <w:r w:rsidRPr="00CD060C">
        <w:rPr>
          <w:rFonts w:ascii="Garamond" w:eastAsia="Times New Roman" w:hAnsi="Garamond"/>
          <w:color w:val="000000"/>
          <w:sz w:val="22"/>
          <w:szCs w:val="22"/>
        </w:rPr>
        <w:t>(10), 4584-4593. PMID: 23467374 PMCID: PMC3670947</w:t>
      </w:r>
    </w:p>
    <w:p w14:paraId="49D26E59"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 </w:t>
      </w:r>
    </w:p>
    <w:p w14:paraId="28E01C22"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Telzer, E.H.,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 xml:space="preserve">Shapiro, M., Humphreys, K., Goff, B., </w:t>
      </w:r>
      <w:proofErr w:type="spellStart"/>
      <w:r w:rsidRPr="00CD060C">
        <w:rPr>
          <w:rFonts w:ascii="Garamond" w:eastAsia="Times New Roman" w:hAnsi="Garamond"/>
          <w:color w:val="000000"/>
          <w:sz w:val="22"/>
          <w:szCs w:val="22"/>
        </w:rPr>
        <w:t>Gabard-Durman</w:t>
      </w:r>
      <w:proofErr w:type="spellEnd"/>
      <w:r w:rsidRPr="00CD060C">
        <w:rPr>
          <w:rFonts w:ascii="Garamond" w:eastAsia="Times New Roman" w:hAnsi="Garamond"/>
          <w:color w:val="000000"/>
          <w:sz w:val="22"/>
          <w:szCs w:val="22"/>
        </w:rPr>
        <w:t>, L., Gee, D.G., &amp; Tottenham, N. (2013). Early experience shapes amygdala sensitivity to race: an international adoption design. </w:t>
      </w:r>
      <w:r w:rsidRPr="00CD060C">
        <w:rPr>
          <w:rFonts w:ascii="Garamond" w:eastAsia="Times New Roman" w:hAnsi="Garamond"/>
          <w:i/>
          <w:iCs/>
          <w:color w:val="000000"/>
          <w:sz w:val="22"/>
          <w:szCs w:val="22"/>
        </w:rPr>
        <w:t>Journal of Neuroscience</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33</w:t>
      </w:r>
      <w:r w:rsidRPr="00CD060C">
        <w:rPr>
          <w:rFonts w:ascii="Garamond" w:eastAsia="Times New Roman" w:hAnsi="Garamond"/>
          <w:color w:val="000000"/>
          <w:sz w:val="22"/>
          <w:szCs w:val="22"/>
        </w:rPr>
        <w:t>(33), 13484-13488. PMID: 23946406 PMCID: PMC3742934</w:t>
      </w:r>
    </w:p>
    <w:p w14:paraId="38A408FD"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 </w:t>
      </w:r>
    </w:p>
    <w:p w14:paraId="33580C37" w14:textId="77777777" w:rsidR="001E2BDC" w:rsidRDefault="002749DC" w:rsidP="00CD060C">
      <w:pPr>
        <w:spacing w:before="100" w:beforeAutospacing="1" w:after="100" w:afterAutospacing="1"/>
        <w:ind w:left="720"/>
        <w:contextualSpacing/>
        <w:rPr>
          <w:rFonts w:ascii="Garamond" w:eastAsia="Times New Roman" w:hAnsi="Garamond"/>
          <w:color w:val="000000"/>
          <w:sz w:val="22"/>
          <w:szCs w:val="22"/>
        </w:rPr>
      </w:pPr>
      <w:proofErr w:type="spellStart"/>
      <w:r w:rsidRPr="00CD060C">
        <w:rPr>
          <w:rFonts w:ascii="Garamond" w:eastAsia="Times New Roman" w:hAnsi="Garamond"/>
          <w:color w:val="000000"/>
          <w:sz w:val="22"/>
          <w:szCs w:val="22"/>
        </w:rPr>
        <w:t>Olsavsky</w:t>
      </w:r>
      <w:proofErr w:type="spellEnd"/>
      <w:r w:rsidRPr="00CD060C">
        <w:rPr>
          <w:rFonts w:ascii="Garamond" w:eastAsia="Times New Roman" w:hAnsi="Garamond"/>
          <w:color w:val="000000"/>
          <w:sz w:val="22"/>
          <w:szCs w:val="22"/>
        </w:rPr>
        <w:t xml:space="preserve">, A.K., </w:t>
      </w:r>
      <w:proofErr w:type="spellStart"/>
      <w:r w:rsidRPr="00CD060C">
        <w:rPr>
          <w:rFonts w:ascii="Garamond" w:eastAsia="Times New Roman" w:hAnsi="Garamond"/>
          <w:color w:val="000000"/>
          <w:sz w:val="22"/>
          <w:szCs w:val="22"/>
        </w:rPr>
        <w:t>Telzer</w:t>
      </w:r>
      <w:proofErr w:type="spellEnd"/>
      <w:r w:rsidRPr="00CD060C">
        <w:rPr>
          <w:rFonts w:ascii="Garamond" w:eastAsia="Times New Roman" w:hAnsi="Garamond"/>
          <w:color w:val="000000"/>
          <w:sz w:val="22"/>
          <w:szCs w:val="22"/>
        </w:rPr>
        <w:t>, E.H., Shapiro, M., Humphreys, K.L.,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 xml:space="preserve">Goff, B., &amp; Tottenham, N. (2013). Indiscriminate amygdala response to mothers and strangers after early maternal </w:t>
      </w:r>
    </w:p>
    <w:p w14:paraId="0CB25F4B" w14:textId="49253466" w:rsidR="002749DC" w:rsidRDefault="002749DC" w:rsidP="00CD060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deprivation. </w:t>
      </w:r>
      <w:r w:rsidRPr="00CD060C">
        <w:rPr>
          <w:rFonts w:ascii="Garamond" w:eastAsia="Times New Roman" w:hAnsi="Garamond"/>
          <w:i/>
          <w:iCs/>
          <w:color w:val="000000"/>
          <w:sz w:val="22"/>
          <w:szCs w:val="22"/>
        </w:rPr>
        <w:t>Biological Psychiatry</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74</w:t>
      </w:r>
      <w:r w:rsidRPr="00CD060C">
        <w:rPr>
          <w:rFonts w:ascii="Garamond" w:eastAsia="Times New Roman" w:hAnsi="Garamond"/>
          <w:color w:val="000000"/>
          <w:sz w:val="22"/>
          <w:szCs w:val="22"/>
        </w:rPr>
        <w:t>(11), 853-860.PMID: 23810622 PMCID: PMC3818506 </w:t>
      </w:r>
    </w:p>
    <w:p w14:paraId="187DB599" w14:textId="77777777" w:rsidR="00EC1A1E" w:rsidRPr="00CD060C" w:rsidRDefault="00EC1A1E" w:rsidP="00CD060C">
      <w:pPr>
        <w:spacing w:before="100" w:beforeAutospacing="1" w:after="100" w:afterAutospacing="1"/>
        <w:ind w:left="720"/>
        <w:contextualSpacing/>
        <w:rPr>
          <w:rFonts w:ascii="Garamond" w:eastAsia="Times New Roman" w:hAnsi="Garamond"/>
          <w:color w:val="000000"/>
          <w:sz w:val="22"/>
          <w:szCs w:val="22"/>
        </w:rPr>
      </w:pPr>
    </w:p>
    <w:p w14:paraId="31FE712D"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Tottenham, N., Phuong, J., </w:t>
      </w:r>
      <w:r w:rsidRPr="00CD060C">
        <w:rPr>
          <w:rFonts w:ascii="Garamond" w:eastAsia="Times New Roman" w:hAnsi="Garamond"/>
          <w:b/>
          <w:bCs/>
          <w:color w:val="000000"/>
          <w:sz w:val="22"/>
          <w:szCs w:val="22"/>
        </w:rPr>
        <w:t xml:space="preserve">Flannery, J., </w:t>
      </w:r>
      <w:proofErr w:type="spellStart"/>
      <w:r w:rsidRPr="00CD060C">
        <w:rPr>
          <w:rFonts w:ascii="Garamond" w:eastAsia="Times New Roman" w:hAnsi="Garamond"/>
          <w:color w:val="000000"/>
          <w:sz w:val="22"/>
          <w:szCs w:val="22"/>
        </w:rPr>
        <w:t>Gabard-Durnam</w:t>
      </w:r>
      <w:proofErr w:type="spellEnd"/>
      <w:r w:rsidRPr="00CD060C">
        <w:rPr>
          <w:rFonts w:ascii="Garamond" w:eastAsia="Times New Roman" w:hAnsi="Garamond"/>
          <w:color w:val="000000"/>
          <w:sz w:val="22"/>
          <w:szCs w:val="22"/>
        </w:rPr>
        <w:t>, L., &amp; Goff, B. (2013). A negativity bias for ambiguous facial-expression valence during childhood: Converging evidence from behavior and facial corrugator muscle responses. </w:t>
      </w:r>
      <w:r w:rsidRPr="00CD060C">
        <w:rPr>
          <w:rFonts w:ascii="Garamond" w:eastAsia="Times New Roman" w:hAnsi="Garamond"/>
          <w:i/>
          <w:iCs/>
          <w:color w:val="000000"/>
          <w:sz w:val="22"/>
          <w:szCs w:val="22"/>
        </w:rPr>
        <w:t>Emotion</w:t>
      </w:r>
      <w:r w:rsidRPr="00CD060C">
        <w:rPr>
          <w:rFonts w:ascii="Garamond" w:eastAsia="Times New Roman" w:hAnsi="Garamond"/>
          <w:color w:val="000000"/>
          <w:sz w:val="22"/>
          <w:szCs w:val="22"/>
        </w:rPr>
        <w:t>, </w:t>
      </w:r>
      <w:r w:rsidRPr="00CD060C">
        <w:rPr>
          <w:rFonts w:ascii="Garamond" w:eastAsia="Times New Roman" w:hAnsi="Garamond"/>
          <w:iCs/>
          <w:color w:val="000000"/>
          <w:sz w:val="22"/>
          <w:szCs w:val="22"/>
        </w:rPr>
        <w:t>13</w:t>
      </w:r>
      <w:r w:rsidRPr="00CD060C">
        <w:rPr>
          <w:rFonts w:ascii="Garamond" w:eastAsia="Times New Roman" w:hAnsi="Garamond"/>
          <w:color w:val="000000"/>
          <w:sz w:val="22"/>
          <w:szCs w:val="22"/>
        </w:rPr>
        <w:t>(1), 92.</w:t>
      </w:r>
    </w:p>
    <w:p w14:paraId="09489648" w14:textId="77777777"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PMID: 22906084 PMCID: PMC4006094</w:t>
      </w:r>
    </w:p>
    <w:p w14:paraId="40B9EDD8" w14:textId="77777777" w:rsidR="002749DC" w:rsidRPr="00CD060C" w:rsidRDefault="002749DC" w:rsidP="002749DC">
      <w:pPr>
        <w:rPr>
          <w:rFonts w:ascii="Garamond" w:hAnsi="Garamond"/>
          <w:b/>
          <w:bCs/>
          <w:sz w:val="22"/>
          <w:szCs w:val="22"/>
          <w:u w:val="single"/>
        </w:rPr>
      </w:pPr>
    </w:p>
    <w:p w14:paraId="37E65F52" w14:textId="77777777" w:rsidR="002749DC" w:rsidRPr="00CD060C" w:rsidRDefault="002749DC" w:rsidP="002749DC">
      <w:pPr>
        <w:rPr>
          <w:rFonts w:ascii="Garamond" w:hAnsi="Garamond"/>
          <w:bCs/>
          <w:sz w:val="22"/>
          <w:szCs w:val="22"/>
          <w:u w:val="single"/>
        </w:rPr>
      </w:pPr>
      <w:r w:rsidRPr="00CD060C">
        <w:rPr>
          <w:rFonts w:ascii="Garamond" w:hAnsi="Garamond"/>
          <w:bCs/>
          <w:sz w:val="22"/>
          <w:szCs w:val="22"/>
          <w:u w:val="single"/>
        </w:rPr>
        <w:t>Book Chapters</w:t>
      </w:r>
    </w:p>
    <w:p w14:paraId="1BE39D31" w14:textId="77777777" w:rsidR="002749DC" w:rsidRPr="00CD060C" w:rsidRDefault="002749DC" w:rsidP="002749DC">
      <w:pPr>
        <w:rPr>
          <w:rFonts w:ascii="Garamond" w:hAnsi="Garamond"/>
          <w:bCs/>
          <w:sz w:val="22"/>
          <w:szCs w:val="22"/>
          <w:u w:val="single"/>
        </w:rPr>
      </w:pPr>
    </w:p>
    <w:p w14:paraId="06121076" w14:textId="5500DDD9" w:rsidR="002749DC" w:rsidRPr="00CD060C" w:rsidRDefault="002749DC" w:rsidP="002749DC">
      <w:pPr>
        <w:spacing w:before="100" w:beforeAutospacing="1" w:after="100" w:afterAutospacing="1"/>
        <w:ind w:left="720"/>
        <w:contextualSpacing/>
        <w:rPr>
          <w:rFonts w:ascii="Garamond" w:eastAsia="Times New Roman" w:hAnsi="Garamond"/>
          <w:color w:val="000000"/>
          <w:sz w:val="22"/>
          <w:szCs w:val="22"/>
        </w:rPr>
      </w:pPr>
      <w:r w:rsidRPr="00CD060C">
        <w:rPr>
          <w:rFonts w:ascii="Garamond" w:eastAsia="Times New Roman" w:hAnsi="Garamond"/>
          <w:color w:val="000000"/>
          <w:sz w:val="22"/>
          <w:szCs w:val="22"/>
        </w:rPr>
        <w:t>Roos, L., Beauchamp, K., </w:t>
      </w:r>
      <w:r w:rsidRPr="00CD060C">
        <w:rPr>
          <w:rFonts w:ascii="Garamond" w:eastAsia="Times New Roman" w:hAnsi="Garamond"/>
          <w:b/>
          <w:bCs/>
          <w:color w:val="000000"/>
          <w:sz w:val="22"/>
          <w:szCs w:val="22"/>
        </w:rPr>
        <w:t xml:space="preserve">Flannery, J., </w:t>
      </w:r>
      <w:r w:rsidRPr="00CD060C">
        <w:rPr>
          <w:rFonts w:ascii="Garamond" w:eastAsia="Times New Roman" w:hAnsi="Garamond"/>
          <w:color w:val="000000"/>
          <w:sz w:val="22"/>
          <w:szCs w:val="22"/>
        </w:rPr>
        <w:t xml:space="preserve">Horn, S., </w:t>
      </w:r>
      <w:r w:rsidR="003E3505" w:rsidRPr="00C9447D">
        <w:rPr>
          <w:rFonts w:ascii="Garamond" w:hAnsi="Garamond"/>
          <w:sz w:val="22"/>
          <w:szCs w:val="22"/>
        </w:rPr>
        <w:t xml:space="preserve">&amp; </w:t>
      </w:r>
      <w:r w:rsidRPr="00CD060C">
        <w:rPr>
          <w:rFonts w:ascii="Garamond" w:eastAsia="Times New Roman" w:hAnsi="Garamond"/>
          <w:color w:val="000000"/>
          <w:sz w:val="22"/>
          <w:szCs w:val="22"/>
        </w:rPr>
        <w:t>Fisher, P. (2018) Interventions, Stress During Development, and Psychosocial Environment. </w:t>
      </w:r>
      <w:r w:rsidRPr="00CD060C">
        <w:rPr>
          <w:rFonts w:ascii="Garamond" w:eastAsia="Times New Roman" w:hAnsi="Garamond"/>
          <w:i/>
          <w:iCs/>
          <w:color w:val="000000"/>
          <w:sz w:val="22"/>
          <w:szCs w:val="22"/>
        </w:rPr>
        <w:t>International Handbook of Social Neuroendocrinology</w:t>
      </w:r>
    </w:p>
    <w:p w14:paraId="7F9BA947" w14:textId="530F149B" w:rsidR="00ED01CE" w:rsidRDefault="00ED01CE" w:rsidP="00075B76">
      <w:pPr>
        <w:tabs>
          <w:tab w:val="left" w:pos="-720"/>
        </w:tabs>
        <w:rPr>
          <w:rFonts w:ascii="Garamond" w:hAnsi="Garamond"/>
          <w:sz w:val="22"/>
          <w:szCs w:val="22"/>
        </w:rPr>
      </w:pPr>
    </w:p>
    <w:p w14:paraId="049659BA" w14:textId="46398244" w:rsidR="00434387" w:rsidRDefault="00434387" w:rsidP="00075B76">
      <w:pPr>
        <w:tabs>
          <w:tab w:val="left" w:pos="-720"/>
        </w:tabs>
        <w:rPr>
          <w:rFonts w:ascii="Garamond" w:hAnsi="Garamond"/>
          <w:sz w:val="22"/>
          <w:szCs w:val="22"/>
          <w:u w:val="single"/>
        </w:rPr>
      </w:pPr>
      <w:r w:rsidRPr="00434387">
        <w:rPr>
          <w:rFonts w:ascii="Garamond" w:hAnsi="Garamond"/>
          <w:sz w:val="22"/>
          <w:szCs w:val="22"/>
          <w:u w:val="single"/>
        </w:rPr>
        <w:t xml:space="preserve">Manuscripts </w:t>
      </w:r>
      <w:r>
        <w:rPr>
          <w:rFonts w:ascii="Garamond" w:hAnsi="Garamond"/>
          <w:sz w:val="22"/>
          <w:szCs w:val="22"/>
          <w:u w:val="single"/>
        </w:rPr>
        <w:t>Under Review</w:t>
      </w:r>
    </w:p>
    <w:p w14:paraId="27474717" w14:textId="77777777" w:rsidR="00434387" w:rsidRDefault="00434387" w:rsidP="00075B76">
      <w:pPr>
        <w:tabs>
          <w:tab w:val="left" w:pos="-720"/>
        </w:tabs>
        <w:rPr>
          <w:rFonts w:ascii="Garamond" w:hAnsi="Garamond"/>
          <w:sz w:val="22"/>
          <w:szCs w:val="22"/>
          <w:u w:val="single"/>
        </w:rPr>
      </w:pPr>
    </w:p>
    <w:p w14:paraId="7D6AC83A" w14:textId="4A730D4B" w:rsidR="00434387" w:rsidRPr="00434387" w:rsidRDefault="00434387" w:rsidP="00434387">
      <w:pPr>
        <w:tabs>
          <w:tab w:val="left" w:pos="-720"/>
        </w:tabs>
        <w:ind w:left="720"/>
        <w:rPr>
          <w:rFonts w:ascii="Garamond" w:hAnsi="Garamond"/>
          <w:sz w:val="22"/>
          <w:szCs w:val="22"/>
        </w:rPr>
      </w:pPr>
      <w:r w:rsidRPr="00C1381B">
        <w:rPr>
          <w:rFonts w:ascii="Garamond" w:hAnsi="Garamond"/>
          <w:b/>
          <w:bCs/>
          <w:sz w:val="22"/>
          <w:szCs w:val="22"/>
        </w:rPr>
        <w:t>Flannery, J.E.,</w:t>
      </w:r>
      <w:r>
        <w:rPr>
          <w:rFonts w:ascii="Garamond" w:hAnsi="Garamond"/>
          <w:sz w:val="22"/>
          <w:szCs w:val="22"/>
        </w:rPr>
        <w:t xml:space="preserve"> </w:t>
      </w:r>
      <w:r w:rsidRPr="00434387">
        <w:rPr>
          <w:rFonts w:ascii="Garamond" w:hAnsi="Garamond"/>
          <w:sz w:val="22"/>
          <w:szCs w:val="22"/>
        </w:rPr>
        <w:t>Penner-</w:t>
      </w:r>
      <w:proofErr w:type="spellStart"/>
      <w:r w:rsidRPr="00434387">
        <w:rPr>
          <w:rFonts w:ascii="Garamond" w:hAnsi="Garamond"/>
          <w:sz w:val="22"/>
          <w:szCs w:val="22"/>
        </w:rPr>
        <w:t>Goeke</w:t>
      </w:r>
      <w:proofErr w:type="spellEnd"/>
      <w:r w:rsidRPr="00434387">
        <w:rPr>
          <w:rFonts w:ascii="Garamond" w:hAnsi="Garamond"/>
          <w:sz w:val="22"/>
          <w:szCs w:val="22"/>
        </w:rPr>
        <w:t xml:space="preserve">, </w:t>
      </w:r>
      <w:r>
        <w:rPr>
          <w:rFonts w:ascii="Garamond" w:hAnsi="Garamond"/>
          <w:sz w:val="22"/>
          <w:szCs w:val="22"/>
        </w:rPr>
        <w:t xml:space="preserve">L., </w:t>
      </w:r>
      <w:proofErr w:type="spellStart"/>
      <w:r w:rsidRPr="00434387">
        <w:rPr>
          <w:rFonts w:ascii="Garamond" w:hAnsi="Garamond"/>
          <w:sz w:val="22"/>
          <w:szCs w:val="22"/>
        </w:rPr>
        <w:t>Xie</w:t>
      </w:r>
      <w:proofErr w:type="spellEnd"/>
      <w:r w:rsidRPr="00434387">
        <w:rPr>
          <w:rFonts w:ascii="Garamond" w:hAnsi="Garamond"/>
          <w:sz w:val="22"/>
          <w:szCs w:val="22"/>
        </w:rPr>
        <w:t xml:space="preserve">, </w:t>
      </w:r>
      <w:r>
        <w:rPr>
          <w:rFonts w:ascii="Garamond" w:hAnsi="Garamond"/>
          <w:sz w:val="22"/>
          <w:szCs w:val="22"/>
        </w:rPr>
        <w:t xml:space="preserve">E., </w:t>
      </w:r>
      <w:r w:rsidRPr="00434387">
        <w:rPr>
          <w:rFonts w:ascii="Garamond" w:hAnsi="Garamond"/>
          <w:sz w:val="22"/>
          <w:szCs w:val="22"/>
        </w:rPr>
        <w:t xml:space="preserve">Prince, </w:t>
      </w:r>
      <w:r>
        <w:rPr>
          <w:rFonts w:ascii="Garamond" w:hAnsi="Garamond"/>
          <w:sz w:val="22"/>
          <w:szCs w:val="22"/>
        </w:rPr>
        <w:t xml:space="preserve">D., </w:t>
      </w:r>
      <w:r w:rsidRPr="00434387">
        <w:rPr>
          <w:rFonts w:ascii="Garamond" w:hAnsi="Garamond"/>
          <w:sz w:val="22"/>
          <w:szCs w:val="22"/>
        </w:rPr>
        <w:t xml:space="preserve">Callaghan, </w:t>
      </w:r>
      <w:r>
        <w:rPr>
          <w:rFonts w:ascii="Garamond" w:hAnsi="Garamond"/>
          <w:sz w:val="22"/>
          <w:szCs w:val="22"/>
        </w:rPr>
        <w:t xml:space="preserve">B., </w:t>
      </w:r>
      <w:proofErr w:type="spellStart"/>
      <w:r w:rsidRPr="00434387">
        <w:rPr>
          <w:rFonts w:ascii="Garamond" w:hAnsi="Garamond"/>
          <w:sz w:val="22"/>
          <w:szCs w:val="22"/>
        </w:rPr>
        <w:t>Tomfohr</w:t>
      </w:r>
      <w:proofErr w:type="spellEnd"/>
      <w:r w:rsidRPr="00434387">
        <w:rPr>
          <w:rFonts w:ascii="Garamond" w:hAnsi="Garamond"/>
          <w:sz w:val="22"/>
          <w:szCs w:val="22"/>
        </w:rPr>
        <w:t xml:space="preserve">-Madsen, </w:t>
      </w:r>
      <w:r>
        <w:rPr>
          <w:rFonts w:ascii="Garamond" w:hAnsi="Garamond"/>
          <w:sz w:val="22"/>
          <w:szCs w:val="22"/>
        </w:rPr>
        <w:t xml:space="preserve">L., </w:t>
      </w:r>
      <w:proofErr w:type="spellStart"/>
      <w:r w:rsidRPr="00434387">
        <w:rPr>
          <w:rFonts w:ascii="Garamond" w:hAnsi="Garamond"/>
          <w:sz w:val="22"/>
          <w:szCs w:val="22"/>
        </w:rPr>
        <w:t>Roos</w:t>
      </w:r>
      <w:proofErr w:type="spellEnd"/>
      <w:r w:rsidRPr="00434387">
        <w:rPr>
          <w:rFonts w:ascii="Garamond" w:hAnsi="Garamond"/>
          <w:sz w:val="22"/>
          <w:szCs w:val="22"/>
        </w:rPr>
        <w:t xml:space="preserve">, </w:t>
      </w:r>
      <w:r>
        <w:rPr>
          <w:rFonts w:ascii="Garamond" w:hAnsi="Garamond"/>
          <w:sz w:val="22"/>
          <w:szCs w:val="22"/>
        </w:rPr>
        <w:t xml:space="preserve">L.E. (under review). </w:t>
      </w:r>
      <w:r w:rsidRPr="00434387">
        <w:rPr>
          <w:rFonts w:ascii="Garamond" w:hAnsi="Garamond"/>
          <w:sz w:val="22"/>
          <w:szCs w:val="22"/>
        </w:rPr>
        <w:t>Digital Parent Training R</w:t>
      </w:r>
      <w:r>
        <w:rPr>
          <w:rFonts w:ascii="Garamond" w:hAnsi="Garamond"/>
          <w:sz w:val="22"/>
          <w:szCs w:val="22"/>
        </w:rPr>
        <w:t>andomized Control Trial</w:t>
      </w:r>
      <w:r w:rsidRPr="00434387">
        <w:rPr>
          <w:rFonts w:ascii="Garamond" w:hAnsi="Garamond"/>
          <w:sz w:val="22"/>
          <w:szCs w:val="22"/>
        </w:rPr>
        <w:t xml:space="preserve"> Meta-Analysis and Systematic Review</w:t>
      </w:r>
      <w:r>
        <w:rPr>
          <w:rFonts w:ascii="Garamond" w:hAnsi="Garamond"/>
          <w:sz w:val="22"/>
          <w:szCs w:val="22"/>
        </w:rPr>
        <w:t xml:space="preserve">. Preprint: </w:t>
      </w:r>
      <w:hyperlink r:id="rId8" w:history="1">
        <w:r w:rsidRPr="00A34588">
          <w:rPr>
            <w:rStyle w:val="Hyperlink"/>
            <w:rFonts w:ascii="Garamond" w:hAnsi="Garamond"/>
            <w:sz w:val="22"/>
            <w:szCs w:val="22"/>
          </w:rPr>
          <w:t>https://psyarxiv.com/cpd9b/download/?format=pdf</w:t>
        </w:r>
      </w:hyperlink>
      <w:r>
        <w:rPr>
          <w:rFonts w:ascii="Garamond" w:hAnsi="Garamond"/>
          <w:sz w:val="22"/>
          <w:szCs w:val="22"/>
        </w:rPr>
        <w:t xml:space="preserve"> </w:t>
      </w:r>
    </w:p>
    <w:p w14:paraId="4EB1BA44" w14:textId="1343A8C2" w:rsidR="00702A34" w:rsidRDefault="00702A34" w:rsidP="00434387">
      <w:pPr>
        <w:spacing w:before="100" w:beforeAutospacing="1" w:after="100" w:afterAutospacing="1"/>
        <w:ind w:left="720"/>
        <w:contextualSpacing/>
        <w:rPr>
          <w:rFonts w:ascii="Garamond" w:eastAsia="Times New Roman" w:hAnsi="Garamond"/>
          <w:iCs/>
          <w:color w:val="000000"/>
          <w:sz w:val="22"/>
          <w:szCs w:val="22"/>
        </w:rPr>
      </w:pPr>
    </w:p>
    <w:p w14:paraId="753B3DB1" w14:textId="7906370F" w:rsidR="00702A34" w:rsidRDefault="00702A34" w:rsidP="00702A34">
      <w:pPr>
        <w:spacing w:before="100" w:beforeAutospacing="1" w:after="100" w:afterAutospacing="1"/>
        <w:ind w:left="720"/>
        <w:contextualSpacing/>
        <w:rPr>
          <w:rFonts w:ascii="Garamond" w:eastAsia="Times New Roman" w:hAnsi="Garamond"/>
          <w:iCs/>
          <w:color w:val="000000"/>
          <w:sz w:val="22"/>
          <w:szCs w:val="22"/>
        </w:rPr>
      </w:pPr>
      <w:proofErr w:type="spellStart"/>
      <w:r w:rsidRPr="00702A34">
        <w:rPr>
          <w:rFonts w:ascii="Garamond" w:eastAsia="Times New Roman" w:hAnsi="Garamond"/>
          <w:iCs/>
          <w:color w:val="000000"/>
          <w:sz w:val="22"/>
          <w:szCs w:val="22"/>
        </w:rPr>
        <w:lastRenderedPageBreak/>
        <w:t>Barendse</w:t>
      </w:r>
      <w:proofErr w:type="spellEnd"/>
      <w:r w:rsidRPr="00702A34">
        <w:rPr>
          <w:rFonts w:ascii="Garamond" w:eastAsia="Times New Roman" w:hAnsi="Garamond"/>
          <w:iCs/>
          <w:color w:val="000000"/>
          <w:sz w:val="22"/>
          <w:szCs w:val="22"/>
        </w:rPr>
        <w:t xml:space="preserve">, M., </w:t>
      </w:r>
      <w:r w:rsidRPr="00702A34">
        <w:rPr>
          <w:rFonts w:ascii="Garamond" w:eastAsia="Times New Roman" w:hAnsi="Garamond"/>
          <w:b/>
          <w:bCs/>
          <w:iCs/>
          <w:color w:val="000000"/>
          <w:sz w:val="22"/>
          <w:szCs w:val="22"/>
        </w:rPr>
        <w:t>Flannery</w:t>
      </w:r>
      <w:r w:rsidRPr="00702A34">
        <w:rPr>
          <w:rFonts w:ascii="Garamond" w:eastAsia="Times New Roman" w:hAnsi="Garamond"/>
          <w:iCs/>
          <w:color w:val="000000"/>
          <w:sz w:val="22"/>
          <w:szCs w:val="22"/>
        </w:rPr>
        <w:t xml:space="preserve">, J. E., Cavanagh, C., </w:t>
      </w:r>
      <w:proofErr w:type="spellStart"/>
      <w:r w:rsidRPr="00702A34">
        <w:rPr>
          <w:rFonts w:ascii="Garamond" w:eastAsia="Times New Roman" w:hAnsi="Garamond"/>
          <w:iCs/>
          <w:color w:val="000000"/>
          <w:sz w:val="22"/>
          <w:szCs w:val="22"/>
        </w:rPr>
        <w:t>Aristizabal</w:t>
      </w:r>
      <w:proofErr w:type="spellEnd"/>
      <w:r w:rsidRPr="00702A34">
        <w:rPr>
          <w:rFonts w:ascii="Garamond" w:eastAsia="Times New Roman" w:hAnsi="Garamond"/>
          <w:iCs/>
          <w:color w:val="000000"/>
          <w:sz w:val="22"/>
          <w:szCs w:val="22"/>
        </w:rPr>
        <w:t xml:space="preserve">, M., Becker, S. P., Berger, E., … Pfeifer, J. H. Longitudinal change in adolescent depression and anxiety symptoms from before to during the COVID-19 pandemic: An international collaborative of 12 samples. </w:t>
      </w:r>
      <w:r>
        <w:rPr>
          <w:rFonts w:ascii="Garamond" w:eastAsia="Times New Roman" w:hAnsi="Garamond"/>
          <w:iCs/>
          <w:color w:val="000000"/>
          <w:sz w:val="22"/>
          <w:szCs w:val="22"/>
        </w:rPr>
        <w:t xml:space="preserve">Preprint: </w:t>
      </w:r>
      <w:hyperlink r:id="rId9" w:history="1">
        <w:r w:rsidRPr="00702A34">
          <w:rPr>
            <w:rStyle w:val="Hyperlink"/>
            <w:rFonts w:ascii="Garamond" w:eastAsia="Times New Roman" w:hAnsi="Garamond"/>
            <w:iCs/>
            <w:sz w:val="22"/>
            <w:szCs w:val="22"/>
          </w:rPr>
          <w:t>https://doi.org/10.31234/osf.io/hn7us</w:t>
        </w:r>
      </w:hyperlink>
      <w:r>
        <w:rPr>
          <w:rFonts w:ascii="Garamond" w:eastAsia="Times New Roman" w:hAnsi="Garamond"/>
          <w:iCs/>
          <w:color w:val="000000"/>
          <w:sz w:val="22"/>
          <w:szCs w:val="22"/>
        </w:rPr>
        <w:t xml:space="preserve"> </w:t>
      </w:r>
    </w:p>
    <w:p w14:paraId="2FB7F3C8" w14:textId="77777777" w:rsidR="000A628B" w:rsidRPr="00CD060C" w:rsidRDefault="000A628B" w:rsidP="000A628B">
      <w:pPr>
        <w:pBdr>
          <w:bottom w:val="single" w:sz="6" w:space="1" w:color="auto"/>
        </w:pBdr>
        <w:rPr>
          <w:rFonts w:ascii="Garamond" w:hAnsi="Garamond"/>
          <w:sz w:val="22"/>
          <w:szCs w:val="22"/>
        </w:rPr>
      </w:pPr>
    </w:p>
    <w:p w14:paraId="3F101659" w14:textId="49112BEB" w:rsidR="000A628B" w:rsidRPr="00CD060C" w:rsidRDefault="000A628B" w:rsidP="000A628B">
      <w:pPr>
        <w:rPr>
          <w:rFonts w:ascii="Garamond" w:hAnsi="Garamond"/>
          <w:b/>
          <w:sz w:val="22"/>
          <w:szCs w:val="22"/>
        </w:rPr>
      </w:pPr>
      <w:r>
        <w:rPr>
          <w:rFonts w:ascii="Garamond" w:hAnsi="Garamond"/>
          <w:b/>
          <w:sz w:val="22"/>
          <w:szCs w:val="22"/>
        </w:rPr>
        <w:t>MENTOR</w:t>
      </w:r>
      <w:r w:rsidRPr="00CD060C">
        <w:rPr>
          <w:rFonts w:ascii="Garamond" w:hAnsi="Garamond"/>
          <w:b/>
          <w:sz w:val="22"/>
          <w:szCs w:val="22"/>
        </w:rPr>
        <w:t xml:space="preserve"> EXPERIENCE</w:t>
      </w:r>
    </w:p>
    <w:p w14:paraId="6736343D" w14:textId="77777777" w:rsidR="000A628B" w:rsidRPr="00CD060C" w:rsidRDefault="000A628B" w:rsidP="000A628B">
      <w:pPr>
        <w:rPr>
          <w:rFonts w:ascii="Garamond" w:hAnsi="Garamond"/>
          <w:b/>
          <w:sz w:val="22"/>
          <w:szCs w:val="22"/>
        </w:rPr>
      </w:pPr>
    </w:p>
    <w:p w14:paraId="257EF52F" w14:textId="77777777" w:rsidR="000A628B" w:rsidRPr="00CD060C" w:rsidRDefault="000A628B" w:rsidP="000A628B">
      <w:pPr>
        <w:rPr>
          <w:rFonts w:ascii="Garamond" w:hAnsi="Garamond"/>
          <w:sz w:val="22"/>
          <w:szCs w:val="22"/>
        </w:rPr>
      </w:pPr>
      <w:r>
        <w:rPr>
          <w:rFonts w:ascii="Garamond" w:hAnsi="Garamond"/>
          <w:sz w:val="22"/>
          <w:szCs w:val="22"/>
          <w:u w:val="single"/>
        </w:rPr>
        <w:t xml:space="preserve">Project </w:t>
      </w:r>
      <w:r w:rsidRPr="00651865">
        <w:rPr>
          <w:rFonts w:ascii="Garamond" w:hAnsi="Garamond"/>
          <w:sz w:val="22"/>
          <w:szCs w:val="22"/>
          <w:u w:val="single"/>
        </w:rPr>
        <w:t>SHORT (Student Health Opportunities and Research Training</w:t>
      </w:r>
      <w:r>
        <w:rPr>
          <w:rFonts w:ascii="Garamond" w:hAnsi="Garamond"/>
          <w:sz w:val="22"/>
          <w:szCs w:val="22"/>
          <w:u w:val="single"/>
        </w:rPr>
        <w:t>)</w:t>
      </w:r>
      <w:r w:rsidRPr="00CD060C">
        <w:rPr>
          <w:rFonts w:ascii="Garamond" w:hAnsi="Garamond"/>
          <w:sz w:val="22"/>
          <w:szCs w:val="22"/>
        </w:rPr>
        <w:tab/>
        <w:t xml:space="preserve">      </w:t>
      </w:r>
      <w:r>
        <w:rPr>
          <w:rFonts w:ascii="Garamond" w:hAnsi="Garamond"/>
          <w:sz w:val="22"/>
          <w:szCs w:val="22"/>
        </w:rPr>
        <w:t xml:space="preserve">            </w:t>
      </w:r>
      <w:r>
        <w:rPr>
          <w:rFonts w:ascii="Garamond" w:hAnsi="Garamond"/>
          <w:sz w:val="22"/>
          <w:szCs w:val="22"/>
        </w:rPr>
        <w:tab/>
      </w:r>
      <w:r>
        <w:rPr>
          <w:rFonts w:ascii="Garamond" w:hAnsi="Garamond"/>
          <w:sz w:val="22"/>
          <w:szCs w:val="22"/>
        </w:rPr>
        <w:tab/>
        <w:t xml:space="preserve">     2020</w:t>
      </w:r>
    </w:p>
    <w:p w14:paraId="1290CA91" w14:textId="461424CD" w:rsidR="000A628B" w:rsidRDefault="000A628B" w:rsidP="000A628B">
      <w:pPr>
        <w:ind w:left="2160" w:hanging="1440"/>
        <w:rPr>
          <w:rFonts w:ascii="Garamond" w:hAnsi="Garamond"/>
          <w:sz w:val="22"/>
          <w:szCs w:val="22"/>
        </w:rPr>
      </w:pPr>
      <w:r>
        <w:rPr>
          <w:rFonts w:ascii="Garamond" w:hAnsi="Garamond"/>
          <w:sz w:val="22"/>
          <w:szCs w:val="22"/>
        </w:rPr>
        <w:t>Mentor and consultant for underrepresented PhD Applicant</w:t>
      </w:r>
    </w:p>
    <w:p w14:paraId="57B7E2E2" w14:textId="77777777" w:rsidR="000A628B" w:rsidRDefault="000A628B" w:rsidP="000A628B">
      <w:pPr>
        <w:ind w:left="2160" w:hanging="1440"/>
        <w:rPr>
          <w:rFonts w:ascii="Garamond" w:hAnsi="Garamond"/>
          <w:iCs/>
          <w:sz w:val="22"/>
          <w:szCs w:val="22"/>
        </w:rPr>
      </w:pPr>
      <w:r>
        <w:rPr>
          <w:rFonts w:ascii="Garamond" w:hAnsi="Garamond"/>
          <w:iCs/>
          <w:sz w:val="22"/>
          <w:szCs w:val="22"/>
        </w:rPr>
        <w:t>in STEM fields. This position includes researching and providing resources</w:t>
      </w:r>
    </w:p>
    <w:p w14:paraId="4487D982" w14:textId="77777777" w:rsidR="000A628B" w:rsidRDefault="000A628B" w:rsidP="000A628B">
      <w:pPr>
        <w:ind w:left="2160" w:hanging="1440"/>
        <w:rPr>
          <w:rFonts w:ascii="Garamond" w:hAnsi="Garamond"/>
          <w:iCs/>
          <w:sz w:val="22"/>
          <w:szCs w:val="22"/>
        </w:rPr>
      </w:pPr>
      <w:r>
        <w:rPr>
          <w:rFonts w:ascii="Garamond" w:hAnsi="Garamond"/>
          <w:iCs/>
          <w:sz w:val="22"/>
          <w:szCs w:val="22"/>
        </w:rPr>
        <w:t xml:space="preserve">to reduce cost and international barriers, reviewing and editing application </w:t>
      </w:r>
    </w:p>
    <w:p w14:paraId="2AB02F2A" w14:textId="77777777" w:rsidR="000A628B" w:rsidRPr="00651865" w:rsidRDefault="000A628B" w:rsidP="000A628B">
      <w:pPr>
        <w:ind w:left="2160" w:hanging="1440"/>
        <w:rPr>
          <w:rFonts w:ascii="Garamond" w:hAnsi="Garamond"/>
          <w:iCs/>
          <w:sz w:val="22"/>
          <w:szCs w:val="22"/>
        </w:rPr>
      </w:pPr>
      <w:r>
        <w:rPr>
          <w:rFonts w:ascii="Garamond" w:hAnsi="Garamond"/>
          <w:iCs/>
          <w:sz w:val="22"/>
          <w:szCs w:val="22"/>
        </w:rPr>
        <w:t>materials, and administering mock interviews.</w:t>
      </w:r>
    </w:p>
    <w:p w14:paraId="440E170E" w14:textId="77777777" w:rsidR="000A628B" w:rsidRPr="00CD060C" w:rsidRDefault="000A628B" w:rsidP="000A628B">
      <w:pPr>
        <w:ind w:left="2160" w:hanging="1440"/>
        <w:rPr>
          <w:rFonts w:ascii="Garamond" w:hAnsi="Garamond"/>
          <w:sz w:val="22"/>
          <w:szCs w:val="22"/>
        </w:rPr>
      </w:pPr>
      <w:r>
        <w:rPr>
          <w:rFonts w:ascii="Garamond" w:hAnsi="Garamond"/>
          <w:sz w:val="22"/>
          <w:szCs w:val="22"/>
        </w:rPr>
        <w:t>International (virtual)</w:t>
      </w:r>
    </w:p>
    <w:p w14:paraId="6B9741C9" w14:textId="77777777" w:rsidR="000A628B" w:rsidRDefault="000A628B" w:rsidP="000A628B">
      <w:pPr>
        <w:rPr>
          <w:rFonts w:ascii="Garamond" w:hAnsi="Garamond"/>
          <w:sz w:val="22"/>
          <w:szCs w:val="22"/>
          <w:u w:val="single"/>
        </w:rPr>
      </w:pPr>
    </w:p>
    <w:p w14:paraId="24C3A3B9" w14:textId="3C7F3936" w:rsidR="000A628B" w:rsidRPr="00CD060C" w:rsidRDefault="000A628B" w:rsidP="000A628B">
      <w:pPr>
        <w:rPr>
          <w:rFonts w:ascii="Garamond" w:hAnsi="Garamond"/>
          <w:sz w:val="22"/>
          <w:szCs w:val="22"/>
        </w:rPr>
      </w:pPr>
      <w:r w:rsidRPr="00CD060C">
        <w:rPr>
          <w:rFonts w:ascii="Garamond" w:hAnsi="Garamond"/>
          <w:sz w:val="22"/>
          <w:szCs w:val="22"/>
          <w:u w:val="single"/>
        </w:rPr>
        <w:t>Developmental Social Neuroscience Lab</w:t>
      </w:r>
      <w:r w:rsidRPr="00CD2E47">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w:t>
      </w:r>
      <w:r>
        <w:rPr>
          <w:rFonts w:ascii="Garamond" w:hAnsi="Garamond"/>
          <w:sz w:val="22"/>
          <w:szCs w:val="22"/>
        </w:rPr>
        <w:t xml:space="preserve">   2020-2021</w:t>
      </w:r>
    </w:p>
    <w:p w14:paraId="006CB2AC" w14:textId="0138455A" w:rsidR="000A628B" w:rsidRPr="0098758E" w:rsidRDefault="0098758E" w:rsidP="000A628B">
      <w:pPr>
        <w:rPr>
          <w:rFonts w:ascii="Garamond" w:hAnsi="Garamond"/>
          <w:i/>
          <w:iCs/>
          <w:sz w:val="22"/>
          <w:szCs w:val="22"/>
        </w:rPr>
      </w:pPr>
      <w:r w:rsidRPr="0098758E">
        <w:rPr>
          <w:rFonts w:ascii="Garamond" w:hAnsi="Garamond"/>
          <w:i/>
          <w:iCs/>
          <w:sz w:val="22"/>
          <w:szCs w:val="22"/>
        </w:rPr>
        <w:t>University of North Carolina at Chapel Hill</w:t>
      </w:r>
    </w:p>
    <w:p w14:paraId="650F2861" w14:textId="5E6B57B3" w:rsidR="000A628B" w:rsidRPr="00CD060C" w:rsidRDefault="000A628B" w:rsidP="000A628B">
      <w:pPr>
        <w:ind w:left="2160" w:hanging="1440"/>
        <w:rPr>
          <w:rFonts w:ascii="Garamond" w:hAnsi="Garamond"/>
          <w:sz w:val="22"/>
          <w:szCs w:val="22"/>
        </w:rPr>
      </w:pPr>
      <w:r>
        <w:rPr>
          <w:rFonts w:ascii="Garamond" w:hAnsi="Garamond"/>
          <w:sz w:val="22"/>
          <w:szCs w:val="22"/>
        </w:rPr>
        <w:t xml:space="preserve">Leading and </w:t>
      </w:r>
      <w:r w:rsidRPr="00CD060C">
        <w:rPr>
          <w:rFonts w:ascii="Garamond" w:hAnsi="Garamond"/>
          <w:sz w:val="22"/>
          <w:szCs w:val="22"/>
        </w:rPr>
        <w:t>Supervis</w:t>
      </w:r>
      <w:r>
        <w:rPr>
          <w:rFonts w:ascii="Garamond" w:hAnsi="Garamond"/>
          <w:sz w:val="22"/>
          <w:szCs w:val="22"/>
        </w:rPr>
        <w:t xml:space="preserve">ing Teen Advisory Panel </w:t>
      </w:r>
    </w:p>
    <w:p w14:paraId="118CFE6A" w14:textId="77777777" w:rsidR="000A628B" w:rsidRDefault="000A628B" w:rsidP="000A628B">
      <w:pPr>
        <w:ind w:left="2160" w:hanging="1440"/>
        <w:rPr>
          <w:rFonts w:ascii="Garamond" w:hAnsi="Garamond"/>
          <w:sz w:val="22"/>
          <w:szCs w:val="22"/>
        </w:rPr>
      </w:pPr>
      <w:r>
        <w:rPr>
          <w:rFonts w:ascii="Garamond" w:hAnsi="Garamond"/>
          <w:sz w:val="22"/>
          <w:szCs w:val="22"/>
        </w:rPr>
        <w:t xml:space="preserve">Teen advisory panel consists of high school students with the goal to bring </w:t>
      </w:r>
    </w:p>
    <w:p w14:paraId="6908DA09" w14:textId="77777777" w:rsidR="000A628B" w:rsidRDefault="000A628B" w:rsidP="000A628B">
      <w:pPr>
        <w:ind w:left="2160" w:hanging="1440"/>
        <w:rPr>
          <w:rFonts w:ascii="Garamond" w:hAnsi="Garamond"/>
          <w:sz w:val="22"/>
          <w:szCs w:val="22"/>
        </w:rPr>
      </w:pPr>
      <w:r>
        <w:rPr>
          <w:rFonts w:ascii="Garamond" w:hAnsi="Garamond"/>
          <w:sz w:val="22"/>
          <w:szCs w:val="22"/>
        </w:rPr>
        <w:t xml:space="preserve">diverse adolescent voices into the forefront of our study design and interpretations. </w:t>
      </w:r>
    </w:p>
    <w:p w14:paraId="13A16796" w14:textId="147FC1BD" w:rsidR="000A628B" w:rsidRPr="00CD060C" w:rsidRDefault="000A628B" w:rsidP="000A628B">
      <w:pPr>
        <w:ind w:left="2160" w:hanging="1440"/>
        <w:rPr>
          <w:rFonts w:ascii="Garamond" w:hAnsi="Garamond"/>
          <w:sz w:val="22"/>
          <w:szCs w:val="22"/>
        </w:rPr>
      </w:pPr>
      <w:r>
        <w:rPr>
          <w:rFonts w:ascii="Garamond" w:hAnsi="Garamond"/>
          <w:sz w:val="22"/>
          <w:szCs w:val="22"/>
        </w:rPr>
        <w:t>Two students completed an internship project and held 7hours/week positions.</w:t>
      </w:r>
    </w:p>
    <w:p w14:paraId="1A2A4241" w14:textId="77777777" w:rsidR="000A628B" w:rsidRDefault="000A628B" w:rsidP="000A628B">
      <w:pPr>
        <w:rPr>
          <w:rFonts w:ascii="Garamond" w:hAnsi="Garamond"/>
          <w:sz w:val="22"/>
          <w:szCs w:val="22"/>
          <w:u w:val="single"/>
        </w:rPr>
      </w:pPr>
    </w:p>
    <w:p w14:paraId="623C6BD6" w14:textId="77777777" w:rsidR="000A628B" w:rsidRPr="00CD060C" w:rsidRDefault="000A628B" w:rsidP="000A628B">
      <w:pPr>
        <w:rPr>
          <w:rFonts w:ascii="Garamond" w:hAnsi="Garamond"/>
          <w:sz w:val="22"/>
          <w:szCs w:val="22"/>
        </w:rPr>
      </w:pPr>
      <w:r w:rsidRPr="00CD060C">
        <w:rPr>
          <w:rFonts w:ascii="Garamond" w:hAnsi="Garamond"/>
          <w:sz w:val="22"/>
          <w:szCs w:val="22"/>
          <w:u w:val="single"/>
        </w:rPr>
        <w:t>Developmental Social Neuroscience Lab</w:t>
      </w:r>
      <w:r w:rsidRPr="00CD2E47">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w:t>
      </w:r>
      <w:r>
        <w:rPr>
          <w:rFonts w:ascii="Garamond" w:hAnsi="Garamond"/>
          <w:sz w:val="22"/>
          <w:szCs w:val="22"/>
        </w:rPr>
        <w:t xml:space="preserve">   </w:t>
      </w:r>
      <w:r w:rsidRPr="00CD060C">
        <w:rPr>
          <w:rFonts w:ascii="Garamond" w:hAnsi="Garamond"/>
          <w:sz w:val="22"/>
          <w:szCs w:val="22"/>
        </w:rPr>
        <w:t>2017-2018</w:t>
      </w:r>
    </w:p>
    <w:p w14:paraId="4301E1BC" w14:textId="0179D4B5" w:rsidR="000A628B" w:rsidRPr="0098758E" w:rsidRDefault="0098758E" w:rsidP="000A628B">
      <w:pPr>
        <w:rPr>
          <w:rFonts w:ascii="Garamond" w:hAnsi="Garamond"/>
          <w:i/>
          <w:iCs/>
          <w:sz w:val="22"/>
          <w:szCs w:val="22"/>
        </w:rPr>
      </w:pPr>
      <w:r w:rsidRPr="0098758E">
        <w:rPr>
          <w:rFonts w:ascii="Garamond" w:hAnsi="Garamond"/>
          <w:i/>
          <w:iCs/>
          <w:sz w:val="22"/>
          <w:szCs w:val="22"/>
        </w:rPr>
        <w:t>University of Oregon</w:t>
      </w:r>
    </w:p>
    <w:p w14:paraId="3A3DBFD7" w14:textId="691B7BDA" w:rsidR="000A628B" w:rsidRPr="00CD060C" w:rsidRDefault="000A628B" w:rsidP="000A628B">
      <w:pPr>
        <w:ind w:left="2160" w:hanging="1440"/>
        <w:rPr>
          <w:rFonts w:ascii="Garamond" w:hAnsi="Garamond"/>
          <w:sz w:val="22"/>
          <w:szCs w:val="22"/>
        </w:rPr>
      </w:pPr>
      <w:r w:rsidRPr="00CD060C">
        <w:rPr>
          <w:rFonts w:ascii="Garamond" w:hAnsi="Garamond"/>
          <w:sz w:val="22"/>
          <w:szCs w:val="22"/>
        </w:rPr>
        <w:t xml:space="preserve">Supervised two research assistants. </w:t>
      </w:r>
    </w:p>
    <w:p w14:paraId="6DF56D13" w14:textId="77777777" w:rsidR="000A628B" w:rsidRPr="00CD060C" w:rsidRDefault="000A628B" w:rsidP="000A628B">
      <w:pPr>
        <w:ind w:left="2160" w:hanging="1440"/>
        <w:rPr>
          <w:rFonts w:ascii="Garamond" w:hAnsi="Garamond"/>
          <w:sz w:val="22"/>
          <w:szCs w:val="22"/>
        </w:rPr>
      </w:pPr>
      <w:r>
        <w:rPr>
          <w:rFonts w:ascii="Garamond" w:hAnsi="Garamond"/>
          <w:sz w:val="22"/>
          <w:szCs w:val="22"/>
        </w:rPr>
        <w:t xml:space="preserve">Each </w:t>
      </w:r>
      <w:r w:rsidRPr="00CD060C">
        <w:rPr>
          <w:rFonts w:ascii="Garamond" w:hAnsi="Garamond"/>
          <w:sz w:val="22"/>
          <w:szCs w:val="22"/>
        </w:rPr>
        <w:t xml:space="preserve">worked </w:t>
      </w:r>
      <w:r>
        <w:rPr>
          <w:rFonts w:ascii="Garamond" w:hAnsi="Garamond"/>
          <w:sz w:val="22"/>
          <w:szCs w:val="22"/>
        </w:rPr>
        <w:t xml:space="preserve">minimum of </w:t>
      </w:r>
      <w:r w:rsidRPr="00CD060C">
        <w:rPr>
          <w:rFonts w:ascii="Garamond" w:hAnsi="Garamond"/>
          <w:sz w:val="22"/>
          <w:szCs w:val="22"/>
        </w:rPr>
        <w:t>2 hours/week and held quarterly positions.</w:t>
      </w:r>
    </w:p>
    <w:p w14:paraId="22909A70" w14:textId="77777777" w:rsidR="000A628B" w:rsidRPr="00CD060C" w:rsidRDefault="000A628B" w:rsidP="000A628B">
      <w:pPr>
        <w:ind w:left="2160" w:hanging="1440"/>
        <w:rPr>
          <w:rFonts w:ascii="Garamond" w:hAnsi="Garamond"/>
          <w:sz w:val="22"/>
          <w:szCs w:val="22"/>
        </w:rPr>
      </w:pPr>
    </w:p>
    <w:p w14:paraId="20818EFC" w14:textId="0D785391" w:rsidR="000A628B" w:rsidRPr="00CD060C" w:rsidRDefault="000A628B" w:rsidP="000A628B">
      <w:pPr>
        <w:rPr>
          <w:rFonts w:ascii="Garamond" w:hAnsi="Garamond"/>
          <w:b/>
          <w:sz w:val="22"/>
          <w:szCs w:val="22"/>
        </w:rPr>
      </w:pPr>
      <w:r w:rsidRPr="00CD060C">
        <w:rPr>
          <w:rFonts w:ascii="Garamond" w:hAnsi="Garamond"/>
          <w:sz w:val="22"/>
          <w:szCs w:val="22"/>
          <w:u w:val="single"/>
        </w:rPr>
        <w:t>Center for Translational Neuroscience’s</w:t>
      </w:r>
      <w:r w:rsidRPr="00CD060C">
        <w:rPr>
          <w:rFonts w:ascii="Garamond" w:hAnsi="Garamond"/>
          <w:b/>
          <w:sz w:val="22"/>
          <w:szCs w:val="22"/>
        </w:rPr>
        <w:t xml:space="preserve"> </w:t>
      </w:r>
      <w:r w:rsidRPr="00CD060C">
        <w:rPr>
          <w:rFonts w:ascii="Garamond" w:hAnsi="Garamond"/>
          <w:b/>
          <w:sz w:val="22"/>
          <w:szCs w:val="22"/>
        </w:rPr>
        <w:tab/>
      </w:r>
      <w:r w:rsidRPr="00CD060C">
        <w:rPr>
          <w:rFonts w:ascii="Garamond" w:hAnsi="Garamond"/>
          <w:b/>
          <w:sz w:val="22"/>
          <w:szCs w:val="22"/>
        </w:rPr>
        <w:tab/>
      </w:r>
      <w:r w:rsidRPr="00CD060C">
        <w:rPr>
          <w:rFonts w:ascii="Garamond" w:hAnsi="Garamond"/>
          <w:b/>
          <w:sz w:val="22"/>
          <w:szCs w:val="22"/>
        </w:rPr>
        <w:tab/>
      </w:r>
      <w:r w:rsidRPr="00CD060C">
        <w:rPr>
          <w:rFonts w:ascii="Garamond" w:hAnsi="Garamond"/>
          <w:b/>
          <w:sz w:val="22"/>
          <w:szCs w:val="22"/>
        </w:rPr>
        <w:tab/>
      </w:r>
      <w:r w:rsidRPr="00CD060C">
        <w:rPr>
          <w:rFonts w:ascii="Garamond" w:hAnsi="Garamond"/>
          <w:b/>
          <w:sz w:val="22"/>
          <w:szCs w:val="22"/>
        </w:rPr>
        <w:tab/>
      </w:r>
      <w:r w:rsidRPr="00CD060C">
        <w:rPr>
          <w:rFonts w:ascii="Garamond" w:hAnsi="Garamond"/>
          <w:b/>
          <w:sz w:val="22"/>
          <w:szCs w:val="22"/>
        </w:rPr>
        <w:tab/>
      </w:r>
      <w:r w:rsidRPr="00CD060C">
        <w:rPr>
          <w:rFonts w:ascii="Garamond" w:hAnsi="Garamond"/>
          <w:b/>
          <w:sz w:val="22"/>
          <w:szCs w:val="22"/>
        </w:rPr>
        <w:tab/>
        <w:t xml:space="preserve">     </w:t>
      </w:r>
      <w:r w:rsidR="0098758E">
        <w:rPr>
          <w:rFonts w:ascii="Garamond" w:hAnsi="Garamond"/>
          <w:b/>
          <w:sz w:val="22"/>
          <w:szCs w:val="22"/>
        </w:rPr>
        <w:t xml:space="preserve">    </w:t>
      </w:r>
      <w:r w:rsidRPr="00CD060C">
        <w:rPr>
          <w:rFonts w:ascii="Garamond" w:hAnsi="Garamond"/>
          <w:sz w:val="22"/>
          <w:szCs w:val="22"/>
        </w:rPr>
        <w:t>2018</w:t>
      </w:r>
      <w:r w:rsidR="0098758E">
        <w:rPr>
          <w:rFonts w:ascii="Garamond" w:hAnsi="Garamond"/>
          <w:sz w:val="22"/>
          <w:szCs w:val="22"/>
        </w:rPr>
        <w:t>, 2016</w:t>
      </w:r>
    </w:p>
    <w:p w14:paraId="05E5207E" w14:textId="77777777" w:rsidR="0098758E" w:rsidRDefault="000A628B" w:rsidP="0098758E">
      <w:pPr>
        <w:rPr>
          <w:rFonts w:ascii="Garamond" w:hAnsi="Garamond"/>
          <w:sz w:val="22"/>
          <w:szCs w:val="22"/>
          <w:u w:val="single"/>
        </w:rPr>
      </w:pPr>
      <w:r w:rsidRPr="00CD060C">
        <w:rPr>
          <w:rFonts w:ascii="Garamond" w:hAnsi="Garamond"/>
          <w:sz w:val="22"/>
          <w:szCs w:val="22"/>
          <w:u w:val="single"/>
        </w:rPr>
        <w:t>National Science Foundation Workshop</w:t>
      </w:r>
      <w:r w:rsidRPr="00CD2E47">
        <w:rPr>
          <w:rFonts w:ascii="Garamond" w:hAnsi="Garamond"/>
          <w:sz w:val="22"/>
          <w:szCs w:val="22"/>
        </w:rPr>
        <w:tab/>
      </w:r>
      <w:r w:rsidRPr="00CD060C">
        <w:rPr>
          <w:rFonts w:ascii="Garamond" w:hAnsi="Garamond"/>
          <w:sz w:val="22"/>
          <w:szCs w:val="22"/>
          <w:u w:val="single"/>
        </w:rPr>
        <w:t xml:space="preserve"> </w:t>
      </w:r>
    </w:p>
    <w:p w14:paraId="199839F7" w14:textId="077F92F4" w:rsidR="000A628B" w:rsidRPr="0098758E" w:rsidRDefault="0098758E" w:rsidP="000A628B">
      <w:pPr>
        <w:rPr>
          <w:rFonts w:ascii="Garamond" w:hAnsi="Garamond"/>
          <w:i/>
          <w:iCs/>
          <w:sz w:val="22"/>
          <w:szCs w:val="22"/>
          <w:u w:val="single"/>
        </w:rPr>
      </w:pPr>
      <w:r w:rsidRPr="0098758E">
        <w:rPr>
          <w:rFonts w:ascii="Garamond" w:hAnsi="Garamond"/>
          <w:i/>
          <w:iCs/>
          <w:sz w:val="22"/>
          <w:szCs w:val="22"/>
        </w:rPr>
        <w:t>University of Oregon</w:t>
      </w:r>
    </w:p>
    <w:p w14:paraId="5EC2A09B" w14:textId="05F19D98" w:rsidR="000A628B" w:rsidRPr="00CD060C" w:rsidRDefault="000A628B" w:rsidP="000A628B">
      <w:pPr>
        <w:ind w:left="720"/>
        <w:rPr>
          <w:rFonts w:ascii="Garamond" w:hAnsi="Garamond"/>
          <w:bCs/>
          <w:sz w:val="22"/>
          <w:szCs w:val="22"/>
        </w:rPr>
      </w:pPr>
      <w:r w:rsidRPr="00CD060C">
        <w:rPr>
          <w:rFonts w:ascii="Garamond" w:hAnsi="Garamond"/>
          <w:sz w:val="22"/>
          <w:szCs w:val="22"/>
        </w:rPr>
        <w:t>Served as a graduate mentor for students applying for NSF-GRFP across disciplines, including Psychology, Biology,</w:t>
      </w:r>
      <w:r w:rsidR="0098758E">
        <w:rPr>
          <w:rFonts w:ascii="Garamond" w:hAnsi="Garamond"/>
          <w:sz w:val="22"/>
          <w:szCs w:val="22"/>
        </w:rPr>
        <w:t xml:space="preserve"> </w:t>
      </w:r>
      <w:r w:rsidR="0098758E" w:rsidRPr="00CD060C">
        <w:rPr>
          <w:rFonts w:ascii="Garamond" w:hAnsi="Garamond"/>
          <w:sz w:val="22"/>
          <w:szCs w:val="22"/>
        </w:rPr>
        <w:t>Neuroscience</w:t>
      </w:r>
      <w:r w:rsidR="0098758E">
        <w:rPr>
          <w:rFonts w:ascii="Garamond" w:hAnsi="Garamond"/>
          <w:sz w:val="22"/>
          <w:szCs w:val="22"/>
        </w:rPr>
        <w:t>,</w:t>
      </w:r>
      <w:r w:rsidRPr="00CD060C">
        <w:rPr>
          <w:rFonts w:ascii="Garamond" w:hAnsi="Garamond"/>
          <w:sz w:val="22"/>
          <w:szCs w:val="22"/>
        </w:rPr>
        <w:t xml:space="preserve"> and Computer Science. </w:t>
      </w:r>
    </w:p>
    <w:p w14:paraId="17D35C4C" w14:textId="5EF9F525" w:rsidR="000A628B" w:rsidRPr="00CD060C" w:rsidRDefault="000A628B" w:rsidP="000A628B">
      <w:pPr>
        <w:ind w:left="2160" w:hanging="1440"/>
        <w:rPr>
          <w:rFonts w:ascii="Garamond" w:hAnsi="Garamond"/>
          <w:sz w:val="22"/>
          <w:szCs w:val="22"/>
        </w:rPr>
      </w:pPr>
    </w:p>
    <w:p w14:paraId="2288815D" w14:textId="77777777" w:rsidR="000A628B" w:rsidRPr="00CD060C" w:rsidRDefault="000A628B" w:rsidP="000A628B">
      <w:pPr>
        <w:rPr>
          <w:rFonts w:ascii="Garamond" w:hAnsi="Garamond"/>
          <w:sz w:val="22"/>
          <w:szCs w:val="22"/>
        </w:rPr>
      </w:pPr>
      <w:r w:rsidRPr="00CD060C">
        <w:rPr>
          <w:rFonts w:ascii="Garamond" w:hAnsi="Garamond"/>
          <w:sz w:val="22"/>
          <w:szCs w:val="22"/>
          <w:u w:val="single"/>
        </w:rPr>
        <w:t>Stress Neurobiology, Prevention and Intervention Lab</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2016</w:t>
      </w:r>
    </w:p>
    <w:p w14:paraId="69D797A3" w14:textId="355FDE59" w:rsidR="000A628B" w:rsidRPr="0098758E" w:rsidRDefault="0098758E" w:rsidP="000A628B">
      <w:pPr>
        <w:rPr>
          <w:rFonts w:ascii="Garamond" w:hAnsi="Garamond"/>
          <w:i/>
          <w:iCs/>
          <w:sz w:val="22"/>
          <w:szCs w:val="22"/>
        </w:rPr>
      </w:pPr>
      <w:r w:rsidRPr="0098758E">
        <w:rPr>
          <w:rFonts w:ascii="Garamond" w:hAnsi="Garamond"/>
          <w:i/>
          <w:iCs/>
          <w:sz w:val="22"/>
          <w:szCs w:val="22"/>
        </w:rPr>
        <w:t>University of Oregon</w:t>
      </w:r>
    </w:p>
    <w:p w14:paraId="0EE133AA" w14:textId="21378D23" w:rsidR="000A628B" w:rsidRPr="00CD060C" w:rsidRDefault="000A628B" w:rsidP="000A628B">
      <w:pPr>
        <w:ind w:left="720"/>
        <w:rPr>
          <w:rFonts w:ascii="Garamond" w:hAnsi="Garamond"/>
          <w:sz w:val="22"/>
          <w:szCs w:val="22"/>
        </w:rPr>
      </w:pPr>
      <w:r w:rsidRPr="00CD060C">
        <w:rPr>
          <w:rFonts w:ascii="Garamond" w:hAnsi="Garamond"/>
          <w:sz w:val="22"/>
          <w:szCs w:val="22"/>
        </w:rPr>
        <w:t xml:space="preserve">Supervised two research assistants. </w:t>
      </w:r>
    </w:p>
    <w:p w14:paraId="7087C65D" w14:textId="77777777" w:rsidR="000A628B" w:rsidRPr="00CD060C" w:rsidRDefault="000A628B" w:rsidP="000A628B">
      <w:pPr>
        <w:ind w:left="720"/>
        <w:rPr>
          <w:rFonts w:ascii="Garamond" w:hAnsi="Garamond"/>
          <w:sz w:val="22"/>
          <w:szCs w:val="22"/>
        </w:rPr>
      </w:pPr>
      <w:r w:rsidRPr="00CD060C">
        <w:rPr>
          <w:rFonts w:ascii="Garamond" w:hAnsi="Garamond"/>
          <w:sz w:val="22"/>
          <w:szCs w:val="22"/>
        </w:rPr>
        <w:t>Each worked 10-15 hours/week and held 6-month positions.</w:t>
      </w:r>
    </w:p>
    <w:p w14:paraId="43C57586" w14:textId="77777777" w:rsidR="000A628B" w:rsidRDefault="000A628B" w:rsidP="000A628B">
      <w:pPr>
        <w:ind w:left="2160"/>
        <w:rPr>
          <w:rFonts w:ascii="Garamond" w:hAnsi="Garamond"/>
          <w:sz w:val="22"/>
          <w:szCs w:val="22"/>
        </w:rPr>
      </w:pPr>
    </w:p>
    <w:p w14:paraId="093A71D8" w14:textId="77777777" w:rsidR="000A628B" w:rsidRPr="00CD060C" w:rsidRDefault="000A628B" w:rsidP="000A628B">
      <w:pPr>
        <w:ind w:left="2160"/>
        <w:rPr>
          <w:rFonts w:ascii="Garamond" w:hAnsi="Garamond"/>
          <w:sz w:val="22"/>
          <w:szCs w:val="22"/>
        </w:rPr>
      </w:pPr>
    </w:p>
    <w:p w14:paraId="222E2EFB" w14:textId="77777777" w:rsidR="000A628B" w:rsidRPr="00CD060C" w:rsidRDefault="000A628B" w:rsidP="000A628B">
      <w:pPr>
        <w:rPr>
          <w:rFonts w:ascii="Garamond" w:hAnsi="Garamond"/>
          <w:sz w:val="22"/>
          <w:szCs w:val="22"/>
        </w:rPr>
      </w:pPr>
      <w:r w:rsidRPr="00CD060C">
        <w:rPr>
          <w:rFonts w:ascii="Garamond" w:hAnsi="Garamond"/>
          <w:sz w:val="22"/>
          <w:szCs w:val="22"/>
          <w:u w:val="single"/>
        </w:rPr>
        <w:t>Developmental Affective Neuroscience Lab</w:t>
      </w:r>
      <w:r w:rsidRPr="00CD060C">
        <w:rPr>
          <w:rFonts w:ascii="Garamond" w:hAnsi="Garamond"/>
          <w:sz w:val="22"/>
          <w:szCs w:val="22"/>
        </w:rPr>
        <w:t xml:space="preserve">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2011 - 2013</w:t>
      </w:r>
    </w:p>
    <w:p w14:paraId="60CD1FE9" w14:textId="03D1EE6A" w:rsidR="000A628B" w:rsidRPr="0098758E" w:rsidRDefault="0098758E" w:rsidP="000A628B">
      <w:pPr>
        <w:rPr>
          <w:rFonts w:ascii="Garamond" w:hAnsi="Garamond"/>
          <w:i/>
          <w:iCs/>
          <w:sz w:val="22"/>
          <w:szCs w:val="22"/>
        </w:rPr>
      </w:pPr>
      <w:r w:rsidRPr="0098758E">
        <w:rPr>
          <w:rFonts w:ascii="Garamond" w:hAnsi="Garamond"/>
          <w:i/>
          <w:iCs/>
          <w:sz w:val="22"/>
          <w:szCs w:val="22"/>
        </w:rPr>
        <w:t>University of California, Los Angeles</w:t>
      </w:r>
    </w:p>
    <w:p w14:paraId="384E077C" w14:textId="6B2E450A" w:rsidR="000A628B" w:rsidRPr="00CD060C" w:rsidRDefault="000A628B" w:rsidP="000A628B">
      <w:pPr>
        <w:ind w:left="2160" w:hanging="1440"/>
        <w:rPr>
          <w:rFonts w:ascii="Garamond" w:hAnsi="Garamond"/>
          <w:sz w:val="22"/>
          <w:szCs w:val="22"/>
        </w:rPr>
      </w:pPr>
      <w:r w:rsidRPr="00CD060C">
        <w:rPr>
          <w:rFonts w:ascii="Garamond" w:hAnsi="Garamond"/>
          <w:sz w:val="22"/>
          <w:szCs w:val="22"/>
        </w:rPr>
        <w:t xml:space="preserve">Supervised up to </w:t>
      </w:r>
      <w:r w:rsidR="0098758E">
        <w:rPr>
          <w:rFonts w:ascii="Garamond" w:hAnsi="Garamond"/>
          <w:sz w:val="22"/>
          <w:szCs w:val="22"/>
        </w:rPr>
        <w:t>20</w:t>
      </w:r>
      <w:r w:rsidRPr="00CD060C">
        <w:rPr>
          <w:rFonts w:ascii="Garamond" w:hAnsi="Garamond"/>
          <w:sz w:val="22"/>
          <w:szCs w:val="22"/>
        </w:rPr>
        <w:t xml:space="preserve"> research assistants at any given time. </w:t>
      </w:r>
    </w:p>
    <w:p w14:paraId="2481F1B9" w14:textId="77777777" w:rsidR="000A628B" w:rsidRPr="00CD060C" w:rsidRDefault="000A628B" w:rsidP="000A628B">
      <w:pPr>
        <w:ind w:left="2160" w:hanging="1440"/>
        <w:rPr>
          <w:rFonts w:ascii="Garamond" w:hAnsi="Garamond"/>
          <w:sz w:val="22"/>
          <w:szCs w:val="22"/>
        </w:rPr>
      </w:pPr>
      <w:r w:rsidRPr="00CD060C">
        <w:rPr>
          <w:rFonts w:ascii="Garamond" w:hAnsi="Garamond"/>
          <w:sz w:val="22"/>
          <w:szCs w:val="22"/>
        </w:rPr>
        <w:t xml:space="preserve">Each worked 10-15 hours/week and held 1-year positions. </w:t>
      </w:r>
    </w:p>
    <w:p w14:paraId="60C04105" w14:textId="77777777" w:rsidR="000A628B" w:rsidRPr="00CD2E47" w:rsidRDefault="000A628B" w:rsidP="000A628B">
      <w:pPr>
        <w:ind w:left="720"/>
        <w:rPr>
          <w:rFonts w:ascii="Garamond" w:hAnsi="Garamond"/>
          <w:sz w:val="22"/>
          <w:szCs w:val="22"/>
        </w:rPr>
      </w:pPr>
    </w:p>
    <w:p w14:paraId="4A8B4EEF" w14:textId="77777777" w:rsidR="000A628B" w:rsidRPr="00CD060C" w:rsidRDefault="000A628B" w:rsidP="000A628B">
      <w:pPr>
        <w:tabs>
          <w:tab w:val="left" w:pos="-720"/>
        </w:tabs>
        <w:rPr>
          <w:rFonts w:ascii="Garamond" w:hAnsi="Garamond"/>
          <w:bCs/>
          <w:sz w:val="22"/>
          <w:szCs w:val="22"/>
        </w:rPr>
      </w:pPr>
    </w:p>
    <w:p w14:paraId="5D5FF2CD" w14:textId="77777777" w:rsidR="000A628B" w:rsidRPr="00CD060C" w:rsidRDefault="000A628B" w:rsidP="000A628B">
      <w:pPr>
        <w:pBdr>
          <w:top w:val="single" w:sz="4" w:space="1" w:color="auto"/>
        </w:pBdr>
        <w:rPr>
          <w:rFonts w:ascii="Garamond" w:hAnsi="Garamond"/>
          <w:b/>
          <w:sz w:val="22"/>
          <w:szCs w:val="22"/>
        </w:rPr>
      </w:pPr>
      <w:r w:rsidRPr="00CD060C">
        <w:rPr>
          <w:rFonts w:ascii="Garamond" w:hAnsi="Garamond"/>
          <w:b/>
          <w:sz w:val="22"/>
          <w:szCs w:val="22"/>
        </w:rPr>
        <w:t>CLINICAL PSYCHOTHERAPY &amp; ASSESSMENT EXPERIENCE</w:t>
      </w:r>
    </w:p>
    <w:p w14:paraId="26A60E94" w14:textId="77777777" w:rsidR="000A628B" w:rsidRPr="0038395F" w:rsidRDefault="000A628B" w:rsidP="000A628B">
      <w:pPr>
        <w:pBdr>
          <w:top w:val="single" w:sz="4" w:space="1" w:color="auto"/>
        </w:pBdr>
        <w:rPr>
          <w:rFonts w:ascii="Garamond" w:hAnsi="Garamond"/>
          <w:bCs/>
          <w:sz w:val="22"/>
          <w:szCs w:val="22"/>
        </w:rPr>
      </w:pPr>
    </w:p>
    <w:p w14:paraId="51F737E4" w14:textId="77777777" w:rsidR="000F42AC" w:rsidRPr="006A38F2" w:rsidRDefault="000F42AC" w:rsidP="000F42AC">
      <w:pPr>
        <w:pBdr>
          <w:top w:val="single" w:sz="4" w:space="1" w:color="auto"/>
        </w:pBdr>
        <w:rPr>
          <w:rFonts w:ascii="Garamond" w:hAnsi="Garamond"/>
          <w:bCs/>
          <w:sz w:val="22"/>
          <w:szCs w:val="22"/>
        </w:rPr>
      </w:pPr>
      <w:r>
        <w:rPr>
          <w:rFonts w:ascii="Garamond" w:hAnsi="Garamond"/>
          <w:b/>
          <w:sz w:val="22"/>
          <w:szCs w:val="22"/>
        </w:rPr>
        <w:t>Postdoctoral Clinical Experience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38395F">
        <w:rPr>
          <w:rFonts w:ascii="Garamond" w:hAnsi="Garamond"/>
          <w:bCs/>
          <w:sz w:val="22"/>
          <w:szCs w:val="22"/>
        </w:rPr>
        <w:t>20</w:t>
      </w:r>
      <w:r>
        <w:rPr>
          <w:rFonts w:ascii="Garamond" w:hAnsi="Garamond"/>
          <w:bCs/>
          <w:sz w:val="22"/>
          <w:szCs w:val="22"/>
        </w:rPr>
        <w:t>21-Current</w:t>
      </w:r>
    </w:p>
    <w:p w14:paraId="142810C1" w14:textId="437DDCCE" w:rsidR="000F42AC" w:rsidRDefault="000F42AC" w:rsidP="000F42AC">
      <w:pPr>
        <w:pBdr>
          <w:top w:val="single" w:sz="4" w:space="1" w:color="auto"/>
        </w:pBdr>
        <w:rPr>
          <w:rFonts w:ascii="Garamond" w:hAnsi="Garamond"/>
          <w:bCs/>
          <w:i/>
          <w:iCs/>
          <w:sz w:val="22"/>
          <w:szCs w:val="22"/>
        </w:rPr>
      </w:pPr>
      <w:r w:rsidRPr="00ED04D2">
        <w:rPr>
          <w:rFonts w:ascii="Garamond" w:hAnsi="Garamond"/>
          <w:bCs/>
          <w:i/>
          <w:iCs/>
          <w:sz w:val="22"/>
          <w:szCs w:val="22"/>
        </w:rPr>
        <w:t>University of Washington School of Medicine, Seattle Children’s Hospital</w:t>
      </w:r>
    </w:p>
    <w:p w14:paraId="4E8CA161" w14:textId="10BA708C" w:rsidR="00023922" w:rsidRPr="006A38F2" w:rsidRDefault="00023922" w:rsidP="000F42AC">
      <w:pPr>
        <w:pBdr>
          <w:top w:val="single" w:sz="4" w:space="1" w:color="auto"/>
        </w:pBdr>
        <w:rPr>
          <w:rFonts w:ascii="Garamond" w:hAnsi="Garamond"/>
          <w:bCs/>
          <w:i/>
          <w:iCs/>
          <w:sz w:val="22"/>
          <w:szCs w:val="22"/>
        </w:rPr>
      </w:pPr>
      <w:r>
        <w:rPr>
          <w:rFonts w:ascii="Garamond" w:hAnsi="Garamond"/>
          <w:bCs/>
          <w:i/>
          <w:iCs/>
          <w:sz w:val="22"/>
          <w:szCs w:val="22"/>
        </w:rPr>
        <w:t>Dogwood Psychology Center for Children and Families</w:t>
      </w:r>
    </w:p>
    <w:p w14:paraId="6017774E" w14:textId="1FEF20FB" w:rsidR="000F42AC" w:rsidRPr="006A38F2" w:rsidRDefault="000F42AC" w:rsidP="000F42AC">
      <w:pPr>
        <w:pBdr>
          <w:top w:val="single" w:sz="4" w:space="1" w:color="auto"/>
        </w:pBdr>
        <w:rPr>
          <w:rFonts w:ascii="Garamond" w:hAnsi="Garamond"/>
          <w:bCs/>
          <w:iCs/>
          <w:sz w:val="22"/>
          <w:szCs w:val="22"/>
        </w:rPr>
      </w:pPr>
      <w:r>
        <w:rPr>
          <w:rFonts w:ascii="Garamond" w:hAnsi="Garamond"/>
          <w:bCs/>
          <w:sz w:val="22"/>
          <w:szCs w:val="22"/>
        </w:rPr>
        <w:t>Providing adolescent d</w:t>
      </w:r>
      <w:r w:rsidRPr="006A38F2">
        <w:rPr>
          <w:rFonts w:ascii="Garamond" w:hAnsi="Garamond"/>
          <w:bCs/>
          <w:sz w:val="22"/>
          <w:szCs w:val="22"/>
        </w:rPr>
        <w:t xml:space="preserve">iagnostic </w:t>
      </w:r>
      <w:r>
        <w:rPr>
          <w:rFonts w:ascii="Garamond" w:hAnsi="Garamond"/>
          <w:bCs/>
          <w:sz w:val="22"/>
          <w:szCs w:val="22"/>
        </w:rPr>
        <w:t>e</w:t>
      </w:r>
      <w:r w:rsidRPr="006A38F2">
        <w:rPr>
          <w:rFonts w:ascii="Garamond" w:hAnsi="Garamond"/>
          <w:bCs/>
          <w:sz w:val="22"/>
          <w:szCs w:val="22"/>
        </w:rPr>
        <w:t xml:space="preserve">valuations for </w:t>
      </w:r>
      <w:r>
        <w:rPr>
          <w:rFonts w:ascii="Garamond" w:hAnsi="Garamond"/>
          <w:bCs/>
          <w:sz w:val="22"/>
          <w:szCs w:val="22"/>
        </w:rPr>
        <w:t>an a</w:t>
      </w:r>
      <w:r w:rsidRPr="006A38F2">
        <w:rPr>
          <w:rFonts w:ascii="Garamond" w:hAnsi="Garamond"/>
          <w:bCs/>
          <w:sz w:val="22"/>
          <w:szCs w:val="22"/>
        </w:rPr>
        <w:t xml:space="preserve">dolescent </w:t>
      </w:r>
      <w:r w:rsidR="00023922">
        <w:rPr>
          <w:rFonts w:ascii="Garamond" w:hAnsi="Garamond"/>
          <w:bCs/>
          <w:sz w:val="22"/>
          <w:szCs w:val="22"/>
        </w:rPr>
        <w:t xml:space="preserve">digital </w:t>
      </w:r>
      <w:r>
        <w:rPr>
          <w:rFonts w:ascii="Garamond" w:hAnsi="Garamond"/>
          <w:bCs/>
          <w:sz w:val="22"/>
          <w:szCs w:val="22"/>
        </w:rPr>
        <w:t xml:space="preserve">behavioral activation NIH </w:t>
      </w:r>
      <w:r w:rsidRPr="006A38F2">
        <w:rPr>
          <w:rFonts w:ascii="Garamond" w:hAnsi="Garamond"/>
          <w:bCs/>
          <w:sz w:val="22"/>
          <w:szCs w:val="22"/>
        </w:rPr>
        <w:t>RCT</w:t>
      </w:r>
      <w:r>
        <w:rPr>
          <w:rFonts w:ascii="Garamond" w:hAnsi="Garamond"/>
          <w:bCs/>
          <w:sz w:val="22"/>
          <w:szCs w:val="22"/>
        </w:rPr>
        <w:t>.</w:t>
      </w:r>
    </w:p>
    <w:p w14:paraId="7F48D834" w14:textId="33D0F24F" w:rsidR="000F42AC" w:rsidRDefault="000F42AC" w:rsidP="000F42AC">
      <w:pPr>
        <w:pBdr>
          <w:top w:val="single" w:sz="4" w:space="1" w:color="auto"/>
        </w:pBdr>
        <w:rPr>
          <w:rFonts w:ascii="Garamond" w:hAnsi="Garamond"/>
          <w:bCs/>
          <w:sz w:val="22"/>
          <w:szCs w:val="22"/>
        </w:rPr>
      </w:pPr>
      <w:r>
        <w:rPr>
          <w:rFonts w:ascii="Garamond" w:hAnsi="Garamond"/>
          <w:bCs/>
          <w:sz w:val="22"/>
          <w:szCs w:val="22"/>
        </w:rPr>
        <w:t xml:space="preserve">Leading group therapist for </w:t>
      </w:r>
      <w:r w:rsidR="00023922">
        <w:rPr>
          <w:rFonts w:ascii="Garamond" w:hAnsi="Garamond"/>
          <w:bCs/>
          <w:sz w:val="22"/>
          <w:szCs w:val="22"/>
        </w:rPr>
        <w:t xml:space="preserve">telehealth </w:t>
      </w:r>
      <w:r>
        <w:rPr>
          <w:rFonts w:ascii="Garamond" w:hAnsi="Garamond"/>
          <w:bCs/>
          <w:sz w:val="22"/>
          <w:szCs w:val="22"/>
        </w:rPr>
        <w:t>p</w:t>
      </w:r>
      <w:r w:rsidRPr="006A38F2">
        <w:rPr>
          <w:rFonts w:ascii="Garamond" w:hAnsi="Garamond"/>
          <w:bCs/>
          <w:sz w:val="22"/>
          <w:szCs w:val="22"/>
        </w:rPr>
        <w:t xml:space="preserve">arent </w:t>
      </w:r>
      <w:r>
        <w:rPr>
          <w:rFonts w:ascii="Garamond" w:hAnsi="Garamond"/>
          <w:bCs/>
          <w:sz w:val="22"/>
          <w:szCs w:val="22"/>
        </w:rPr>
        <w:t>b</w:t>
      </w:r>
      <w:r w:rsidRPr="006A38F2">
        <w:rPr>
          <w:rFonts w:ascii="Garamond" w:hAnsi="Garamond"/>
          <w:bCs/>
          <w:sz w:val="22"/>
          <w:szCs w:val="22"/>
        </w:rPr>
        <w:t xml:space="preserve">ehavioral </w:t>
      </w:r>
      <w:r>
        <w:rPr>
          <w:rFonts w:ascii="Garamond" w:hAnsi="Garamond"/>
          <w:bCs/>
          <w:sz w:val="22"/>
          <w:szCs w:val="22"/>
        </w:rPr>
        <w:t>m</w:t>
      </w:r>
      <w:r w:rsidRPr="006A38F2">
        <w:rPr>
          <w:rFonts w:ascii="Garamond" w:hAnsi="Garamond"/>
          <w:bCs/>
          <w:sz w:val="22"/>
          <w:szCs w:val="22"/>
        </w:rPr>
        <w:t xml:space="preserve">anagement </w:t>
      </w:r>
      <w:r>
        <w:rPr>
          <w:rFonts w:ascii="Garamond" w:hAnsi="Garamond"/>
          <w:bCs/>
          <w:sz w:val="22"/>
          <w:szCs w:val="22"/>
        </w:rPr>
        <w:t>t</w:t>
      </w:r>
      <w:r w:rsidRPr="006A38F2">
        <w:rPr>
          <w:rFonts w:ascii="Garamond" w:hAnsi="Garamond"/>
          <w:bCs/>
          <w:sz w:val="22"/>
          <w:szCs w:val="22"/>
        </w:rPr>
        <w:t>raining for</w:t>
      </w:r>
      <w:r>
        <w:rPr>
          <w:rFonts w:ascii="Garamond" w:hAnsi="Garamond"/>
          <w:bCs/>
          <w:sz w:val="22"/>
          <w:szCs w:val="22"/>
        </w:rPr>
        <w:t xml:space="preserve"> an</w:t>
      </w:r>
      <w:r w:rsidRPr="006A38F2">
        <w:rPr>
          <w:rFonts w:ascii="Garamond" w:hAnsi="Garamond"/>
          <w:bCs/>
          <w:sz w:val="22"/>
          <w:szCs w:val="22"/>
        </w:rPr>
        <w:t xml:space="preserve"> NIH RC</w:t>
      </w:r>
      <w:r>
        <w:rPr>
          <w:rFonts w:ascii="Garamond" w:hAnsi="Garamond"/>
          <w:bCs/>
          <w:sz w:val="22"/>
          <w:szCs w:val="22"/>
        </w:rPr>
        <w:t>T.</w:t>
      </w:r>
    </w:p>
    <w:p w14:paraId="5A5A4A93" w14:textId="71EC9238" w:rsidR="00023922" w:rsidRDefault="00023922" w:rsidP="000F42AC">
      <w:pPr>
        <w:pBdr>
          <w:top w:val="single" w:sz="4" w:space="1" w:color="auto"/>
        </w:pBdr>
        <w:rPr>
          <w:rFonts w:ascii="Garamond" w:hAnsi="Garamond"/>
          <w:bCs/>
          <w:sz w:val="22"/>
          <w:szCs w:val="22"/>
        </w:rPr>
      </w:pPr>
      <w:r>
        <w:rPr>
          <w:rFonts w:ascii="Garamond" w:hAnsi="Garamond"/>
          <w:bCs/>
          <w:sz w:val="22"/>
          <w:szCs w:val="22"/>
        </w:rPr>
        <w:t>Proving outpatient therapy and psychological assessments.</w:t>
      </w:r>
    </w:p>
    <w:p w14:paraId="289B402C" w14:textId="77777777" w:rsidR="000F42AC" w:rsidRPr="005779B1" w:rsidRDefault="000F42AC" w:rsidP="000F42AC">
      <w:pPr>
        <w:pBdr>
          <w:top w:val="single" w:sz="4" w:space="1" w:color="auto"/>
        </w:pBdr>
        <w:rPr>
          <w:rFonts w:ascii="Garamond" w:hAnsi="Garamond"/>
          <w:bCs/>
          <w:sz w:val="22"/>
          <w:szCs w:val="22"/>
        </w:rPr>
      </w:pPr>
      <w:r w:rsidRPr="005779B1">
        <w:rPr>
          <w:rFonts w:ascii="Garamond" w:hAnsi="Garamond"/>
          <w:bCs/>
          <w:sz w:val="22"/>
          <w:szCs w:val="22"/>
        </w:rPr>
        <w:lastRenderedPageBreak/>
        <w:t>-Provisionally licensed psychologist</w:t>
      </w:r>
      <w:r>
        <w:rPr>
          <w:rFonts w:ascii="Garamond" w:hAnsi="Garamond"/>
          <w:bCs/>
          <w:sz w:val="22"/>
          <w:szCs w:val="22"/>
        </w:rPr>
        <w:t xml:space="preserve"> (passed state and national examinations).</w:t>
      </w:r>
    </w:p>
    <w:p w14:paraId="66F9A66F" w14:textId="77777777" w:rsidR="000F42AC" w:rsidRDefault="000F42AC" w:rsidP="000F42AC">
      <w:pPr>
        <w:pBdr>
          <w:top w:val="single" w:sz="4" w:space="1" w:color="auto"/>
        </w:pBdr>
        <w:rPr>
          <w:rFonts w:ascii="Garamond" w:hAnsi="Garamond"/>
          <w:bCs/>
          <w:sz w:val="22"/>
          <w:szCs w:val="22"/>
          <w:u w:val="single"/>
        </w:rPr>
      </w:pPr>
    </w:p>
    <w:p w14:paraId="1272D0FC" w14:textId="77777777" w:rsidR="000F42AC" w:rsidRPr="00ED04D2" w:rsidRDefault="000F42AC" w:rsidP="000F42AC">
      <w:pPr>
        <w:pBdr>
          <w:top w:val="single" w:sz="4" w:space="1" w:color="auto"/>
        </w:pBdr>
        <w:rPr>
          <w:rFonts w:ascii="Garamond" w:hAnsi="Garamond"/>
          <w:b/>
          <w:sz w:val="22"/>
          <w:szCs w:val="22"/>
        </w:rPr>
      </w:pPr>
      <w:r w:rsidRPr="00ED04D2">
        <w:rPr>
          <w:rFonts w:ascii="Garamond" w:hAnsi="Garamond"/>
          <w:b/>
          <w:sz w:val="22"/>
          <w:szCs w:val="22"/>
        </w:rPr>
        <w:t xml:space="preserve">Child Psychology Residency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ED04D2">
        <w:rPr>
          <w:rFonts w:ascii="Garamond" w:hAnsi="Garamond"/>
          <w:bCs/>
          <w:sz w:val="22"/>
          <w:szCs w:val="22"/>
        </w:rPr>
        <w:t>2019-2020</w:t>
      </w:r>
    </w:p>
    <w:p w14:paraId="59C81329" w14:textId="77777777" w:rsidR="000F42AC" w:rsidRPr="009717B7" w:rsidRDefault="000F42AC" w:rsidP="000F42AC">
      <w:pPr>
        <w:pBdr>
          <w:top w:val="single" w:sz="4" w:space="1" w:color="auto"/>
        </w:pBdr>
        <w:rPr>
          <w:rFonts w:ascii="Garamond" w:hAnsi="Garamond"/>
          <w:bCs/>
          <w:i/>
          <w:iCs/>
          <w:sz w:val="22"/>
          <w:szCs w:val="22"/>
        </w:rPr>
      </w:pPr>
      <w:r w:rsidRPr="00ED04D2">
        <w:rPr>
          <w:rFonts w:ascii="Garamond" w:hAnsi="Garamond"/>
          <w:bCs/>
          <w:i/>
          <w:iCs/>
          <w:sz w:val="22"/>
          <w:szCs w:val="22"/>
        </w:rPr>
        <w:t>University of Washington School of Medicine, Seattle Children’s Hospital</w:t>
      </w:r>
    </w:p>
    <w:p w14:paraId="6B93EDE6" w14:textId="1BB2602A" w:rsidR="000F42AC" w:rsidRDefault="000F42AC" w:rsidP="000F42AC">
      <w:pPr>
        <w:pBdr>
          <w:top w:val="single" w:sz="4" w:space="1" w:color="auto"/>
        </w:pBdr>
        <w:rPr>
          <w:rFonts w:ascii="Garamond" w:hAnsi="Garamond"/>
          <w:bCs/>
          <w:sz w:val="22"/>
          <w:szCs w:val="22"/>
        </w:rPr>
      </w:pPr>
      <w:r>
        <w:rPr>
          <w:rFonts w:ascii="Garamond" w:hAnsi="Garamond"/>
          <w:bCs/>
          <w:sz w:val="22"/>
          <w:szCs w:val="22"/>
        </w:rPr>
        <w:t>Treated patients in a 40-bed i</w:t>
      </w:r>
      <w:r w:rsidRPr="00ED04D2">
        <w:rPr>
          <w:rFonts w:ascii="Garamond" w:hAnsi="Garamond"/>
          <w:bCs/>
          <w:sz w:val="22"/>
          <w:szCs w:val="22"/>
        </w:rPr>
        <w:t xml:space="preserve">npatient </w:t>
      </w:r>
      <w:r>
        <w:rPr>
          <w:rFonts w:ascii="Garamond" w:hAnsi="Garamond"/>
          <w:bCs/>
          <w:sz w:val="22"/>
          <w:szCs w:val="22"/>
        </w:rPr>
        <w:t>child and adolescent p</w:t>
      </w:r>
      <w:r w:rsidRPr="00ED04D2">
        <w:rPr>
          <w:rFonts w:ascii="Garamond" w:hAnsi="Garamond"/>
          <w:bCs/>
          <w:sz w:val="22"/>
          <w:szCs w:val="22"/>
        </w:rPr>
        <w:t xml:space="preserve">sychiatric </w:t>
      </w:r>
      <w:r>
        <w:rPr>
          <w:rFonts w:ascii="Garamond" w:hAnsi="Garamond"/>
          <w:bCs/>
          <w:sz w:val="22"/>
          <w:szCs w:val="22"/>
        </w:rPr>
        <w:t>b</w:t>
      </w:r>
      <w:r w:rsidRPr="00ED04D2">
        <w:rPr>
          <w:rFonts w:ascii="Garamond" w:hAnsi="Garamond"/>
          <w:bCs/>
          <w:sz w:val="22"/>
          <w:szCs w:val="22"/>
        </w:rPr>
        <w:t xml:space="preserve">ehavioral </w:t>
      </w:r>
      <w:r>
        <w:rPr>
          <w:rFonts w:ascii="Garamond" w:hAnsi="Garamond"/>
          <w:bCs/>
          <w:sz w:val="22"/>
          <w:szCs w:val="22"/>
        </w:rPr>
        <w:t>u</w:t>
      </w:r>
      <w:r w:rsidRPr="00ED04D2">
        <w:rPr>
          <w:rFonts w:ascii="Garamond" w:hAnsi="Garamond"/>
          <w:bCs/>
          <w:sz w:val="22"/>
          <w:szCs w:val="22"/>
        </w:rPr>
        <w:t>nit</w:t>
      </w:r>
      <w:r>
        <w:rPr>
          <w:rFonts w:ascii="Garamond" w:hAnsi="Garamond"/>
          <w:bCs/>
          <w:sz w:val="22"/>
          <w:szCs w:val="22"/>
        </w:rPr>
        <w:t>.</w:t>
      </w:r>
    </w:p>
    <w:p w14:paraId="251A80E0" w14:textId="251FDB70" w:rsidR="000F42AC" w:rsidRPr="00ED04D2" w:rsidRDefault="000F42AC" w:rsidP="000F42AC">
      <w:pPr>
        <w:pBdr>
          <w:top w:val="single" w:sz="4" w:space="1" w:color="auto"/>
        </w:pBdr>
        <w:rPr>
          <w:rFonts w:ascii="Garamond" w:hAnsi="Garamond"/>
          <w:b/>
          <w:bCs/>
          <w:sz w:val="22"/>
          <w:szCs w:val="22"/>
        </w:rPr>
      </w:pPr>
      <w:r>
        <w:rPr>
          <w:rFonts w:ascii="Garamond" w:hAnsi="Garamond"/>
          <w:bCs/>
          <w:sz w:val="22"/>
          <w:szCs w:val="22"/>
        </w:rPr>
        <w:t>Gained expertise in c</w:t>
      </w:r>
      <w:r w:rsidRPr="00ED04D2">
        <w:rPr>
          <w:rFonts w:ascii="Garamond" w:hAnsi="Garamond"/>
          <w:bCs/>
          <w:sz w:val="22"/>
          <w:szCs w:val="22"/>
        </w:rPr>
        <w:t xml:space="preserve">hild </w:t>
      </w:r>
      <w:r>
        <w:rPr>
          <w:rFonts w:ascii="Garamond" w:hAnsi="Garamond"/>
          <w:bCs/>
          <w:sz w:val="22"/>
          <w:szCs w:val="22"/>
        </w:rPr>
        <w:t>and adolescent o</w:t>
      </w:r>
      <w:r w:rsidRPr="00ED04D2">
        <w:rPr>
          <w:rFonts w:ascii="Garamond" w:hAnsi="Garamond"/>
          <w:bCs/>
          <w:sz w:val="22"/>
          <w:szCs w:val="22"/>
        </w:rPr>
        <w:t xml:space="preserve">utpatient </w:t>
      </w:r>
      <w:r>
        <w:rPr>
          <w:rFonts w:ascii="Garamond" w:hAnsi="Garamond"/>
          <w:bCs/>
          <w:sz w:val="22"/>
          <w:szCs w:val="22"/>
        </w:rPr>
        <w:t>therapy and p</w:t>
      </w:r>
      <w:r w:rsidRPr="00ED04D2">
        <w:rPr>
          <w:rFonts w:ascii="Garamond" w:hAnsi="Garamond"/>
          <w:bCs/>
          <w:sz w:val="22"/>
          <w:szCs w:val="22"/>
        </w:rPr>
        <w:t>arent-</w:t>
      </w:r>
      <w:r>
        <w:rPr>
          <w:rFonts w:ascii="Garamond" w:hAnsi="Garamond"/>
          <w:bCs/>
          <w:sz w:val="22"/>
          <w:szCs w:val="22"/>
        </w:rPr>
        <w:t>m</w:t>
      </w:r>
      <w:r w:rsidRPr="00ED04D2">
        <w:rPr>
          <w:rFonts w:ascii="Garamond" w:hAnsi="Garamond"/>
          <w:bCs/>
          <w:sz w:val="22"/>
          <w:szCs w:val="22"/>
        </w:rPr>
        <w:t xml:space="preserve">anagement </w:t>
      </w:r>
      <w:r>
        <w:rPr>
          <w:rFonts w:ascii="Garamond" w:hAnsi="Garamond"/>
          <w:bCs/>
          <w:sz w:val="22"/>
          <w:szCs w:val="22"/>
        </w:rPr>
        <w:t>t</w:t>
      </w:r>
      <w:r w:rsidRPr="00ED04D2">
        <w:rPr>
          <w:rFonts w:ascii="Garamond" w:hAnsi="Garamond"/>
          <w:bCs/>
          <w:sz w:val="22"/>
          <w:szCs w:val="22"/>
        </w:rPr>
        <w:t>raining</w:t>
      </w:r>
      <w:r>
        <w:rPr>
          <w:rFonts w:ascii="Garamond" w:hAnsi="Garamond"/>
          <w:bCs/>
          <w:sz w:val="22"/>
          <w:szCs w:val="22"/>
        </w:rPr>
        <w:t>.</w:t>
      </w:r>
      <w:r w:rsidRPr="00ED04D2">
        <w:rPr>
          <w:rFonts w:ascii="Garamond" w:hAnsi="Garamond"/>
          <w:b/>
          <w:bCs/>
          <w:sz w:val="22"/>
          <w:szCs w:val="22"/>
        </w:rPr>
        <w:tab/>
      </w:r>
    </w:p>
    <w:p w14:paraId="04CECFA5" w14:textId="523229A9" w:rsidR="000F42AC" w:rsidRDefault="000F42AC" w:rsidP="000F42AC">
      <w:pPr>
        <w:pBdr>
          <w:top w:val="single" w:sz="4" w:space="1" w:color="auto"/>
        </w:pBdr>
        <w:rPr>
          <w:rFonts w:ascii="Garamond" w:hAnsi="Garamond"/>
          <w:b/>
          <w:bCs/>
          <w:sz w:val="22"/>
          <w:szCs w:val="22"/>
        </w:rPr>
      </w:pPr>
      <w:r w:rsidRPr="00ED04D2">
        <w:rPr>
          <w:rFonts w:ascii="Garamond" w:hAnsi="Garamond"/>
          <w:bCs/>
          <w:sz w:val="22"/>
          <w:szCs w:val="22"/>
        </w:rPr>
        <w:t>P</w:t>
      </w:r>
      <w:r>
        <w:rPr>
          <w:rFonts w:ascii="Garamond" w:hAnsi="Garamond"/>
          <w:bCs/>
          <w:sz w:val="22"/>
          <w:szCs w:val="22"/>
        </w:rPr>
        <w:t>rovided p</w:t>
      </w:r>
      <w:r w:rsidRPr="00ED04D2">
        <w:rPr>
          <w:rFonts w:ascii="Garamond" w:hAnsi="Garamond"/>
          <w:bCs/>
          <w:sz w:val="22"/>
          <w:szCs w:val="22"/>
        </w:rPr>
        <w:t xml:space="preserve">ediatric </w:t>
      </w:r>
      <w:r>
        <w:rPr>
          <w:rFonts w:ascii="Garamond" w:hAnsi="Garamond"/>
          <w:bCs/>
          <w:sz w:val="22"/>
          <w:szCs w:val="22"/>
        </w:rPr>
        <w:t>n</w:t>
      </w:r>
      <w:r w:rsidRPr="00ED04D2">
        <w:rPr>
          <w:rFonts w:ascii="Garamond" w:hAnsi="Garamond"/>
          <w:bCs/>
          <w:sz w:val="22"/>
          <w:szCs w:val="22"/>
        </w:rPr>
        <w:t>europsycholog</w:t>
      </w:r>
      <w:r>
        <w:rPr>
          <w:rFonts w:ascii="Garamond" w:hAnsi="Garamond"/>
          <w:bCs/>
          <w:sz w:val="22"/>
          <w:szCs w:val="22"/>
        </w:rPr>
        <w:t>ical assessments in both</w:t>
      </w:r>
      <w:r w:rsidRPr="00ED04D2">
        <w:rPr>
          <w:rFonts w:ascii="Garamond" w:hAnsi="Garamond"/>
          <w:bCs/>
          <w:sz w:val="22"/>
          <w:szCs w:val="22"/>
        </w:rPr>
        <w:t xml:space="preserve"> inpatient and medical</w:t>
      </w:r>
      <w:r>
        <w:rPr>
          <w:rFonts w:ascii="Garamond" w:hAnsi="Garamond"/>
          <w:bCs/>
          <w:sz w:val="22"/>
          <w:szCs w:val="22"/>
        </w:rPr>
        <w:t xml:space="preserve"> settings.</w:t>
      </w:r>
    </w:p>
    <w:p w14:paraId="0D009E3F" w14:textId="6975074B" w:rsidR="000F42AC" w:rsidRDefault="000F42AC" w:rsidP="000F42AC">
      <w:pPr>
        <w:pBdr>
          <w:top w:val="single" w:sz="4" w:space="1" w:color="auto"/>
        </w:pBdr>
        <w:rPr>
          <w:rFonts w:ascii="Garamond" w:hAnsi="Garamond"/>
          <w:bCs/>
          <w:sz w:val="22"/>
          <w:szCs w:val="22"/>
        </w:rPr>
      </w:pPr>
      <w:r>
        <w:rPr>
          <w:rFonts w:ascii="Garamond" w:hAnsi="Garamond"/>
          <w:sz w:val="22"/>
          <w:szCs w:val="22"/>
        </w:rPr>
        <w:t>Trained in</w:t>
      </w:r>
      <w:r w:rsidRPr="009717B7">
        <w:rPr>
          <w:rFonts w:ascii="Garamond" w:hAnsi="Garamond"/>
          <w:sz w:val="22"/>
          <w:szCs w:val="22"/>
        </w:rPr>
        <w:t xml:space="preserve"> </w:t>
      </w:r>
      <w:r>
        <w:rPr>
          <w:rFonts w:ascii="Garamond" w:hAnsi="Garamond"/>
          <w:bCs/>
          <w:sz w:val="22"/>
          <w:szCs w:val="22"/>
        </w:rPr>
        <w:t xml:space="preserve">trauma, anxiety, OCD, conduct, depression, ADHD, homicidal and suicidal ideation, </w:t>
      </w:r>
    </w:p>
    <w:p w14:paraId="6BC39E4B" w14:textId="77777777" w:rsidR="000F42AC" w:rsidRDefault="000F42AC" w:rsidP="000F42AC">
      <w:pPr>
        <w:pBdr>
          <w:top w:val="single" w:sz="4" w:space="1" w:color="auto"/>
        </w:pBdr>
        <w:rPr>
          <w:rFonts w:ascii="Garamond" w:hAnsi="Garamond"/>
          <w:sz w:val="22"/>
          <w:szCs w:val="22"/>
        </w:rPr>
      </w:pPr>
      <w:r>
        <w:rPr>
          <w:rFonts w:ascii="Garamond" w:hAnsi="Garamond"/>
          <w:bCs/>
          <w:sz w:val="22"/>
          <w:szCs w:val="22"/>
        </w:rPr>
        <w:t>suicide attempts, severe aggression and self-injury</w:t>
      </w:r>
      <w:r>
        <w:rPr>
          <w:rFonts w:ascii="Garamond" w:hAnsi="Garamond"/>
          <w:sz w:val="22"/>
          <w:szCs w:val="22"/>
        </w:rPr>
        <w:t>.</w:t>
      </w:r>
    </w:p>
    <w:p w14:paraId="4A9C810E" w14:textId="49A5AC5A" w:rsidR="000F42AC" w:rsidRDefault="000F42AC" w:rsidP="000F42AC">
      <w:pPr>
        <w:pBdr>
          <w:top w:val="single" w:sz="4" w:space="1" w:color="auto"/>
        </w:pBdr>
        <w:rPr>
          <w:rFonts w:ascii="Garamond" w:hAnsi="Garamond"/>
          <w:bCs/>
          <w:sz w:val="22"/>
          <w:szCs w:val="22"/>
        </w:rPr>
      </w:pPr>
      <w:r>
        <w:rPr>
          <w:rFonts w:ascii="Garamond" w:hAnsi="Garamond"/>
          <w:bCs/>
          <w:sz w:val="22"/>
          <w:szCs w:val="22"/>
        </w:rPr>
        <w:t>Co-developed and executed a brief parent behavioral management intervention for families</w:t>
      </w:r>
    </w:p>
    <w:p w14:paraId="710FDFCF" w14:textId="77777777" w:rsidR="000F42AC" w:rsidRPr="009717B7" w:rsidRDefault="000F42AC" w:rsidP="000F42AC">
      <w:pPr>
        <w:pBdr>
          <w:top w:val="single" w:sz="4" w:space="1" w:color="auto"/>
        </w:pBdr>
        <w:rPr>
          <w:rFonts w:ascii="Garamond" w:hAnsi="Garamond"/>
          <w:b/>
          <w:bCs/>
          <w:sz w:val="22"/>
          <w:szCs w:val="22"/>
        </w:rPr>
      </w:pPr>
      <w:r>
        <w:rPr>
          <w:rFonts w:ascii="Garamond" w:hAnsi="Garamond"/>
          <w:bCs/>
          <w:sz w:val="22"/>
          <w:szCs w:val="22"/>
        </w:rPr>
        <w:t>in acute crisis for externalizing behaviors (e.g., severe aggression) following COVID-19.</w:t>
      </w:r>
    </w:p>
    <w:p w14:paraId="53AC2175" w14:textId="53A749EB" w:rsidR="000A628B" w:rsidRDefault="000A628B" w:rsidP="000A628B">
      <w:pPr>
        <w:pBdr>
          <w:top w:val="single" w:sz="4" w:space="1" w:color="auto"/>
        </w:pBdr>
        <w:rPr>
          <w:rFonts w:ascii="Garamond" w:hAnsi="Garamond"/>
          <w:bCs/>
          <w:sz w:val="22"/>
          <w:szCs w:val="22"/>
          <w:u w:val="single"/>
        </w:rPr>
      </w:pPr>
    </w:p>
    <w:p w14:paraId="306C1E43" w14:textId="77777777" w:rsidR="000F42AC" w:rsidRPr="000F42AC" w:rsidRDefault="000F42AC" w:rsidP="000F42AC">
      <w:pPr>
        <w:pBdr>
          <w:top w:val="single" w:sz="4" w:space="1" w:color="auto"/>
        </w:pBdr>
        <w:rPr>
          <w:rFonts w:ascii="Garamond" w:hAnsi="Garamond"/>
          <w:bCs/>
          <w:sz w:val="22"/>
          <w:szCs w:val="22"/>
        </w:rPr>
      </w:pPr>
      <w:r w:rsidRPr="000F42AC">
        <w:rPr>
          <w:rFonts w:ascii="Garamond" w:hAnsi="Garamond"/>
          <w:b/>
          <w:bCs/>
          <w:sz w:val="22"/>
          <w:szCs w:val="22"/>
        </w:rPr>
        <w:t xml:space="preserve">General Pediatric Psychological and Pediatric Neuropsychology </w:t>
      </w:r>
      <w:r w:rsidRPr="000F42AC">
        <w:rPr>
          <w:rFonts w:ascii="Garamond" w:hAnsi="Garamond"/>
          <w:b/>
          <w:bCs/>
          <w:sz w:val="22"/>
          <w:szCs w:val="22"/>
        </w:rPr>
        <w:tab/>
      </w:r>
      <w:r w:rsidRPr="000F42AC">
        <w:rPr>
          <w:rFonts w:ascii="Garamond" w:hAnsi="Garamond"/>
          <w:b/>
          <w:bCs/>
          <w:sz w:val="22"/>
          <w:szCs w:val="22"/>
        </w:rPr>
        <w:tab/>
      </w:r>
      <w:r w:rsidRPr="000F42AC">
        <w:rPr>
          <w:rFonts w:ascii="Garamond" w:hAnsi="Garamond"/>
          <w:b/>
          <w:bCs/>
          <w:sz w:val="22"/>
          <w:szCs w:val="22"/>
        </w:rPr>
        <w:tab/>
        <w:t xml:space="preserve">       </w:t>
      </w:r>
      <w:r w:rsidRPr="000F42AC">
        <w:rPr>
          <w:rFonts w:ascii="Garamond" w:hAnsi="Garamond"/>
          <w:bCs/>
          <w:sz w:val="22"/>
          <w:szCs w:val="22"/>
        </w:rPr>
        <w:t>2016 – 2019</w:t>
      </w:r>
    </w:p>
    <w:p w14:paraId="3ED1B400" w14:textId="77777777" w:rsidR="000F42AC" w:rsidRPr="000F42AC" w:rsidRDefault="000F42AC" w:rsidP="000F42AC">
      <w:pPr>
        <w:pBdr>
          <w:top w:val="single" w:sz="4" w:space="1" w:color="auto"/>
        </w:pBdr>
        <w:rPr>
          <w:rFonts w:ascii="Garamond" w:hAnsi="Garamond"/>
          <w:bCs/>
          <w:sz w:val="22"/>
          <w:szCs w:val="22"/>
        </w:rPr>
      </w:pPr>
      <w:r w:rsidRPr="000F42AC">
        <w:rPr>
          <w:rFonts w:ascii="Garamond" w:hAnsi="Garamond"/>
          <w:bCs/>
          <w:i/>
          <w:iCs/>
          <w:sz w:val="22"/>
          <w:szCs w:val="22"/>
        </w:rPr>
        <w:t>Child Development and Rehabilitation Center, Slocum Center for Orthopedics and Sports Medicine</w:t>
      </w:r>
    </w:p>
    <w:p w14:paraId="0DF33EAB" w14:textId="73D1C5F2" w:rsidR="000F42AC" w:rsidRPr="000F42AC" w:rsidRDefault="000F42AC" w:rsidP="000F42AC">
      <w:pPr>
        <w:pBdr>
          <w:top w:val="single" w:sz="4" w:space="1" w:color="auto"/>
        </w:pBdr>
        <w:rPr>
          <w:rFonts w:ascii="Garamond" w:hAnsi="Garamond"/>
          <w:bCs/>
          <w:sz w:val="22"/>
          <w:szCs w:val="22"/>
        </w:rPr>
      </w:pPr>
      <w:r w:rsidRPr="000F42AC">
        <w:rPr>
          <w:rFonts w:ascii="Garamond" w:hAnsi="Garamond"/>
          <w:bCs/>
          <w:sz w:val="22"/>
          <w:szCs w:val="22"/>
        </w:rPr>
        <w:t>Provided adolescent neuropsychological evaluations.</w:t>
      </w:r>
    </w:p>
    <w:p w14:paraId="47B7D15B" w14:textId="51A3B92B" w:rsidR="000F42AC" w:rsidRPr="000F42AC" w:rsidRDefault="000F42AC" w:rsidP="000F42AC">
      <w:pPr>
        <w:pBdr>
          <w:top w:val="single" w:sz="4" w:space="1" w:color="auto"/>
        </w:pBdr>
        <w:rPr>
          <w:rFonts w:ascii="Garamond" w:hAnsi="Garamond"/>
          <w:bCs/>
          <w:sz w:val="22"/>
          <w:szCs w:val="22"/>
        </w:rPr>
      </w:pPr>
      <w:r w:rsidRPr="000F42AC">
        <w:rPr>
          <w:rFonts w:ascii="Garamond" w:hAnsi="Garamond"/>
          <w:bCs/>
          <w:sz w:val="22"/>
          <w:szCs w:val="22"/>
        </w:rPr>
        <w:t>Collaborated on multidisciplinary teams across specialties to provide wraparound care.</w:t>
      </w:r>
    </w:p>
    <w:p w14:paraId="7C709544" w14:textId="77777777" w:rsidR="000F42AC" w:rsidRDefault="000F42AC" w:rsidP="000A628B">
      <w:pPr>
        <w:pBdr>
          <w:top w:val="single" w:sz="4" w:space="1" w:color="auto"/>
        </w:pBdr>
        <w:rPr>
          <w:rFonts w:ascii="Garamond" w:hAnsi="Garamond"/>
          <w:bCs/>
          <w:sz w:val="22"/>
          <w:szCs w:val="22"/>
          <w:u w:val="single"/>
        </w:rPr>
      </w:pPr>
    </w:p>
    <w:p w14:paraId="1EF70FDB" w14:textId="77777777" w:rsidR="000F42AC" w:rsidRDefault="000F42AC" w:rsidP="000F42AC">
      <w:pPr>
        <w:rPr>
          <w:rFonts w:ascii="Garamond" w:hAnsi="Garamond"/>
          <w:b/>
          <w:sz w:val="22"/>
          <w:szCs w:val="22"/>
        </w:rPr>
      </w:pPr>
      <w:r>
        <w:rPr>
          <w:rFonts w:ascii="Garamond" w:hAnsi="Garamond"/>
          <w:b/>
          <w:sz w:val="22"/>
          <w:szCs w:val="22"/>
        </w:rPr>
        <w:t xml:space="preserve">Child, Adolescent, and Adult </w:t>
      </w:r>
      <w:r w:rsidRPr="000E0AEB">
        <w:rPr>
          <w:rFonts w:ascii="Garamond" w:hAnsi="Garamond"/>
          <w:b/>
          <w:sz w:val="22"/>
          <w:szCs w:val="22"/>
        </w:rPr>
        <w:t>Psychotherapy &amp; Diagnostic Assessment</w:t>
      </w:r>
      <w:r>
        <w:rPr>
          <w:rFonts w:ascii="Garamond" w:hAnsi="Garamond"/>
          <w:b/>
          <w:sz w:val="22"/>
          <w:szCs w:val="22"/>
        </w:rPr>
        <w:tab/>
      </w:r>
      <w:r>
        <w:rPr>
          <w:rFonts w:ascii="Garamond" w:hAnsi="Garamond"/>
          <w:b/>
          <w:sz w:val="22"/>
          <w:szCs w:val="22"/>
        </w:rPr>
        <w:tab/>
        <w:t xml:space="preserve">         </w:t>
      </w:r>
      <w:r w:rsidRPr="0090258F">
        <w:rPr>
          <w:rFonts w:ascii="Garamond" w:hAnsi="Garamond"/>
          <w:bCs/>
          <w:sz w:val="22"/>
          <w:szCs w:val="22"/>
        </w:rPr>
        <w:t>2014-2018</w:t>
      </w:r>
    </w:p>
    <w:p w14:paraId="07280E84" w14:textId="77777777" w:rsidR="000F42AC" w:rsidRPr="000E0AEB" w:rsidRDefault="000F42AC" w:rsidP="000F42AC">
      <w:pPr>
        <w:rPr>
          <w:rFonts w:ascii="Garamond" w:hAnsi="Garamond"/>
          <w:bCs/>
          <w:i/>
          <w:iCs/>
          <w:sz w:val="22"/>
          <w:szCs w:val="22"/>
        </w:rPr>
      </w:pPr>
      <w:r w:rsidRPr="000E0AEB">
        <w:rPr>
          <w:rFonts w:ascii="Garamond" w:hAnsi="Garamond"/>
          <w:i/>
          <w:iCs/>
          <w:sz w:val="22"/>
          <w:szCs w:val="22"/>
        </w:rPr>
        <w:t>University of Oregon</w:t>
      </w:r>
      <w:r>
        <w:rPr>
          <w:rFonts w:ascii="Garamond" w:hAnsi="Garamond"/>
          <w:bCs/>
          <w:i/>
          <w:iCs/>
          <w:sz w:val="22"/>
          <w:szCs w:val="22"/>
        </w:rPr>
        <w:t xml:space="preserve">, Oregon, </w:t>
      </w:r>
      <w:r w:rsidRPr="000E0AEB">
        <w:rPr>
          <w:rFonts w:ascii="Garamond" w:hAnsi="Garamond"/>
          <w:bCs/>
          <w:i/>
          <w:iCs/>
          <w:sz w:val="22"/>
          <w:szCs w:val="22"/>
        </w:rPr>
        <w:t>Oregon Community Center</w:t>
      </w:r>
    </w:p>
    <w:p w14:paraId="26C19C25" w14:textId="110381F6" w:rsidR="000F42AC" w:rsidRDefault="000F42AC" w:rsidP="000F42AC">
      <w:pPr>
        <w:rPr>
          <w:rFonts w:ascii="Garamond" w:hAnsi="Garamond"/>
          <w:bCs/>
          <w:sz w:val="22"/>
          <w:szCs w:val="22"/>
        </w:rPr>
      </w:pPr>
      <w:r w:rsidRPr="000E0AEB">
        <w:rPr>
          <w:rFonts w:ascii="Garamond" w:hAnsi="Garamond"/>
          <w:bCs/>
          <w:sz w:val="22"/>
          <w:szCs w:val="22"/>
        </w:rPr>
        <w:t xml:space="preserve">Completed advanced clinical psychology training in cognitive behavioral therapy, </w:t>
      </w:r>
    </w:p>
    <w:p w14:paraId="6C900823" w14:textId="77777777" w:rsidR="000F42AC" w:rsidRPr="000E0AEB" w:rsidRDefault="000F42AC" w:rsidP="000F42AC">
      <w:pPr>
        <w:rPr>
          <w:rFonts w:ascii="Garamond" w:hAnsi="Garamond"/>
          <w:bCs/>
          <w:sz w:val="22"/>
          <w:szCs w:val="22"/>
        </w:rPr>
      </w:pPr>
      <w:r w:rsidRPr="000E0AEB">
        <w:rPr>
          <w:rFonts w:ascii="Garamond" w:hAnsi="Garamond"/>
          <w:bCs/>
          <w:sz w:val="22"/>
          <w:szCs w:val="22"/>
        </w:rPr>
        <w:t xml:space="preserve">mindfulness-based stress reduction, </w:t>
      </w:r>
      <w:r>
        <w:rPr>
          <w:rFonts w:ascii="Garamond" w:hAnsi="Garamond"/>
          <w:bCs/>
          <w:sz w:val="22"/>
          <w:szCs w:val="22"/>
        </w:rPr>
        <w:t xml:space="preserve">and </w:t>
      </w:r>
      <w:r w:rsidRPr="000E0AEB">
        <w:rPr>
          <w:rFonts w:ascii="Garamond" w:hAnsi="Garamond"/>
          <w:bCs/>
          <w:sz w:val="22"/>
          <w:szCs w:val="22"/>
        </w:rPr>
        <w:t>mindfulness-based cognitive therapy</w:t>
      </w:r>
      <w:r>
        <w:rPr>
          <w:rFonts w:ascii="Garamond" w:hAnsi="Garamond"/>
          <w:bCs/>
          <w:sz w:val="22"/>
          <w:szCs w:val="22"/>
        </w:rPr>
        <w:t>.</w:t>
      </w:r>
    </w:p>
    <w:p w14:paraId="5F67C62B" w14:textId="4E9D7DF4" w:rsidR="00426429" w:rsidRDefault="000F42AC" w:rsidP="000F42AC">
      <w:pPr>
        <w:pBdr>
          <w:bottom w:val="single" w:sz="6" w:space="1" w:color="auto"/>
        </w:pBdr>
        <w:rPr>
          <w:rFonts w:ascii="Garamond" w:hAnsi="Garamond"/>
          <w:b/>
          <w:bCs/>
          <w:sz w:val="22"/>
          <w:szCs w:val="22"/>
        </w:rPr>
      </w:pPr>
      <w:r>
        <w:rPr>
          <w:rFonts w:ascii="Garamond" w:hAnsi="Garamond"/>
          <w:bCs/>
          <w:sz w:val="22"/>
          <w:szCs w:val="22"/>
        </w:rPr>
        <w:t xml:space="preserve">Provided evidenced-based care to </w:t>
      </w:r>
      <w:r w:rsidRPr="000E0AEB">
        <w:rPr>
          <w:rFonts w:ascii="Garamond" w:hAnsi="Garamond"/>
          <w:bCs/>
          <w:sz w:val="22"/>
          <w:szCs w:val="22"/>
        </w:rPr>
        <w:t xml:space="preserve">over 200 clients experiencing depression, anxiety, </w:t>
      </w:r>
      <w:r>
        <w:rPr>
          <w:rFonts w:ascii="Garamond" w:hAnsi="Garamond"/>
          <w:bCs/>
          <w:sz w:val="22"/>
          <w:szCs w:val="22"/>
        </w:rPr>
        <w:t xml:space="preserve">and </w:t>
      </w:r>
      <w:r w:rsidRPr="000E0AEB">
        <w:rPr>
          <w:rFonts w:ascii="Garamond" w:hAnsi="Garamond"/>
          <w:bCs/>
          <w:sz w:val="22"/>
          <w:szCs w:val="22"/>
        </w:rPr>
        <w:t>suicidal ideation.</w:t>
      </w:r>
      <w:r w:rsidRPr="00CD060C">
        <w:rPr>
          <w:rFonts w:ascii="Garamond" w:hAnsi="Garamond"/>
          <w:b/>
          <w:bCs/>
          <w:sz w:val="22"/>
          <w:szCs w:val="22"/>
        </w:rPr>
        <w:tab/>
      </w:r>
    </w:p>
    <w:p w14:paraId="1FE75BF8" w14:textId="77777777" w:rsidR="000F42AC" w:rsidRPr="00CD060C" w:rsidRDefault="000F42AC" w:rsidP="000F42AC">
      <w:pPr>
        <w:pBdr>
          <w:bottom w:val="single" w:sz="6" w:space="1" w:color="auto"/>
        </w:pBdr>
        <w:rPr>
          <w:rFonts w:ascii="Garamond" w:hAnsi="Garamond"/>
          <w:sz w:val="22"/>
          <w:szCs w:val="22"/>
        </w:rPr>
      </w:pPr>
    </w:p>
    <w:p w14:paraId="720CF1E2" w14:textId="10214572" w:rsidR="0085707F" w:rsidRPr="00CD060C" w:rsidRDefault="0085707F" w:rsidP="0085707F">
      <w:pPr>
        <w:rPr>
          <w:rFonts w:ascii="Garamond" w:hAnsi="Garamond"/>
          <w:b/>
          <w:sz w:val="22"/>
          <w:szCs w:val="22"/>
        </w:rPr>
      </w:pPr>
      <w:r w:rsidRPr="00CD060C">
        <w:rPr>
          <w:rFonts w:ascii="Garamond" w:hAnsi="Garamond"/>
          <w:b/>
          <w:sz w:val="22"/>
          <w:szCs w:val="22"/>
        </w:rPr>
        <w:t>CLINICAL ASSESSMENT TRAINING</w:t>
      </w:r>
    </w:p>
    <w:p w14:paraId="75A85F3D" w14:textId="626E176B" w:rsidR="0085707F" w:rsidRPr="00CD060C" w:rsidRDefault="0085707F" w:rsidP="0085707F">
      <w:pPr>
        <w:rPr>
          <w:rFonts w:ascii="Garamond" w:hAnsi="Garamond" w:cs="Arial"/>
          <w:b/>
          <w:sz w:val="22"/>
          <w:szCs w:val="22"/>
        </w:rPr>
      </w:pPr>
    </w:p>
    <w:p w14:paraId="572182BF" w14:textId="4960E8E3" w:rsidR="002A75A5" w:rsidRPr="00CD060C" w:rsidRDefault="0085707F" w:rsidP="0085707F">
      <w:pPr>
        <w:rPr>
          <w:rFonts w:ascii="Garamond" w:hAnsi="Garamond"/>
          <w:sz w:val="22"/>
          <w:szCs w:val="22"/>
          <w:u w:val="single"/>
        </w:rPr>
      </w:pPr>
      <w:r w:rsidRPr="00CD060C">
        <w:rPr>
          <w:rFonts w:ascii="Garamond" w:hAnsi="Garamond"/>
          <w:sz w:val="22"/>
          <w:szCs w:val="22"/>
          <w:u w:val="single"/>
        </w:rPr>
        <w:t>General Intelligence Testing Batteries</w:t>
      </w:r>
    </w:p>
    <w:p w14:paraId="1C77E345" w14:textId="063F670C" w:rsidR="0085707F" w:rsidRPr="00CD060C" w:rsidRDefault="0085707F" w:rsidP="002A75A5">
      <w:pPr>
        <w:ind w:left="720"/>
        <w:rPr>
          <w:rFonts w:ascii="Garamond" w:hAnsi="Garamond"/>
          <w:sz w:val="22"/>
          <w:szCs w:val="22"/>
        </w:rPr>
      </w:pPr>
      <w:r w:rsidRPr="00CD060C">
        <w:rPr>
          <w:rFonts w:ascii="Garamond" w:hAnsi="Garamond"/>
          <w:sz w:val="22"/>
          <w:szCs w:val="22"/>
        </w:rPr>
        <w:t xml:space="preserve">Wechsler Intelligence Scale for Children (WISC V) </w:t>
      </w:r>
      <w:r w:rsidR="009F2AB1">
        <w:rPr>
          <w:rFonts w:ascii="Garamond" w:hAnsi="Garamond"/>
          <w:sz w:val="22"/>
          <w:szCs w:val="22"/>
        </w:rPr>
        <w:t xml:space="preserve">| </w:t>
      </w:r>
      <w:r w:rsidRPr="00CD060C">
        <w:rPr>
          <w:rFonts w:ascii="Garamond" w:hAnsi="Garamond"/>
          <w:sz w:val="22"/>
          <w:szCs w:val="22"/>
        </w:rPr>
        <w:t>Wechsler Adult Intelligence Scale (WAIS IV)</w:t>
      </w:r>
      <w:r w:rsidR="009F2AB1">
        <w:rPr>
          <w:rFonts w:ascii="Garamond" w:hAnsi="Garamond"/>
          <w:sz w:val="22"/>
          <w:szCs w:val="22"/>
        </w:rPr>
        <w:t xml:space="preserve"> | </w:t>
      </w:r>
      <w:r w:rsidRPr="00CD060C">
        <w:rPr>
          <w:rFonts w:ascii="Garamond" w:hAnsi="Garamond"/>
          <w:sz w:val="22"/>
          <w:szCs w:val="22"/>
        </w:rPr>
        <w:t>Wechsler Abbreviated Scale of Intelligence (WASI-II)</w:t>
      </w:r>
      <w:r w:rsidR="009F2AB1">
        <w:rPr>
          <w:rFonts w:ascii="Garamond" w:hAnsi="Garamond"/>
          <w:sz w:val="22"/>
          <w:szCs w:val="22"/>
        </w:rPr>
        <w:t xml:space="preserve"> | </w:t>
      </w:r>
      <w:r w:rsidRPr="00CD060C">
        <w:rPr>
          <w:rFonts w:ascii="Garamond" w:hAnsi="Garamond"/>
          <w:sz w:val="22"/>
          <w:szCs w:val="22"/>
        </w:rPr>
        <w:t>Wechsler Preschool and Primary Scale of Intelligence-IV (WPPSI-IV)</w:t>
      </w:r>
    </w:p>
    <w:p w14:paraId="0CF253AF" w14:textId="478127AE" w:rsidR="0085707F" w:rsidRPr="00CD060C" w:rsidRDefault="0085707F" w:rsidP="0085707F">
      <w:pPr>
        <w:rPr>
          <w:rFonts w:ascii="Garamond" w:hAnsi="Garamond"/>
          <w:sz w:val="22"/>
          <w:szCs w:val="22"/>
        </w:rPr>
      </w:pPr>
    </w:p>
    <w:p w14:paraId="46A49B63" w14:textId="48591761" w:rsidR="002A75A5" w:rsidRPr="00CD060C" w:rsidRDefault="009F2AB1" w:rsidP="0085707F">
      <w:pPr>
        <w:rPr>
          <w:rFonts w:ascii="Garamond" w:hAnsi="Garamond"/>
          <w:sz w:val="22"/>
          <w:szCs w:val="22"/>
          <w:u w:val="single"/>
        </w:rPr>
      </w:pPr>
      <w:r>
        <w:rPr>
          <w:rFonts w:ascii="Garamond" w:hAnsi="Garamond"/>
          <w:sz w:val="22"/>
          <w:szCs w:val="22"/>
          <w:u w:val="single"/>
        </w:rPr>
        <w:t>Neuropsychological</w:t>
      </w:r>
      <w:r w:rsidR="0085707F" w:rsidRPr="00CD060C">
        <w:rPr>
          <w:rFonts w:ascii="Garamond" w:hAnsi="Garamond"/>
          <w:sz w:val="22"/>
          <w:szCs w:val="22"/>
          <w:u w:val="single"/>
        </w:rPr>
        <w:t xml:space="preserve"> Batteries</w:t>
      </w:r>
    </w:p>
    <w:p w14:paraId="0DEACA50" w14:textId="05995212" w:rsidR="0085707F" w:rsidRPr="00CD060C" w:rsidRDefault="0085707F" w:rsidP="002A75A5">
      <w:pPr>
        <w:ind w:left="720"/>
        <w:rPr>
          <w:rFonts w:ascii="Garamond" w:hAnsi="Garamond"/>
          <w:sz w:val="22"/>
          <w:szCs w:val="22"/>
        </w:rPr>
      </w:pPr>
      <w:r w:rsidRPr="00CD060C">
        <w:rPr>
          <w:rFonts w:ascii="Garamond" w:hAnsi="Garamond"/>
          <w:sz w:val="22"/>
          <w:szCs w:val="22"/>
        </w:rPr>
        <w:t>Wechsler Memory Scale (WMS)</w:t>
      </w:r>
      <w:r w:rsidR="009F2AB1">
        <w:rPr>
          <w:rFonts w:ascii="Garamond" w:hAnsi="Garamond"/>
          <w:sz w:val="22"/>
          <w:szCs w:val="22"/>
        </w:rPr>
        <w:t xml:space="preserve"> | </w:t>
      </w:r>
      <w:r w:rsidRPr="00CD060C">
        <w:rPr>
          <w:rFonts w:ascii="Garamond" w:hAnsi="Garamond"/>
          <w:sz w:val="22"/>
          <w:szCs w:val="22"/>
        </w:rPr>
        <w:t>California Verbal Learning Test (CVLT)</w:t>
      </w:r>
      <w:r w:rsidR="009F2AB1">
        <w:rPr>
          <w:rFonts w:ascii="Garamond" w:hAnsi="Garamond"/>
          <w:sz w:val="22"/>
          <w:szCs w:val="22"/>
        </w:rPr>
        <w:t xml:space="preserve"> |</w:t>
      </w:r>
    </w:p>
    <w:p w14:paraId="3942D196" w14:textId="0D19D661" w:rsidR="0085707F" w:rsidRPr="009F2AB1" w:rsidRDefault="0085707F" w:rsidP="009F2AB1">
      <w:pPr>
        <w:ind w:left="720"/>
        <w:rPr>
          <w:rFonts w:ascii="Garamond" w:hAnsi="Garamond"/>
          <w:sz w:val="22"/>
          <w:szCs w:val="22"/>
        </w:rPr>
      </w:pPr>
      <w:r w:rsidRPr="00CD060C">
        <w:rPr>
          <w:rFonts w:ascii="Garamond" w:hAnsi="Garamond"/>
          <w:sz w:val="22"/>
          <w:szCs w:val="22"/>
        </w:rPr>
        <w:t>California Verbal Learning Test- Child (CVLT-C)</w:t>
      </w:r>
      <w:r w:rsidR="009F2AB1">
        <w:rPr>
          <w:rFonts w:ascii="Garamond" w:hAnsi="Garamond"/>
          <w:sz w:val="22"/>
          <w:szCs w:val="22"/>
        </w:rPr>
        <w:t xml:space="preserve"> | </w:t>
      </w:r>
      <w:r w:rsidRPr="00CD060C">
        <w:rPr>
          <w:rFonts w:ascii="Garamond" w:hAnsi="Garamond"/>
          <w:sz w:val="22"/>
          <w:szCs w:val="22"/>
        </w:rPr>
        <w:t>Wide Range Assessment of Memory and Learning Second Edition (WRAML2)</w:t>
      </w:r>
      <w:r w:rsidR="009F2AB1">
        <w:rPr>
          <w:rFonts w:ascii="Garamond" w:hAnsi="Garamond"/>
          <w:sz w:val="22"/>
          <w:szCs w:val="22"/>
        </w:rPr>
        <w:t xml:space="preserve"> |</w:t>
      </w:r>
      <w:r w:rsidRPr="00CD060C">
        <w:rPr>
          <w:rFonts w:ascii="Garamond" w:hAnsi="Garamond"/>
          <w:sz w:val="22"/>
          <w:szCs w:val="22"/>
        </w:rPr>
        <w:t>A Developmental Neuropsychological Assessment (NEPSY)</w:t>
      </w:r>
      <w:r w:rsidR="009F2AB1">
        <w:rPr>
          <w:rFonts w:ascii="Garamond" w:hAnsi="Garamond"/>
          <w:sz w:val="22"/>
          <w:szCs w:val="22"/>
        </w:rPr>
        <w:t xml:space="preserve"> | </w:t>
      </w:r>
      <w:r w:rsidR="009F2AB1" w:rsidRPr="00CD060C">
        <w:rPr>
          <w:rStyle w:val="st"/>
          <w:rFonts w:ascii="Garamond" w:hAnsi="Garamond"/>
          <w:sz w:val="22"/>
          <w:szCs w:val="22"/>
        </w:rPr>
        <w:t>Delis–Kaplan Executive Function System</w:t>
      </w:r>
      <w:r w:rsidR="009F2AB1" w:rsidRPr="00CD060C">
        <w:rPr>
          <w:rFonts w:ascii="Garamond" w:hAnsi="Garamond"/>
          <w:sz w:val="22"/>
          <w:szCs w:val="22"/>
        </w:rPr>
        <w:t xml:space="preserve"> (D-KEFS</w:t>
      </w:r>
      <w:r w:rsidR="009F2AB1" w:rsidRPr="009F2AB1">
        <w:rPr>
          <w:rFonts w:ascii="Garamond" w:hAnsi="Garamond"/>
          <w:sz w:val="22"/>
          <w:szCs w:val="22"/>
        </w:rPr>
        <w:t>)</w:t>
      </w:r>
      <w:r w:rsidR="009F2AB1" w:rsidRPr="009F2AB1">
        <w:rPr>
          <w:rFonts w:ascii="Garamond" w:hAnsi="Garamond"/>
          <w:b/>
          <w:sz w:val="22"/>
          <w:szCs w:val="22"/>
        </w:rPr>
        <w:t xml:space="preserve"> </w:t>
      </w:r>
      <w:r w:rsidR="009F2AB1">
        <w:rPr>
          <w:rFonts w:ascii="Garamond" w:hAnsi="Garamond"/>
          <w:bCs/>
          <w:sz w:val="22"/>
          <w:szCs w:val="22"/>
        </w:rPr>
        <w:t xml:space="preserve">| </w:t>
      </w:r>
      <w:r w:rsidRPr="00CD060C">
        <w:rPr>
          <w:rStyle w:val="tgc"/>
          <w:rFonts w:ascii="Garamond" w:hAnsi="Garamond"/>
          <w:sz w:val="22"/>
          <w:szCs w:val="22"/>
        </w:rPr>
        <w:t>Wechsler Individual Achievement Test</w:t>
      </w:r>
      <w:r w:rsidRPr="00CD060C">
        <w:rPr>
          <w:rFonts w:ascii="Garamond" w:hAnsi="Garamond"/>
          <w:sz w:val="22"/>
          <w:szCs w:val="22"/>
        </w:rPr>
        <w:t xml:space="preserve"> (WIAT II)</w:t>
      </w:r>
      <w:r w:rsidR="009F2AB1">
        <w:rPr>
          <w:rFonts w:ascii="Garamond" w:hAnsi="Garamond"/>
          <w:sz w:val="22"/>
          <w:szCs w:val="22"/>
        </w:rPr>
        <w:t xml:space="preserve"> | </w:t>
      </w:r>
      <w:r w:rsidRPr="00CD060C">
        <w:rPr>
          <w:rFonts w:ascii="Garamond" w:hAnsi="Garamond"/>
          <w:sz w:val="22"/>
          <w:szCs w:val="22"/>
        </w:rPr>
        <w:t>Conners' Continuous Performance Test - Third Edition (CPT-3)</w:t>
      </w:r>
    </w:p>
    <w:p w14:paraId="31FFB155" w14:textId="77777777" w:rsidR="0085707F" w:rsidRPr="00CD060C" w:rsidRDefault="0085707F" w:rsidP="0085707F">
      <w:pPr>
        <w:rPr>
          <w:rFonts w:ascii="Garamond" w:hAnsi="Garamond"/>
          <w:sz w:val="22"/>
          <w:szCs w:val="22"/>
        </w:rPr>
      </w:pPr>
    </w:p>
    <w:p w14:paraId="7E13D7A9" w14:textId="76CF324B" w:rsidR="00E26387" w:rsidRPr="00CD060C" w:rsidRDefault="0085707F" w:rsidP="0085707F">
      <w:pPr>
        <w:rPr>
          <w:rFonts w:ascii="Garamond" w:hAnsi="Garamond"/>
          <w:sz w:val="22"/>
          <w:szCs w:val="22"/>
          <w:u w:val="single"/>
        </w:rPr>
      </w:pPr>
      <w:r w:rsidRPr="00CD060C">
        <w:rPr>
          <w:rFonts w:ascii="Garamond" w:hAnsi="Garamond"/>
          <w:sz w:val="22"/>
          <w:szCs w:val="22"/>
          <w:u w:val="single"/>
        </w:rPr>
        <w:t>Diagnostics Batteries</w:t>
      </w:r>
    </w:p>
    <w:p w14:paraId="1EF67F52" w14:textId="5F810DD3" w:rsidR="00066547" w:rsidRPr="009717B7" w:rsidRDefault="00066547" w:rsidP="00066547">
      <w:pPr>
        <w:rPr>
          <w:rFonts w:ascii="Garamond" w:hAnsi="Garamond"/>
          <w:sz w:val="22"/>
          <w:szCs w:val="22"/>
          <w:u w:val="single"/>
        </w:rPr>
      </w:pPr>
      <w:r>
        <w:rPr>
          <w:rFonts w:ascii="Garamond" w:hAnsi="Garamond"/>
          <w:sz w:val="22"/>
          <w:szCs w:val="22"/>
        </w:rPr>
        <w:tab/>
      </w:r>
      <w:r w:rsidRPr="00CD060C">
        <w:rPr>
          <w:rFonts w:ascii="Garamond" w:hAnsi="Garamond"/>
          <w:sz w:val="22"/>
          <w:szCs w:val="22"/>
        </w:rPr>
        <w:t xml:space="preserve">Kiddie Schedule for Affective Disorders and Schizophrenia (K-SADS) </w:t>
      </w:r>
      <w:r>
        <w:rPr>
          <w:rFonts w:ascii="Garamond" w:hAnsi="Garamond"/>
          <w:sz w:val="22"/>
          <w:szCs w:val="22"/>
        </w:rPr>
        <w:t xml:space="preserve">| Children’s Depression </w:t>
      </w:r>
      <w:r>
        <w:rPr>
          <w:rFonts w:ascii="Garamond" w:hAnsi="Garamond"/>
          <w:sz w:val="22"/>
          <w:szCs w:val="22"/>
        </w:rPr>
        <w:tab/>
        <w:t xml:space="preserve">Rating Scale-Revised (CDRS-R) | Self-Injurious Thoughts and Behaviors Interview (SITBI) | </w:t>
      </w:r>
      <w:r>
        <w:rPr>
          <w:rFonts w:ascii="Garamond" w:hAnsi="Garamond"/>
          <w:sz w:val="22"/>
          <w:szCs w:val="22"/>
        </w:rPr>
        <w:tab/>
        <w:t xml:space="preserve">Children’s Experience of Care and Abuse (CECA) | </w:t>
      </w:r>
      <w:r w:rsidRPr="00CD060C">
        <w:rPr>
          <w:rFonts w:ascii="Garamond" w:hAnsi="Garamond"/>
          <w:sz w:val="22"/>
          <w:szCs w:val="22"/>
        </w:rPr>
        <w:t xml:space="preserve">Children and Adolescent Needs and Strength </w:t>
      </w:r>
      <w:r>
        <w:rPr>
          <w:rFonts w:ascii="Garamond" w:hAnsi="Garamond"/>
          <w:sz w:val="22"/>
          <w:szCs w:val="22"/>
        </w:rPr>
        <w:tab/>
      </w:r>
      <w:r w:rsidRPr="00CD060C">
        <w:rPr>
          <w:rFonts w:ascii="Garamond" w:hAnsi="Garamond"/>
          <w:sz w:val="22"/>
          <w:szCs w:val="22"/>
        </w:rPr>
        <w:t>(CANS) 0-5 years old)</w:t>
      </w:r>
      <w:r w:rsidRPr="00080FCD">
        <w:rPr>
          <w:rFonts w:ascii="Garamond" w:hAnsi="Garamond"/>
          <w:sz w:val="22"/>
          <w:szCs w:val="22"/>
        </w:rPr>
        <w:t xml:space="preserve"> </w:t>
      </w:r>
      <w:r>
        <w:rPr>
          <w:rFonts w:ascii="Garamond" w:hAnsi="Garamond"/>
          <w:sz w:val="22"/>
          <w:szCs w:val="22"/>
        </w:rPr>
        <w:t xml:space="preserve">| </w:t>
      </w:r>
      <w:r w:rsidRPr="00CD060C">
        <w:rPr>
          <w:rFonts w:ascii="Garamond" w:hAnsi="Garamond"/>
          <w:sz w:val="22"/>
          <w:szCs w:val="22"/>
        </w:rPr>
        <w:t>Structural Clinical Interview for DSM IV, V (SCID II)</w:t>
      </w:r>
    </w:p>
    <w:p w14:paraId="6A5E70D7" w14:textId="0479FA81" w:rsidR="0085707F" w:rsidRPr="00CD060C" w:rsidRDefault="0085707F" w:rsidP="0085707F">
      <w:pPr>
        <w:rPr>
          <w:rFonts w:ascii="Garamond" w:hAnsi="Garamond"/>
          <w:sz w:val="22"/>
          <w:szCs w:val="22"/>
        </w:rPr>
      </w:pPr>
    </w:p>
    <w:p w14:paraId="63C8F0C4" w14:textId="64967DB0" w:rsidR="002A75A5" w:rsidRPr="00CD060C" w:rsidRDefault="002A75A5" w:rsidP="0085707F">
      <w:pPr>
        <w:rPr>
          <w:rFonts w:ascii="Garamond" w:hAnsi="Garamond"/>
          <w:sz w:val="22"/>
          <w:szCs w:val="22"/>
          <w:u w:val="single"/>
        </w:rPr>
      </w:pPr>
      <w:r w:rsidRPr="00CD060C">
        <w:rPr>
          <w:rFonts w:ascii="Garamond" w:hAnsi="Garamond"/>
          <w:sz w:val="22"/>
          <w:szCs w:val="22"/>
          <w:u w:val="single"/>
        </w:rPr>
        <w:t>Evidenced-</w:t>
      </w:r>
      <w:r w:rsidR="00E45112" w:rsidRPr="00CD060C">
        <w:rPr>
          <w:rFonts w:ascii="Garamond" w:hAnsi="Garamond"/>
          <w:sz w:val="22"/>
          <w:szCs w:val="22"/>
          <w:u w:val="single"/>
        </w:rPr>
        <w:t>Informed</w:t>
      </w:r>
      <w:r w:rsidRPr="00CD060C">
        <w:rPr>
          <w:rFonts w:ascii="Garamond" w:hAnsi="Garamond"/>
          <w:sz w:val="22"/>
          <w:szCs w:val="22"/>
          <w:u w:val="single"/>
        </w:rPr>
        <w:t xml:space="preserve"> Intervention Training</w:t>
      </w:r>
    </w:p>
    <w:p w14:paraId="7DBBE229" w14:textId="5745FDD9" w:rsidR="001C0186" w:rsidRDefault="00066547" w:rsidP="00376CFA">
      <w:pPr>
        <w:rPr>
          <w:rFonts w:ascii="Garamond" w:hAnsi="Garamond"/>
          <w:sz w:val="22"/>
          <w:szCs w:val="22"/>
        </w:rPr>
      </w:pPr>
      <w:r>
        <w:rPr>
          <w:rFonts w:ascii="Garamond" w:hAnsi="Garamond"/>
          <w:sz w:val="22"/>
          <w:szCs w:val="22"/>
        </w:rPr>
        <w:tab/>
        <w:t xml:space="preserve">Cognitive Behavioral Therapy (CBT)| Behavioral Activation with Depressed Adolescents (BA) | </w:t>
      </w:r>
      <w:r>
        <w:rPr>
          <w:rFonts w:ascii="Garamond" w:hAnsi="Garamond"/>
          <w:sz w:val="22"/>
          <w:szCs w:val="22"/>
        </w:rPr>
        <w:tab/>
      </w:r>
      <w:r w:rsidRPr="00A03945">
        <w:rPr>
          <w:rFonts w:ascii="Garamond" w:hAnsi="Garamond"/>
          <w:sz w:val="22"/>
          <w:szCs w:val="22"/>
        </w:rPr>
        <w:t>Collaborative Assessment and Management of Suicidality</w:t>
      </w:r>
      <w:r>
        <w:rPr>
          <w:rFonts w:ascii="Garamond" w:hAnsi="Garamond"/>
          <w:sz w:val="22"/>
          <w:szCs w:val="22"/>
        </w:rPr>
        <w:t xml:space="preserve"> (CAMS) | </w:t>
      </w:r>
      <w:r w:rsidRPr="00CD060C">
        <w:rPr>
          <w:rFonts w:ascii="Garamond" w:hAnsi="Garamond"/>
          <w:sz w:val="22"/>
          <w:szCs w:val="22"/>
        </w:rPr>
        <w:t xml:space="preserve">Parent Management Training </w:t>
      </w:r>
      <w:r>
        <w:rPr>
          <w:rFonts w:ascii="Garamond" w:hAnsi="Garamond"/>
          <w:sz w:val="22"/>
          <w:szCs w:val="22"/>
        </w:rPr>
        <w:tab/>
      </w:r>
      <w:r w:rsidRPr="00CD060C">
        <w:rPr>
          <w:rFonts w:ascii="Garamond" w:hAnsi="Garamond"/>
          <w:sz w:val="22"/>
          <w:szCs w:val="22"/>
        </w:rPr>
        <w:t>Oregon (PMTO)</w:t>
      </w:r>
      <w:r>
        <w:rPr>
          <w:rFonts w:ascii="Garamond" w:hAnsi="Garamond"/>
          <w:sz w:val="22"/>
          <w:szCs w:val="22"/>
        </w:rPr>
        <w:t xml:space="preserve"> | Parent Behavioral Management Training (PBMT)</w:t>
      </w:r>
      <w:r w:rsidRPr="0090258F">
        <w:rPr>
          <w:rFonts w:ascii="Garamond" w:hAnsi="Garamond"/>
          <w:sz w:val="22"/>
          <w:szCs w:val="22"/>
        </w:rPr>
        <w:t xml:space="preserve"> </w:t>
      </w:r>
      <w:r>
        <w:rPr>
          <w:rFonts w:ascii="Garamond" w:hAnsi="Garamond"/>
          <w:sz w:val="22"/>
          <w:szCs w:val="22"/>
        </w:rPr>
        <w:t xml:space="preserve">| Incredible Years (IY) | </w:t>
      </w:r>
      <w:r>
        <w:rPr>
          <w:rFonts w:ascii="Garamond" w:hAnsi="Garamond"/>
          <w:sz w:val="22"/>
          <w:szCs w:val="22"/>
        </w:rPr>
        <w:tab/>
        <w:t>Trauma-Focused Cognitive Behavioral Therapy (TF-CBT): online certification</w:t>
      </w:r>
      <w:r w:rsidR="00376CFA">
        <w:rPr>
          <w:rFonts w:ascii="Garamond" w:hAnsi="Garamond"/>
          <w:sz w:val="22"/>
          <w:szCs w:val="22"/>
        </w:rPr>
        <w:t xml:space="preserve"> | </w:t>
      </w:r>
      <w:r w:rsidR="00376CFA" w:rsidRPr="00CD060C">
        <w:rPr>
          <w:rFonts w:ascii="Garamond" w:hAnsi="Garamond"/>
          <w:bCs/>
          <w:sz w:val="22"/>
          <w:szCs w:val="22"/>
        </w:rPr>
        <w:t xml:space="preserve">Mindfulness-Based </w:t>
      </w:r>
      <w:r w:rsidR="00376CFA">
        <w:rPr>
          <w:rFonts w:ascii="Garamond" w:hAnsi="Garamond"/>
          <w:bCs/>
          <w:sz w:val="22"/>
          <w:szCs w:val="22"/>
        </w:rPr>
        <w:tab/>
      </w:r>
      <w:r w:rsidR="00376CFA" w:rsidRPr="00CD060C">
        <w:rPr>
          <w:rFonts w:ascii="Garamond" w:hAnsi="Garamond"/>
          <w:bCs/>
          <w:sz w:val="22"/>
          <w:szCs w:val="22"/>
        </w:rPr>
        <w:t xml:space="preserve">Cognitive Therapy (MBCT) </w:t>
      </w:r>
      <w:r w:rsidR="00376CFA">
        <w:rPr>
          <w:rFonts w:ascii="Garamond" w:hAnsi="Garamond"/>
          <w:bCs/>
          <w:sz w:val="22"/>
          <w:szCs w:val="22"/>
        </w:rPr>
        <w:t xml:space="preserve">| </w:t>
      </w:r>
      <w:r w:rsidR="00376CFA" w:rsidRPr="00CD060C">
        <w:rPr>
          <w:rFonts w:ascii="Garamond" w:hAnsi="Garamond"/>
          <w:bCs/>
          <w:sz w:val="22"/>
          <w:szCs w:val="22"/>
        </w:rPr>
        <w:t>Mindfulness Based Stress Reduction (MBSR)</w:t>
      </w:r>
      <w:r w:rsidRPr="0090258F">
        <w:rPr>
          <w:rFonts w:ascii="Garamond" w:hAnsi="Garamond"/>
          <w:sz w:val="22"/>
          <w:szCs w:val="22"/>
        </w:rPr>
        <w:t xml:space="preserve"> </w:t>
      </w:r>
      <w:r w:rsidR="00376CFA">
        <w:rPr>
          <w:rFonts w:ascii="Garamond" w:hAnsi="Garamond"/>
          <w:sz w:val="22"/>
          <w:szCs w:val="22"/>
        </w:rPr>
        <w:t xml:space="preserve">| </w:t>
      </w:r>
      <w:r w:rsidR="00376CFA" w:rsidRPr="00CD060C">
        <w:rPr>
          <w:rFonts w:ascii="Garamond" w:hAnsi="Garamond"/>
          <w:bCs/>
          <w:sz w:val="22"/>
          <w:szCs w:val="22"/>
        </w:rPr>
        <w:t xml:space="preserve">Filming Interactions to </w:t>
      </w:r>
      <w:r w:rsidR="00376CFA">
        <w:rPr>
          <w:rFonts w:ascii="Garamond" w:hAnsi="Garamond"/>
          <w:bCs/>
          <w:sz w:val="22"/>
          <w:szCs w:val="22"/>
        </w:rPr>
        <w:tab/>
      </w:r>
      <w:r w:rsidR="00376CFA" w:rsidRPr="00CD060C">
        <w:rPr>
          <w:rFonts w:ascii="Garamond" w:hAnsi="Garamond"/>
          <w:bCs/>
          <w:sz w:val="22"/>
          <w:szCs w:val="22"/>
        </w:rPr>
        <w:t>Nurture Development (FIND)</w:t>
      </w:r>
      <w:r w:rsidR="00376CFA">
        <w:rPr>
          <w:rFonts w:ascii="Garamond" w:hAnsi="Garamond"/>
          <w:bCs/>
          <w:sz w:val="22"/>
          <w:szCs w:val="22"/>
        </w:rPr>
        <w:t xml:space="preserve"> </w:t>
      </w:r>
      <w:r w:rsidR="000F42AC">
        <w:rPr>
          <w:rFonts w:ascii="Garamond" w:hAnsi="Garamond"/>
          <w:bCs/>
          <w:sz w:val="22"/>
          <w:szCs w:val="22"/>
        </w:rPr>
        <w:t xml:space="preserve">| </w:t>
      </w:r>
      <w:r w:rsidR="000F42AC" w:rsidRPr="00CD060C">
        <w:rPr>
          <w:rFonts w:ascii="Garamond" w:hAnsi="Garamond"/>
          <w:bCs/>
          <w:sz w:val="22"/>
          <w:szCs w:val="22"/>
        </w:rPr>
        <w:t>Multidimensional Treatment Foster Care –Preschool (MTFC-P)</w:t>
      </w:r>
      <w:r w:rsidR="000F42AC">
        <w:rPr>
          <w:rFonts w:ascii="Garamond" w:hAnsi="Garamond"/>
          <w:bCs/>
          <w:sz w:val="22"/>
          <w:szCs w:val="22"/>
        </w:rPr>
        <w:t xml:space="preserve"> | </w:t>
      </w:r>
      <w:r w:rsidR="000F42AC">
        <w:rPr>
          <w:rFonts w:ascii="Garamond" w:hAnsi="Garamond"/>
          <w:bCs/>
          <w:sz w:val="22"/>
          <w:szCs w:val="22"/>
        </w:rPr>
        <w:tab/>
        <w:t>Early Intervention Foster Care (EIFC)</w:t>
      </w:r>
    </w:p>
    <w:p w14:paraId="0762CAA7" w14:textId="77777777" w:rsidR="00376CFA" w:rsidRPr="00530169" w:rsidRDefault="00376CFA" w:rsidP="00376CFA">
      <w:pPr>
        <w:rPr>
          <w:rFonts w:ascii="Garamond" w:hAnsi="Garamond"/>
          <w:sz w:val="22"/>
          <w:szCs w:val="22"/>
        </w:rPr>
      </w:pPr>
    </w:p>
    <w:p w14:paraId="2BE04218" w14:textId="77777777" w:rsidR="001C0186" w:rsidRPr="00CD060C" w:rsidRDefault="001C0186" w:rsidP="001C0186">
      <w:pPr>
        <w:keepNext/>
        <w:pBdr>
          <w:top w:val="single" w:sz="4" w:space="1" w:color="auto"/>
        </w:pBdr>
        <w:rPr>
          <w:rFonts w:ascii="Garamond" w:hAnsi="Garamond"/>
          <w:b/>
          <w:sz w:val="22"/>
          <w:szCs w:val="22"/>
        </w:rPr>
      </w:pPr>
      <w:r w:rsidRPr="00CD060C">
        <w:rPr>
          <w:rFonts w:ascii="Garamond" w:hAnsi="Garamond"/>
          <w:b/>
          <w:sz w:val="22"/>
          <w:szCs w:val="22"/>
        </w:rPr>
        <w:lastRenderedPageBreak/>
        <w:t>CLINICAL SUPERVISOR EXPERIENCE</w:t>
      </w:r>
    </w:p>
    <w:p w14:paraId="55546EA8" w14:textId="77777777" w:rsidR="001C0186" w:rsidRPr="00CD060C" w:rsidRDefault="001C0186" w:rsidP="001C0186">
      <w:pPr>
        <w:keepNext/>
        <w:rPr>
          <w:rFonts w:ascii="Garamond" w:hAnsi="Garamond"/>
          <w:sz w:val="22"/>
          <w:szCs w:val="22"/>
        </w:rPr>
      </w:pPr>
    </w:p>
    <w:p w14:paraId="2325F801" w14:textId="77777777" w:rsidR="001C0186" w:rsidRPr="00CD060C" w:rsidRDefault="001C0186" w:rsidP="001C0186">
      <w:pPr>
        <w:keepNext/>
        <w:rPr>
          <w:rFonts w:ascii="Garamond" w:hAnsi="Garamond"/>
          <w:bCs/>
          <w:sz w:val="22"/>
          <w:szCs w:val="22"/>
        </w:rPr>
      </w:pPr>
      <w:r>
        <w:rPr>
          <w:rFonts w:ascii="Garamond" w:hAnsi="Garamond"/>
          <w:bCs/>
          <w:sz w:val="22"/>
          <w:szCs w:val="22"/>
          <w:u w:val="single"/>
        </w:rPr>
        <w:t>Seattle Children’s Hospital</w:t>
      </w:r>
      <w:r w:rsidRPr="00927F27">
        <w:rPr>
          <w:rFonts w:ascii="Garamond" w:hAnsi="Garamond"/>
          <w:bCs/>
          <w:i/>
          <w:iCs/>
          <w:sz w:val="22"/>
          <w:szCs w:val="22"/>
        </w:rPr>
        <w:tab/>
      </w:r>
      <w:r w:rsidRPr="00927F27">
        <w:rPr>
          <w:rFonts w:ascii="Garamond" w:hAnsi="Garamond"/>
          <w:bCs/>
          <w:i/>
          <w:iCs/>
          <w:sz w:val="22"/>
          <w:szCs w:val="22"/>
        </w:rPr>
        <w:tab/>
      </w:r>
      <w:proofErr w:type="gramStart"/>
      <w:r w:rsidRPr="00927F27">
        <w:rPr>
          <w:rFonts w:ascii="Garamond" w:hAnsi="Garamond"/>
          <w:bCs/>
          <w:i/>
          <w:iCs/>
          <w:sz w:val="22"/>
          <w:szCs w:val="22"/>
        </w:rPr>
        <w:tab/>
      </w:r>
      <w:r w:rsidRPr="00CD060C">
        <w:rPr>
          <w:rFonts w:ascii="Garamond" w:hAnsi="Garamond"/>
          <w:b/>
          <w:bCs/>
          <w:sz w:val="22"/>
          <w:szCs w:val="22"/>
        </w:rPr>
        <w:t xml:space="preserve"> </w:t>
      </w:r>
      <w:r w:rsidRPr="00CD060C">
        <w:rPr>
          <w:rFonts w:ascii="Garamond" w:hAnsi="Garamond"/>
          <w:bCs/>
          <w:sz w:val="22"/>
          <w:szCs w:val="22"/>
        </w:rPr>
        <w:t xml:space="preserve"> </w:t>
      </w:r>
      <w:r w:rsidRPr="00CD060C">
        <w:rPr>
          <w:rFonts w:ascii="Garamond" w:hAnsi="Garamond"/>
          <w:bCs/>
          <w:sz w:val="22"/>
          <w:szCs w:val="22"/>
        </w:rPr>
        <w:tab/>
      </w:r>
      <w:proofErr w:type="gramEnd"/>
      <w:r w:rsidRPr="00CD060C">
        <w:rPr>
          <w:rFonts w:ascii="Garamond" w:hAnsi="Garamond"/>
          <w:bCs/>
          <w:sz w:val="22"/>
          <w:szCs w:val="22"/>
        </w:rPr>
        <w:tab/>
      </w:r>
      <w:r w:rsidRPr="00CD060C">
        <w:rPr>
          <w:rFonts w:ascii="Garamond" w:hAnsi="Garamond"/>
          <w:bCs/>
          <w:sz w:val="22"/>
          <w:szCs w:val="22"/>
        </w:rPr>
        <w:tab/>
      </w:r>
      <w:r w:rsidRPr="00CD060C">
        <w:rPr>
          <w:rFonts w:ascii="Garamond" w:hAnsi="Garamond"/>
          <w:bCs/>
          <w:sz w:val="22"/>
          <w:szCs w:val="22"/>
        </w:rPr>
        <w:tab/>
      </w:r>
      <w:r w:rsidRPr="00CD060C">
        <w:rPr>
          <w:rFonts w:ascii="Garamond" w:hAnsi="Garamond"/>
          <w:bCs/>
          <w:sz w:val="22"/>
          <w:szCs w:val="22"/>
        </w:rPr>
        <w:tab/>
      </w:r>
      <w:r>
        <w:rPr>
          <w:rFonts w:ascii="Garamond" w:hAnsi="Garamond"/>
          <w:bCs/>
          <w:sz w:val="22"/>
          <w:szCs w:val="22"/>
        </w:rPr>
        <w:t xml:space="preserve">         </w:t>
      </w:r>
      <w:r w:rsidRPr="00CD060C">
        <w:rPr>
          <w:rFonts w:ascii="Garamond" w:hAnsi="Garamond"/>
          <w:bCs/>
          <w:sz w:val="22"/>
          <w:szCs w:val="22"/>
        </w:rPr>
        <w:t>201</w:t>
      </w:r>
      <w:r>
        <w:rPr>
          <w:rFonts w:ascii="Garamond" w:hAnsi="Garamond"/>
          <w:bCs/>
          <w:sz w:val="22"/>
          <w:szCs w:val="22"/>
        </w:rPr>
        <w:t>9-2020</w:t>
      </w:r>
    </w:p>
    <w:p w14:paraId="02A7F118" w14:textId="77777777" w:rsidR="001C0186" w:rsidRPr="00CD060C" w:rsidRDefault="001C0186" w:rsidP="001C0186">
      <w:pPr>
        <w:keepNext/>
        <w:rPr>
          <w:rFonts w:ascii="Garamond" w:hAnsi="Garamond"/>
          <w:b/>
          <w:bCs/>
          <w:sz w:val="22"/>
          <w:szCs w:val="22"/>
        </w:rPr>
      </w:pPr>
    </w:p>
    <w:p w14:paraId="7FD8D811" w14:textId="409593C5" w:rsidR="001C0186" w:rsidRPr="00CD060C" w:rsidRDefault="006657A9" w:rsidP="001C0186">
      <w:pPr>
        <w:keepNext/>
        <w:ind w:left="720"/>
        <w:rPr>
          <w:rFonts w:ascii="Garamond" w:hAnsi="Garamond"/>
          <w:bCs/>
          <w:sz w:val="22"/>
          <w:szCs w:val="22"/>
        </w:rPr>
      </w:pPr>
      <w:r>
        <w:rPr>
          <w:rFonts w:ascii="Garamond" w:hAnsi="Garamond"/>
          <w:bCs/>
          <w:sz w:val="22"/>
          <w:szCs w:val="22"/>
        </w:rPr>
        <w:t>Supervised</w:t>
      </w:r>
      <w:r w:rsidR="001C0186">
        <w:rPr>
          <w:rFonts w:ascii="Garamond" w:hAnsi="Garamond"/>
          <w:bCs/>
          <w:sz w:val="22"/>
          <w:szCs w:val="22"/>
        </w:rPr>
        <w:t xml:space="preserve"> two UW school psychology practicum student in the psychological behavioral management inpatient setting. This included titrating consult requests, determining how to answer consult question and with what tools, interviews, as well as interpretation. </w:t>
      </w:r>
      <w:r w:rsidR="00D3449C" w:rsidRPr="006657A9">
        <w:rPr>
          <w:rFonts w:ascii="Garamond" w:hAnsi="Garamond"/>
          <w:bCs/>
          <w:iCs/>
          <w:sz w:val="22"/>
          <w:szCs w:val="22"/>
        </w:rPr>
        <w:t>Mentored a</w:t>
      </w:r>
      <w:r w:rsidR="00D3449C" w:rsidRPr="00CD060C">
        <w:rPr>
          <w:rFonts w:ascii="Garamond" w:hAnsi="Garamond"/>
          <w:bCs/>
          <w:sz w:val="22"/>
          <w:szCs w:val="22"/>
        </w:rPr>
        <w:t xml:space="preserve"> </w:t>
      </w:r>
      <w:r w:rsidR="00D3449C">
        <w:rPr>
          <w:rFonts w:ascii="Garamond" w:hAnsi="Garamond"/>
          <w:bCs/>
          <w:sz w:val="22"/>
          <w:szCs w:val="22"/>
        </w:rPr>
        <w:t>UW clinical psychology practicum student in the context of</w:t>
      </w:r>
      <w:r w:rsidR="00D3449C" w:rsidRPr="00CD060C">
        <w:rPr>
          <w:rFonts w:ascii="Garamond" w:hAnsi="Garamond"/>
          <w:bCs/>
          <w:sz w:val="22"/>
          <w:szCs w:val="22"/>
        </w:rPr>
        <w:t xml:space="preserve"> </w:t>
      </w:r>
      <w:r w:rsidR="00D3449C">
        <w:rPr>
          <w:rFonts w:ascii="Garamond" w:hAnsi="Garamond"/>
          <w:bCs/>
          <w:sz w:val="22"/>
          <w:szCs w:val="22"/>
        </w:rPr>
        <w:t>neuropsychological interviewing, profile interpretation and report writing</w:t>
      </w:r>
      <w:r w:rsidR="00D3449C" w:rsidRPr="00CD060C">
        <w:rPr>
          <w:rFonts w:ascii="Garamond" w:hAnsi="Garamond"/>
          <w:bCs/>
          <w:sz w:val="22"/>
          <w:szCs w:val="22"/>
        </w:rPr>
        <w:t xml:space="preserve">. </w:t>
      </w:r>
      <w:r w:rsidR="001C0186" w:rsidRPr="00CD060C">
        <w:rPr>
          <w:rFonts w:ascii="Garamond" w:hAnsi="Garamond"/>
          <w:bCs/>
          <w:sz w:val="22"/>
          <w:szCs w:val="22"/>
        </w:rPr>
        <w:t>This included individual and live supervision. I followed a tiered supervisory model, in line with the developmental model</w:t>
      </w:r>
      <w:r w:rsidR="001C0186">
        <w:rPr>
          <w:rFonts w:ascii="Garamond" w:hAnsi="Garamond"/>
          <w:bCs/>
          <w:sz w:val="22"/>
          <w:szCs w:val="22"/>
        </w:rPr>
        <w:t xml:space="preserve"> of supervision</w:t>
      </w:r>
      <w:r w:rsidR="001C0186" w:rsidRPr="00CD060C">
        <w:rPr>
          <w:rFonts w:ascii="Garamond" w:hAnsi="Garamond"/>
          <w:bCs/>
          <w:sz w:val="22"/>
          <w:szCs w:val="22"/>
        </w:rPr>
        <w:t>.</w:t>
      </w:r>
    </w:p>
    <w:p w14:paraId="3CE606C7" w14:textId="77777777" w:rsidR="001C0186" w:rsidRPr="00CD060C" w:rsidRDefault="001C0186" w:rsidP="001C0186">
      <w:pPr>
        <w:keepNext/>
        <w:ind w:left="720"/>
        <w:rPr>
          <w:rFonts w:ascii="Garamond" w:hAnsi="Garamond"/>
          <w:sz w:val="22"/>
          <w:szCs w:val="22"/>
        </w:rPr>
      </w:pPr>
      <w:r>
        <w:rPr>
          <w:rFonts w:ascii="Garamond" w:hAnsi="Garamond"/>
          <w:bCs/>
          <w:sz w:val="22"/>
          <w:szCs w:val="22"/>
        </w:rPr>
        <w:t>Seattle</w:t>
      </w:r>
      <w:r w:rsidRPr="00CD060C">
        <w:rPr>
          <w:rFonts w:ascii="Garamond" w:hAnsi="Garamond"/>
          <w:bCs/>
          <w:sz w:val="22"/>
          <w:szCs w:val="22"/>
        </w:rPr>
        <w:t xml:space="preserve">, </w:t>
      </w:r>
      <w:r>
        <w:rPr>
          <w:rFonts w:ascii="Garamond" w:hAnsi="Garamond"/>
          <w:bCs/>
          <w:sz w:val="22"/>
          <w:szCs w:val="22"/>
        </w:rPr>
        <w:t>WA</w:t>
      </w:r>
    </w:p>
    <w:p w14:paraId="5F9EE1C6" w14:textId="77777777" w:rsidR="001C0186" w:rsidRDefault="001C0186" w:rsidP="001C0186">
      <w:pPr>
        <w:keepNext/>
        <w:rPr>
          <w:rFonts w:ascii="Garamond" w:hAnsi="Garamond"/>
          <w:bCs/>
          <w:sz w:val="22"/>
          <w:szCs w:val="22"/>
          <w:u w:val="single"/>
        </w:rPr>
      </w:pPr>
    </w:p>
    <w:p w14:paraId="6D484ED4" w14:textId="77777777" w:rsidR="001C0186" w:rsidRPr="00CD060C" w:rsidRDefault="001C0186" w:rsidP="001C0186">
      <w:pPr>
        <w:keepNext/>
        <w:rPr>
          <w:rFonts w:ascii="Garamond" w:hAnsi="Garamond"/>
          <w:bCs/>
          <w:sz w:val="22"/>
          <w:szCs w:val="22"/>
        </w:rPr>
      </w:pPr>
      <w:r w:rsidRPr="00CD060C">
        <w:rPr>
          <w:rFonts w:ascii="Garamond" w:hAnsi="Garamond"/>
          <w:bCs/>
          <w:sz w:val="22"/>
          <w:szCs w:val="22"/>
          <w:u w:val="single"/>
        </w:rPr>
        <w:t>Child Development and Rehabilitation Center (</w:t>
      </w:r>
      <w:proofErr w:type="gramStart"/>
      <w:r w:rsidRPr="00CD060C">
        <w:rPr>
          <w:rFonts w:ascii="Garamond" w:hAnsi="Garamond"/>
          <w:bCs/>
          <w:sz w:val="22"/>
          <w:szCs w:val="22"/>
          <w:u w:val="single"/>
        </w:rPr>
        <w:t>CDRC)</w:t>
      </w:r>
      <w:r w:rsidRPr="00CD060C">
        <w:rPr>
          <w:rFonts w:ascii="Garamond" w:hAnsi="Garamond"/>
          <w:b/>
          <w:bCs/>
          <w:sz w:val="22"/>
          <w:szCs w:val="22"/>
        </w:rPr>
        <w:t xml:space="preserve"> </w:t>
      </w:r>
      <w:r w:rsidRPr="00CD060C">
        <w:rPr>
          <w:rFonts w:ascii="Garamond" w:hAnsi="Garamond"/>
          <w:bCs/>
          <w:sz w:val="22"/>
          <w:szCs w:val="22"/>
        </w:rPr>
        <w:t xml:space="preserve"> </w:t>
      </w:r>
      <w:r w:rsidRPr="00CD060C">
        <w:rPr>
          <w:rFonts w:ascii="Garamond" w:hAnsi="Garamond"/>
          <w:bCs/>
          <w:sz w:val="22"/>
          <w:szCs w:val="22"/>
        </w:rPr>
        <w:tab/>
      </w:r>
      <w:proofErr w:type="gramEnd"/>
      <w:r w:rsidRPr="00CD060C">
        <w:rPr>
          <w:rFonts w:ascii="Garamond" w:hAnsi="Garamond"/>
          <w:bCs/>
          <w:sz w:val="22"/>
          <w:szCs w:val="22"/>
        </w:rPr>
        <w:tab/>
      </w:r>
      <w:r w:rsidRPr="00CD060C">
        <w:rPr>
          <w:rFonts w:ascii="Garamond" w:hAnsi="Garamond"/>
          <w:bCs/>
          <w:sz w:val="22"/>
          <w:szCs w:val="22"/>
        </w:rPr>
        <w:tab/>
      </w:r>
      <w:r w:rsidRPr="00CD060C">
        <w:rPr>
          <w:rFonts w:ascii="Garamond" w:hAnsi="Garamond"/>
          <w:bCs/>
          <w:sz w:val="22"/>
          <w:szCs w:val="22"/>
        </w:rPr>
        <w:tab/>
      </w:r>
      <w:r w:rsidRPr="00CD060C">
        <w:rPr>
          <w:rFonts w:ascii="Garamond" w:hAnsi="Garamond"/>
          <w:bCs/>
          <w:sz w:val="22"/>
          <w:szCs w:val="22"/>
        </w:rPr>
        <w:tab/>
      </w:r>
      <w:r w:rsidRPr="00CD060C">
        <w:rPr>
          <w:rFonts w:ascii="Garamond" w:hAnsi="Garamond"/>
          <w:bCs/>
          <w:sz w:val="22"/>
          <w:szCs w:val="22"/>
        </w:rPr>
        <w:tab/>
        <w:t xml:space="preserve">     2018</w:t>
      </w:r>
    </w:p>
    <w:p w14:paraId="0A051C6C" w14:textId="77777777" w:rsidR="001C0186" w:rsidRPr="00CD060C" w:rsidRDefault="001C0186" w:rsidP="001C0186">
      <w:pPr>
        <w:keepNext/>
        <w:rPr>
          <w:rFonts w:ascii="Garamond" w:hAnsi="Garamond"/>
          <w:b/>
          <w:bCs/>
          <w:sz w:val="22"/>
          <w:szCs w:val="22"/>
        </w:rPr>
      </w:pPr>
    </w:p>
    <w:p w14:paraId="01200307" w14:textId="214F8F3E" w:rsidR="001C0186" w:rsidRPr="00CD060C" w:rsidRDefault="006657A9" w:rsidP="001C0186">
      <w:pPr>
        <w:keepNext/>
        <w:ind w:left="720"/>
        <w:rPr>
          <w:rFonts w:ascii="Garamond" w:hAnsi="Garamond"/>
          <w:bCs/>
          <w:sz w:val="22"/>
          <w:szCs w:val="22"/>
        </w:rPr>
      </w:pPr>
      <w:r>
        <w:rPr>
          <w:rFonts w:ascii="Garamond" w:hAnsi="Garamond"/>
          <w:sz w:val="22"/>
          <w:szCs w:val="22"/>
        </w:rPr>
        <w:t>Supervised</w:t>
      </w:r>
      <w:r w:rsidR="001C0186" w:rsidRPr="00CD060C">
        <w:rPr>
          <w:rFonts w:ascii="Garamond" w:hAnsi="Garamond"/>
          <w:bCs/>
          <w:sz w:val="22"/>
          <w:szCs w:val="22"/>
        </w:rPr>
        <w:t xml:space="preserve"> a school psychology student in the administration of various neuropsychological batteries. This included individual and live supervision. I followed a tiered supervisory model, in line with the developmental model</w:t>
      </w:r>
      <w:r w:rsidR="001C0186">
        <w:rPr>
          <w:rFonts w:ascii="Garamond" w:hAnsi="Garamond"/>
          <w:bCs/>
          <w:sz w:val="22"/>
          <w:szCs w:val="22"/>
        </w:rPr>
        <w:t xml:space="preserve"> of supervision</w:t>
      </w:r>
      <w:r w:rsidR="001C0186" w:rsidRPr="00CD060C">
        <w:rPr>
          <w:rFonts w:ascii="Garamond" w:hAnsi="Garamond"/>
          <w:bCs/>
          <w:sz w:val="22"/>
          <w:szCs w:val="22"/>
        </w:rPr>
        <w:t>.</w:t>
      </w:r>
    </w:p>
    <w:p w14:paraId="4420C1F7" w14:textId="77777777" w:rsidR="001C0186" w:rsidRPr="00CD060C" w:rsidRDefault="001C0186" w:rsidP="001C0186">
      <w:pPr>
        <w:keepNext/>
        <w:ind w:left="720"/>
        <w:rPr>
          <w:rFonts w:ascii="Garamond" w:hAnsi="Garamond"/>
          <w:sz w:val="22"/>
          <w:szCs w:val="22"/>
        </w:rPr>
      </w:pPr>
      <w:r w:rsidRPr="00CD060C">
        <w:rPr>
          <w:rFonts w:ascii="Garamond" w:hAnsi="Garamond"/>
          <w:bCs/>
          <w:sz w:val="22"/>
          <w:szCs w:val="22"/>
        </w:rPr>
        <w:t>Eugene, OR</w:t>
      </w:r>
    </w:p>
    <w:p w14:paraId="37BDF0D5" w14:textId="77777777" w:rsidR="001C0186" w:rsidRPr="00CD060C" w:rsidRDefault="001C0186" w:rsidP="001C0186">
      <w:pPr>
        <w:keepLines/>
        <w:tabs>
          <w:tab w:val="left" w:pos="-720"/>
        </w:tabs>
        <w:rPr>
          <w:rFonts w:ascii="Garamond" w:hAnsi="Garamond"/>
          <w:bCs/>
          <w:sz w:val="22"/>
          <w:szCs w:val="22"/>
        </w:rPr>
      </w:pPr>
    </w:p>
    <w:p w14:paraId="0CCCE0FE" w14:textId="77777777" w:rsidR="001C0186" w:rsidRPr="00CD060C" w:rsidRDefault="001C0186" w:rsidP="001C0186">
      <w:pPr>
        <w:pBdr>
          <w:top w:val="single" w:sz="4" w:space="1" w:color="auto"/>
        </w:pBdr>
        <w:rPr>
          <w:rFonts w:ascii="Garamond" w:hAnsi="Garamond"/>
          <w:b/>
          <w:sz w:val="22"/>
          <w:szCs w:val="22"/>
        </w:rPr>
      </w:pPr>
      <w:r w:rsidRPr="00CD060C">
        <w:rPr>
          <w:rFonts w:ascii="Garamond" w:hAnsi="Garamond"/>
          <w:b/>
          <w:sz w:val="22"/>
          <w:szCs w:val="22"/>
        </w:rPr>
        <w:t>TEACHING EXPERIENCE</w:t>
      </w:r>
    </w:p>
    <w:p w14:paraId="2AE019EF" w14:textId="77777777" w:rsidR="001C0186" w:rsidRPr="00CD060C" w:rsidRDefault="001C0186" w:rsidP="001C0186">
      <w:pPr>
        <w:rPr>
          <w:rFonts w:ascii="Garamond" w:hAnsi="Garamond"/>
          <w:sz w:val="22"/>
          <w:szCs w:val="22"/>
        </w:rPr>
      </w:pPr>
    </w:p>
    <w:p w14:paraId="724FBF5C" w14:textId="77777777" w:rsidR="001C0186" w:rsidRPr="00CD060C" w:rsidRDefault="001C0186" w:rsidP="001C0186">
      <w:pPr>
        <w:rPr>
          <w:rFonts w:ascii="Garamond" w:hAnsi="Garamond"/>
          <w:sz w:val="22"/>
          <w:szCs w:val="22"/>
          <w:u w:val="single"/>
        </w:rPr>
      </w:pPr>
      <w:r w:rsidRPr="00CD060C">
        <w:rPr>
          <w:rFonts w:ascii="Garamond" w:hAnsi="Garamond"/>
          <w:sz w:val="22"/>
          <w:szCs w:val="22"/>
          <w:u w:val="single"/>
        </w:rPr>
        <w:t>Instructor</w:t>
      </w:r>
    </w:p>
    <w:p w14:paraId="786D2EF2" w14:textId="77777777" w:rsidR="001C0186" w:rsidRPr="00CD060C" w:rsidRDefault="001C0186" w:rsidP="001C0186">
      <w:pPr>
        <w:rPr>
          <w:rFonts w:ascii="Garamond" w:hAnsi="Garamond"/>
          <w:sz w:val="22"/>
          <w:szCs w:val="22"/>
        </w:rPr>
      </w:pPr>
    </w:p>
    <w:p w14:paraId="0FAEE3F1" w14:textId="77777777" w:rsidR="001C0186" w:rsidRPr="00CD060C" w:rsidRDefault="001C0186" w:rsidP="001C0186">
      <w:pPr>
        <w:ind w:left="1440" w:hanging="720"/>
        <w:rPr>
          <w:rFonts w:ascii="Garamond" w:hAnsi="Garamond"/>
          <w:sz w:val="22"/>
          <w:szCs w:val="22"/>
        </w:rPr>
      </w:pPr>
      <w:r w:rsidRPr="00CD060C">
        <w:rPr>
          <w:rFonts w:ascii="Garamond" w:hAnsi="Garamond"/>
          <w:sz w:val="22"/>
          <w:szCs w:val="22"/>
        </w:rPr>
        <w:t>Co-Instructor, Psychopathology (PSY 469),</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2014</w:t>
      </w:r>
    </w:p>
    <w:p w14:paraId="436B48ED" w14:textId="77777777" w:rsidR="001C0186" w:rsidRPr="00CD060C" w:rsidRDefault="001C0186" w:rsidP="001C0186">
      <w:pPr>
        <w:ind w:left="1440" w:hanging="720"/>
        <w:rPr>
          <w:rFonts w:ascii="Garamond" w:hAnsi="Garamond"/>
          <w:sz w:val="22"/>
          <w:szCs w:val="22"/>
        </w:rPr>
      </w:pPr>
      <w:r w:rsidRPr="00CD060C">
        <w:rPr>
          <w:rFonts w:ascii="Garamond" w:hAnsi="Garamond"/>
          <w:sz w:val="22"/>
          <w:szCs w:val="22"/>
        </w:rPr>
        <w:t>Psychology Department, University of Oregon.</w:t>
      </w:r>
    </w:p>
    <w:p w14:paraId="05D984AB" w14:textId="77777777" w:rsidR="001C0186" w:rsidRPr="00CD060C" w:rsidRDefault="001C0186" w:rsidP="001C0186">
      <w:pPr>
        <w:ind w:left="1440" w:hanging="1440"/>
        <w:rPr>
          <w:rFonts w:ascii="Garamond" w:hAnsi="Garamond"/>
          <w:b/>
          <w:sz w:val="22"/>
          <w:szCs w:val="22"/>
        </w:rPr>
      </w:pPr>
    </w:p>
    <w:p w14:paraId="04C33C10" w14:textId="77777777" w:rsidR="001C0186" w:rsidRPr="00CD060C" w:rsidRDefault="001C0186" w:rsidP="001C0186">
      <w:pPr>
        <w:ind w:left="1440" w:hanging="1440"/>
        <w:rPr>
          <w:rFonts w:ascii="Garamond" w:hAnsi="Garamond"/>
          <w:sz w:val="22"/>
          <w:szCs w:val="22"/>
          <w:u w:val="single"/>
        </w:rPr>
      </w:pPr>
      <w:r w:rsidRPr="00CD060C">
        <w:rPr>
          <w:rFonts w:ascii="Garamond" w:hAnsi="Garamond"/>
          <w:sz w:val="22"/>
          <w:szCs w:val="22"/>
          <w:u w:val="single"/>
        </w:rPr>
        <w:t>Guest Lectures</w:t>
      </w:r>
    </w:p>
    <w:p w14:paraId="50E3DE2B" w14:textId="77777777" w:rsidR="001C0186" w:rsidRPr="00CD060C" w:rsidRDefault="001C0186" w:rsidP="001C0186">
      <w:pPr>
        <w:ind w:left="1440" w:hanging="1440"/>
        <w:rPr>
          <w:rFonts w:ascii="Garamond" w:hAnsi="Garamond"/>
          <w:sz w:val="22"/>
          <w:szCs w:val="22"/>
        </w:rPr>
      </w:pPr>
    </w:p>
    <w:p w14:paraId="50CF05D7" w14:textId="77777777" w:rsidR="001C0186" w:rsidRPr="00CD060C" w:rsidRDefault="001C0186" w:rsidP="001C0186">
      <w:pPr>
        <w:ind w:left="2160" w:hanging="1440"/>
        <w:rPr>
          <w:rFonts w:ascii="Garamond" w:hAnsi="Garamond"/>
          <w:sz w:val="22"/>
          <w:szCs w:val="22"/>
        </w:rPr>
      </w:pPr>
      <w:r w:rsidRPr="00CD060C">
        <w:rPr>
          <w:rFonts w:ascii="Garamond" w:hAnsi="Garamond"/>
          <w:i/>
          <w:sz w:val="22"/>
          <w:szCs w:val="22"/>
        </w:rPr>
        <w:t xml:space="preserve">Parental Behavior, </w:t>
      </w:r>
      <w:r w:rsidRPr="00CD060C">
        <w:rPr>
          <w:rFonts w:ascii="Garamond" w:hAnsi="Garamond"/>
          <w:sz w:val="22"/>
          <w:szCs w:val="22"/>
        </w:rPr>
        <w:t xml:space="preserve">Hormones &amp; Behavior (PSY 450),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2016</w:t>
      </w:r>
    </w:p>
    <w:p w14:paraId="311FEA5D"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Psychology Department, University of Oregon.</w:t>
      </w:r>
    </w:p>
    <w:p w14:paraId="306EC2C9" w14:textId="77777777" w:rsidR="001C0186" w:rsidRPr="00CD060C" w:rsidRDefault="001C0186" w:rsidP="001C0186">
      <w:pPr>
        <w:ind w:left="2160" w:hanging="1440"/>
        <w:rPr>
          <w:rFonts w:ascii="Garamond" w:hAnsi="Garamond"/>
          <w:sz w:val="22"/>
          <w:szCs w:val="22"/>
        </w:rPr>
      </w:pPr>
    </w:p>
    <w:p w14:paraId="24335A0F" w14:textId="77777777" w:rsidR="001C0186" w:rsidRPr="00CD060C" w:rsidRDefault="001C0186" w:rsidP="001C0186">
      <w:pPr>
        <w:ind w:left="2160" w:hanging="1440"/>
        <w:rPr>
          <w:rFonts w:ascii="Garamond" w:hAnsi="Garamond"/>
          <w:sz w:val="22"/>
          <w:szCs w:val="22"/>
        </w:rPr>
      </w:pPr>
      <w:r w:rsidRPr="00CD060C">
        <w:rPr>
          <w:rFonts w:ascii="Garamond" w:hAnsi="Garamond"/>
          <w:i/>
          <w:sz w:val="22"/>
          <w:szCs w:val="22"/>
        </w:rPr>
        <w:t xml:space="preserve">Brain Development, </w:t>
      </w:r>
      <w:r w:rsidRPr="00CD060C">
        <w:rPr>
          <w:rFonts w:ascii="Garamond" w:hAnsi="Garamond"/>
          <w:sz w:val="22"/>
          <w:szCs w:val="22"/>
        </w:rPr>
        <w:t xml:space="preserve">Child Development (PSY 376),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Pr>
          <w:rFonts w:ascii="Garamond" w:hAnsi="Garamond"/>
          <w:sz w:val="22"/>
          <w:szCs w:val="22"/>
        </w:rPr>
        <w:tab/>
      </w:r>
      <w:r w:rsidRPr="00CD060C">
        <w:rPr>
          <w:rFonts w:ascii="Garamond" w:hAnsi="Garamond"/>
          <w:sz w:val="22"/>
          <w:szCs w:val="22"/>
        </w:rPr>
        <w:t xml:space="preserve">     2013</w:t>
      </w:r>
    </w:p>
    <w:p w14:paraId="6112BE66"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Psychology Department, University of Oregon.</w:t>
      </w:r>
    </w:p>
    <w:p w14:paraId="271F3DCD" w14:textId="77777777" w:rsidR="001C0186" w:rsidRPr="00CD060C" w:rsidRDefault="001C0186" w:rsidP="001C0186">
      <w:pPr>
        <w:ind w:left="1440" w:hanging="1440"/>
        <w:rPr>
          <w:rFonts w:ascii="Garamond" w:hAnsi="Garamond"/>
          <w:sz w:val="22"/>
          <w:szCs w:val="22"/>
        </w:rPr>
      </w:pPr>
    </w:p>
    <w:p w14:paraId="7492A6C7" w14:textId="77777777" w:rsidR="001C0186" w:rsidRPr="00CD060C" w:rsidRDefault="001C0186" w:rsidP="001C0186">
      <w:pPr>
        <w:rPr>
          <w:rFonts w:ascii="Garamond" w:hAnsi="Garamond"/>
          <w:sz w:val="22"/>
          <w:szCs w:val="22"/>
          <w:u w:val="single"/>
        </w:rPr>
      </w:pPr>
      <w:r w:rsidRPr="00CD060C">
        <w:rPr>
          <w:rFonts w:ascii="Garamond" w:hAnsi="Garamond"/>
          <w:sz w:val="22"/>
          <w:szCs w:val="22"/>
          <w:u w:val="single"/>
        </w:rPr>
        <w:t>Graduate Teaching Fellow</w:t>
      </w:r>
      <w:r w:rsidRPr="00CD060C">
        <w:rPr>
          <w:rFonts w:ascii="Garamond" w:hAnsi="Garamond"/>
          <w:sz w:val="22"/>
          <w:szCs w:val="22"/>
        </w:rPr>
        <w:tab/>
      </w:r>
    </w:p>
    <w:p w14:paraId="3915212C" w14:textId="77777777" w:rsidR="001C0186" w:rsidRPr="00CD060C" w:rsidRDefault="001C0186" w:rsidP="001C0186">
      <w:pPr>
        <w:rPr>
          <w:rFonts w:ascii="Garamond" w:hAnsi="Garamond"/>
          <w:sz w:val="22"/>
          <w:szCs w:val="22"/>
        </w:rPr>
      </w:pP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w:t>
      </w:r>
    </w:p>
    <w:p w14:paraId="7AA658A4" w14:textId="77777777" w:rsidR="001C0186" w:rsidRPr="00CD060C" w:rsidRDefault="001C0186" w:rsidP="001C0186">
      <w:pPr>
        <w:ind w:left="720"/>
        <w:rPr>
          <w:rFonts w:ascii="Garamond" w:hAnsi="Garamond"/>
          <w:sz w:val="22"/>
          <w:szCs w:val="22"/>
        </w:rPr>
      </w:pPr>
      <w:r w:rsidRPr="00CD060C">
        <w:rPr>
          <w:rFonts w:ascii="Garamond" w:hAnsi="Garamond"/>
          <w:sz w:val="22"/>
          <w:szCs w:val="22"/>
        </w:rPr>
        <w:t xml:space="preserve">Mind and Society Brain (PSY 202),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2014</w:t>
      </w:r>
    </w:p>
    <w:p w14:paraId="5AA38C9A" w14:textId="77777777" w:rsidR="001C0186" w:rsidRPr="00CD060C" w:rsidRDefault="001C0186" w:rsidP="001C0186">
      <w:pPr>
        <w:ind w:left="720"/>
        <w:rPr>
          <w:rFonts w:ascii="Garamond" w:hAnsi="Garamond"/>
          <w:sz w:val="22"/>
          <w:szCs w:val="22"/>
        </w:rPr>
      </w:pPr>
      <w:r w:rsidRPr="00CD060C">
        <w:rPr>
          <w:rFonts w:ascii="Garamond" w:hAnsi="Garamond"/>
          <w:sz w:val="22"/>
          <w:szCs w:val="22"/>
        </w:rPr>
        <w:t>Psychology Department, University of Oregon.</w:t>
      </w:r>
    </w:p>
    <w:p w14:paraId="4F55E80E" w14:textId="77777777" w:rsidR="001C0186" w:rsidRPr="00CD060C" w:rsidRDefault="001C0186" w:rsidP="001C0186">
      <w:pPr>
        <w:ind w:left="720"/>
        <w:rPr>
          <w:rFonts w:ascii="Garamond" w:hAnsi="Garamond"/>
          <w:sz w:val="22"/>
          <w:szCs w:val="22"/>
        </w:rPr>
      </w:pPr>
    </w:p>
    <w:p w14:paraId="2DB44172" w14:textId="77777777" w:rsidR="001C0186" w:rsidRPr="00CD060C" w:rsidRDefault="001C0186" w:rsidP="001C0186">
      <w:pPr>
        <w:ind w:left="720"/>
        <w:rPr>
          <w:rFonts w:ascii="Garamond" w:hAnsi="Garamond"/>
          <w:sz w:val="22"/>
          <w:szCs w:val="22"/>
        </w:rPr>
      </w:pPr>
      <w:r w:rsidRPr="00CD060C">
        <w:rPr>
          <w:rFonts w:ascii="Garamond" w:hAnsi="Garamond"/>
          <w:sz w:val="22"/>
          <w:szCs w:val="22"/>
        </w:rPr>
        <w:t>Child Development (PSY 376),</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2014</w:t>
      </w:r>
    </w:p>
    <w:p w14:paraId="773F7C84" w14:textId="77777777" w:rsidR="001C0186" w:rsidRPr="00CD060C" w:rsidRDefault="001C0186" w:rsidP="001C0186">
      <w:pPr>
        <w:ind w:left="720"/>
        <w:rPr>
          <w:rFonts w:ascii="Garamond" w:hAnsi="Garamond"/>
          <w:sz w:val="22"/>
          <w:szCs w:val="22"/>
        </w:rPr>
      </w:pPr>
      <w:r w:rsidRPr="00CD060C">
        <w:rPr>
          <w:rFonts w:ascii="Garamond" w:hAnsi="Garamond"/>
          <w:sz w:val="22"/>
          <w:szCs w:val="22"/>
        </w:rPr>
        <w:t>Psychology Department, University of Oregon.</w:t>
      </w:r>
    </w:p>
    <w:p w14:paraId="5998C671" w14:textId="77777777" w:rsidR="001C0186" w:rsidRPr="00CD060C" w:rsidRDefault="001C0186" w:rsidP="001C0186">
      <w:pPr>
        <w:ind w:left="720"/>
        <w:rPr>
          <w:rFonts w:ascii="Garamond" w:hAnsi="Garamond"/>
          <w:sz w:val="22"/>
          <w:szCs w:val="22"/>
        </w:rPr>
      </w:pPr>
    </w:p>
    <w:p w14:paraId="5501CBDE" w14:textId="77777777" w:rsidR="001C0186" w:rsidRPr="00CD060C" w:rsidRDefault="001C0186" w:rsidP="001C0186">
      <w:pPr>
        <w:ind w:left="720"/>
        <w:rPr>
          <w:rFonts w:ascii="Garamond" w:hAnsi="Garamond"/>
          <w:sz w:val="22"/>
          <w:szCs w:val="22"/>
        </w:rPr>
      </w:pPr>
      <w:r w:rsidRPr="00CD060C">
        <w:rPr>
          <w:rFonts w:ascii="Garamond" w:hAnsi="Garamond"/>
          <w:sz w:val="22"/>
          <w:szCs w:val="22"/>
        </w:rPr>
        <w:t xml:space="preserve">Thinking (PSY 330),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2013</w:t>
      </w:r>
    </w:p>
    <w:p w14:paraId="3512E3E3" w14:textId="77777777" w:rsidR="001C0186" w:rsidRDefault="001C0186" w:rsidP="001C0186">
      <w:pPr>
        <w:ind w:left="720"/>
        <w:rPr>
          <w:rFonts w:ascii="Garamond" w:hAnsi="Garamond"/>
          <w:sz w:val="22"/>
          <w:szCs w:val="22"/>
        </w:rPr>
      </w:pPr>
      <w:r w:rsidRPr="00CD060C">
        <w:rPr>
          <w:rFonts w:ascii="Garamond" w:hAnsi="Garamond"/>
          <w:sz w:val="22"/>
          <w:szCs w:val="22"/>
        </w:rPr>
        <w:t>Psychology Department, University of Oregon.</w:t>
      </w:r>
    </w:p>
    <w:p w14:paraId="41BAB85C" w14:textId="25BBEA29" w:rsidR="0029467A" w:rsidRPr="00CD060C" w:rsidRDefault="0029467A" w:rsidP="001C0186">
      <w:pPr>
        <w:ind w:left="720"/>
        <w:rPr>
          <w:rFonts w:ascii="Garamond" w:hAnsi="Garamond"/>
          <w:sz w:val="22"/>
          <w:szCs w:val="22"/>
        </w:rPr>
      </w:pPr>
      <w:r w:rsidRPr="00CD060C">
        <w:rPr>
          <w:rFonts w:ascii="Garamond" w:hAnsi="Garamond"/>
          <w:sz w:val="22"/>
          <w:szCs w:val="22"/>
        </w:rPr>
        <w:t xml:space="preserve">                          </w:t>
      </w:r>
    </w:p>
    <w:p w14:paraId="0EF71DFA" w14:textId="141A7110" w:rsidR="008B2184" w:rsidRPr="00CD060C" w:rsidRDefault="008B2184" w:rsidP="003A279A">
      <w:pPr>
        <w:keepNext/>
        <w:keepLines/>
        <w:pBdr>
          <w:top w:val="single" w:sz="4" w:space="1" w:color="auto"/>
        </w:pBdr>
        <w:rPr>
          <w:rFonts w:ascii="Garamond" w:hAnsi="Garamond"/>
          <w:b/>
          <w:sz w:val="22"/>
          <w:szCs w:val="22"/>
        </w:rPr>
      </w:pPr>
      <w:r w:rsidRPr="00CD060C">
        <w:rPr>
          <w:rFonts w:ascii="Garamond" w:hAnsi="Garamond"/>
          <w:b/>
          <w:sz w:val="22"/>
          <w:szCs w:val="22"/>
        </w:rPr>
        <w:t>MEDIA</w:t>
      </w:r>
      <w:r w:rsidR="00F56667">
        <w:rPr>
          <w:rFonts w:ascii="Garamond" w:hAnsi="Garamond"/>
          <w:b/>
          <w:sz w:val="22"/>
          <w:szCs w:val="22"/>
        </w:rPr>
        <w:t xml:space="preserve"> OUTREACH</w:t>
      </w:r>
    </w:p>
    <w:p w14:paraId="23D2BA14" w14:textId="77777777" w:rsidR="008B2184" w:rsidRPr="00CD060C" w:rsidRDefault="008B2184" w:rsidP="003A279A">
      <w:pPr>
        <w:keepNext/>
        <w:keepLines/>
        <w:pBdr>
          <w:top w:val="single" w:sz="4" w:space="1" w:color="auto"/>
        </w:pBdr>
        <w:rPr>
          <w:rFonts w:ascii="Garamond" w:hAnsi="Garamond"/>
          <w:b/>
          <w:sz w:val="22"/>
          <w:szCs w:val="22"/>
        </w:rPr>
      </w:pPr>
    </w:p>
    <w:p w14:paraId="0F4C84F6" w14:textId="03295661" w:rsidR="009F35B7" w:rsidRPr="00CD060C" w:rsidRDefault="009F35B7" w:rsidP="009F35B7">
      <w:pPr>
        <w:ind w:left="2160" w:hanging="1440"/>
        <w:rPr>
          <w:rFonts w:ascii="Garamond" w:hAnsi="Garamond"/>
          <w:sz w:val="22"/>
          <w:szCs w:val="22"/>
        </w:rPr>
      </w:pPr>
      <w:proofErr w:type="spellStart"/>
      <w:r w:rsidRPr="009F35B7">
        <w:rPr>
          <w:rFonts w:ascii="Garamond" w:hAnsi="Garamond"/>
          <w:bCs/>
          <w:sz w:val="22"/>
          <w:szCs w:val="22"/>
        </w:rPr>
        <w:t>Roos</w:t>
      </w:r>
      <w:proofErr w:type="spellEnd"/>
      <w:r w:rsidRPr="009F35B7">
        <w:rPr>
          <w:rFonts w:ascii="Garamond" w:hAnsi="Garamond"/>
          <w:bCs/>
          <w:sz w:val="22"/>
          <w:szCs w:val="22"/>
        </w:rPr>
        <w:t>, L.,</w:t>
      </w:r>
      <w:r>
        <w:rPr>
          <w:rFonts w:ascii="Garamond" w:hAnsi="Garamond"/>
          <w:b/>
          <w:sz w:val="22"/>
          <w:szCs w:val="22"/>
        </w:rPr>
        <w:t xml:space="preserve"> </w:t>
      </w:r>
      <w:r w:rsidRPr="00CD060C">
        <w:rPr>
          <w:rFonts w:ascii="Garamond" w:hAnsi="Garamond"/>
          <w:b/>
          <w:sz w:val="22"/>
          <w:szCs w:val="22"/>
        </w:rPr>
        <w:t>Flannery, J</w:t>
      </w:r>
      <w:r w:rsidRPr="00CD060C">
        <w:rPr>
          <w:rFonts w:ascii="Garamond" w:hAnsi="Garamond"/>
          <w:sz w:val="22"/>
          <w:szCs w:val="22"/>
        </w:rPr>
        <w:t>.</w:t>
      </w:r>
      <w:r w:rsidR="00526979">
        <w:rPr>
          <w:rFonts w:ascii="Garamond" w:hAnsi="Garamond"/>
          <w:sz w:val="22"/>
          <w:szCs w:val="22"/>
        </w:rPr>
        <w:tab/>
      </w:r>
      <w:r w:rsidR="00526979">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w:t>
      </w:r>
      <w:r>
        <w:rPr>
          <w:rFonts w:ascii="Garamond" w:hAnsi="Garamond"/>
          <w:sz w:val="22"/>
          <w:szCs w:val="22"/>
        </w:rPr>
        <w:tab/>
      </w:r>
      <w:r>
        <w:rPr>
          <w:rFonts w:ascii="Garamond" w:hAnsi="Garamond"/>
          <w:sz w:val="22"/>
          <w:szCs w:val="22"/>
        </w:rPr>
        <w:tab/>
        <w:t xml:space="preserve">     </w:t>
      </w:r>
      <w:r w:rsidRPr="00CD060C">
        <w:rPr>
          <w:rFonts w:ascii="Garamond" w:hAnsi="Garamond"/>
          <w:sz w:val="22"/>
          <w:szCs w:val="22"/>
        </w:rPr>
        <w:t>20</w:t>
      </w:r>
      <w:r>
        <w:rPr>
          <w:rFonts w:ascii="Garamond" w:hAnsi="Garamond"/>
          <w:sz w:val="22"/>
          <w:szCs w:val="22"/>
        </w:rPr>
        <w:t>20</w:t>
      </w:r>
    </w:p>
    <w:p w14:paraId="05959568" w14:textId="16125C3E" w:rsidR="009F35B7" w:rsidRPr="00CD060C" w:rsidRDefault="009F35B7" w:rsidP="009F35B7">
      <w:pPr>
        <w:ind w:left="2160" w:hanging="1440"/>
        <w:rPr>
          <w:rFonts w:ascii="Garamond" w:hAnsi="Garamond"/>
          <w:sz w:val="22"/>
          <w:szCs w:val="22"/>
        </w:rPr>
      </w:pPr>
      <w:r w:rsidRPr="00CD060C">
        <w:rPr>
          <w:rFonts w:ascii="Garamond" w:hAnsi="Garamond"/>
          <w:sz w:val="22"/>
          <w:szCs w:val="22"/>
        </w:rPr>
        <w:t>“</w:t>
      </w:r>
      <w:r>
        <w:rPr>
          <w:rFonts w:ascii="Garamond" w:hAnsi="Garamond"/>
          <w:sz w:val="22"/>
          <w:szCs w:val="22"/>
        </w:rPr>
        <w:t>Try these 8 tips to reduce parenting stress during the coronavirus pandemic</w:t>
      </w:r>
      <w:r w:rsidRPr="00CD060C">
        <w:rPr>
          <w:rFonts w:ascii="Garamond" w:hAnsi="Garamond"/>
          <w:sz w:val="22"/>
          <w:szCs w:val="22"/>
        </w:rPr>
        <w:t xml:space="preserve">” </w:t>
      </w:r>
    </w:p>
    <w:p w14:paraId="5691678F" w14:textId="77777777" w:rsidR="009F35B7" w:rsidRPr="00CD060C" w:rsidRDefault="009F35B7" w:rsidP="009F35B7">
      <w:pPr>
        <w:ind w:left="2160" w:hanging="1440"/>
        <w:rPr>
          <w:rFonts w:ascii="Garamond" w:hAnsi="Garamond"/>
          <w:sz w:val="22"/>
          <w:szCs w:val="22"/>
        </w:rPr>
      </w:pPr>
      <w:r w:rsidRPr="00CD060C">
        <w:rPr>
          <w:rFonts w:ascii="Garamond" w:hAnsi="Garamond"/>
          <w:i/>
          <w:sz w:val="22"/>
          <w:szCs w:val="22"/>
        </w:rPr>
        <w:t>The Conversation</w:t>
      </w:r>
    </w:p>
    <w:p w14:paraId="2B163DC5" w14:textId="77777777" w:rsidR="009F35B7" w:rsidRDefault="009F35B7" w:rsidP="009F35B7">
      <w:pPr>
        <w:keepNext/>
        <w:keepLines/>
        <w:ind w:left="2160" w:hanging="1440"/>
        <w:rPr>
          <w:rFonts w:ascii="Garamond" w:hAnsi="Garamond"/>
          <w:sz w:val="22"/>
          <w:szCs w:val="22"/>
        </w:rPr>
      </w:pPr>
    </w:p>
    <w:p w14:paraId="3AF80B8A" w14:textId="19C16396" w:rsidR="009F35B7" w:rsidRPr="00CD060C" w:rsidRDefault="009F35B7" w:rsidP="009F35B7">
      <w:pPr>
        <w:keepNext/>
        <w:keepLines/>
        <w:ind w:left="2160" w:hanging="1440"/>
        <w:rPr>
          <w:rFonts w:ascii="Garamond" w:hAnsi="Garamond"/>
          <w:sz w:val="22"/>
          <w:szCs w:val="22"/>
        </w:rPr>
      </w:pPr>
      <w:r w:rsidRPr="00CD060C">
        <w:rPr>
          <w:rFonts w:ascii="Garamond" w:hAnsi="Garamond"/>
          <w:sz w:val="22"/>
          <w:szCs w:val="22"/>
        </w:rPr>
        <w:t xml:space="preserve">Radio interview </w:t>
      </w:r>
      <w:r>
        <w:rPr>
          <w:rFonts w:ascii="Garamond" w:hAnsi="Garamond"/>
          <w:sz w:val="22"/>
          <w:szCs w:val="22"/>
        </w:rPr>
        <w:t xml:space="preserve">“A Possible Link Between Gut Bacteria </w:t>
      </w:r>
      <w:proofErr w:type="gramStart"/>
      <w:r>
        <w:rPr>
          <w:rFonts w:ascii="Garamond" w:hAnsi="Garamond"/>
          <w:sz w:val="22"/>
          <w:szCs w:val="22"/>
        </w:rPr>
        <w:t>And</w:t>
      </w:r>
      <w:proofErr w:type="gramEnd"/>
      <w:r>
        <w:rPr>
          <w:rFonts w:ascii="Garamond" w:hAnsi="Garamond"/>
          <w:sz w:val="22"/>
          <w:szCs w:val="22"/>
        </w:rPr>
        <w:t xml:space="preserve"> Kids’ Behavior”</w:t>
      </w:r>
      <w:r w:rsidRPr="00CD060C">
        <w:rPr>
          <w:rFonts w:ascii="Garamond" w:hAnsi="Garamond"/>
          <w:sz w:val="22"/>
          <w:szCs w:val="22"/>
        </w:rPr>
        <w:t xml:space="preserve"> </w:t>
      </w:r>
      <w:r w:rsidRPr="00CD060C">
        <w:rPr>
          <w:rFonts w:ascii="Garamond" w:hAnsi="Garamond"/>
          <w:sz w:val="22"/>
          <w:szCs w:val="22"/>
        </w:rPr>
        <w:tab/>
      </w:r>
      <w:r w:rsidRPr="00CD060C">
        <w:rPr>
          <w:rFonts w:ascii="Garamond" w:hAnsi="Garamond"/>
          <w:sz w:val="22"/>
          <w:szCs w:val="22"/>
        </w:rPr>
        <w:tab/>
        <w:t xml:space="preserve">   </w:t>
      </w:r>
      <w:r>
        <w:rPr>
          <w:rFonts w:ascii="Garamond" w:hAnsi="Garamond"/>
          <w:sz w:val="22"/>
          <w:szCs w:val="22"/>
        </w:rPr>
        <w:t xml:space="preserve">  </w:t>
      </w:r>
      <w:r w:rsidRPr="00CD060C">
        <w:rPr>
          <w:rFonts w:ascii="Garamond" w:hAnsi="Garamond"/>
          <w:sz w:val="22"/>
          <w:szCs w:val="22"/>
        </w:rPr>
        <w:t>20</w:t>
      </w:r>
      <w:r>
        <w:rPr>
          <w:rFonts w:ascii="Garamond" w:hAnsi="Garamond"/>
          <w:sz w:val="22"/>
          <w:szCs w:val="22"/>
        </w:rPr>
        <w:t>20</w:t>
      </w:r>
    </w:p>
    <w:p w14:paraId="58DF7FDA" w14:textId="1527D916" w:rsidR="009F35B7" w:rsidRPr="00CD060C" w:rsidRDefault="009F35B7" w:rsidP="009F35B7">
      <w:pPr>
        <w:keepNext/>
        <w:keepLines/>
        <w:ind w:left="2160" w:hanging="1440"/>
        <w:rPr>
          <w:rFonts w:ascii="Garamond" w:hAnsi="Garamond"/>
          <w:i/>
          <w:sz w:val="22"/>
          <w:szCs w:val="22"/>
        </w:rPr>
      </w:pPr>
      <w:r>
        <w:rPr>
          <w:rFonts w:ascii="Garamond" w:hAnsi="Garamond"/>
          <w:i/>
          <w:sz w:val="22"/>
          <w:szCs w:val="22"/>
        </w:rPr>
        <w:t>Think Out Loud. Oregon Public Broadcasting.</w:t>
      </w:r>
    </w:p>
    <w:p w14:paraId="399C4461" w14:textId="77777777" w:rsidR="009F35B7" w:rsidRDefault="009F35B7" w:rsidP="003A279A">
      <w:pPr>
        <w:keepNext/>
        <w:keepLines/>
        <w:ind w:left="2160" w:hanging="1440"/>
        <w:rPr>
          <w:rFonts w:ascii="Garamond" w:hAnsi="Garamond"/>
          <w:sz w:val="22"/>
          <w:szCs w:val="22"/>
        </w:rPr>
      </w:pPr>
    </w:p>
    <w:p w14:paraId="05CDBE94" w14:textId="4124BE10" w:rsidR="00CD060C" w:rsidRDefault="00CD060C" w:rsidP="003A279A">
      <w:pPr>
        <w:keepNext/>
        <w:keepLines/>
        <w:ind w:left="2160" w:hanging="1440"/>
        <w:rPr>
          <w:rFonts w:ascii="Garamond" w:hAnsi="Garamond"/>
          <w:sz w:val="22"/>
          <w:szCs w:val="22"/>
        </w:rPr>
      </w:pPr>
      <w:proofErr w:type="spellStart"/>
      <w:r>
        <w:rPr>
          <w:rFonts w:ascii="Garamond" w:hAnsi="Garamond"/>
          <w:sz w:val="22"/>
          <w:szCs w:val="22"/>
        </w:rPr>
        <w:t>TEDxUOregon</w:t>
      </w:r>
      <w:proofErr w:type="spellEnd"/>
      <w:r>
        <w:rPr>
          <w:rFonts w:ascii="Garamond" w:hAnsi="Garamond"/>
          <w:sz w:val="22"/>
          <w:szCs w:val="22"/>
        </w:rPr>
        <w:t xml:space="preserve"> “Teen Behaviors—What’s the gut got to do with it?”</w:t>
      </w:r>
      <w:r>
        <w:rPr>
          <w:rFonts w:ascii="Garamond" w:hAnsi="Garamond"/>
          <w:sz w:val="22"/>
          <w:szCs w:val="22"/>
        </w:rPr>
        <w:tab/>
      </w:r>
      <w:r>
        <w:rPr>
          <w:rFonts w:ascii="Garamond" w:hAnsi="Garamond"/>
          <w:sz w:val="22"/>
          <w:szCs w:val="22"/>
        </w:rPr>
        <w:tab/>
      </w:r>
      <w:r>
        <w:rPr>
          <w:rFonts w:ascii="Garamond" w:hAnsi="Garamond"/>
          <w:sz w:val="22"/>
          <w:szCs w:val="22"/>
        </w:rPr>
        <w:tab/>
        <w:t xml:space="preserve">     2019</w:t>
      </w:r>
    </w:p>
    <w:p w14:paraId="58A33A35" w14:textId="77777777" w:rsidR="00CD060C" w:rsidRDefault="00CD060C" w:rsidP="003A279A">
      <w:pPr>
        <w:keepNext/>
        <w:keepLines/>
        <w:ind w:left="2160" w:hanging="1440"/>
        <w:rPr>
          <w:rFonts w:ascii="Garamond" w:hAnsi="Garamond"/>
          <w:sz w:val="22"/>
          <w:szCs w:val="22"/>
        </w:rPr>
      </w:pPr>
    </w:p>
    <w:p w14:paraId="53C13CA2" w14:textId="2673E260" w:rsidR="00EF19E6" w:rsidRPr="00CD060C" w:rsidRDefault="00F81E68" w:rsidP="003A279A">
      <w:pPr>
        <w:keepNext/>
        <w:keepLines/>
        <w:ind w:left="2160" w:hanging="1440"/>
        <w:rPr>
          <w:rFonts w:ascii="Garamond" w:hAnsi="Garamond"/>
          <w:sz w:val="22"/>
          <w:szCs w:val="22"/>
        </w:rPr>
      </w:pPr>
      <w:r w:rsidRPr="00CD060C">
        <w:rPr>
          <w:rFonts w:ascii="Garamond" w:hAnsi="Garamond"/>
          <w:sz w:val="22"/>
          <w:szCs w:val="22"/>
        </w:rPr>
        <w:t>Radio interview on teenage risk-taking.</w:t>
      </w:r>
      <w:r w:rsidR="00EF19E6" w:rsidRPr="00CD060C">
        <w:rPr>
          <w:rFonts w:ascii="Garamond" w:hAnsi="Garamond"/>
          <w:sz w:val="22"/>
          <w:szCs w:val="22"/>
        </w:rPr>
        <w:t xml:space="preserve"> </w:t>
      </w:r>
      <w:r w:rsidR="00EF19E6" w:rsidRPr="00CD060C">
        <w:rPr>
          <w:rFonts w:ascii="Garamond" w:hAnsi="Garamond"/>
          <w:sz w:val="22"/>
          <w:szCs w:val="22"/>
        </w:rPr>
        <w:tab/>
      </w:r>
      <w:r w:rsidR="00EF19E6" w:rsidRPr="00CD060C">
        <w:rPr>
          <w:rFonts w:ascii="Garamond" w:hAnsi="Garamond"/>
          <w:sz w:val="22"/>
          <w:szCs w:val="22"/>
        </w:rPr>
        <w:tab/>
      </w:r>
      <w:r w:rsidR="00EF19E6" w:rsidRPr="00CD060C">
        <w:rPr>
          <w:rFonts w:ascii="Garamond" w:hAnsi="Garamond"/>
          <w:sz w:val="22"/>
          <w:szCs w:val="22"/>
        </w:rPr>
        <w:tab/>
      </w:r>
      <w:r w:rsidR="00EF19E6" w:rsidRPr="00CD060C">
        <w:rPr>
          <w:rFonts w:ascii="Garamond" w:hAnsi="Garamond"/>
          <w:sz w:val="22"/>
          <w:szCs w:val="22"/>
        </w:rPr>
        <w:tab/>
      </w:r>
      <w:r w:rsidR="00EF19E6" w:rsidRPr="00CD060C">
        <w:rPr>
          <w:rFonts w:ascii="Garamond" w:hAnsi="Garamond"/>
          <w:sz w:val="22"/>
          <w:szCs w:val="22"/>
        </w:rPr>
        <w:tab/>
      </w:r>
      <w:r w:rsidR="00EF19E6" w:rsidRPr="00CD060C">
        <w:rPr>
          <w:rFonts w:ascii="Garamond" w:hAnsi="Garamond"/>
          <w:sz w:val="22"/>
          <w:szCs w:val="22"/>
        </w:rPr>
        <w:tab/>
      </w:r>
      <w:r w:rsidR="00EF19E6" w:rsidRPr="00CD060C">
        <w:rPr>
          <w:rFonts w:ascii="Garamond" w:hAnsi="Garamond"/>
          <w:sz w:val="22"/>
          <w:szCs w:val="22"/>
        </w:rPr>
        <w:tab/>
        <w:t xml:space="preserve"> </w:t>
      </w:r>
      <w:r w:rsidR="00C50C37" w:rsidRPr="00CD060C">
        <w:rPr>
          <w:rFonts w:ascii="Garamond" w:hAnsi="Garamond"/>
          <w:sz w:val="22"/>
          <w:szCs w:val="22"/>
        </w:rPr>
        <w:t xml:space="preserve">    </w:t>
      </w:r>
      <w:r w:rsidR="00EF19E6" w:rsidRPr="00CD060C">
        <w:rPr>
          <w:rFonts w:ascii="Garamond" w:hAnsi="Garamond"/>
          <w:sz w:val="22"/>
          <w:szCs w:val="22"/>
        </w:rPr>
        <w:t>2018</w:t>
      </w:r>
    </w:p>
    <w:p w14:paraId="2ECEFCED" w14:textId="4472FB5F" w:rsidR="00F81E68" w:rsidRPr="00CD060C" w:rsidRDefault="00EF19E6" w:rsidP="003A279A">
      <w:pPr>
        <w:keepNext/>
        <w:keepLines/>
        <w:ind w:left="2160" w:hanging="1440"/>
        <w:rPr>
          <w:rFonts w:ascii="Garamond" w:hAnsi="Garamond"/>
          <w:i/>
          <w:sz w:val="22"/>
          <w:szCs w:val="22"/>
        </w:rPr>
      </w:pPr>
      <w:r w:rsidRPr="00CD060C">
        <w:rPr>
          <w:rFonts w:ascii="Garamond" w:hAnsi="Garamond"/>
          <w:i/>
          <w:sz w:val="22"/>
          <w:szCs w:val="22"/>
        </w:rPr>
        <w:t xml:space="preserve">BYU Radio, Matt Townsend Show. </w:t>
      </w:r>
    </w:p>
    <w:p w14:paraId="55C9D136" w14:textId="77777777" w:rsidR="00F81E68" w:rsidRPr="00CD060C" w:rsidRDefault="00F81E68" w:rsidP="00EF19E6">
      <w:pPr>
        <w:ind w:left="2160" w:hanging="1440"/>
        <w:rPr>
          <w:rFonts w:ascii="Garamond" w:hAnsi="Garamond"/>
          <w:sz w:val="22"/>
          <w:szCs w:val="22"/>
        </w:rPr>
      </w:pPr>
    </w:p>
    <w:p w14:paraId="4CFA1540" w14:textId="63E36B21" w:rsidR="00EF19E6" w:rsidRPr="00CD060C" w:rsidRDefault="00F81E68" w:rsidP="00EF19E6">
      <w:pPr>
        <w:ind w:left="2160" w:hanging="1440"/>
        <w:rPr>
          <w:rFonts w:ascii="Garamond" w:hAnsi="Garamond"/>
          <w:sz w:val="22"/>
          <w:szCs w:val="22"/>
        </w:rPr>
      </w:pPr>
      <w:r w:rsidRPr="00CD060C">
        <w:rPr>
          <w:rFonts w:ascii="Garamond" w:hAnsi="Garamond"/>
          <w:b/>
          <w:sz w:val="22"/>
          <w:szCs w:val="22"/>
        </w:rPr>
        <w:t>Flannery, J</w:t>
      </w:r>
      <w:r w:rsidRPr="00CD060C">
        <w:rPr>
          <w:rFonts w:ascii="Garamond" w:hAnsi="Garamond"/>
          <w:sz w:val="22"/>
          <w:szCs w:val="22"/>
        </w:rPr>
        <w:t xml:space="preserve">., Berkman, E., &amp; Pfeifer, J. </w:t>
      </w:r>
      <w:r w:rsidR="00526979">
        <w:rPr>
          <w:rFonts w:ascii="Garamond" w:hAnsi="Garamond"/>
          <w:sz w:val="22"/>
          <w:szCs w:val="22"/>
        </w:rPr>
        <w:tab/>
      </w:r>
      <w:r w:rsidR="00526979">
        <w:rPr>
          <w:rFonts w:ascii="Garamond" w:hAnsi="Garamond"/>
          <w:sz w:val="22"/>
          <w:szCs w:val="22"/>
        </w:rPr>
        <w:tab/>
      </w:r>
      <w:r w:rsidR="00EF19E6" w:rsidRPr="00CD060C">
        <w:rPr>
          <w:rFonts w:ascii="Garamond" w:hAnsi="Garamond"/>
          <w:sz w:val="22"/>
          <w:szCs w:val="22"/>
        </w:rPr>
        <w:tab/>
      </w:r>
      <w:r w:rsidR="00EF19E6" w:rsidRPr="00CD060C">
        <w:rPr>
          <w:rFonts w:ascii="Garamond" w:hAnsi="Garamond"/>
          <w:sz w:val="22"/>
          <w:szCs w:val="22"/>
        </w:rPr>
        <w:tab/>
      </w:r>
      <w:r w:rsidR="00EF19E6" w:rsidRPr="00CD060C">
        <w:rPr>
          <w:rFonts w:ascii="Garamond" w:hAnsi="Garamond"/>
          <w:sz w:val="22"/>
          <w:szCs w:val="22"/>
        </w:rPr>
        <w:tab/>
      </w:r>
      <w:r w:rsidR="00EF19E6" w:rsidRPr="00CD060C">
        <w:rPr>
          <w:rFonts w:ascii="Garamond" w:hAnsi="Garamond"/>
          <w:sz w:val="22"/>
          <w:szCs w:val="22"/>
        </w:rPr>
        <w:tab/>
      </w:r>
      <w:r w:rsidR="00EF19E6" w:rsidRPr="00CD060C">
        <w:rPr>
          <w:rFonts w:ascii="Garamond" w:hAnsi="Garamond"/>
          <w:sz w:val="22"/>
          <w:szCs w:val="22"/>
        </w:rPr>
        <w:tab/>
      </w:r>
      <w:r w:rsidR="002A75A5" w:rsidRPr="00CD060C">
        <w:rPr>
          <w:rFonts w:ascii="Garamond" w:hAnsi="Garamond"/>
          <w:sz w:val="22"/>
          <w:szCs w:val="22"/>
        </w:rPr>
        <w:t xml:space="preserve"> </w:t>
      </w:r>
      <w:r w:rsidR="00C50C37" w:rsidRPr="00CD060C">
        <w:rPr>
          <w:rFonts w:ascii="Garamond" w:hAnsi="Garamond"/>
          <w:sz w:val="22"/>
          <w:szCs w:val="22"/>
        </w:rPr>
        <w:t xml:space="preserve">    </w:t>
      </w:r>
      <w:r w:rsidR="00EF19E6" w:rsidRPr="00CD060C">
        <w:rPr>
          <w:rFonts w:ascii="Garamond" w:hAnsi="Garamond"/>
          <w:sz w:val="22"/>
          <w:szCs w:val="22"/>
        </w:rPr>
        <w:t>2018</w:t>
      </w:r>
    </w:p>
    <w:p w14:paraId="3073466D" w14:textId="77777777" w:rsidR="00EF19E6" w:rsidRPr="00CD060C" w:rsidRDefault="00F81E68" w:rsidP="00EF19E6">
      <w:pPr>
        <w:ind w:left="2160" w:hanging="1440"/>
        <w:rPr>
          <w:rFonts w:ascii="Garamond" w:hAnsi="Garamond"/>
          <w:sz w:val="22"/>
          <w:szCs w:val="22"/>
        </w:rPr>
      </w:pPr>
      <w:r w:rsidRPr="00CD060C">
        <w:rPr>
          <w:rFonts w:ascii="Garamond" w:hAnsi="Garamond"/>
          <w:sz w:val="22"/>
          <w:szCs w:val="22"/>
        </w:rPr>
        <w:t xml:space="preserve">“Teens aren’t just risk machines- there’s a method to their madness” </w:t>
      </w:r>
    </w:p>
    <w:p w14:paraId="3A6BD88A" w14:textId="36568684" w:rsidR="00F81E68" w:rsidRPr="00CD060C" w:rsidRDefault="00F81E68" w:rsidP="00EF19E6">
      <w:pPr>
        <w:ind w:left="2160" w:hanging="1440"/>
        <w:rPr>
          <w:rFonts w:ascii="Garamond" w:hAnsi="Garamond"/>
          <w:sz w:val="22"/>
          <w:szCs w:val="22"/>
        </w:rPr>
      </w:pPr>
      <w:r w:rsidRPr="00CD060C">
        <w:rPr>
          <w:rFonts w:ascii="Garamond" w:hAnsi="Garamond"/>
          <w:i/>
          <w:sz w:val="22"/>
          <w:szCs w:val="22"/>
        </w:rPr>
        <w:t>The Conversation</w:t>
      </w:r>
    </w:p>
    <w:p w14:paraId="2039D1D7" w14:textId="77777777" w:rsidR="00EF19E6" w:rsidRPr="00CD060C" w:rsidRDefault="00EF19E6" w:rsidP="00EF19E6">
      <w:pPr>
        <w:ind w:left="720"/>
        <w:rPr>
          <w:rFonts w:ascii="Garamond" w:hAnsi="Garamond"/>
          <w:sz w:val="22"/>
          <w:szCs w:val="22"/>
        </w:rPr>
      </w:pPr>
    </w:p>
    <w:p w14:paraId="60018BA1" w14:textId="38BE12C9" w:rsidR="00EF19E6" w:rsidRPr="00CD060C" w:rsidRDefault="00F81E68" w:rsidP="00EF19E6">
      <w:pPr>
        <w:ind w:left="720"/>
        <w:rPr>
          <w:rFonts w:ascii="Garamond" w:hAnsi="Garamond"/>
          <w:sz w:val="22"/>
          <w:szCs w:val="22"/>
        </w:rPr>
      </w:pPr>
      <w:r w:rsidRPr="00CD060C">
        <w:rPr>
          <w:rFonts w:ascii="Garamond" w:hAnsi="Garamond"/>
          <w:sz w:val="22"/>
          <w:szCs w:val="22"/>
        </w:rPr>
        <w:t>I Study Poop – Adventures from Researchers on the Front Line</w:t>
      </w:r>
      <w:r w:rsidR="00EF19E6" w:rsidRPr="00CD060C">
        <w:rPr>
          <w:rFonts w:ascii="Garamond" w:hAnsi="Garamond"/>
          <w:sz w:val="22"/>
          <w:szCs w:val="22"/>
        </w:rPr>
        <w:t xml:space="preserve"> </w:t>
      </w:r>
      <w:r w:rsidR="00EF19E6" w:rsidRPr="00CD060C">
        <w:rPr>
          <w:rFonts w:ascii="Garamond" w:hAnsi="Garamond"/>
          <w:sz w:val="22"/>
          <w:szCs w:val="22"/>
        </w:rPr>
        <w:tab/>
      </w:r>
      <w:r w:rsidR="00EF19E6" w:rsidRPr="00CD060C">
        <w:rPr>
          <w:rFonts w:ascii="Garamond" w:hAnsi="Garamond"/>
          <w:sz w:val="22"/>
          <w:szCs w:val="22"/>
        </w:rPr>
        <w:tab/>
      </w:r>
      <w:r w:rsidR="00EF19E6" w:rsidRPr="00CD060C">
        <w:rPr>
          <w:rFonts w:ascii="Garamond" w:hAnsi="Garamond"/>
          <w:sz w:val="22"/>
          <w:szCs w:val="22"/>
        </w:rPr>
        <w:tab/>
      </w:r>
      <w:r w:rsidR="00EF19E6" w:rsidRPr="00CD060C">
        <w:rPr>
          <w:rFonts w:ascii="Garamond" w:hAnsi="Garamond"/>
          <w:sz w:val="22"/>
          <w:szCs w:val="22"/>
        </w:rPr>
        <w:tab/>
      </w:r>
      <w:r w:rsidR="002C11F3" w:rsidRPr="00CD060C">
        <w:rPr>
          <w:rFonts w:ascii="Garamond" w:hAnsi="Garamond"/>
          <w:sz w:val="22"/>
          <w:szCs w:val="22"/>
        </w:rPr>
        <w:t xml:space="preserve"> </w:t>
      </w:r>
      <w:r w:rsidR="00C50C37" w:rsidRPr="00CD060C">
        <w:rPr>
          <w:rFonts w:ascii="Garamond" w:hAnsi="Garamond"/>
          <w:sz w:val="22"/>
          <w:szCs w:val="22"/>
        </w:rPr>
        <w:t xml:space="preserve">    </w:t>
      </w:r>
      <w:r w:rsidR="00EF19E6" w:rsidRPr="00CD060C">
        <w:rPr>
          <w:rFonts w:ascii="Garamond" w:hAnsi="Garamond"/>
          <w:sz w:val="22"/>
          <w:szCs w:val="22"/>
        </w:rPr>
        <w:t>2016</w:t>
      </w:r>
    </w:p>
    <w:p w14:paraId="00AA848D" w14:textId="740528CE" w:rsidR="0081324F" w:rsidRPr="00376CFA" w:rsidRDefault="00F81E68" w:rsidP="00376CFA">
      <w:pPr>
        <w:ind w:left="720"/>
        <w:rPr>
          <w:rFonts w:ascii="Garamond" w:hAnsi="Garamond"/>
          <w:sz w:val="22"/>
          <w:szCs w:val="22"/>
        </w:rPr>
      </w:pPr>
      <w:r w:rsidRPr="00CD060C">
        <w:rPr>
          <w:rFonts w:ascii="Garamond" w:hAnsi="Garamond"/>
          <w:i/>
          <w:sz w:val="22"/>
          <w:szCs w:val="22"/>
        </w:rPr>
        <w:t>The Two Brains Blog</w:t>
      </w:r>
    </w:p>
    <w:p w14:paraId="62454C7C" w14:textId="77777777" w:rsidR="001C0186" w:rsidRPr="00CD060C" w:rsidRDefault="001C0186" w:rsidP="001C0186">
      <w:pPr>
        <w:tabs>
          <w:tab w:val="left" w:pos="-720"/>
        </w:tabs>
        <w:rPr>
          <w:rFonts w:ascii="Garamond" w:hAnsi="Garamond"/>
          <w:bCs/>
          <w:sz w:val="22"/>
          <w:szCs w:val="22"/>
        </w:rPr>
      </w:pPr>
    </w:p>
    <w:p w14:paraId="17940DE3" w14:textId="77777777" w:rsidR="001C0186" w:rsidRPr="00CD060C" w:rsidRDefault="001C0186" w:rsidP="001C0186">
      <w:pPr>
        <w:pBdr>
          <w:top w:val="single" w:sz="4" w:space="1" w:color="auto"/>
        </w:pBdr>
        <w:rPr>
          <w:rFonts w:ascii="Garamond" w:hAnsi="Garamond"/>
          <w:b/>
          <w:sz w:val="22"/>
          <w:szCs w:val="22"/>
        </w:rPr>
      </w:pPr>
      <w:r w:rsidRPr="00CD060C">
        <w:rPr>
          <w:rFonts w:ascii="Garamond" w:hAnsi="Garamond"/>
          <w:b/>
          <w:sz w:val="22"/>
          <w:szCs w:val="22"/>
        </w:rPr>
        <w:t xml:space="preserve">OPEN SCIENCE </w:t>
      </w:r>
      <w:r>
        <w:rPr>
          <w:rFonts w:ascii="Garamond" w:hAnsi="Garamond"/>
          <w:b/>
          <w:sz w:val="22"/>
          <w:szCs w:val="22"/>
        </w:rPr>
        <w:t xml:space="preserve">TRAININGS AND </w:t>
      </w:r>
      <w:r w:rsidRPr="00CD060C">
        <w:rPr>
          <w:rFonts w:ascii="Garamond" w:hAnsi="Garamond"/>
          <w:b/>
          <w:sz w:val="22"/>
          <w:szCs w:val="22"/>
        </w:rPr>
        <w:t>CONTRIBUTIONS</w:t>
      </w:r>
    </w:p>
    <w:p w14:paraId="25E572F7" w14:textId="77777777" w:rsidR="001C0186" w:rsidRPr="00CD060C" w:rsidRDefault="001C0186" w:rsidP="001C0186">
      <w:pPr>
        <w:pBdr>
          <w:top w:val="single" w:sz="4" w:space="1" w:color="auto"/>
        </w:pBdr>
        <w:rPr>
          <w:rFonts w:ascii="Garamond" w:hAnsi="Garamond"/>
          <w:b/>
          <w:sz w:val="22"/>
          <w:szCs w:val="22"/>
        </w:rPr>
      </w:pPr>
    </w:p>
    <w:p w14:paraId="6E783BBA" w14:textId="786EE1F3" w:rsidR="001C0186" w:rsidRPr="00F56667" w:rsidRDefault="001C0186" w:rsidP="001C0186">
      <w:pPr>
        <w:rPr>
          <w:rFonts w:ascii="Garamond" w:hAnsi="Garamond"/>
          <w:sz w:val="22"/>
          <w:szCs w:val="22"/>
          <w:u w:val="single"/>
        </w:rPr>
      </w:pPr>
      <w:r w:rsidRPr="00F56667">
        <w:rPr>
          <w:rFonts w:ascii="Garamond" w:hAnsi="Garamond"/>
          <w:sz w:val="22"/>
          <w:szCs w:val="22"/>
          <w:u w:val="single"/>
        </w:rPr>
        <w:t>Trainings</w:t>
      </w:r>
    </w:p>
    <w:p w14:paraId="15985226" w14:textId="77777777" w:rsidR="001C0186" w:rsidRDefault="001C0186" w:rsidP="001C0186">
      <w:pPr>
        <w:rPr>
          <w:rFonts w:ascii="Garamond" w:hAnsi="Garamond"/>
          <w:sz w:val="22"/>
          <w:szCs w:val="22"/>
        </w:rPr>
      </w:pPr>
    </w:p>
    <w:p w14:paraId="0F942DC9" w14:textId="77777777" w:rsidR="001C0186" w:rsidRDefault="001C0186" w:rsidP="001C0186">
      <w:pPr>
        <w:ind w:left="2160" w:hanging="1440"/>
        <w:rPr>
          <w:rFonts w:ascii="Garamond" w:hAnsi="Garamond"/>
          <w:sz w:val="22"/>
          <w:szCs w:val="22"/>
        </w:rPr>
      </w:pPr>
      <w:r>
        <w:rPr>
          <w:rFonts w:ascii="Garamond" w:hAnsi="Garamond"/>
          <w:sz w:val="22"/>
          <w:szCs w:val="22"/>
        </w:rPr>
        <w:t>ABCD-</w:t>
      </w:r>
      <w:proofErr w:type="spellStart"/>
      <w:r>
        <w:rPr>
          <w:rFonts w:ascii="Garamond" w:hAnsi="Garamond"/>
          <w:sz w:val="22"/>
          <w:szCs w:val="22"/>
        </w:rPr>
        <w:t>RepoNim</w:t>
      </w:r>
      <w:proofErr w:type="spellEnd"/>
      <w:r>
        <w:rPr>
          <w:rFonts w:ascii="Garamond" w:hAnsi="Garamond"/>
          <w:sz w:val="22"/>
          <w:szCs w:val="22"/>
        </w:rPr>
        <w:t xml:space="preserve"> Course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2020-2021</w:t>
      </w:r>
    </w:p>
    <w:p w14:paraId="42AD316A" w14:textId="77777777" w:rsidR="001C0186" w:rsidRDefault="001C0186" w:rsidP="001C0186">
      <w:pPr>
        <w:ind w:left="2160" w:hanging="1440"/>
        <w:rPr>
          <w:rFonts w:ascii="Garamond" w:hAnsi="Garamond"/>
          <w:sz w:val="22"/>
          <w:szCs w:val="22"/>
        </w:rPr>
      </w:pPr>
    </w:p>
    <w:p w14:paraId="094D8E98" w14:textId="77777777" w:rsidR="001C0186" w:rsidRPr="00CD060C" w:rsidRDefault="001C0186" w:rsidP="001C0186">
      <w:pPr>
        <w:ind w:left="2160" w:hanging="1440"/>
        <w:rPr>
          <w:rFonts w:ascii="Garamond" w:hAnsi="Garamond"/>
          <w:sz w:val="22"/>
          <w:szCs w:val="22"/>
        </w:rPr>
      </w:pPr>
      <w:r>
        <w:rPr>
          <w:rFonts w:ascii="Garamond" w:hAnsi="Garamond"/>
          <w:sz w:val="22"/>
          <w:szCs w:val="22"/>
        </w:rPr>
        <w:t>Beyond Statistical Significance: Finding Meaningful Effects</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Pr>
          <w:rFonts w:ascii="Garamond" w:hAnsi="Garamond"/>
          <w:sz w:val="22"/>
          <w:szCs w:val="22"/>
        </w:rPr>
        <w:t xml:space="preserve">     </w:t>
      </w:r>
      <w:r w:rsidRPr="00CD060C">
        <w:rPr>
          <w:rFonts w:ascii="Garamond" w:hAnsi="Garamond"/>
          <w:sz w:val="22"/>
          <w:szCs w:val="22"/>
        </w:rPr>
        <w:t>20</w:t>
      </w:r>
      <w:r>
        <w:rPr>
          <w:rFonts w:ascii="Garamond" w:hAnsi="Garamond"/>
          <w:sz w:val="22"/>
          <w:szCs w:val="22"/>
        </w:rPr>
        <w:t>20</w:t>
      </w:r>
    </w:p>
    <w:p w14:paraId="7F6423F3" w14:textId="77777777" w:rsidR="001C0186" w:rsidRPr="00CD060C" w:rsidRDefault="001C0186" w:rsidP="001C0186">
      <w:pPr>
        <w:ind w:left="720"/>
        <w:rPr>
          <w:rFonts w:ascii="Garamond" w:hAnsi="Garamond"/>
          <w:sz w:val="22"/>
          <w:szCs w:val="22"/>
        </w:rPr>
      </w:pPr>
      <w:r w:rsidRPr="00CD060C">
        <w:rPr>
          <w:rFonts w:ascii="Garamond" w:hAnsi="Garamond"/>
          <w:sz w:val="22"/>
          <w:szCs w:val="22"/>
          <w:u w:val="single"/>
        </w:rPr>
        <w:t>Directors:</w:t>
      </w:r>
      <w:r w:rsidRPr="00CD060C">
        <w:rPr>
          <w:rFonts w:ascii="Garamond" w:hAnsi="Garamond"/>
          <w:sz w:val="22"/>
          <w:szCs w:val="22"/>
        </w:rPr>
        <w:t xml:space="preserve"> </w:t>
      </w:r>
      <w:r>
        <w:rPr>
          <w:rFonts w:ascii="Garamond" w:hAnsi="Garamond"/>
          <w:sz w:val="22"/>
          <w:szCs w:val="22"/>
        </w:rPr>
        <w:t>NIDA</w:t>
      </w:r>
    </w:p>
    <w:p w14:paraId="3FC40D19" w14:textId="77777777" w:rsidR="001C0186" w:rsidRPr="00CD060C" w:rsidRDefault="001C0186" w:rsidP="001C0186">
      <w:pPr>
        <w:ind w:left="2160" w:hanging="1440"/>
        <w:rPr>
          <w:rFonts w:ascii="Garamond" w:hAnsi="Garamond"/>
          <w:sz w:val="22"/>
          <w:szCs w:val="22"/>
        </w:rPr>
      </w:pPr>
      <w:r>
        <w:rPr>
          <w:rFonts w:ascii="Garamond" w:hAnsi="Garamond"/>
          <w:sz w:val="22"/>
          <w:szCs w:val="22"/>
        </w:rPr>
        <w:t>Virtual</w:t>
      </w:r>
    </w:p>
    <w:p w14:paraId="5F37609B" w14:textId="77777777" w:rsidR="001C0186" w:rsidRDefault="001C0186" w:rsidP="001C0186">
      <w:pPr>
        <w:ind w:left="2160" w:hanging="1440"/>
        <w:rPr>
          <w:rFonts w:ascii="Garamond" w:hAnsi="Garamond"/>
          <w:sz w:val="22"/>
          <w:szCs w:val="22"/>
        </w:rPr>
      </w:pPr>
    </w:p>
    <w:p w14:paraId="6A82030E" w14:textId="77777777" w:rsidR="001C0186" w:rsidRPr="00CD060C" w:rsidRDefault="001C0186" w:rsidP="001C0186">
      <w:pPr>
        <w:ind w:left="2160" w:hanging="1440"/>
        <w:rPr>
          <w:rFonts w:ascii="Garamond" w:hAnsi="Garamond"/>
          <w:sz w:val="22"/>
          <w:szCs w:val="22"/>
        </w:rPr>
      </w:pPr>
      <w:proofErr w:type="spellStart"/>
      <w:r>
        <w:rPr>
          <w:rFonts w:ascii="Garamond" w:hAnsi="Garamond"/>
          <w:sz w:val="22"/>
          <w:szCs w:val="22"/>
        </w:rPr>
        <w:t>Neurohackademy</w:t>
      </w:r>
      <w:proofErr w:type="spellEnd"/>
      <w:r w:rsidRPr="00CD060C">
        <w:rPr>
          <w:rFonts w:ascii="Garamond" w:hAnsi="Garamond"/>
          <w:sz w:val="22"/>
          <w:szCs w:val="22"/>
        </w:rPr>
        <w:t xml:space="preserve">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w:t>
      </w:r>
      <w:r>
        <w:rPr>
          <w:rFonts w:ascii="Garamond" w:hAnsi="Garamond"/>
          <w:sz w:val="22"/>
          <w:szCs w:val="22"/>
        </w:rPr>
        <w:tab/>
      </w:r>
      <w:r>
        <w:rPr>
          <w:rFonts w:ascii="Garamond" w:hAnsi="Garamond"/>
          <w:sz w:val="22"/>
          <w:szCs w:val="22"/>
        </w:rPr>
        <w:tab/>
        <w:t xml:space="preserve">     </w:t>
      </w:r>
      <w:r w:rsidRPr="00CD060C">
        <w:rPr>
          <w:rFonts w:ascii="Garamond" w:hAnsi="Garamond"/>
          <w:sz w:val="22"/>
          <w:szCs w:val="22"/>
        </w:rPr>
        <w:t>20</w:t>
      </w:r>
      <w:r>
        <w:rPr>
          <w:rFonts w:ascii="Garamond" w:hAnsi="Garamond"/>
          <w:sz w:val="22"/>
          <w:szCs w:val="22"/>
        </w:rPr>
        <w:t>20</w:t>
      </w:r>
    </w:p>
    <w:p w14:paraId="18BC2DBE" w14:textId="77777777" w:rsidR="001C0186" w:rsidRPr="00CD060C" w:rsidRDefault="001C0186" w:rsidP="001C0186">
      <w:pPr>
        <w:ind w:left="720"/>
        <w:rPr>
          <w:rFonts w:ascii="Garamond" w:hAnsi="Garamond"/>
          <w:sz w:val="22"/>
          <w:szCs w:val="22"/>
        </w:rPr>
      </w:pPr>
      <w:r w:rsidRPr="00CD060C">
        <w:rPr>
          <w:rFonts w:ascii="Garamond" w:hAnsi="Garamond"/>
          <w:sz w:val="22"/>
          <w:szCs w:val="22"/>
          <w:u w:val="single"/>
        </w:rPr>
        <w:t>Directors:</w:t>
      </w:r>
      <w:r w:rsidRPr="00CD060C">
        <w:rPr>
          <w:rFonts w:ascii="Garamond" w:hAnsi="Garamond"/>
          <w:sz w:val="22"/>
          <w:szCs w:val="22"/>
        </w:rPr>
        <w:t xml:space="preserve"> </w:t>
      </w:r>
      <w:r>
        <w:rPr>
          <w:rFonts w:ascii="Garamond" w:hAnsi="Garamond"/>
          <w:sz w:val="22"/>
          <w:szCs w:val="22"/>
        </w:rPr>
        <w:t xml:space="preserve">Ariel </w:t>
      </w:r>
      <w:proofErr w:type="spellStart"/>
      <w:r>
        <w:rPr>
          <w:rFonts w:ascii="Garamond" w:hAnsi="Garamond"/>
          <w:sz w:val="22"/>
          <w:szCs w:val="22"/>
        </w:rPr>
        <w:t>Rokem</w:t>
      </w:r>
      <w:proofErr w:type="spellEnd"/>
      <w:r>
        <w:rPr>
          <w:rFonts w:ascii="Garamond" w:hAnsi="Garamond"/>
          <w:sz w:val="22"/>
          <w:szCs w:val="22"/>
        </w:rPr>
        <w:t xml:space="preserve"> &amp; Tal </w:t>
      </w:r>
      <w:proofErr w:type="spellStart"/>
      <w:r>
        <w:rPr>
          <w:rFonts w:ascii="Garamond" w:hAnsi="Garamond"/>
          <w:sz w:val="22"/>
          <w:szCs w:val="22"/>
        </w:rPr>
        <w:t>Yarkoni</w:t>
      </w:r>
      <w:proofErr w:type="spellEnd"/>
    </w:p>
    <w:p w14:paraId="06339CF5" w14:textId="77777777" w:rsidR="001C0186" w:rsidRPr="00CD060C" w:rsidRDefault="001C0186" w:rsidP="001C0186">
      <w:pPr>
        <w:ind w:left="2160" w:hanging="1440"/>
        <w:rPr>
          <w:rFonts w:ascii="Garamond" w:hAnsi="Garamond"/>
          <w:sz w:val="22"/>
          <w:szCs w:val="22"/>
        </w:rPr>
      </w:pPr>
      <w:r>
        <w:rPr>
          <w:rFonts w:ascii="Garamond" w:hAnsi="Garamond"/>
          <w:sz w:val="22"/>
          <w:szCs w:val="22"/>
        </w:rPr>
        <w:t>Virtual</w:t>
      </w:r>
    </w:p>
    <w:p w14:paraId="051908B2" w14:textId="77777777" w:rsidR="001C0186" w:rsidRDefault="001C0186" w:rsidP="001C0186">
      <w:pPr>
        <w:ind w:left="2160" w:hanging="1440"/>
        <w:rPr>
          <w:rFonts w:ascii="Garamond" w:hAnsi="Garamond"/>
          <w:sz w:val="22"/>
          <w:szCs w:val="22"/>
        </w:rPr>
      </w:pPr>
    </w:p>
    <w:p w14:paraId="2C6F5627"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 xml:space="preserve">NIBL fMRI Reproducibility Workshop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2017</w:t>
      </w:r>
    </w:p>
    <w:p w14:paraId="4648E691" w14:textId="77777777" w:rsidR="001C0186" w:rsidRPr="00CD060C" w:rsidRDefault="001C0186" w:rsidP="001C0186">
      <w:pPr>
        <w:ind w:left="720"/>
        <w:rPr>
          <w:rFonts w:ascii="Garamond" w:hAnsi="Garamond"/>
          <w:sz w:val="22"/>
          <w:szCs w:val="22"/>
        </w:rPr>
      </w:pPr>
      <w:r w:rsidRPr="00CD060C">
        <w:rPr>
          <w:rFonts w:ascii="Garamond" w:hAnsi="Garamond"/>
          <w:sz w:val="22"/>
          <w:szCs w:val="22"/>
          <w:u w:val="single"/>
        </w:rPr>
        <w:t>Directors:</w:t>
      </w:r>
      <w:r w:rsidRPr="00CD060C">
        <w:rPr>
          <w:rFonts w:ascii="Garamond" w:hAnsi="Garamond"/>
          <w:sz w:val="22"/>
          <w:szCs w:val="22"/>
        </w:rPr>
        <w:t xml:space="preserve"> Burger, K., &amp; </w:t>
      </w:r>
      <w:proofErr w:type="spellStart"/>
      <w:r w:rsidRPr="00CD060C">
        <w:rPr>
          <w:rFonts w:ascii="Garamond" w:hAnsi="Garamond"/>
          <w:sz w:val="22"/>
          <w:szCs w:val="22"/>
        </w:rPr>
        <w:t>Shearrer</w:t>
      </w:r>
      <w:proofErr w:type="spellEnd"/>
      <w:r w:rsidRPr="00CD060C">
        <w:rPr>
          <w:rFonts w:ascii="Garamond" w:hAnsi="Garamond"/>
          <w:sz w:val="22"/>
          <w:szCs w:val="22"/>
        </w:rPr>
        <w:t>, G.</w:t>
      </w:r>
    </w:p>
    <w:p w14:paraId="75C21EB1" w14:textId="77777777" w:rsidR="001C0186" w:rsidRPr="00CD060C" w:rsidRDefault="001C0186" w:rsidP="001C0186">
      <w:pPr>
        <w:ind w:left="2160" w:hanging="1440"/>
        <w:rPr>
          <w:rFonts w:ascii="Garamond" w:hAnsi="Garamond"/>
          <w:sz w:val="22"/>
          <w:szCs w:val="22"/>
        </w:rPr>
      </w:pPr>
      <w:proofErr w:type="spellStart"/>
      <w:r w:rsidRPr="00CD060C">
        <w:rPr>
          <w:rFonts w:ascii="Garamond" w:hAnsi="Garamond"/>
          <w:sz w:val="22"/>
          <w:szCs w:val="22"/>
        </w:rPr>
        <w:t>Carborro</w:t>
      </w:r>
      <w:proofErr w:type="spellEnd"/>
      <w:r w:rsidRPr="00CD060C">
        <w:rPr>
          <w:rFonts w:ascii="Garamond" w:hAnsi="Garamond"/>
          <w:sz w:val="22"/>
          <w:szCs w:val="22"/>
        </w:rPr>
        <w:t xml:space="preserve">, NC </w:t>
      </w:r>
    </w:p>
    <w:p w14:paraId="33205A39" w14:textId="77777777" w:rsidR="001C0186" w:rsidRDefault="001C0186" w:rsidP="001C0186">
      <w:pPr>
        <w:ind w:left="720"/>
        <w:rPr>
          <w:rFonts w:ascii="Garamond" w:hAnsi="Garamond"/>
          <w:b/>
          <w:bCs/>
          <w:color w:val="000000"/>
          <w:sz w:val="22"/>
          <w:szCs w:val="22"/>
        </w:rPr>
      </w:pPr>
    </w:p>
    <w:p w14:paraId="7B32022A" w14:textId="77777777" w:rsidR="001C0186" w:rsidRDefault="001C0186" w:rsidP="001C0186">
      <w:pPr>
        <w:ind w:left="720"/>
        <w:rPr>
          <w:rFonts w:ascii="Garamond" w:hAnsi="Garamond"/>
          <w:color w:val="000000"/>
          <w:sz w:val="22"/>
          <w:szCs w:val="22"/>
        </w:rPr>
      </w:pPr>
      <w:proofErr w:type="spellStart"/>
      <w:r w:rsidRPr="00F56667">
        <w:rPr>
          <w:rFonts w:ascii="Garamond" w:hAnsi="Garamond"/>
          <w:color w:val="000000"/>
          <w:sz w:val="22"/>
          <w:szCs w:val="22"/>
        </w:rPr>
        <w:t>BrainHack</w:t>
      </w:r>
      <w:proofErr w:type="spellEnd"/>
      <w:r w:rsidRPr="00F56667">
        <w:rPr>
          <w:rFonts w:ascii="Garamond" w:hAnsi="Garamond"/>
          <w:color w:val="000000"/>
          <w:sz w:val="22"/>
          <w:szCs w:val="22"/>
        </w:rPr>
        <w:t xml:space="preserve"> Global, Eugene Chapter participant</w:t>
      </w:r>
      <w:r w:rsidRPr="00F56667">
        <w:rPr>
          <w:rFonts w:ascii="Garamond" w:hAnsi="Garamond"/>
          <w:color w:val="000000"/>
          <w:sz w:val="22"/>
          <w:szCs w:val="22"/>
        </w:rPr>
        <w:tab/>
      </w:r>
      <w:r w:rsidRPr="00F56667">
        <w:rPr>
          <w:rFonts w:ascii="Garamond" w:hAnsi="Garamond"/>
          <w:color w:val="000000"/>
          <w:sz w:val="22"/>
          <w:szCs w:val="22"/>
        </w:rPr>
        <w:tab/>
      </w:r>
      <w:r w:rsidRPr="00F56667">
        <w:rPr>
          <w:rFonts w:ascii="Garamond" w:hAnsi="Garamond"/>
          <w:color w:val="000000"/>
          <w:sz w:val="22"/>
          <w:szCs w:val="22"/>
        </w:rPr>
        <w:tab/>
      </w:r>
      <w:r w:rsidRPr="00F56667">
        <w:rPr>
          <w:rFonts w:ascii="Garamond" w:hAnsi="Garamond"/>
          <w:color w:val="000000"/>
          <w:sz w:val="22"/>
          <w:szCs w:val="22"/>
        </w:rPr>
        <w:tab/>
      </w:r>
      <w:r>
        <w:rPr>
          <w:rFonts w:ascii="Garamond" w:hAnsi="Garamond"/>
          <w:color w:val="000000"/>
          <w:sz w:val="22"/>
          <w:szCs w:val="22"/>
        </w:rPr>
        <w:t xml:space="preserve">             </w:t>
      </w:r>
      <w:r w:rsidRPr="00F56667">
        <w:rPr>
          <w:rFonts w:ascii="Garamond" w:hAnsi="Garamond"/>
          <w:color w:val="000000"/>
          <w:sz w:val="22"/>
          <w:szCs w:val="22"/>
        </w:rPr>
        <w:t>2017, 2018, 2019</w:t>
      </w:r>
    </w:p>
    <w:p w14:paraId="4889EDB5" w14:textId="77777777" w:rsidR="001C0186" w:rsidRPr="00F56667" w:rsidRDefault="001C0186" w:rsidP="001C0186">
      <w:pPr>
        <w:ind w:left="720"/>
        <w:rPr>
          <w:rFonts w:ascii="Garamond" w:hAnsi="Garamond"/>
          <w:color w:val="000000"/>
          <w:sz w:val="22"/>
          <w:szCs w:val="22"/>
        </w:rPr>
      </w:pPr>
    </w:p>
    <w:p w14:paraId="6E711AAF" w14:textId="52CC087F" w:rsidR="001C0186" w:rsidRDefault="001C0186" w:rsidP="001C0186">
      <w:pPr>
        <w:rPr>
          <w:rFonts w:ascii="Garamond" w:hAnsi="Garamond"/>
          <w:color w:val="000000"/>
          <w:sz w:val="22"/>
          <w:szCs w:val="22"/>
          <w:u w:val="single"/>
        </w:rPr>
      </w:pPr>
      <w:r w:rsidRPr="00F56667">
        <w:rPr>
          <w:rFonts w:ascii="Garamond" w:hAnsi="Garamond"/>
          <w:color w:val="000000"/>
          <w:sz w:val="22"/>
          <w:szCs w:val="22"/>
          <w:u w:val="single"/>
        </w:rPr>
        <w:t>Contributions</w:t>
      </w:r>
    </w:p>
    <w:p w14:paraId="041994ED" w14:textId="77777777" w:rsidR="001C0186" w:rsidRPr="00F56667" w:rsidRDefault="001C0186" w:rsidP="001C0186">
      <w:pPr>
        <w:rPr>
          <w:rFonts w:ascii="Garamond" w:hAnsi="Garamond"/>
          <w:color w:val="000000"/>
          <w:sz w:val="22"/>
          <w:szCs w:val="22"/>
          <w:u w:val="single"/>
        </w:rPr>
      </w:pPr>
    </w:p>
    <w:p w14:paraId="64730A8F" w14:textId="77777777" w:rsidR="001C0186" w:rsidRPr="00CD060C" w:rsidRDefault="001C0186" w:rsidP="001C0186">
      <w:pPr>
        <w:ind w:left="720"/>
        <w:rPr>
          <w:rFonts w:ascii="Garamond" w:hAnsi="Garamond"/>
          <w:bCs/>
          <w:color w:val="000000"/>
          <w:sz w:val="22"/>
          <w:szCs w:val="22"/>
        </w:rPr>
      </w:pPr>
      <w:r w:rsidRPr="00CD060C">
        <w:rPr>
          <w:rFonts w:ascii="Garamond" w:hAnsi="Garamond"/>
          <w:b/>
          <w:bCs/>
          <w:color w:val="000000"/>
          <w:sz w:val="22"/>
          <w:szCs w:val="22"/>
        </w:rPr>
        <w:t xml:space="preserve">Flannery, J., </w:t>
      </w:r>
      <w:r w:rsidRPr="00CD060C">
        <w:rPr>
          <w:rFonts w:ascii="Garamond" w:hAnsi="Garamond"/>
          <w:bCs/>
          <w:color w:val="000000"/>
          <w:sz w:val="22"/>
          <w:szCs w:val="22"/>
        </w:rPr>
        <w:t>(201</w:t>
      </w:r>
      <w:r>
        <w:rPr>
          <w:rFonts w:ascii="Garamond" w:hAnsi="Garamond"/>
          <w:bCs/>
          <w:color w:val="000000"/>
          <w:sz w:val="22"/>
          <w:szCs w:val="22"/>
        </w:rPr>
        <w:t>9</w:t>
      </w:r>
      <w:r w:rsidRPr="00CD060C">
        <w:rPr>
          <w:rFonts w:ascii="Garamond" w:hAnsi="Garamond"/>
          <w:bCs/>
          <w:color w:val="000000"/>
          <w:sz w:val="22"/>
          <w:szCs w:val="22"/>
        </w:rPr>
        <w:t xml:space="preserve">, </w:t>
      </w:r>
      <w:r>
        <w:rPr>
          <w:rFonts w:ascii="Garamond" w:hAnsi="Garamond"/>
          <w:bCs/>
          <w:color w:val="000000"/>
          <w:sz w:val="22"/>
          <w:szCs w:val="22"/>
        </w:rPr>
        <w:t>November</w:t>
      </w:r>
      <w:r w:rsidRPr="00CD060C">
        <w:rPr>
          <w:rFonts w:ascii="Garamond" w:hAnsi="Garamond"/>
          <w:bCs/>
          <w:color w:val="000000"/>
          <w:sz w:val="22"/>
          <w:szCs w:val="22"/>
        </w:rPr>
        <w:t xml:space="preserve">). </w:t>
      </w:r>
      <w:r>
        <w:rPr>
          <w:rFonts w:ascii="Garamond" w:hAnsi="Garamond"/>
          <w:bCs/>
          <w:color w:val="000000"/>
          <w:sz w:val="22"/>
          <w:szCs w:val="22"/>
        </w:rPr>
        <w:t>P</w:t>
      </w:r>
      <w:r w:rsidRPr="00CD060C">
        <w:rPr>
          <w:rFonts w:ascii="Garamond" w:hAnsi="Garamond"/>
          <w:bCs/>
          <w:color w:val="000000"/>
          <w:sz w:val="22"/>
          <w:szCs w:val="22"/>
        </w:rPr>
        <w:t xml:space="preserve">reregistration: </w:t>
      </w:r>
      <w:r>
        <w:rPr>
          <w:rFonts w:ascii="Garamond" w:hAnsi="Garamond"/>
          <w:bCs/>
          <w:color w:val="000000"/>
          <w:sz w:val="22"/>
          <w:szCs w:val="22"/>
        </w:rPr>
        <w:t xml:space="preserve">updated </w:t>
      </w:r>
      <w:r w:rsidRPr="00CD060C">
        <w:rPr>
          <w:rFonts w:ascii="Garamond" w:hAnsi="Garamond"/>
          <w:bCs/>
          <w:color w:val="000000"/>
          <w:sz w:val="22"/>
          <w:szCs w:val="22"/>
        </w:rPr>
        <w:t xml:space="preserve">challenges and solutions for </w:t>
      </w:r>
      <w:r>
        <w:rPr>
          <w:rFonts w:ascii="Garamond" w:hAnsi="Garamond"/>
          <w:bCs/>
          <w:color w:val="000000"/>
          <w:sz w:val="22"/>
          <w:szCs w:val="22"/>
        </w:rPr>
        <w:t>complex study design</w:t>
      </w:r>
      <w:r w:rsidRPr="00CD060C">
        <w:rPr>
          <w:rFonts w:ascii="Garamond" w:hAnsi="Garamond"/>
          <w:bCs/>
          <w:color w:val="000000"/>
          <w:sz w:val="22"/>
          <w:szCs w:val="22"/>
        </w:rPr>
        <w:t xml:space="preserve">. Presented at </w:t>
      </w:r>
      <w:proofErr w:type="spellStart"/>
      <w:r w:rsidRPr="00CD060C">
        <w:rPr>
          <w:rFonts w:ascii="Garamond" w:hAnsi="Garamond"/>
          <w:bCs/>
          <w:color w:val="000000"/>
          <w:sz w:val="22"/>
          <w:szCs w:val="22"/>
        </w:rPr>
        <w:t>BrainHack</w:t>
      </w:r>
      <w:proofErr w:type="spellEnd"/>
      <w:r w:rsidRPr="00CD060C">
        <w:rPr>
          <w:rFonts w:ascii="Garamond" w:hAnsi="Garamond"/>
          <w:bCs/>
          <w:color w:val="000000"/>
          <w:sz w:val="22"/>
          <w:szCs w:val="22"/>
        </w:rPr>
        <w:t xml:space="preserve"> Global, Eugene Chapter.</w:t>
      </w:r>
    </w:p>
    <w:p w14:paraId="2C68EE36" w14:textId="77777777" w:rsidR="001C0186" w:rsidRDefault="001C0186" w:rsidP="001C0186">
      <w:pPr>
        <w:ind w:left="720"/>
        <w:rPr>
          <w:rFonts w:ascii="Garamond" w:hAnsi="Garamond"/>
          <w:b/>
          <w:bCs/>
          <w:color w:val="000000"/>
          <w:sz w:val="22"/>
          <w:szCs w:val="22"/>
        </w:rPr>
      </w:pPr>
    </w:p>
    <w:p w14:paraId="5087546C" w14:textId="77777777" w:rsidR="001C0186" w:rsidRPr="00CD060C" w:rsidRDefault="001C0186" w:rsidP="001C0186">
      <w:pPr>
        <w:ind w:left="720"/>
        <w:rPr>
          <w:rFonts w:ascii="Garamond" w:hAnsi="Garamond"/>
          <w:bCs/>
          <w:color w:val="000000"/>
          <w:sz w:val="22"/>
          <w:szCs w:val="22"/>
        </w:rPr>
      </w:pPr>
      <w:r w:rsidRPr="00CD060C">
        <w:rPr>
          <w:rFonts w:ascii="Garamond" w:hAnsi="Garamond"/>
          <w:b/>
          <w:bCs/>
          <w:color w:val="000000"/>
          <w:sz w:val="22"/>
          <w:szCs w:val="22"/>
        </w:rPr>
        <w:t xml:space="preserve">Flannery, J. </w:t>
      </w:r>
      <w:r w:rsidRPr="00CD060C">
        <w:rPr>
          <w:rFonts w:ascii="Garamond" w:hAnsi="Garamond"/>
          <w:bCs/>
          <w:color w:val="000000"/>
          <w:sz w:val="22"/>
          <w:szCs w:val="22"/>
        </w:rPr>
        <w:t>(2018, October). Flannery Dissertation Preregistration: The “Depressed” Gut-Brain Axis during Adolescence. Retrieved from osf.io/cb7ys</w:t>
      </w:r>
    </w:p>
    <w:p w14:paraId="72BEA606" w14:textId="77777777" w:rsidR="001C0186" w:rsidRPr="00CD060C" w:rsidRDefault="001C0186" w:rsidP="001C0186">
      <w:pPr>
        <w:ind w:left="720"/>
        <w:rPr>
          <w:rFonts w:ascii="Garamond" w:hAnsi="Garamond"/>
          <w:b/>
          <w:bCs/>
          <w:color w:val="000000"/>
          <w:sz w:val="22"/>
          <w:szCs w:val="22"/>
        </w:rPr>
      </w:pPr>
    </w:p>
    <w:p w14:paraId="16F41883" w14:textId="77777777" w:rsidR="001C0186" w:rsidRPr="00CD060C" w:rsidRDefault="001C0186" w:rsidP="001C0186">
      <w:pPr>
        <w:ind w:left="720"/>
        <w:rPr>
          <w:rFonts w:ascii="Garamond" w:hAnsi="Garamond"/>
          <w:bCs/>
          <w:color w:val="000000"/>
          <w:sz w:val="22"/>
          <w:szCs w:val="22"/>
        </w:rPr>
      </w:pPr>
      <w:r w:rsidRPr="00CD060C">
        <w:rPr>
          <w:rFonts w:ascii="Garamond" w:hAnsi="Garamond"/>
          <w:b/>
          <w:bCs/>
          <w:color w:val="000000"/>
          <w:sz w:val="22"/>
          <w:szCs w:val="22"/>
        </w:rPr>
        <w:t xml:space="preserve">Flannery, J., </w:t>
      </w:r>
      <w:r w:rsidRPr="00CD060C">
        <w:rPr>
          <w:rFonts w:ascii="Garamond" w:hAnsi="Garamond"/>
          <w:bCs/>
          <w:color w:val="000000"/>
          <w:sz w:val="22"/>
          <w:szCs w:val="22"/>
        </w:rPr>
        <w:t xml:space="preserve">(2018, May). Preregistration: challenges and solutions for fMRI. </w:t>
      </w:r>
    </w:p>
    <w:p w14:paraId="2D5D1576" w14:textId="77777777" w:rsidR="001C0186" w:rsidRPr="00CD060C" w:rsidRDefault="001C0186" w:rsidP="001C0186">
      <w:pPr>
        <w:ind w:left="720"/>
        <w:rPr>
          <w:rFonts w:ascii="Garamond" w:hAnsi="Garamond"/>
          <w:bCs/>
          <w:color w:val="000000"/>
          <w:sz w:val="22"/>
          <w:szCs w:val="22"/>
        </w:rPr>
      </w:pPr>
      <w:r w:rsidRPr="00CD060C">
        <w:rPr>
          <w:rFonts w:ascii="Garamond" w:hAnsi="Garamond"/>
          <w:bCs/>
          <w:color w:val="000000"/>
          <w:sz w:val="22"/>
          <w:szCs w:val="22"/>
        </w:rPr>
        <w:t xml:space="preserve">Presented at </w:t>
      </w:r>
      <w:proofErr w:type="spellStart"/>
      <w:r w:rsidRPr="00CD060C">
        <w:rPr>
          <w:rFonts w:ascii="Garamond" w:hAnsi="Garamond"/>
          <w:bCs/>
          <w:color w:val="000000"/>
          <w:sz w:val="22"/>
          <w:szCs w:val="22"/>
        </w:rPr>
        <w:t>BrainHack</w:t>
      </w:r>
      <w:proofErr w:type="spellEnd"/>
      <w:r w:rsidRPr="00CD060C">
        <w:rPr>
          <w:rFonts w:ascii="Garamond" w:hAnsi="Garamond"/>
          <w:bCs/>
          <w:color w:val="000000"/>
          <w:sz w:val="22"/>
          <w:szCs w:val="22"/>
        </w:rPr>
        <w:t xml:space="preserve"> Global, Eugene Chapter.</w:t>
      </w:r>
    </w:p>
    <w:p w14:paraId="670D085C" w14:textId="77777777" w:rsidR="001C0186" w:rsidRPr="00CD060C" w:rsidRDefault="001C0186" w:rsidP="001C0186">
      <w:pPr>
        <w:ind w:left="720"/>
        <w:rPr>
          <w:rFonts w:ascii="Garamond" w:hAnsi="Garamond"/>
          <w:bCs/>
          <w:color w:val="000000"/>
          <w:sz w:val="22"/>
          <w:szCs w:val="22"/>
        </w:rPr>
      </w:pPr>
    </w:p>
    <w:p w14:paraId="7A06AFF9" w14:textId="77777777" w:rsidR="001C0186" w:rsidRPr="00CD060C" w:rsidRDefault="001C0186" w:rsidP="001C0186">
      <w:pPr>
        <w:ind w:left="720"/>
        <w:rPr>
          <w:rFonts w:ascii="Garamond" w:hAnsi="Garamond"/>
          <w:sz w:val="22"/>
          <w:szCs w:val="22"/>
        </w:rPr>
      </w:pPr>
      <w:r w:rsidRPr="00CD060C">
        <w:rPr>
          <w:rFonts w:ascii="Garamond" w:hAnsi="Garamond"/>
          <w:b/>
          <w:sz w:val="22"/>
          <w:szCs w:val="22"/>
        </w:rPr>
        <w:t>Flannery, J.</w:t>
      </w:r>
      <w:r w:rsidRPr="00CD060C">
        <w:rPr>
          <w:rFonts w:ascii="Garamond" w:hAnsi="Garamond"/>
          <w:sz w:val="22"/>
          <w:szCs w:val="22"/>
        </w:rPr>
        <w:t xml:space="preserve"> (2018, May). fMRI Preregistration Template. </w:t>
      </w:r>
    </w:p>
    <w:p w14:paraId="6D99DBA4" w14:textId="77777777" w:rsidR="001C0186" w:rsidRPr="00CD060C" w:rsidRDefault="001C0186" w:rsidP="001C0186">
      <w:pPr>
        <w:ind w:left="720"/>
        <w:rPr>
          <w:rFonts w:ascii="Garamond" w:hAnsi="Garamond"/>
          <w:sz w:val="22"/>
          <w:szCs w:val="22"/>
        </w:rPr>
      </w:pPr>
      <w:r w:rsidRPr="00CD060C">
        <w:rPr>
          <w:rFonts w:ascii="Garamond" w:hAnsi="Garamond"/>
          <w:sz w:val="22"/>
          <w:szCs w:val="22"/>
        </w:rPr>
        <w:t xml:space="preserve">Retrieved from osf.io/6juft </w:t>
      </w:r>
    </w:p>
    <w:p w14:paraId="428C09E8" w14:textId="77777777" w:rsidR="001C0186" w:rsidRPr="00CD060C" w:rsidRDefault="001C0186" w:rsidP="001C0186">
      <w:pPr>
        <w:rPr>
          <w:rFonts w:ascii="Garamond" w:hAnsi="Garamond"/>
          <w:sz w:val="22"/>
          <w:szCs w:val="22"/>
        </w:rPr>
      </w:pPr>
    </w:p>
    <w:p w14:paraId="1164CF58" w14:textId="77777777" w:rsidR="001C0186" w:rsidRPr="00CD060C" w:rsidRDefault="001C0186" w:rsidP="001C0186">
      <w:pPr>
        <w:ind w:firstLine="720"/>
        <w:rPr>
          <w:rFonts w:ascii="Garamond" w:hAnsi="Garamond"/>
          <w:sz w:val="22"/>
          <w:szCs w:val="22"/>
        </w:rPr>
      </w:pPr>
      <w:r w:rsidRPr="00CD060C">
        <w:rPr>
          <w:rFonts w:ascii="Garamond" w:hAnsi="Garamond"/>
          <w:sz w:val="22"/>
          <w:szCs w:val="22"/>
          <w:u w:val="single"/>
        </w:rPr>
        <w:t>GitHub:</w:t>
      </w:r>
      <w:r w:rsidRPr="00CD060C">
        <w:rPr>
          <w:rFonts w:ascii="Garamond" w:hAnsi="Garamond"/>
          <w:sz w:val="22"/>
          <w:szCs w:val="22"/>
        </w:rPr>
        <w:t xml:space="preserve"> </w:t>
      </w:r>
      <w:proofErr w:type="spellStart"/>
      <w:r w:rsidRPr="00CD060C">
        <w:rPr>
          <w:rFonts w:ascii="Garamond" w:hAnsi="Garamond"/>
          <w:sz w:val="22"/>
          <w:szCs w:val="22"/>
        </w:rPr>
        <w:t>jessicaflannery</w:t>
      </w:r>
      <w:proofErr w:type="spellEnd"/>
    </w:p>
    <w:p w14:paraId="63731013" w14:textId="77777777" w:rsidR="001C0186" w:rsidRPr="00CD060C" w:rsidRDefault="001C0186" w:rsidP="001C0186">
      <w:pPr>
        <w:ind w:left="720"/>
        <w:rPr>
          <w:rFonts w:ascii="Garamond" w:hAnsi="Garamond"/>
          <w:sz w:val="22"/>
          <w:szCs w:val="22"/>
        </w:rPr>
      </w:pPr>
    </w:p>
    <w:p w14:paraId="503C9014" w14:textId="77777777" w:rsidR="001C0186" w:rsidRPr="00CD060C" w:rsidRDefault="001C0186" w:rsidP="001C0186">
      <w:pPr>
        <w:ind w:left="720"/>
        <w:rPr>
          <w:rFonts w:ascii="Garamond" w:hAnsi="Garamond"/>
          <w:sz w:val="22"/>
          <w:szCs w:val="22"/>
        </w:rPr>
      </w:pPr>
      <w:r w:rsidRPr="00CD060C">
        <w:rPr>
          <w:rFonts w:ascii="Garamond" w:hAnsi="Garamond"/>
          <w:sz w:val="22"/>
          <w:szCs w:val="22"/>
          <w:u w:val="single"/>
        </w:rPr>
        <w:lastRenderedPageBreak/>
        <w:t>OSF:</w:t>
      </w:r>
      <w:r w:rsidRPr="00CD060C">
        <w:rPr>
          <w:rFonts w:ascii="Garamond" w:hAnsi="Garamond"/>
          <w:sz w:val="22"/>
          <w:szCs w:val="22"/>
        </w:rPr>
        <w:t xml:space="preserve"> Jessica Flannery: https://osf.io/ps7bz/ </w:t>
      </w:r>
    </w:p>
    <w:p w14:paraId="3E702DAD" w14:textId="77777777" w:rsidR="001C0186" w:rsidRPr="00CD060C" w:rsidRDefault="001C0186" w:rsidP="001C0186">
      <w:pPr>
        <w:ind w:left="720"/>
        <w:rPr>
          <w:rFonts w:ascii="Garamond" w:hAnsi="Garamond"/>
          <w:sz w:val="22"/>
          <w:szCs w:val="22"/>
        </w:rPr>
      </w:pPr>
    </w:p>
    <w:p w14:paraId="70951A97" w14:textId="77777777" w:rsidR="001C0186" w:rsidRPr="00CD060C" w:rsidRDefault="001C0186" w:rsidP="001C0186">
      <w:pPr>
        <w:ind w:left="720"/>
        <w:rPr>
          <w:rFonts w:ascii="Garamond" w:hAnsi="Garamond"/>
          <w:sz w:val="22"/>
          <w:szCs w:val="22"/>
        </w:rPr>
      </w:pPr>
      <w:proofErr w:type="spellStart"/>
      <w:r w:rsidRPr="00CD060C">
        <w:rPr>
          <w:rFonts w:ascii="Garamond" w:hAnsi="Garamond"/>
          <w:sz w:val="22"/>
          <w:szCs w:val="22"/>
          <w:u w:val="single"/>
        </w:rPr>
        <w:t>NeuroVault</w:t>
      </w:r>
      <w:proofErr w:type="spellEnd"/>
      <w:r w:rsidRPr="00CD060C">
        <w:rPr>
          <w:rFonts w:ascii="Garamond" w:hAnsi="Garamond"/>
          <w:sz w:val="22"/>
          <w:szCs w:val="22"/>
          <w:u w:val="single"/>
        </w:rPr>
        <w:t xml:space="preserve"> collections:</w:t>
      </w:r>
      <w:r w:rsidRPr="00CD060C">
        <w:rPr>
          <w:rFonts w:ascii="Garamond" w:hAnsi="Garamond"/>
          <w:sz w:val="22"/>
          <w:szCs w:val="22"/>
        </w:rPr>
        <w:t xml:space="preserve"> </w:t>
      </w:r>
    </w:p>
    <w:p w14:paraId="2329FD68" w14:textId="77777777" w:rsidR="001C0186" w:rsidRPr="00CD060C" w:rsidRDefault="001C0186" w:rsidP="001C0186">
      <w:pPr>
        <w:ind w:left="720" w:firstLine="720"/>
        <w:rPr>
          <w:rFonts w:ascii="Garamond" w:hAnsi="Garamond"/>
          <w:sz w:val="22"/>
          <w:szCs w:val="22"/>
        </w:rPr>
      </w:pPr>
      <w:r w:rsidRPr="00CD060C">
        <w:rPr>
          <w:rFonts w:ascii="Garamond" w:hAnsi="Garamond"/>
          <w:b/>
          <w:sz w:val="22"/>
          <w:szCs w:val="22"/>
        </w:rPr>
        <w:t>Flannery</w:t>
      </w:r>
      <w:r w:rsidRPr="00CD060C">
        <w:rPr>
          <w:rFonts w:ascii="Garamond" w:hAnsi="Garamond"/>
          <w:sz w:val="22"/>
          <w:szCs w:val="22"/>
        </w:rPr>
        <w:t xml:space="preserve"> et al., 2017</w:t>
      </w:r>
    </w:p>
    <w:p w14:paraId="1CEB3DA6" w14:textId="77777777" w:rsidR="001C0186" w:rsidRDefault="001C0186" w:rsidP="001C0186">
      <w:pPr>
        <w:ind w:left="720" w:firstLine="720"/>
        <w:rPr>
          <w:rFonts w:ascii="Garamond" w:hAnsi="Garamond"/>
          <w:sz w:val="22"/>
          <w:szCs w:val="22"/>
        </w:rPr>
      </w:pPr>
      <w:r w:rsidRPr="00CD060C">
        <w:rPr>
          <w:rFonts w:ascii="Garamond" w:hAnsi="Garamond"/>
          <w:sz w:val="22"/>
          <w:szCs w:val="22"/>
        </w:rPr>
        <w:t xml:space="preserve">Op De </w:t>
      </w:r>
      <w:proofErr w:type="spellStart"/>
      <w:r w:rsidRPr="00CD060C">
        <w:rPr>
          <w:rFonts w:ascii="Garamond" w:hAnsi="Garamond"/>
          <w:sz w:val="22"/>
          <w:szCs w:val="22"/>
        </w:rPr>
        <w:t>Macks</w:t>
      </w:r>
      <w:proofErr w:type="spellEnd"/>
      <w:r w:rsidRPr="00CD060C">
        <w:rPr>
          <w:rFonts w:ascii="Garamond" w:hAnsi="Garamond"/>
          <w:sz w:val="22"/>
          <w:szCs w:val="22"/>
        </w:rPr>
        <w:t xml:space="preserve">* &amp; </w:t>
      </w:r>
      <w:r w:rsidRPr="00CD060C">
        <w:rPr>
          <w:rFonts w:ascii="Garamond" w:hAnsi="Garamond"/>
          <w:b/>
          <w:sz w:val="22"/>
          <w:szCs w:val="22"/>
        </w:rPr>
        <w:t>Flannery</w:t>
      </w:r>
      <w:r w:rsidRPr="00CD060C">
        <w:rPr>
          <w:rFonts w:ascii="Garamond" w:hAnsi="Garamond"/>
          <w:sz w:val="22"/>
          <w:szCs w:val="22"/>
        </w:rPr>
        <w:t xml:space="preserve">* et al., 2018 </w:t>
      </w:r>
    </w:p>
    <w:p w14:paraId="7A427311" w14:textId="77777777" w:rsidR="001C0186" w:rsidRDefault="001C0186" w:rsidP="008B2184">
      <w:pPr>
        <w:tabs>
          <w:tab w:val="left" w:pos="-720"/>
        </w:tabs>
        <w:rPr>
          <w:rFonts w:ascii="Garamond" w:hAnsi="Garamond"/>
          <w:bCs/>
          <w:sz w:val="22"/>
          <w:szCs w:val="22"/>
        </w:rPr>
      </w:pPr>
    </w:p>
    <w:p w14:paraId="4AF5C630" w14:textId="77777777" w:rsidR="002749DC" w:rsidRPr="00CD060C" w:rsidRDefault="002749DC" w:rsidP="00197373">
      <w:pPr>
        <w:rPr>
          <w:rFonts w:ascii="Garamond" w:hAnsi="Garamond"/>
          <w:color w:val="000000"/>
          <w:sz w:val="22"/>
          <w:szCs w:val="22"/>
        </w:rPr>
      </w:pPr>
    </w:p>
    <w:p w14:paraId="0669ACB7" w14:textId="77777777" w:rsidR="002749DC" w:rsidRPr="00CD060C" w:rsidRDefault="002749DC" w:rsidP="002749DC">
      <w:pPr>
        <w:keepLines/>
        <w:pBdr>
          <w:top w:val="single" w:sz="4" w:space="1" w:color="auto"/>
        </w:pBdr>
        <w:rPr>
          <w:rFonts w:ascii="Garamond" w:hAnsi="Garamond"/>
          <w:b/>
          <w:sz w:val="22"/>
          <w:szCs w:val="22"/>
        </w:rPr>
      </w:pPr>
      <w:r w:rsidRPr="00CD060C">
        <w:rPr>
          <w:rFonts w:ascii="Garamond" w:hAnsi="Garamond"/>
          <w:b/>
          <w:sz w:val="22"/>
          <w:szCs w:val="22"/>
        </w:rPr>
        <w:t>PROFESSIONAL ACTIVITIES AND AFFILIATIONS</w:t>
      </w:r>
    </w:p>
    <w:p w14:paraId="1F139B6F" w14:textId="77777777" w:rsidR="002749DC" w:rsidRPr="00CD060C" w:rsidRDefault="002749DC" w:rsidP="002749DC">
      <w:pPr>
        <w:keepLines/>
        <w:pBdr>
          <w:top w:val="single" w:sz="4" w:space="1" w:color="auto"/>
        </w:pBdr>
        <w:rPr>
          <w:rFonts w:ascii="Garamond" w:hAnsi="Garamond"/>
          <w:b/>
          <w:sz w:val="22"/>
          <w:szCs w:val="22"/>
        </w:rPr>
      </w:pPr>
    </w:p>
    <w:p w14:paraId="4E3EB895" w14:textId="7C5BCB0C" w:rsidR="002749DC" w:rsidRDefault="008B20CB" w:rsidP="002749DC">
      <w:pPr>
        <w:keepLines/>
        <w:pBdr>
          <w:top w:val="single" w:sz="4" w:space="1" w:color="auto"/>
        </w:pBdr>
        <w:rPr>
          <w:rFonts w:ascii="Garamond" w:hAnsi="Garamond"/>
          <w:sz w:val="22"/>
          <w:szCs w:val="22"/>
          <w:u w:val="single"/>
        </w:rPr>
      </w:pPr>
      <w:r>
        <w:rPr>
          <w:rFonts w:ascii="Garamond" w:hAnsi="Garamond"/>
          <w:sz w:val="22"/>
          <w:szCs w:val="22"/>
          <w:u w:val="single"/>
        </w:rPr>
        <w:t>Committees</w:t>
      </w:r>
    </w:p>
    <w:p w14:paraId="688996A6" w14:textId="01F97AE9" w:rsidR="008B20CB" w:rsidRPr="0075637D" w:rsidRDefault="00CD4C2E" w:rsidP="002749DC">
      <w:pPr>
        <w:keepLines/>
        <w:pBdr>
          <w:top w:val="single" w:sz="4" w:space="1" w:color="auto"/>
        </w:pBdr>
        <w:rPr>
          <w:rFonts w:ascii="Garamond" w:hAnsi="Garamond"/>
          <w:sz w:val="22"/>
          <w:szCs w:val="22"/>
        </w:rPr>
      </w:pPr>
      <w:r>
        <w:rPr>
          <w:rFonts w:ascii="Garamond" w:hAnsi="Garamond"/>
          <w:sz w:val="22"/>
          <w:szCs w:val="22"/>
        </w:rPr>
        <w:tab/>
      </w:r>
      <w:r w:rsidR="008B20CB" w:rsidRPr="0075637D">
        <w:rPr>
          <w:rFonts w:ascii="Garamond" w:hAnsi="Garamond"/>
          <w:sz w:val="22"/>
          <w:szCs w:val="22"/>
        </w:rPr>
        <w:t>FLUX Trainee Committee</w:t>
      </w:r>
      <w:r w:rsidR="0075637D" w:rsidRPr="0075637D">
        <w:rPr>
          <w:rFonts w:ascii="Garamond" w:hAnsi="Garamond"/>
          <w:sz w:val="22"/>
          <w:szCs w:val="22"/>
        </w:rPr>
        <w:t>, member</w:t>
      </w:r>
      <w:r w:rsidR="0075637D">
        <w:rPr>
          <w:rFonts w:ascii="Garamond" w:hAnsi="Garamond"/>
          <w:sz w:val="22"/>
          <w:szCs w:val="22"/>
        </w:rPr>
        <w:tab/>
      </w:r>
      <w:r w:rsidR="0075637D">
        <w:rPr>
          <w:rFonts w:ascii="Garamond" w:hAnsi="Garamond"/>
          <w:sz w:val="22"/>
          <w:szCs w:val="22"/>
        </w:rPr>
        <w:tab/>
      </w:r>
      <w:r w:rsidR="0075637D">
        <w:rPr>
          <w:rFonts w:ascii="Garamond" w:hAnsi="Garamond"/>
          <w:sz w:val="22"/>
          <w:szCs w:val="22"/>
        </w:rPr>
        <w:tab/>
      </w:r>
      <w:r w:rsidR="0075637D">
        <w:rPr>
          <w:rFonts w:ascii="Garamond" w:hAnsi="Garamond"/>
          <w:sz w:val="22"/>
          <w:szCs w:val="22"/>
        </w:rPr>
        <w:tab/>
      </w:r>
      <w:r w:rsidR="0075637D">
        <w:rPr>
          <w:rFonts w:ascii="Garamond" w:hAnsi="Garamond"/>
          <w:sz w:val="22"/>
          <w:szCs w:val="22"/>
        </w:rPr>
        <w:tab/>
      </w:r>
      <w:r w:rsidR="0075637D">
        <w:rPr>
          <w:rFonts w:ascii="Garamond" w:hAnsi="Garamond"/>
          <w:sz w:val="22"/>
          <w:szCs w:val="22"/>
        </w:rPr>
        <w:tab/>
        <w:t xml:space="preserve">     2020-present</w:t>
      </w:r>
    </w:p>
    <w:p w14:paraId="573BFC00" w14:textId="2EFB0686" w:rsidR="002749DC" w:rsidRPr="00CD060C" w:rsidRDefault="00CD4C2E" w:rsidP="002749DC">
      <w:pPr>
        <w:keepLines/>
        <w:pBdr>
          <w:top w:val="single" w:sz="4" w:space="1" w:color="auto"/>
        </w:pBdr>
        <w:rPr>
          <w:rFonts w:ascii="Garamond" w:hAnsi="Garamond"/>
          <w:b/>
          <w:sz w:val="22"/>
          <w:szCs w:val="22"/>
        </w:rPr>
      </w:pPr>
      <w:r>
        <w:rPr>
          <w:rFonts w:ascii="Garamond" w:hAnsi="Garamond"/>
          <w:sz w:val="22"/>
          <w:szCs w:val="22"/>
        </w:rPr>
        <w:tab/>
      </w:r>
      <w:r w:rsidR="002749DC" w:rsidRPr="00CD060C">
        <w:rPr>
          <w:rFonts w:ascii="Garamond" w:hAnsi="Garamond"/>
          <w:sz w:val="22"/>
          <w:szCs w:val="22"/>
        </w:rPr>
        <w:t>Graduate Admissions Committee, student member</w:t>
      </w:r>
      <w:r w:rsidR="002749DC" w:rsidRPr="00CD060C">
        <w:rPr>
          <w:rFonts w:ascii="Garamond" w:hAnsi="Garamond"/>
          <w:sz w:val="22"/>
          <w:szCs w:val="22"/>
        </w:rPr>
        <w:tab/>
      </w:r>
      <w:r w:rsidR="002749DC" w:rsidRPr="00CD060C">
        <w:rPr>
          <w:rFonts w:ascii="Garamond" w:hAnsi="Garamond"/>
          <w:sz w:val="22"/>
          <w:szCs w:val="22"/>
        </w:rPr>
        <w:tab/>
      </w:r>
      <w:r w:rsidR="002749DC" w:rsidRPr="00CD060C">
        <w:rPr>
          <w:rFonts w:ascii="Garamond" w:hAnsi="Garamond"/>
          <w:sz w:val="22"/>
          <w:szCs w:val="22"/>
        </w:rPr>
        <w:tab/>
      </w:r>
      <w:r w:rsidR="00CD060C">
        <w:rPr>
          <w:rFonts w:ascii="Garamond" w:hAnsi="Garamond"/>
          <w:sz w:val="22"/>
          <w:szCs w:val="22"/>
        </w:rPr>
        <w:tab/>
      </w:r>
      <w:r w:rsidR="002749DC" w:rsidRPr="00CD060C">
        <w:rPr>
          <w:rFonts w:ascii="Garamond" w:hAnsi="Garamond"/>
          <w:sz w:val="22"/>
          <w:szCs w:val="22"/>
        </w:rPr>
        <w:t xml:space="preserve">     </w:t>
      </w:r>
      <w:r>
        <w:rPr>
          <w:rFonts w:ascii="Garamond" w:hAnsi="Garamond"/>
          <w:sz w:val="22"/>
          <w:szCs w:val="22"/>
        </w:rPr>
        <w:t xml:space="preserve"> </w:t>
      </w:r>
      <w:r w:rsidR="002749DC" w:rsidRPr="00CD060C">
        <w:rPr>
          <w:rFonts w:ascii="Garamond" w:hAnsi="Garamond"/>
          <w:sz w:val="22"/>
          <w:szCs w:val="22"/>
        </w:rPr>
        <w:t>2015 &amp; 2017</w:t>
      </w:r>
    </w:p>
    <w:p w14:paraId="3202D2B2" w14:textId="77777777" w:rsidR="00021D2C" w:rsidRDefault="00021D2C" w:rsidP="002749DC">
      <w:pPr>
        <w:keepNext/>
        <w:rPr>
          <w:rFonts w:ascii="Garamond" w:hAnsi="Garamond"/>
          <w:sz w:val="22"/>
          <w:szCs w:val="22"/>
          <w:u w:val="single"/>
        </w:rPr>
      </w:pPr>
    </w:p>
    <w:p w14:paraId="77593E6D" w14:textId="77777777" w:rsidR="00963AF8" w:rsidRDefault="002749DC" w:rsidP="00963AF8">
      <w:pPr>
        <w:keepNext/>
        <w:rPr>
          <w:rFonts w:ascii="Garamond" w:hAnsi="Garamond"/>
          <w:sz w:val="22"/>
          <w:szCs w:val="22"/>
          <w:u w:val="single"/>
        </w:rPr>
      </w:pPr>
      <w:r w:rsidRPr="00CD060C">
        <w:rPr>
          <w:rFonts w:ascii="Garamond" w:hAnsi="Garamond"/>
          <w:sz w:val="22"/>
          <w:szCs w:val="22"/>
          <w:u w:val="single"/>
        </w:rPr>
        <w:t>Ad Hoc Reviewer</w:t>
      </w:r>
    </w:p>
    <w:p w14:paraId="72E91700" w14:textId="0605B920" w:rsidR="000A1FEE" w:rsidRPr="00963AF8" w:rsidRDefault="00CD4C2E" w:rsidP="00963AF8">
      <w:pPr>
        <w:keepNext/>
        <w:rPr>
          <w:rFonts w:ascii="Garamond" w:hAnsi="Garamond"/>
          <w:sz w:val="22"/>
          <w:szCs w:val="22"/>
        </w:rPr>
      </w:pPr>
      <w:r>
        <w:rPr>
          <w:rFonts w:ascii="Garamond" w:hAnsi="Garamond"/>
          <w:sz w:val="22"/>
          <w:szCs w:val="22"/>
        </w:rPr>
        <w:tab/>
      </w:r>
      <w:r w:rsidR="002749DC" w:rsidRPr="00963AF8">
        <w:rPr>
          <w:rFonts w:ascii="Garamond" w:hAnsi="Garamond"/>
          <w:sz w:val="22"/>
          <w:szCs w:val="22"/>
        </w:rPr>
        <w:t>Developmental Cognitive Neuroscience</w:t>
      </w:r>
      <w:r w:rsidR="00963AF8" w:rsidRPr="00963AF8">
        <w:rPr>
          <w:rFonts w:ascii="Garamond" w:hAnsi="Garamond"/>
          <w:sz w:val="22"/>
          <w:szCs w:val="22"/>
        </w:rPr>
        <w:t xml:space="preserve"> | </w:t>
      </w:r>
      <w:r w:rsidR="002749DC" w:rsidRPr="00963AF8">
        <w:rPr>
          <w:rFonts w:ascii="Garamond" w:hAnsi="Garamond"/>
          <w:sz w:val="22"/>
          <w:szCs w:val="22"/>
        </w:rPr>
        <w:t>Journal of Adolescent Health</w:t>
      </w:r>
      <w:r w:rsidR="00963AF8" w:rsidRPr="00963AF8">
        <w:rPr>
          <w:rFonts w:ascii="Garamond" w:hAnsi="Garamond"/>
          <w:sz w:val="22"/>
          <w:szCs w:val="22"/>
        </w:rPr>
        <w:t xml:space="preserve"> | </w:t>
      </w:r>
      <w:r w:rsidR="00021D2C" w:rsidRPr="00963AF8">
        <w:rPr>
          <w:rFonts w:ascii="Garamond" w:hAnsi="Garamond"/>
          <w:sz w:val="22"/>
          <w:szCs w:val="22"/>
        </w:rPr>
        <w:t xml:space="preserve">Development and </w:t>
      </w:r>
      <w:r>
        <w:rPr>
          <w:rFonts w:ascii="Garamond" w:hAnsi="Garamond"/>
          <w:sz w:val="22"/>
          <w:szCs w:val="22"/>
        </w:rPr>
        <w:tab/>
      </w:r>
      <w:r w:rsidR="00021D2C" w:rsidRPr="00963AF8">
        <w:rPr>
          <w:rFonts w:ascii="Garamond" w:hAnsi="Garamond"/>
          <w:sz w:val="22"/>
          <w:szCs w:val="22"/>
        </w:rPr>
        <w:t>Psychopathology</w:t>
      </w:r>
      <w:r w:rsidR="00963AF8" w:rsidRPr="00963AF8">
        <w:rPr>
          <w:rFonts w:ascii="Garamond" w:hAnsi="Garamond"/>
          <w:sz w:val="22"/>
          <w:szCs w:val="22"/>
        </w:rPr>
        <w:t xml:space="preserve"> |</w:t>
      </w:r>
      <w:r w:rsidR="00963AF8">
        <w:rPr>
          <w:rFonts w:ascii="Garamond" w:hAnsi="Garamond"/>
          <w:sz w:val="22"/>
          <w:szCs w:val="22"/>
        </w:rPr>
        <w:t xml:space="preserve"> </w:t>
      </w:r>
      <w:r w:rsidR="00021D2C" w:rsidRPr="00963AF8">
        <w:rPr>
          <w:rFonts w:ascii="Garamond" w:hAnsi="Garamond"/>
          <w:sz w:val="22"/>
          <w:szCs w:val="22"/>
        </w:rPr>
        <w:t xml:space="preserve">Developmental Psychobiology </w:t>
      </w:r>
      <w:r w:rsidR="00963AF8" w:rsidRPr="00963AF8">
        <w:rPr>
          <w:rFonts w:ascii="Garamond" w:hAnsi="Garamond"/>
          <w:sz w:val="22"/>
          <w:szCs w:val="22"/>
        </w:rPr>
        <w:t>|</w:t>
      </w:r>
      <w:r w:rsidR="00963AF8">
        <w:rPr>
          <w:rFonts w:ascii="Garamond" w:hAnsi="Garamond"/>
          <w:sz w:val="22"/>
          <w:szCs w:val="22"/>
        </w:rPr>
        <w:t xml:space="preserve"> </w:t>
      </w:r>
      <w:r w:rsidR="000A1FEE" w:rsidRPr="00963AF8">
        <w:rPr>
          <w:rFonts w:ascii="Garamond" w:hAnsi="Garamond"/>
          <w:sz w:val="22"/>
          <w:szCs w:val="22"/>
        </w:rPr>
        <w:t xml:space="preserve">Translational Psychiatry </w:t>
      </w:r>
      <w:r w:rsidR="00963AF8" w:rsidRPr="00963AF8">
        <w:rPr>
          <w:rFonts w:ascii="Garamond" w:hAnsi="Garamond"/>
          <w:sz w:val="22"/>
          <w:szCs w:val="22"/>
        </w:rPr>
        <w:t>|</w:t>
      </w:r>
      <w:r w:rsidR="00963AF8">
        <w:rPr>
          <w:rFonts w:ascii="Garamond" w:hAnsi="Garamond"/>
          <w:sz w:val="22"/>
          <w:szCs w:val="22"/>
        </w:rPr>
        <w:t xml:space="preserve"> </w:t>
      </w:r>
      <w:r w:rsidR="000A1FEE" w:rsidRPr="00963AF8">
        <w:rPr>
          <w:rFonts w:ascii="Garamond" w:hAnsi="Garamond"/>
          <w:sz w:val="22"/>
          <w:szCs w:val="22"/>
        </w:rPr>
        <w:t xml:space="preserve">Frontiers </w:t>
      </w:r>
    </w:p>
    <w:p w14:paraId="1DBED90B" w14:textId="77777777" w:rsidR="002749DC" w:rsidRPr="00CD060C" w:rsidRDefault="002749DC" w:rsidP="002749DC">
      <w:pPr>
        <w:keepNext/>
        <w:rPr>
          <w:rFonts w:ascii="Garamond" w:hAnsi="Garamond"/>
          <w:sz w:val="22"/>
          <w:szCs w:val="22"/>
        </w:rPr>
      </w:pPr>
    </w:p>
    <w:p w14:paraId="08096375" w14:textId="77777777" w:rsidR="00963AF8" w:rsidRDefault="002749DC" w:rsidP="00963AF8">
      <w:pPr>
        <w:rPr>
          <w:rFonts w:ascii="Garamond" w:hAnsi="Garamond"/>
          <w:sz w:val="22"/>
          <w:szCs w:val="22"/>
          <w:u w:val="single"/>
        </w:rPr>
      </w:pPr>
      <w:r w:rsidRPr="00CD060C">
        <w:rPr>
          <w:rFonts w:ascii="Garamond" w:hAnsi="Garamond"/>
          <w:sz w:val="22"/>
          <w:szCs w:val="22"/>
          <w:u w:val="single"/>
        </w:rPr>
        <w:t>Membership in Academic Societies</w:t>
      </w:r>
    </w:p>
    <w:p w14:paraId="137EE7BE" w14:textId="07B7C2B3" w:rsidR="002749DC" w:rsidRPr="00CD4C2E" w:rsidRDefault="00CD4C2E" w:rsidP="00963AF8">
      <w:pPr>
        <w:rPr>
          <w:rFonts w:ascii="Garamond" w:hAnsi="Garamond"/>
          <w:sz w:val="22"/>
          <w:szCs w:val="22"/>
        </w:rPr>
      </w:pPr>
      <w:r>
        <w:rPr>
          <w:rFonts w:ascii="Garamond" w:hAnsi="Garamond"/>
          <w:sz w:val="22"/>
          <w:szCs w:val="22"/>
        </w:rPr>
        <w:tab/>
      </w:r>
      <w:r w:rsidR="002749DC" w:rsidRPr="00CD060C">
        <w:rPr>
          <w:rFonts w:ascii="Garamond" w:hAnsi="Garamond"/>
          <w:sz w:val="22"/>
          <w:szCs w:val="22"/>
        </w:rPr>
        <w:t xml:space="preserve">Association for Psychological Science </w:t>
      </w:r>
      <w:r w:rsidR="002749DC" w:rsidRPr="00CD060C">
        <w:rPr>
          <w:rFonts w:ascii="Garamond" w:hAnsi="Garamond"/>
          <w:b/>
          <w:sz w:val="22"/>
          <w:szCs w:val="22"/>
        </w:rPr>
        <w:t>|</w:t>
      </w:r>
      <w:r w:rsidR="002749DC" w:rsidRPr="00CD060C">
        <w:rPr>
          <w:rFonts w:ascii="Garamond" w:hAnsi="Garamond"/>
          <w:sz w:val="22"/>
          <w:szCs w:val="22"/>
        </w:rPr>
        <w:t xml:space="preserve"> American Psychological Association </w:t>
      </w:r>
      <w:r w:rsidR="002749DC" w:rsidRPr="00CD060C">
        <w:rPr>
          <w:rFonts w:ascii="Garamond" w:hAnsi="Garamond"/>
          <w:b/>
          <w:sz w:val="22"/>
          <w:szCs w:val="22"/>
        </w:rPr>
        <w:t>|</w:t>
      </w:r>
      <w:r w:rsidR="002749DC" w:rsidRPr="00CD060C">
        <w:rPr>
          <w:rFonts w:ascii="Garamond" w:hAnsi="Garamond"/>
          <w:sz w:val="22"/>
          <w:szCs w:val="22"/>
        </w:rPr>
        <w:t xml:space="preserve"> Society for Research </w:t>
      </w:r>
      <w:r>
        <w:rPr>
          <w:rFonts w:ascii="Garamond" w:hAnsi="Garamond"/>
          <w:sz w:val="22"/>
          <w:szCs w:val="22"/>
        </w:rPr>
        <w:tab/>
      </w:r>
      <w:r w:rsidR="002749DC" w:rsidRPr="00CD060C">
        <w:rPr>
          <w:rFonts w:ascii="Garamond" w:hAnsi="Garamond"/>
          <w:sz w:val="22"/>
          <w:szCs w:val="22"/>
        </w:rPr>
        <w:t>on Child Development</w:t>
      </w:r>
      <w:r w:rsidR="002749DC" w:rsidRPr="00CD060C">
        <w:rPr>
          <w:rFonts w:ascii="Garamond" w:hAnsi="Garamond"/>
          <w:b/>
          <w:sz w:val="22"/>
          <w:szCs w:val="22"/>
        </w:rPr>
        <w:t xml:space="preserve"> |</w:t>
      </w:r>
      <w:r w:rsidR="002749DC" w:rsidRPr="00CD060C">
        <w:rPr>
          <w:rFonts w:ascii="Garamond" w:hAnsi="Garamond"/>
          <w:sz w:val="22"/>
          <w:szCs w:val="22"/>
        </w:rPr>
        <w:t xml:space="preserve"> Social Affective Neuroscience Society </w:t>
      </w:r>
      <w:r w:rsidR="002749DC" w:rsidRPr="00CD060C">
        <w:rPr>
          <w:rFonts w:ascii="Garamond" w:hAnsi="Garamond"/>
          <w:b/>
          <w:sz w:val="22"/>
          <w:szCs w:val="22"/>
        </w:rPr>
        <w:t xml:space="preserve">| </w:t>
      </w:r>
      <w:r w:rsidR="002749DC" w:rsidRPr="00CD060C">
        <w:rPr>
          <w:rFonts w:ascii="Garamond" w:hAnsi="Garamond"/>
          <w:sz w:val="22"/>
          <w:szCs w:val="22"/>
        </w:rPr>
        <w:t xml:space="preserve">FLUX Congress </w:t>
      </w:r>
    </w:p>
    <w:p w14:paraId="602B70CD" w14:textId="77777777" w:rsidR="001C0186" w:rsidRPr="00CD060C" w:rsidRDefault="001C0186" w:rsidP="001C0186">
      <w:pPr>
        <w:pBdr>
          <w:bottom w:val="single" w:sz="6" w:space="1" w:color="auto"/>
        </w:pBdr>
        <w:rPr>
          <w:rFonts w:ascii="Garamond" w:hAnsi="Garamond"/>
          <w:sz w:val="22"/>
          <w:szCs w:val="22"/>
        </w:rPr>
      </w:pPr>
    </w:p>
    <w:p w14:paraId="7D933F3C" w14:textId="77777777" w:rsidR="001C0186" w:rsidRPr="00CD060C" w:rsidRDefault="001C0186" w:rsidP="001C0186">
      <w:pPr>
        <w:rPr>
          <w:rFonts w:ascii="Garamond" w:hAnsi="Garamond"/>
          <w:b/>
          <w:sz w:val="22"/>
          <w:szCs w:val="22"/>
        </w:rPr>
      </w:pPr>
      <w:r w:rsidRPr="00CD060C">
        <w:rPr>
          <w:rFonts w:ascii="Garamond" w:hAnsi="Garamond"/>
          <w:b/>
          <w:sz w:val="22"/>
          <w:szCs w:val="22"/>
        </w:rPr>
        <w:t>PROFESSIONAL WORKSHOPS</w:t>
      </w:r>
    </w:p>
    <w:p w14:paraId="06D1B83F" w14:textId="77777777" w:rsidR="001C0186" w:rsidRPr="00CD060C" w:rsidRDefault="001C0186" w:rsidP="001C0186">
      <w:pPr>
        <w:rPr>
          <w:rFonts w:ascii="Garamond" w:hAnsi="Garamond"/>
          <w:sz w:val="22"/>
          <w:szCs w:val="22"/>
        </w:rPr>
      </w:pPr>
    </w:p>
    <w:p w14:paraId="36960EB9"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 xml:space="preserve">Modeling Developmental Change FLUX Pre-Conference Workshop.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2017</w:t>
      </w:r>
    </w:p>
    <w:p w14:paraId="35BF8DC6" w14:textId="77777777" w:rsidR="001C0186" w:rsidRPr="00CD060C" w:rsidRDefault="001C0186" w:rsidP="001C0186">
      <w:pPr>
        <w:ind w:left="720"/>
        <w:rPr>
          <w:rFonts w:ascii="Garamond" w:hAnsi="Garamond"/>
          <w:sz w:val="22"/>
          <w:szCs w:val="22"/>
        </w:rPr>
      </w:pPr>
      <w:r w:rsidRPr="00CD060C">
        <w:rPr>
          <w:rFonts w:ascii="Garamond" w:hAnsi="Garamond"/>
          <w:sz w:val="22"/>
          <w:szCs w:val="22"/>
          <w:u w:val="single"/>
        </w:rPr>
        <w:t>Directors:</w:t>
      </w:r>
      <w:r w:rsidRPr="00CD060C">
        <w:rPr>
          <w:rFonts w:ascii="Garamond" w:hAnsi="Garamond"/>
          <w:sz w:val="22"/>
          <w:szCs w:val="22"/>
        </w:rPr>
        <w:t xml:space="preserve"> </w:t>
      </w:r>
      <w:proofErr w:type="spellStart"/>
      <w:r w:rsidRPr="00CD060C">
        <w:rPr>
          <w:rFonts w:ascii="Garamond" w:hAnsi="Garamond"/>
          <w:sz w:val="22"/>
          <w:szCs w:val="22"/>
        </w:rPr>
        <w:t>Bryne</w:t>
      </w:r>
      <w:proofErr w:type="spellEnd"/>
      <w:r w:rsidRPr="00CD060C">
        <w:rPr>
          <w:rFonts w:ascii="Garamond" w:hAnsi="Garamond"/>
          <w:sz w:val="22"/>
          <w:szCs w:val="22"/>
        </w:rPr>
        <w:t>, M., Mills, K., Pfeifer, J., &amp; Allen, N.</w:t>
      </w:r>
    </w:p>
    <w:p w14:paraId="10AEB21C" w14:textId="77777777" w:rsidR="001C0186" w:rsidRPr="00CD060C" w:rsidRDefault="001C0186" w:rsidP="001C0186">
      <w:pPr>
        <w:ind w:left="720"/>
        <w:rPr>
          <w:rFonts w:ascii="Garamond" w:hAnsi="Garamond"/>
          <w:sz w:val="22"/>
          <w:szCs w:val="22"/>
        </w:rPr>
      </w:pPr>
      <w:r w:rsidRPr="00CD060C">
        <w:rPr>
          <w:rFonts w:ascii="Garamond" w:hAnsi="Garamond"/>
          <w:sz w:val="22"/>
          <w:szCs w:val="22"/>
        </w:rPr>
        <w:t>Portland, OR</w:t>
      </w:r>
    </w:p>
    <w:p w14:paraId="18F39319" w14:textId="77777777" w:rsidR="001C0186" w:rsidRPr="00CD060C" w:rsidRDefault="001C0186" w:rsidP="001C0186">
      <w:pPr>
        <w:ind w:left="2160" w:hanging="1440"/>
        <w:rPr>
          <w:rFonts w:ascii="Garamond" w:hAnsi="Garamond"/>
          <w:sz w:val="22"/>
          <w:szCs w:val="22"/>
        </w:rPr>
      </w:pPr>
    </w:p>
    <w:p w14:paraId="535EDF07"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 xml:space="preserve">Harvard’s Center on the Developing Child: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2017</w:t>
      </w:r>
    </w:p>
    <w:p w14:paraId="799EEB2D"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 xml:space="preserve">Frontiers of Innovation Science-Based Innovation Training. </w:t>
      </w:r>
    </w:p>
    <w:p w14:paraId="60B1232B"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u w:val="single"/>
        </w:rPr>
        <w:t>Director:</w:t>
      </w:r>
      <w:r w:rsidRPr="00CD060C">
        <w:rPr>
          <w:rFonts w:ascii="Garamond" w:hAnsi="Garamond"/>
          <w:sz w:val="22"/>
          <w:szCs w:val="22"/>
        </w:rPr>
        <w:t xml:space="preserve"> Fisher, P.</w:t>
      </w:r>
    </w:p>
    <w:p w14:paraId="069F1259"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Eugene, OR</w:t>
      </w:r>
    </w:p>
    <w:p w14:paraId="1F8F9F20" w14:textId="77777777" w:rsidR="001C0186" w:rsidRPr="00CD060C" w:rsidRDefault="001C0186" w:rsidP="001C0186">
      <w:pPr>
        <w:ind w:left="2160" w:hanging="1440"/>
        <w:rPr>
          <w:rFonts w:ascii="Garamond" w:hAnsi="Garamond"/>
          <w:sz w:val="22"/>
          <w:szCs w:val="22"/>
        </w:rPr>
      </w:pPr>
    </w:p>
    <w:p w14:paraId="63D84A57" w14:textId="77777777" w:rsidR="001C0186" w:rsidRPr="00CD060C" w:rsidRDefault="001C0186" w:rsidP="001C0186">
      <w:pPr>
        <w:keepNext/>
        <w:keepLines/>
        <w:ind w:left="2160" w:hanging="1440"/>
        <w:rPr>
          <w:rFonts w:ascii="Garamond" w:hAnsi="Garamond"/>
          <w:bCs/>
          <w:sz w:val="22"/>
          <w:szCs w:val="22"/>
        </w:rPr>
      </w:pPr>
      <w:r w:rsidRPr="00CD060C">
        <w:rPr>
          <w:rFonts w:ascii="Garamond" w:hAnsi="Garamond"/>
          <w:bCs/>
          <w:sz w:val="22"/>
          <w:szCs w:val="22"/>
        </w:rPr>
        <w:t xml:space="preserve">Oregon State University Microbiome Initiative (OMBI): </w:t>
      </w:r>
      <w:r w:rsidRPr="00CD060C">
        <w:rPr>
          <w:rFonts w:ascii="Garamond" w:hAnsi="Garamond"/>
          <w:bCs/>
          <w:sz w:val="22"/>
          <w:szCs w:val="22"/>
        </w:rPr>
        <w:tab/>
      </w:r>
      <w:r w:rsidRPr="00CD060C">
        <w:rPr>
          <w:rFonts w:ascii="Garamond" w:hAnsi="Garamond"/>
          <w:bCs/>
          <w:sz w:val="22"/>
          <w:szCs w:val="22"/>
        </w:rPr>
        <w:tab/>
      </w:r>
      <w:r w:rsidRPr="00CD060C">
        <w:rPr>
          <w:rFonts w:ascii="Garamond" w:hAnsi="Garamond"/>
          <w:bCs/>
          <w:sz w:val="22"/>
          <w:szCs w:val="22"/>
        </w:rPr>
        <w:tab/>
      </w:r>
      <w:r w:rsidRPr="00CD060C">
        <w:rPr>
          <w:rFonts w:ascii="Garamond" w:hAnsi="Garamond"/>
          <w:bCs/>
          <w:sz w:val="22"/>
          <w:szCs w:val="22"/>
        </w:rPr>
        <w:tab/>
      </w:r>
      <w:r w:rsidRPr="00CD060C">
        <w:rPr>
          <w:rFonts w:ascii="Garamond" w:hAnsi="Garamond"/>
          <w:bCs/>
          <w:sz w:val="22"/>
          <w:szCs w:val="22"/>
        </w:rPr>
        <w:tab/>
        <w:t xml:space="preserve">     2017</w:t>
      </w:r>
    </w:p>
    <w:p w14:paraId="7BA8E2E3" w14:textId="77777777" w:rsidR="001C0186" w:rsidRPr="00CD060C" w:rsidRDefault="001C0186" w:rsidP="001C0186">
      <w:pPr>
        <w:keepNext/>
        <w:keepLines/>
        <w:ind w:left="2160" w:hanging="1440"/>
        <w:rPr>
          <w:rFonts w:ascii="Garamond" w:hAnsi="Garamond"/>
          <w:bCs/>
          <w:sz w:val="22"/>
          <w:szCs w:val="22"/>
        </w:rPr>
      </w:pPr>
      <w:r w:rsidRPr="00CD060C">
        <w:rPr>
          <w:rFonts w:ascii="Garamond" w:hAnsi="Garamond"/>
          <w:bCs/>
          <w:sz w:val="22"/>
          <w:szCs w:val="22"/>
        </w:rPr>
        <w:t xml:space="preserve">Microbiome Informatics Training Workshop; Microbiome Research Forum. </w:t>
      </w:r>
    </w:p>
    <w:p w14:paraId="19152543" w14:textId="77777777" w:rsidR="001C0186" w:rsidRPr="00CD060C" w:rsidRDefault="001C0186" w:rsidP="001C0186">
      <w:pPr>
        <w:keepNext/>
        <w:keepLines/>
        <w:ind w:left="2160" w:hanging="1440"/>
        <w:rPr>
          <w:rFonts w:ascii="Garamond" w:hAnsi="Garamond"/>
          <w:bCs/>
          <w:sz w:val="22"/>
          <w:szCs w:val="22"/>
        </w:rPr>
      </w:pPr>
      <w:r w:rsidRPr="00CD060C">
        <w:rPr>
          <w:rFonts w:ascii="Garamond" w:hAnsi="Garamond"/>
          <w:bCs/>
          <w:sz w:val="22"/>
          <w:szCs w:val="22"/>
          <w:u w:val="single"/>
        </w:rPr>
        <w:t>Directors:</w:t>
      </w:r>
      <w:r w:rsidRPr="00CD060C">
        <w:rPr>
          <w:rFonts w:ascii="Garamond" w:hAnsi="Garamond"/>
          <w:bCs/>
          <w:sz w:val="22"/>
          <w:szCs w:val="22"/>
        </w:rPr>
        <w:t xml:space="preserve"> Sharpton, T., &amp; </w:t>
      </w:r>
      <w:proofErr w:type="spellStart"/>
      <w:r w:rsidRPr="00CD060C">
        <w:rPr>
          <w:rFonts w:ascii="Garamond" w:hAnsi="Garamond"/>
          <w:bCs/>
          <w:sz w:val="22"/>
          <w:szCs w:val="22"/>
        </w:rPr>
        <w:t>Zaneveld</w:t>
      </w:r>
      <w:proofErr w:type="spellEnd"/>
      <w:r w:rsidRPr="00CD060C">
        <w:rPr>
          <w:rFonts w:ascii="Garamond" w:hAnsi="Garamond"/>
          <w:bCs/>
          <w:sz w:val="22"/>
          <w:szCs w:val="22"/>
        </w:rPr>
        <w:t>, J.</w:t>
      </w:r>
    </w:p>
    <w:p w14:paraId="5B434C7C" w14:textId="77777777" w:rsidR="001C0186" w:rsidRPr="00CD060C" w:rsidRDefault="001C0186" w:rsidP="001C0186">
      <w:pPr>
        <w:keepNext/>
        <w:keepLines/>
        <w:ind w:left="2160" w:hanging="1440"/>
        <w:rPr>
          <w:rFonts w:ascii="Garamond" w:hAnsi="Garamond"/>
          <w:bCs/>
          <w:sz w:val="22"/>
          <w:szCs w:val="22"/>
        </w:rPr>
      </w:pPr>
      <w:r w:rsidRPr="00CD060C">
        <w:rPr>
          <w:rFonts w:ascii="Garamond" w:hAnsi="Garamond"/>
          <w:bCs/>
          <w:sz w:val="22"/>
          <w:szCs w:val="22"/>
        </w:rPr>
        <w:t>Corvallis, OR</w:t>
      </w:r>
    </w:p>
    <w:p w14:paraId="3FDA2663" w14:textId="77777777" w:rsidR="001C0186" w:rsidRPr="00CD060C" w:rsidRDefault="001C0186" w:rsidP="001C0186">
      <w:pPr>
        <w:rPr>
          <w:rFonts w:ascii="Garamond" w:hAnsi="Garamond"/>
          <w:sz w:val="22"/>
          <w:szCs w:val="22"/>
        </w:rPr>
      </w:pPr>
    </w:p>
    <w:p w14:paraId="2EFF68AD"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 xml:space="preserve">Modeling Developmental Change: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2016</w:t>
      </w:r>
    </w:p>
    <w:p w14:paraId="175F7DFB"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 xml:space="preserve">Integrating Advanced Neuroimaging and Statistical Methods. </w:t>
      </w:r>
    </w:p>
    <w:p w14:paraId="4570C473"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u w:val="single"/>
        </w:rPr>
        <w:t>Directors:</w:t>
      </w:r>
      <w:r w:rsidRPr="00CD060C">
        <w:rPr>
          <w:rFonts w:ascii="Garamond" w:hAnsi="Garamond"/>
          <w:sz w:val="22"/>
          <w:szCs w:val="22"/>
        </w:rPr>
        <w:t xml:space="preserve"> </w:t>
      </w:r>
      <w:proofErr w:type="spellStart"/>
      <w:r w:rsidRPr="00CD060C">
        <w:rPr>
          <w:rFonts w:ascii="Garamond" w:hAnsi="Garamond"/>
          <w:sz w:val="22"/>
          <w:szCs w:val="22"/>
        </w:rPr>
        <w:t>Bryne</w:t>
      </w:r>
      <w:proofErr w:type="spellEnd"/>
      <w:r w:rsidRPr="00CD060C">
        <w:rPr>
          <w:rFonts w:ascii="Garamond" w:hAnsi="Garamond"/>
          <w:sz w:val="22"/>
          <w:szCs w:val="22"/>
        </w:rPr>
        <w:t>, M., &amp; Allen, N.</w:t>
      </w:r>
    </w:p>
    <w:p w14:paraId="122D4772"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 xml:space="preserve">Eugene, OR </w:t>
      </w:r>
    </w:p>
    <w:p w14:paraId="6E1AA7D1" w14:textId="77777777" w:rsidR="001C0186" w:rsidRPr="00CD060C" w:rsidRDefault="001C0186" w:rsidP="001C0186">
      <w:pPr>
        <w:ind w:left="720"/>
        <w:rPr>
          <w:rFonts w:ascii="Garamond" w:hAnsi="Garamond"/>
          <w:sz w:val="22"/>
          <w:szCs w:val="22"/>
        </w:rPr>
      </w:pPr>
    </w:p>
    <w:p w14:paraId="0FA5011A"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 xml:space="preserve">NIH Grant Writing Seminar.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2015 &amp; 2017</w:t>
      </w:r>
    </w:p>
    <w:p w14:paraId="482805CE"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u w:val="single"/>
        </w:rPr>
        <w:t>Directors:</w:t>
      </w:r>
      <w:r w:rsidRPr="00CD060C">
        <w:rPr>
          <w:rFonts w:ascii="Garamond" w:hAnsi="Garamond"/>
          <w:sz w:val="22"/>
          <w:szCs w:val="22"/>
        </w:rPr>
        <w:t xml:space="preserve"> Fisher, P., &amp; Kuhl, B.</w:t>
      </w:r>
    </w:p>
    <w:p w14:paraId="427394FD"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 xml:space="preserve">Eugene, OR </w:t>
      </w:r>
    </w:p>
    <w:p w14:paraId="67278FFD" w14:textId="77777777" w:rsidR="001C0186" w:rsidRPr="00CD060C" w:rsidRDefault="001C0186" w:rsidP="001C0186">
      <w:pPr>
        <w:rPr>
          <w:rFonts w:ascii="Garamond" w:hAnsi="Garamond"/>
          <w:sz w:val="22"/>
          <w:szCs w:val="22"/>
        </w:rPr>
      </w:pPr>
    </w:p>
    <w:p w14:paraId="73CBD431"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 xml:space="preserve">The 2015 Mortimer D. </w:t>
      </w:r>
      <w:r w:rsidRPr="00CD060C">
        <w:rPr>
          <w:rStyle w:val="il"/>
          <w:rFonts w:ascii="Garamond" w:hAnsi="Garamond"/>
          <w:sz w:val="22"/>
          <w:szCs w:val="22"/>
        </w:rPr>
        <w:t>Sackler</w:t>
      </w:r>
      <w:r w:rsidRPr="00CD060C">
        <w:rPr>
          <w:rFonts w:ascii="Garamond" w:hAnsi="Garamond"/>
          <w:sz w:val="22"/>
          <w:szCs w:val="22"/>
        </w:rPr>
        <w:t xml:space="preserve">, M.D., Summer Institute: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Pr>
          <w:rFonts w:ascii="Garamond" w:hAnsi="Garamond"/>
          <w:sz w:val="22"/>
          <w:szCs w:val="22"/>
        </w:rPr>
        <w:tab/>
      </w:r>
      <w:r w:rsidRPr="00CD060C">
        <w:rPr>
          <w:rFonts w:ascii="Garamond" w:hAnsi="Garamond"/>
          <w:sz w:val="22"/>
          <w:szCs w:val="22"/>
        </w:rPr>
        <w:t xml:space="preserve">     2015</w:t>
      </w:r>
    </w:p>
    <w:p w14:paraId="6D986298"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 xml:space="preserve">The Effects of Acute and Chronic Stress on </w:t>
      </w:r>
    </w:p>
    <w:p w14:paraId="0A0B58BC"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Brain and Behavior Throughout Development.</w:t>
      </w:r>
    </w:p>
    <w:p w14:paraId="7057CCFB" w14:textId="2FB51410" w:rsidR="001C0186" w:rsidRPr="00CD060C" w:rsidRDefault="001C0186" w:rsidP="001C0186">
      <w:pPr>
        <w:ind w:left="2160" w:hanging="1440"/>
        <w:rPr>
          <w:rFonts w:ascii="Garamond" w:hAnsi="Garamond"/>
          <w:sz w:val="22"/>
          <w:szCs w:val="22"/>
        </w:rPr>
      </w:pPr>
      <w:r w:rsidRPr="00CD060C">
        <w:rPr>
          <w:rStyle w:val="aqj"/>
          <w:rFonts w:ascii="Garamond" w:hAnsi="Garamond"/>
          <w:sz w:val="22"/>
          <w:szCs w:val="22"/>
          <w:u w:val="single"/>
        </w:rPr>
        <w:t>Directors:</w:t>
      </w:r>
      <w:r w:rsidRPr="00CD060C">
        <w:rPr>
          <w:rStyle w:val="aqj"/>
          <w:rFonts w:ascii="Garamond" w:hAnsi="Garamond"/>
          <w:sz w:val="22"/>
          <w:szCs w:val="22"/>
        </w:rPr>
        <w:t xml:space="preserve"> </w:t>
      </w:r>
      <w:r w:rsidRPr="00CD060C">
        <w:rPr>
          <w:rFonts w:ascii="Garamond" w:hAnsi="Garamond"/>
          <w:bCs/>
          <w:sz w:val="22"/>
          <w:szCs w:val="22"/>
        </w:rPr>
        <w:t>Casey, B.J., and Gee</w:t>
      </w:r>
      <w:r w:rsidRPr="00CD060C">
        <w:rPr>
          <w:rFonts w:ascii="Garamond" w:hAnsi="Garamond"/>
          <w:sz w:val="22"/>
          <w:szCs w:val="22"/>
        </w:rPr>
        <w:t xml:space="preserve">, D. </w:t>
      </w:r>
    </w:p>
    <w:p w14:paraId="735FAB39" w14:textId="77777777" w:rsidR="001C0186" w:rsidRPr="00CD060C" w:rsidRDefault="001C0186" w:rsidP="001C0186">
      <w:pPr>
        <w:ind w:left="2160" w:hanging="1440"/>
        <w:rPr>
          <w:rStyle w:val="aqj"/>
          <w:rFonts w:ascii="Garamond" w:hAnsi="Garamond"/>
          <w:sz w:val="22"/>
          <w:szCs w:val="22"/>
        </w:rPr>
      </w:pPr>
      <w:r w:rsidRPr="00CD060C">
        <w:rPr>
          <w:rFonts w:ascii="Garamond" w:hAnsi="Garamond"/>
          <w:sz w:val="22"/>
          <w:szCs w:val="22"/>
        </w:rPr>
        <w:t>New York, NY</w:t>
      </w:r>
    </w:p>
    <w:p w14:paraId="3838953B" w14:textId="77777777" w:rsidR="001C0186" w:rsidRPr="00CD060C" w:rsidRDefault="001C0186" w:rsidP="001C0186">
      <w:pPr>
        <w:rPr>
          <w:rFonts w:ascii="Garamond" w:hAnsi="Garamond"/>
          <w:sz w:val="22"/>
          <w:szCs w:val="22"/>
        </w:rPr>
      </w:pPr>
    </w:p>
    <w:p w14:paraId="6DC1C515"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lastRenderedPageBreak/>
        <w:t xml:space="preserve">The Neurodevelopment of Stress Regulation,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2015</w:t>
      </w:r>
    </w:p>
    <w:p w14:paraId="3DB2AFDD" w14:textId="77777777" w:rsidR="001C0186" w:rsidRPr="00CD060C" w:rsidRDefault="001C0186" w:rsidP="001C0186">
      <w:pPr>
        <w:ind w:left="2160" w:hanging="1440"/>
        <w:rPr>
          <w:rFonts w:ascii="Garamond" w:hAnsi="Garamond"/>
          <w:sz w:val="22"/>
          <w:szCs w:val="22"/>
        </w:rPr>
      </w:pPr>
      <w:r w:rsidRPr="00CD060C">
        <w:rPr>
          <w:rFonts w:ascii="Garamond" w:hAnsi="Garamond"/>
          <w:sz w:val="22"/>
          <w:szCs w:val="22"/>
        </w:rPr>
        <w:t xml:space="preserve">Social Buffering and Fear Learning: Integration and </w:t>
      </w:r>
    </w:p>
    <w:p w14:paraId="0B11873B" w14:textId="77777777" w:rsidR="001C0186" w:rsidRPr="00CD060C" w:rsidRDefault="001C0186" w:rsidP="001C0186">
      <w:pPr>
        <w:ind w:left="2160" w:hanging="1440"/>
        <w:rPr>
          <w:rFonts w:ascii="Garamond" w:hAnsi="Garamond"/>
          <w:color w:val="000000"/>
          <w:sz w:val="22"/>
          <w:szCs w:val="22"/>
        </w:rPr>
      </w:pPr>
      <w:r w:rsidRPr="00CD060C">
        <w:rPr>
          <w:rFonts w:ascii="Garamond" w:hAnsi="Garamond"/>
          <w:sz w:val="22"/>
          <w:szCs w:val="22"/>
        </w:rPr>
        <w:t>Crosstalk. National Science Foundation</w:t>
      </w:r>
      <w:r w:rsidRPr="00CD060C">
        <w:rPr>
          <w:rStyle w:val="Emphasis"/>
          <w:rFonts w:ascii="Garamond" w:hAnsi="Garamond"/>
          <w:i w:val="0"/>
          <w:iCs w:val="0"/>
          <w:color w:val="000000"/>
          <w:sz w:val="22"/>
          <w:szCs w:val="22"/>
        </w:rPr>
        <w:t xml:space="preserve"> Grant </w:t>
      </w:r>
      <w:r w:rsidRPr="00CD060C">
        <w:rPr>
          <w:rFonts w:ascii="Garamond" w:hAnsi="Garamond"/>
          <w:color w:val="000000"/>
          <w:sz w:val="22"/>
          <w:szCs w:val="22"/>
        </w:rPr>
        <w:t xml:space="preserve">1439258. </w:t>
      </w:r>
    </w:p>
    <w:p w14:paraId="3A7DA306" w14:textId="77777777" w:rsidR="001C0186" w:rsidRPr="00CD060C" w:rsidRDefault="001C0186" w:rsidP="001C0186">
      <w:pPr>
        <w:ind w:left="2160" w:hanging="1440"/>
        <w:rPr>
          <w:rFonts w:ascii="Garamond" w:hAnsi="Garamond"/>
          <w:color w:val="000000"/>
          <w:sz w:val="22"/>
          <w:szCs w:val="22"/>
        </w:rPr>
      </w:pPr>
      <w:r w:rsidRPr="00CD060C">
        <w:rPr>
          <w:rFonts w:ascii="Garamond" w:hAnsi="Garamond"/>
          <w:color w:val="000000"/>
          <w:sz w:val="22"/>
          <w:szCs w:val="22"/>
          <w:u w:val="single"/>
        </w:rPr>
        <w:t>Director:</w:t>
      </w:r>
      <w:r w:rsidRPr="00CD060C">
        <w:rPr>
          <w:rFonts w:ascii="Garamond" w:hAnsi="Garamond"/>
          <w:color w:val="000000"/>
          <w:sz w:val="22"/>
          <w:szCs w:val="22"/>
        </w:rPr>
        <w:t xml:space="preserve"> Gunnar, M. </w:t>
      </w:r>
    </w:p>
    <w:p w14:paraId="00E3E6B0" w14:textId="77777777" w:rsidR="001C0186" w:rsidRPr="00CD060C" w:rsidRDefault="001C0186" w:rsidP="001C0186">
      <w:pPr>
        <w:ind w:left="2160" w:hanging="1440"/>
        <w:rPr>
          <w:rFonts w:ascii="Garamond" w:hAnsi="Garamond"/>
          <w:color w:val="000000"/>
          <w:sz w:val="22"/>
          <w:szCs w:val="22"/>
        </w:rPr>
      </w:pPr>
      <w:r w:rsidRPr="00CD060C">
        <w:rPr>
          <w:rFonts w:ascii="Garamond" w:hAnsi="Garamond"/>
          <w:color w:val="000000"/>
          <w:sz w:val="22"/>
          <w:szCs w:val="22"/>
        </w:rPr>
        <w:t>Washington, DC</w:t>
      </w:r>
    </w:p>
    <w:p w14:paraId="2A32ECEA" w14:textId="77777777" w:rsidR="001C0186" w:rsidRPr="00CD060C" w:rsidRDefault="001C0186" w:rsidP="001C0186">
      <w:pPr>
        <w:rPr>
          <w:rFonts w:ascii="Garamond" w:hAnsi="Garamond"/>
          <w:color w:val="000000"/>
          <w:sz w:val="22"/>
          <w:szCs w:val="22"/>
        </w:rPr>
      </w:pPr>
    </w:p>
    <w:p w14:paraId="7EB792D6" w14:textId="77777777" w:rsidR="001C0186" w:rsidRPr="00CD060C" w:rsidRDefault="001C0186" w:rsidP="001C0186">
      <w:pPr>
        <w:pBdr>
          <w:top w:val="single" w:sz="4" w:space="1" w:color="auto"/>
        </w:pBdr>
        <w:rPr>
          <w:rFonts w:ascii="Garamond" w:hAnsi="Garamond"/>
          <w:b/>
          <w:sz w:val="22"/>
          <w:szCs w:val="22"/>
        </w:rPr>
      </w:pPr>
      <w:r w:rsidRPr="00CD060C">
        <w:rPr>
          <w:rFonts w:ascii="Garamond" w:hAnsi="Garamond"/>
          <w:b/>
          <w:sz w:val="22"/>
          <w:szCs w:val="22"/>
        </w:rPr>
        <w:t>ADDITIONAL TRAINING &amp; WORKSHOPS</w:t>
      </w:r>
    </w:p>
    <w:p w14:paraId="63892708" w14:textId="77777777" w:rsidR="001C0186" w:rsidRPr="00CD060C" w:rsidRDefault="001C0186" w:rsidP="001C0186">
      <w:pPr>
        <w:pBdr>
          <w:top w:val="single" w:sz="4" w:space="1" w:color="auto"/>
        </w:pBdr>
        <w:rPr>
          <w:rFonts w:ascii="Garamond" w:hAnsi="Garamond"/>
          <w:b/>
          <w:sz w:val="22"/>
          <w:szCs w:val="22"/>
        </w:rPr>
      </w:pPr>
    </w:p>
    <w:p w14:paraId="1FAB5186"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Data Camp Data Scientist in R Track</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w:t>
      </w:r>
      <w:r>
        <w:rPr>
          <w:rFonts w:ascii="Garamond" w:hAnsi="Garamond"/>
          <w:sz w:val="22"/>
          <w:szCs w:val="22"/>
        </w:rPr>
        <w:t xml:space="preserve"> </w:t>
      </w:r>
      <w:r w:rsidRPr="00CD060C">
        <w:rPr>
          <w:rFonts w:ascii="Garamond" w:hAnsi="Garamond"/>
          <w:sz w:val="22"/>
          <w:szCs w:val="22"/>
        </w:rPr>
        <w:t>2017 – Present</w:t>
      </w:r>
    </w:p>
    <w:p w14:paraId="0A633F93" w14:textId="77777777" w:rsidR="001C0186" w:rsidRPr="00CD060C" w:rsidRDefault="001C0186" w:rsidP="001C0186">
      <w:pPr>
        <w:ind w:left="2880" w:hanging="2160"/>
        <w:rPr>
          <w:rFonts w:ascii="Garamond" w:hAnsi="Garamond"/>
          <w:sz w:val="22"/>
          <w:szCs w:val="22"/>
        </w:rPr>
      </w:pPr>
    </w:p>
    <w:p w14:paraId="1C8A9F3B"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 xml:space="preserve">MRI Operator. </w:t>
      </w:r>
      <w:r w:rsidRPr="00CD060C">
        <w:rPr>
          <w:rFonts w:ascii="Garamond" w:hAnsi="Garamond"/>
          <w:i/>
          <w:sz w:val="22"/>
          <w:szCs w:val="22"/>
        </w:rPr>
        <w:t>40-hour training, 50+ scans as operators</w:t>
      </w:r>
      <w:r w:rsidRPr="00CD060C">
        <w:rPr>
          <w:rFonts w:ascii="Garamond" w:hAnsi="Garamond"/>
          <w:i/>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w:t>
      </w:r>
      <w:r>
        <w:rPr>
          <w:rFonts w:ascii="Garamond" w:hAnsi="Garamond"/>
          <w:sz w:val="22"/>
          <w:szCs w:val="22"/>
        </w:rPr>
        <w:t xml:space="preserve">     </w:t>
      </w:r>
      <w:r w:rsidRPr="00CD060C">
        <w:rPr>
          <w:rFonts w:ascii="Garamond" w:hAnsi="Garamond"/>
          <w:sz w:val="22"/>
          <w:szCs w:val="22"/>
        </w:rPr>
        <w:t xml:space="preserve">2015 – </w:t>
      </w:r>
      <w:r>
        <w:rPr>
          <w:rFonts w:ascii="Garamond" w:hAnsi="Garamond"/>
          <w:sz w:val="22"/>
          <w:szCs w:val="22"/>
        </w:rPr>
        <w:t>2019</w:t>
      </w:r>
    </w:p>
    <w:p w14:paraId="0D0B5016"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University of Oregon</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p>
    <w:p w14:paraId="060C1192" w14:textId="77777777" w:rsidR="001C0186" w:rsidRPr="00CD060C" w:rsidRDefault="001C0186" w:rsidP="001C0186">
      <w:pPr>
        <w:ind w:left="2880" w:hanging="2160"/>
        <w:rPr>
          <w:rFonts w:ascii="Garamond" w:hAnsi="Garamond"/>
          <w:sz w:val="22"/>
          <w:szCs w:val="22"/>
        </w:rPr>
      </w:pPr>
    </w:p>
    <w:p w14:paraId="180ABCA6"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 xml:space="preserve">MRI Safety Certified. </w:t>
      </w:r>
      <w:r w:rsidRPr="00CD060C">
        <w:rPr>
          <w:rFonts w:ascii="Garamond" w:hAnsi="Garamond"/>
          <w:i/>
          <w:sz w:val="22"/>
          <w:szCs w:val="22"/>
        </w:rPr>
        <w:t>150+ scans</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Pr>
          <w:rFonts w:ascii="Garamond" w:hAnsi="Garamond"/>
          <w:sz w:val="22"/>
          <w:szCs w:val="22"/>
        </w:rPr>
        <w:tab/>
      </w:r>
      <w:r w:rsidRPr="00CD060C">
        <w:rPr>
          <w:rFonts w:ascii="Garamond" w:hAnsi="Garamond"/>
          <w:sz w:val="22"/>
          <w:szCs w:val="22"/>
        </w:rPr>
        <w:t xml:space="preserve">  </w:t>
      </w:r>
      <w:r>
        <w:rPr>
          <w:rFonts w:ascii="Garamond" w:hAnsi="Garamond"/>
          <w:sz w:val="22"/>
          <w:szCs w:val="22"/>
        </w:rPr>
        <w:t xml:space="preserve">     </w:t>
      </w:r>
      <w:r w:rsidRPr="00CD060C">
        <w:rPr>
          <w:rFonts w:ascii="Garamond" w:hAnsi="Garamond"/>
          <w:sz w:val="22"/>
          <w:szCs w:val="22"/>
        </w:rPr>
        <w:t xml:space="preserve">2013 – </w:t>
      </w:r>
      <w:r>
        <w:rPr>
          <w:rFonts w:ascii="Garamond" w:hAnsi="Garamond"/>
          <w:sz w:val="22"/>
          <w:szCs w:val="22"/>
        </w:rPr>
        <w:t>2019</w:t>
      </w:r>
    </w:p>
    <w:p w14:paraId="6EF3DF07"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University of Oregon</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p>
    <w:p w14:paraId="1CC00EA0" w14:textId="77777777" w:rsidR="001C0186" w:rsidRPr="00CD060C" w:rsidRDefault="001C0186" w:rsidP="001C0186">
      <w:pPr>
        <w:ind w:left="2880" w:hanging="2160"/>
        <w:rPr>
          <w:rFonts w:ascii="Garamond" w:hAnsi="Garamond"/>
          <w:sz w:val="22"/>
          <w:szCs w:val="22"/>
        </w:rPr>
      </w:pPr>
    </w:p>
    <w:p w14:paraId="0EFDC600"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Quality Mental Health Professional (QMHP)</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2015</w:t>
      </w:r>
    </w:p>
    <w:p w14:paraId="38A1B87B"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Trillium | Oregon Community Program</w:t>
      </w:r>
    </w:p>
    <w:p w14:paraId="2F2F0F4A" w14:textId="77777777" w:rsidR="001C0186" w:rsidRPr="00CD060C" w:rsidRDefault="001C0186" w:rsidP="001C0186">
      <w:pPr>
        <w:ind w:left="720"/>
        <w:rPr>
          <w:rFonts w:ascii="Garamond" w:hAnsi="Garamond"/>
          <w:sz w:val="22"/>
          <w:szCs w:val="22"/>
        </w:rPr>
      </w:pPr>
    </w:p>
    <w:p w14:paraId="3B6A6419"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 xml:space="preserve">GTF Series Teaching Challenging Content and Facilitating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Pr>
          <w:rFonts w:ascii="Garamond" w:hAnsi="Garamond"/>
          <w:sz w:val="22"/>
          <w:szCs w:val="22"/>
        </w:rPr>
        <w:tab/>
      </w:r>
      <w:r w:rsidRPr="00CD060C">
        <w:rPr>
          <w:rFonts w:ascii="Garamond" w:hAnsi="Garamond"/>
          <w:sz w:val="22"/>
          <w:szCs w:val="22"/>
        </w:rPr>
        <w:tab/>
        <w:t xml:space="preserve">     2013</w:t>
      </w:r>
    </w:p>
    <w:p w14:paraId="7B8EE13B"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 xml:space="preserve">Class Discussions. </w:t>
      </w:r>
      <w:r w:rsidRPr="00CD060C">
        <w:rPr>
          <w:rFonts w:ascii="Garamond" w:hAnsi="Garamond"/>
          <w:i/>
          <w:sz w:val="22"/>
          <w:szCs w:val="22"/>
        </w:rPr>
        <w:t>3-day training</w:t>
      </w:r>
    </w:p>
    <w:p w14:paraId="33637F95"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University of Oregon</w:t>
      </w:r>
    </w:p>
    <w:p w14:paraId="0B224761" w14:textId="77777777" w:rsidR="001C0186" w:rsidRPr="00CD060C" w:rsidRDefault="001C0186" w:rsidP="001C0186">
      <w:pPr>
        <w:ind w:left="2880" w:hanging="2160"/>
        <w:rPr>
          <w:rFonts w:ascii="Garamond" w:hAnsi="Garamond"/>
          <w:sz w:val="22"/>
          <w:szCs w:val="22"/>
        </w:rPr>
      </w:pPr>
    </w:p>
    <w:p w14:paraId="3D191C52"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 xml:space="preserve">Teaching Effectiveness Program Basic Teaching Training </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Pr>
          <w:rFonts w:ascii="Garamond" w:hAnsi="Garamond"/>
          <w:sz w:val="22"/>
          <w:szCs w:val="22"/>
        </w:rPr>
        <w:tab/>
      </w:r>
      <w:r w:rsidRPr="00CD060C">
        <w:rPr>
          <w:rFonts w:ascii="Garamond" w:hAnsi="Garamond"/>
          <w:sz w:val="22"/>
          <w:szCs w:val="22"/>
        </w:rPr>
        <w:t xml:space="preserve">     2013</w:t>
      </w:r>
    </w:p>
    <w:p w14:paraId="07604597"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University of Oregon</w:t>
      </w:r>
    </w:p>
    <w:p w14:paraId="135A767E" w14:textId="77777777" w:rsidR="001C0186" w:rsidRPr="00CD060C" w:rsidRDefault="001C0186" w:rsidP="001C0186">
      <w:pPr>
        <w:rPr>
          <w:rFonts w:ascii="Garamond" w:hAnsi="Garamond"/>
          <w:sz w:val="22"/>
          <w:szCs w:val="22"/>
        </w:rPr>
      </w:pPr>
    </w:p>
    <w:p w14:paraId="108081F0"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 xml:space="preserve">MRI operator. </w:t>
      </w:r>
      <w:r w:rsidRPr="00CD060C">
        <w:rPr>
          <w:rFonts w:ascii="Garamond" w:hAnsi="Garamond"/>
          <w:i/>
          <w:sz w:val="22"/>
          <w:szCs w:val="22"/>
        </w:rPr>
        <w:t>~100 scans</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w:t>
      </w:r>
      <w:r>
        <w:rPr>
          <w:rFonts w:ascii="Garamond" w:hAnsi="Garamond"/>
          <w:sz w:val="22"/>
          <w:szCs w:val="22"/>
        </w:rPr>
        <w:t xml:space="preserve"> </w:t>
      </w:r>
      <w:r w:rsidRPr="00CD060C">
        <w:rPr>
          <w:rFonts w:ascii="Garamond" w:hAnsi="Garamond"/>
          <w:sz w:val="22"/>
          <w:szCs w:val="22"/>
        </w:rPr>
        <w:t>2011 - 2013</w:t>
      </w:r>
    </w:p>
    <w:p w14:paraId="2D059693"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University of California, Los Angeles</w:t>
      </w:r>
    </w:p>
    <w:p w14:paraId="4A6E5CB2" w14:textId="77777777" w:rsidR="001C0186" w:rsidRPr="00CD060C" w:rsidRDefault="001C0186" w:rsidP="001C0186">
      <w:pPr>
        <w:ind w:left="2880" w:hanging="2160"/>
        <w:rPr>
          <w:rFonts w:ascii="Garamond" w:hAnsi="Garamond"/>
          <w:sz w:val="22"/>
          <w:szCs w:val="22"/>
        </w:rPr>
      </w:pPr>
    </w:p>
    <w:p w14:paraId="06E6E399" w14:textId="77777777" w:rsidR="001C0186" w:rsidRPr="00CD060C" w:rsidRDefault="001C0186" w:rsidP="001C0186">
      <w:pPr>
        <w:ind w:left="2880" w:hanging="2160"/>
        <w:rPr>
          <w:rFonts w:ascii="Garamond" w:hAnsi="Garamond"/>
          <w:sz w:val="22"/>
          <w:szCs w:val="22"/>
        </w:rPr>
      </w:pPr>
      <w:r w:rsidRPr="00CD060C">
        <w:rPr>
          <w:rFonts w:ascii="Garamond" w:hAnsi="Garamond"/>
          <w:sz w:val="22"/>
          <w:szCs w:val="22"/>
        </w:rPr>
        <w:t xml:space="preserve">MRI Safety Certified. </w:t>
      </w:r>
      <w:r w:rsidRPr="00CD060C">
        <w:rPr>
          <w:rFonts w:ascii="Garamond" w:hAnsi="Garamond"/>
          <w:i/>
          <w:sz w:val="22"/>
          <w:szCs w:val="22"/>
        </w:rPr>
        <w:t>50+ scans</w:t>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r>
      <w:r w:rsidRPr="00CD060C">
        <w:rPr>
          <w:rFonts w:ascii="Garamond" w:hAnsi="Garamond"/>
          <w:sz w:val="22"/>
          <w:szCs w:val="22"/>
        </w:rPr>
        <w:tab/>
        <w:t xml:space="preserve">   </w:t>
      </w:r>
      <w:r w:rsidRPr="00CD060C">
        <w:rPr>
          <w:rFonts w:ascii="Garamond" w:hAnsi="Garamond"/>
          <w:sz w:val="22"/>
          <w:szCs w:val="22"/>
        </w:rPr>
        <w:tab/>
      </w:r>
      <w:r w:rsidRPr="00CD060C">
        <w:rPr>
          <w:rFonts w:ascii="Garamond" w:hAnsi="Garamond"/>
          <w:sz w:val="22"/>
          <w:szCs w:val="22"/>
        </w:rPr>
        <w:tab/>
      </w:r>
      <w:r>
        <w:rPr>
          <w:rFonts w:ascii="Garamond" w:hAnsi="Garamond"/>
          <w:sz w:val="22"/>
          <w:szCs w:val="22"/>
        </w:rPr>
        <w:tab/>
      </w:r>
      <w:r w:rsidRPr="00CD060C">
        <w:rPr>
          <w:rFonts w:ascii="Garamond" w:hAnsi="Garamond"/>
          <w:sz w:val="22"/>
          <w:szCs w:val="22"/>
        </w:rPr>
        <w:t xml:space="preserve">      </w:t>
      </w:r>
      <w:r>
        <w:rPr>
          <w:rFonts w:ascii="Garamond" w:hAnsi="Garamond"/>
          <w:sz w:val="22"/>
          <w:szCs w:val="22"/>
        </w:rPr>
        <w:t xml:space="preserve"> </w:t>
      </w:r>
      <w:r w:rsidRPr="00CD060C">
        <w:rPr>
          <w:rFonts w:ascii="Garamond" w:hAnsi="Garamond"/>
          <w:sz w:val="22"/>
          <w:szCs w:val="22"/>
        </w:rPr>
        <w:t>2011 - 2013</w:t>
      </w:r>
    </w:p>
    <w:p w14:paraId="62B60A45" w14:textId="77777777" w:rsidR="001C0186" w:rsidRPr="00530169" w:rsidRDefault="001C0186" w:rsidP="001C0186">
      <w:pPr>
        <w:ind w:left="2880" w:hanging="2160"/>
        <w:rPr>
          <w:rFonts w:ascii="Garamond" w:hAnsi="Garamond"/>
          <w:sz w:val="22"/>
          <w:szCs w:val="22"/>
        </w:rPr>
      </w:pPr>
      <w:r w:rsidRPr="00CD060C">
        <w:rPr>
          <w:rFonts w:ascii="Garamond" w:hAnsi="Garamond"/>
          <w:sz w:val="22"/>
          <w:szCs w:val="22"/>
        </w:rPr>
        <w:t>University of California, Los Angele</w:t>
      </w:r>
      <w:r>
        <w:rPr>
          <w:rFonts w:ascii="Garamond" w:hAnsi="Garamond"/>
          <w:sz w:val="22"/>
          <w:szCs w:val="22"/>
        </w:rPr>
        <w:t>s</w:t>
      </w:r>
    </w:p>
    <w:p w14:paraId="55F2D6E8" w14:textId="77777777" w:rsidR="001C0186" w:rsidRPr="00530169" w:rsidRDefault="001C0186" w:rsidP="00530169">
      <w:pPr>
        <w:ind w:left="2880" w:hanging="2160"/>
        <w:rPr>
          <w:rFonts w:ascii="Garamond" w:hAnsi="Garamond"/>
          <w:sz w:val="22"/>
          <w:szCs w:val="22"/>
        </w:rPr>
      </w:pPr>
    </w:p>
    <w:sectPr w:rsidR="001C0186" w:rsidRPr="00530169" w:rsidSect="0051709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80A3C" w14:textId="77777777" w:rsidR="00896A5F" w:rsidRDefault="00896A5F" w:rsidP="005A6168">
      <w:r>
        <w:separator/>
      </w:r>
    </w:p>
  </w:endnote>
  <w:endnote w:type="continuationSeparator" w:id="0">
    <w:p w14:paraId="74B50B6C" w14:textId="77777777" w:rsidR="00896A5F" w:rsidRDefault="00896A5F" w:rsidP="005A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EB20C" w14:textId="77777777" w:rsidR="000A1FEE" w:rsidRDefault="000A1FEE" w:rsidP="009060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9250A" w14:textId="77777777" w:rsidR="000A1FEE" w:rsidRDefault="000A1FEE" w:rsidP="005A61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95DC" w14:textId="77777777" w:rsidR="000A1FEE" w:rsidRDefault="000A1FEE" w:rsidP="009060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4B90285" w14:textId="662AA212" w:rsidR="000A1FEE" w:rsidRDefault="000A1FEE" w:rsidP="005A6168">
    <w:pPr>
      <w:pStyle w:val="Footer"/>
      <w:ind w:right="360"/>
    </w:pPr>
    <w:r>
      <w:t>Jessica E. Flannery</w:t>
    </w:r>
    <w:r>
      <w:tab/>
      <w:t xml:space="preserve">Updated: </w:t>
    </w:r>
    <w:r w:rsidR="003D48C1">
      <w:t>May</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9C334" w14:textId="77777777" w:rsidR="00896A5F" w:rsidRDefault="00896A5F" w:rsidP="005A6168">
      <w:r>
        <w:separator/>
      </w:r>
    </w:p>
  </w:footnote>
  <w:footnote w:type="continuationSeparator" w:id="0">
    <w:p w14:paraId="14CF2504" w14:textId="77777777" w:rsidR="00896A5F" w:rsidRDefault="00896A5F" w:rsidP="005A6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79A8"/>
    <w:multiLevelType w:val="hybridMultilevel"/>
    <w:tmpl w:val="F55A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4005C"/>
    <w:multiLevelType w:val="hybridMultilevel"/>
    <w:tmpl w:val="1330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84AD2"/>
    <w:multiLevelType w:val="hybridMultilevel"/>
    <w:tmpl w:val="1756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A5"/>
    <w:rsid w:val="0000116A"/>
    <w:rsid w:val="000126C7"/>
    <w:rsid w:val="00013236"/>
    <w:rsid w:val="000150D6"/>
    <w:rsid w:val="00015D2B"/>
    <w:rsid w:val="00021D2C"/>
    <w:rsid w:val="00023922"/>
    <w:rsid w:val="00047C58"/>
    <w:rsid w:val="000576DD"/>
    <w:rsid w:val="00063D55"/>
    <w:rsid w:val="00066547"/>
    <w:rsid w:val="00072463"/>
    <w:rsid w:val="00075B76"/>
    <w:rsid w:val="000832C2"/>
    <w:rsid w:val="000916F3"/>
    <w:rsid w:val="000969B7"/>
    <w:rsid w:val="000A1461"/>
    <w:rsid w:val="000A1FEE"/>
    <w:rsid w:val="000A628B"/>
    <w:rsid w:val="000B5CBA"/>
    <w:rsid w:val="000D037F"/>
    <w:rsid w:val="000D3B60"/>
    <w:rsid w:val="000D6885"/>
    <w:rsid w:val="000F42AC"/>
    <w:rsid w:val="00103512"/>
    <w:rsid w:val="001311E0"/>
    <w:rsid w:val="00140BC0"/>
    <w:rsid w:val="00164CF6"/>
    <w:rsid w:val="00165D11"/>
    <w:rsid w:val="00197373"/>
    <w:rsid w:val="001A73FD"/>
    <w:rsid w:val="001C0186"/>
    <w:rsid w:val="001C1EC2"/>
    <w:rsid w:val="001D7447"/>
    <w:rsid w:val="001E2BDC"/>
    <w:rsid w:val="001F39F3"/>
    <w:rsid w:val="00205E8D"/>
    <w:rsid w:val="0021671A"/>
    <w:rsid w:val="00225986"/>
    <w:rsid w:val="002264B7"/>
    <w:rsid w:val="0022684D"/>
    <w:rsid w:val="0024091B"/>
    <w:rsid w:val="002436DF"/>
    <w:rsid w:val="00244661"/>
    <w:rsid w:val="00251641"/>
    <w:rsid w:val="00251798"/>
    <w:rsid w:val="00252645"/>
    <w:rsid w:val="00260D2E"/>
    <w:rsid w:val="00261099"/>
    <w:rsid w:val="00262CDD"/>
    <w:rsid w:val="002673DE"/>
    <w:rsid w:val="002749DC"/>
    <w:rsid w:val="00276855"/>
    <w:rsid w:val="002869BC"/>
    <w:rsid w:val="00291AB4"/>
    <w:rsid w:val="0029282F"/>
    <w:rsid w:val="0029467A"/>
    <w:rsid w:val="002A75A5"/>
    <w:rsid w:val="002B37E7"/>
    <w:rsid w:val="002B4584"/>
    <w:rsid w:val="002B7BA1"/>
    <w:rsid w:val="002C0198"/>
    <w:rsid w:val="002C11F3"/>
    <w:rsid w:val="002D4097"/>
    <w:rsid w:val="002F4AC8"/>
    <w:rsid w:val="002F7FF5"/>
    <w:rsid w:val="0030240D"/>
    <w:rsid w:val="0031000B"/>
    <w:rsid w:val="00331200"/>
    <w:rsid w:val="0033675C"/>
    <w:rsid w:val="0034210A"/>
    <w:rsid w:val="003526FF"/>
    <w:rsid w:val="00356A9E"/>
    <w:rsid w:val="00367BB4"/>
    <w:rsid w:val="00376C6A"/>
    <w:rsid w:val="00376CFA"/>
    <w:rsid w:val="003774A4"/>
    <w:rsid w:val="0038395F"/>
    <w:rsid w:val="00385FDC"/>
    <w:rsid w:val="003A0031"/>
    <w:rsid w:val="003A279A"/>
    <w:rsid w:val="003B0879"/>
    <w:rsid w:val="003B29E5"/>
    <w:rsid w:val="003B642A"/>
    <w:rsid w:val="003C5C8B"/>
    <w:rsid w:val="003C7139"/>
    <w:rsid w:val="003D05CA"/>
    <w:rsid w:val="003D48C1"/>
    <w:rsid w:val="003E3505"/>
    <w:rsid w:val="003E6061"/>
    <w:rsid w:val="003F46F3"/>
    <w:rsid w:val="00410DAB"/>
    <w:rsid w:val="00417300"/>
    <w:rsid w:val="0042400F"/>
    <w:rsid w:val="004263E2"/>
    <w:rsid w:val="00426429"/>
    <w:rsid w:val="00431A47"/>
    <w:rsid w:val="00434387"/>
    <w:rsid w:val="004349DD"/>
    <w:rsid w:val="004430F8"/>
    <w:rsid w:val="00470A0F"/>
    <w:rsid w:val="004760AF"/>
    <w:rsid w:val="00477744"/>
    <w:rsid w:val="00481C09"/>
    <w:rsid w:val="00482D28"/>
    <w:rsid w:val="004B24C6"/>
    <w:rsid w:val="004C49BC"/>
    <w:rsid w:val="004C5B5B"/>
    <w:rsid w:val="004D1322"/>
    <w:rsid w:val="004F5C1C"/>
    <w:rsid w:val="005023EC"/>
    <w:rsid w:val="005038A6"/>
    <w:rsid w:val="00504CAE"/>
    <w:rsid w:val="00506158"/>
    <w:rsid w:val="00511E41"/>
    <w:rsid w:val="00517097"/>
    <w:rsid w:val="0051773C"/>
    <w:rsid w:val="005246D9"/>
    <w:rsid w:val="00526979"/>
    <w:rsid w:val="00530169"/>
    <w:rsid w:val="005306F5"/>
    <w:rsid w:val="00531B7D"/>
    <w:rsid w:val="00532458"/>
    <w:rsid w:val="0054362C"/>
    <w:rsid w:val="00550EAA"/>
    <w:rsid w:val="005569E0"/>
    <w:rsid w:val="00565C68"/>
    <w:rsid w:val="00582864"/>
    <w:rsid w:val="005864BF"/>
    <w:rsid w:val="005A19C6"/>
    <w:rsid w:val="005A1BEA"/>
    <w:rsid w:val="005A3D8E"/>
    <w:rsid w:val="005A465F"/>
    <w:rsid w:val="005A6168"/>
    <w:rsid w:val="005A7627"/>
    <w:rsid w:val="005B6CF5"/>
    <w:rsid w:val="005C79AB"/>
    <w:rsid w:val="005D25FC"/>
    <w:rsid w:val="005E0D74"/>
    <w:rsid w:val="005E4D52"/>
    <w:rsid w:val="005F5A0E"/>
    <w:rsid w:val="0060533F"/>
    <w:rsid w:val="00606DF0"/>
    <w:rsid w:val="00610BB7"/>
    <w:rsid w:val="00610D9A"/>
    <w:rsid w:val="006149BC"/>
    <w:rsid w:val="00621113"/>
    <w:rsid w:val="0062607A"/>
    <w:rsid w:val="00636CDE"/>
    <w:rsid w:val="006401C7"/>
    <w:rsid w:val="00641F9A"/>
    <w:rsid w:val="0064378F"/>
    <w:rsid w:val="0065169A"/>
    <w:rsid w:val="00651865"/>
    <w:rsid w:val="00661B18"/>
    <w:rsid w:val="006657A9"/>
    <w:rsid w:val="0067297C"/>
    <w:rsid w:val="00676A82"/>
    <w:rsid w:val="0067711E"/>
    <w:rsid w:val="0068029F"/>
    <w:rsid w:val="00680582"/>
    <w:rsid w:val="006863A4"/>
    <w:rsid w:val="006A6F67"/>
    <w:rsid w:val="006B4903"/>
    <w:rsid w:val="006B4DE4"/>
    <w:rsid w:val="006D71F8"/>
    <w:rsid w:val="006D7B41"/>
    <w:rsid w:val="006F3D11"/>
    <w:rsid w:val="007017F3"/>
    <w:rsid w:val="00702A34"/>
    <w:rsid w:val="00703B02"/>
    <w:rsid w:val="0071305C"/>
    <w:rsid w:val="00714A40"/>
    <w:rsid w:val="00720022"/>
    <w:rsid w:val="00730B27"/>
    <w:rsid w:val="007343E3"/>
    <w:rsid w:val="0075637D"/>
    <w:rsid w:val="00761169"/>
    <w:rsid w:val="00765505"/>
    <w:rsid w:val="00772A3C"/>
    <w:rsid w:val="00776839"/>
    <w:rsid w:val="007825E5"/>
    <w:rsid w:val="00786701"/>
    <w:rsid w:val="00786EE9"/>
    <w:rsid w:val="00787461"/>
    <w:rsid w:val="00792137"/>
    <w:rsid w:val="0079731B"/>
    <w:rsid w:val="007A3410"/>
    <w:rsid w:val="007B2211"/>
    <w:rsid w:val="007B32F0"/>
    <w:rsid w:val="007B6558"/>
    <w:rsid w:val="007D32EF"/>
    <w:rsid w:val="007D491E"/>
    <w:rsid w:val="007F7B62"/>
    <w:rsid w:val="008016C2"/>
    <w:rsid w:val="00803E88"/>
    <w:rsid w:val="0081324F"/>
    <w:rsid w:val="00815BCC"/>
    <w:rsid w:val="008273F1"/>
    <w:rsid w:val="008319A9"/>
    <w:rsid w:val="00837088"/>
    <w:rsid w:val="00845069"/>
    <w:rsid w:val="00853386"/>
    <w:rsid w:val="00854DE7"/>
    <w:rsid w:val="0085707F"/>
    <w:rsid w:val="0086073A"/>
    <w:rsid w:val="008729E0"/>
    <w:rsid w:val="00877299"/>
    <w:rsid w:val="00881B23"/>
    <w:rsid w:val="00885558"/>
    <w:rsid w:val="00885621"/>
    <w:rsid w:val="0088613B"/>
    <w:rsid w:val="008875D1"/>
    <w:rsid w:val="008913D8"/>
    <w:rsid w:val="008953F9"/>
    <w:rsid w:val="00896A5F"/>
    <w:rsid w:val="008A7E53"/>
    <w:rsid w:val="008B20CB"/>
    <w:rsid w:val="008B2184"/>
    <w:rsid w:val="008B5AD4"/>
    <w:rsid w:val="008C075C"/>
    <w:rsid w:val="008C207D"/>
    <w:rsid w:val="00901895"/>
    <w:rsid w:val="00902AE7"/>
    <w:rsid w:val="009041E5"/>
    <w:rsid w:val="0090602E"/>
    <w:rsid w:val="00910F19"/>
    <w:rsid w:val="00911615"/>
    <w:rsid w:val="00927F27"/>
    <w:rsid w:val="00932D28"/>
    <w:rsid w:val="009543B9"/>
    <w:rsid w:val="00954541"/>
    <w:rsid w:val="00956344"/>
    <w:rsid w:val="009565FD"/>
    <w:rsid w:val="00963AF8"/>
    <w:rsid w:val="009820C8"/>
    <w:rsid w:val="009840D4"/>
    <w:rsid w:val="0098758E"/>
    <w:rsid w:val="00987A25"/>
    <w:rsid w:val="00995640"/>
    <w:rsid w:val="00995BB8"/>
    <w:rsid w:val="009D078A"/>
    <w:rsid w:val="009D33CA"/>
    <w:rsid w:val="009D4FBB"/>
    <w:rsid w:val="009E6AAF"/>
    <w:rsid w:val="009F2AB1"/>
    <w:rsid w:val="009F35B7"/>
    <w:rsid w:val="00A03945"/>
    <w:rsid w:val="00A1692D"/>
    <w:rsid w:val="00A274BC"/>
    <w:rsid w:val="00A3084B"/>
    <w:rsid w:val="00A34BEA"/>
    <w:rsid w:val="00A35809"/>
    <w:rsid w:val="00A43384"/>
    <w:rsid w:val="00A4506A"/>
    <w:rsid w:val="00A55C43"/>
    <w:rsid w:val="00A6265C"/>
    <w:rsid w:val="00A81227"/>
    <w:rsid w:val="00AA494E"/>
    <w:rsid w:val="00AA62A5"/>
    <w:rsid w:val="00AB3652"/>
    <w:rsid w:val="00AC22FA"/>
    <w:rsid w:val="00AC7765"/>
    <w:rsid w:val="00AD1FB9"/>
    <w:rsid w:val="00AE0233"/>
    <w:rsid w:val="00AF1DBE"/>
    <w:rsid w:val="00AF2450"/>
    <w:rsid w:val="00AF3FF8"/>
    <w:rsid w:val="00AF61D9"/>
    <w:rsid w:val="00AF76DE"/>
    <w:rsid w:val="00B01D7A"/>
    <w:rsid w:val="00B03C3A"/>
    <w:rsid w:val="00B05759"/>
    <w:rsid w:val="00B2241A"/>
    <w:rsid w:val="00B36D36"/>
    <w:rsid w:val="00B51125"/>
    <w:rsid w:val="00B60276"/>
    <w:rsid w:val="00B6391A"/>
    <w:rsid w:val="00B7417C"/>
    <w:rsid w:val="00B82982"/>
    <w:rsid w:val="00B8734C"/>
    <w:rsid w:val="00BA0DF0"/>
    <w:rsid w:val="00BA246B"/>
    <w:rsid w:val="00BA3DF9"/>
    <w:rsid w:val="00BB0DBB"/>
    <w:rsid w:val="00BB4E5B"/>
    <w:rsid w:val="00BB5A09"/>
    <w:rsid w:val="00BB6C66"/>
    <w:rsid w:val="00BD2DFB"/>
    <w:rsid w:val="00BD3FBD"/>
    <w:rsid w:val="00BE1FB4"/>
    <w:rsid w:val="00BF4C95"/>
    <w:rsid w:val="00C1381B"/>
    <w:rsid w:val="00C3338E"/>
    <w:rsid w:val="00C35D8A"/>
    <w:rsid w:val="00C366B0"/>
    <w:rsid w:val="00C409FC"/>
    <w:rsid w:val="00C43B59"/>
    <w:rsid w:val="00C44BED"/>
    <w:rsid w:val="00C50C37"/>
    <w:rsid w:val="00C57BDC"/>
    <w:rsid w:val="00C677C9"/>
    <w:rsid w:val="00C9447D"/>
    <w:rsid w:val="00C948D2"/>
    <w:rsid w:val="00CA0BD4"/>
    <w:rsid w:val="00CA1195"/>
    <w:rsid w:val="00CA558E"/>
    <w:rsid w:val="00CA77D6"/>
    <w:rsid w:val="00CB06E4"/>
    <w:rsid w:val="00CC7382"/>
    <w:rsid w:val="00CD060C"/>
    <w:rsid w:val="00CD2E47"/>
    <w:rsid w:val="00CD4C2E"/>
    <w:rsid w:val="00CE729D"/>
    <w:rsid w:val="00D02376"/>
    <w:rsid w:val="00D056D1"/>
    <w:rsid w:val="00D11742"/>
    <w:rsid w:val="00D11F4D"/>
    <w:rsid w:val="00D12599"/>
    <w:rsid w:val="00D156D0"/>
    <w:rsid w:val="00D3449C"/>
    <w:rsid w:val="00D375F6"/>
    <w:rsid w:val="00D438E5"/>
    <w:rsid w:val="00D53E7A"/>
    <w:rsid w:val="00D6450B"/>
    <w:rsid w:val="00D75626"/>
    <w:rsid w:val="00DA4AEA"/>
    <w:rsid w:val="00DA5E60"/>
    <w:rsid w:val="00DA6780"/>
    <w:rsid w:val="00DC0A0B"/>
    <w:rsid w:val="00DE38B5"/>
    <w:rsid w:val="00DE4F24"/>
    <w:rsid w:val="00DE625B"/>
    <w:rsid w:val="00DF3517"/>
    <w:rsid w:val="00E0255A"/>
    <w:rsid w:val="00E108AE"/>
    <w:rsid w:val="00E12C55"/>
    <w:rsid w:val="00E225A6"/>
    <w:rsid w:val="00E26387"/>
    <w:rsid w:val="00E3231C"/>
    <w:rsid w:val="00E354A5"/>
    <w:rsid w:val="00E45112"/>
    <w:rsid w:val="00E6215D"/>
    <w:rsid w:val="00E63532"/>
    <w:rsid w:val="00E64BF2"/>
    <w:rsid w:val="00E76E68"/>
    <w:rsid w:val="00E95618"/>
    <w:rsid w:val="00EB78DB"/>
    <w:rsid w:val="00EC1A1E"/>
    <w:rsid w:val="00EC5F22"/>
    <w:rsid w:val="00ED01CE"/>
    <w:rsid w:val="00ED5627"/>
    <w:rsid w:val="00EE1479"/>
    <w:rsid w:val="00EF19E6"/>
    <w:rsid w:val="00F14CC0"/>
    <w:rsid w:val="00F15C62"/>
    <w:rsid w:val="00F246C7"/>
    <w:rsid w:val="00F311F8"/>
    <w:rsid w:val="00F56667"/>
    <w:rsid w:val="00F66F4C"/>
    <w:rsid w:val="00F75B1B"/>
    <w:rsid w:val="00F81E68"/>
    <w:rsid w:val="00F826E5"/>
    <w:rsid w:val="00F935E3"/>
    <w:rsid w:val="00F9386C"/>
    <w:rsid w:val="00F93A22"/>
    <w:rsid w:val="00FB4D66"/>
    <w:rsid w:val="00FC037F"/>
    <w:rsid w:val="00FD563E"/>
    <w:rsid w:val="00FF1CFC"/>
    <w:rsid w:val="00FF2DF4"/>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54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A62A5"/>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2A5"/>
    <w:rPr>
      <w:color w:val="0563C1" w:themeColor="hyperlink"/>
      <w:u w:val="single"/>
    </w:rPr>
  </w:style>
  <w:style w:type="paragraph" w:customStyle="1" w:styleId="Normal1">
    <w:name w:val="Normal1"/>
    <w:rsid w:val="00AA62A5"/>
    <w:rPr>
      <w:rFonts w:ascii="Arial" w:eastAsia="Arial" w:hAnsi="Arial" w:cs="Arial"/>
      <w:color w:val="000000"/>
      <w:sz w:val="22"/>
      <w:szCs w:val="20"/>
    </w:rPr>
  </w:style>
  <w:style w:type="paragraph" w:styleId="Footer">
    <w:name w:val="footer"/>
    <w:basedOn w:val="Normal"/>
    <w:link w:val="FooterChar"/>
    <w:uiPriority w:val="99"/>
    <w:unhideWhenUsed/>
    <w:rsid w:val="005A6168"/>
    <w:pPr>
      <w:tabs>
        <w:tab w:val="center" w:pos="4680"/>
        <w:tab w:val="right" w:pos="9360"/>
      </w:tabs>
    </w:pPr>
  </w:style>
  <w:style w:type="character" w:customStyle="1" w:styleId="FooterChar">
    <w:name w:val="Footer Char"/>
    <w:basedOn w:val="DefaultParagraphFont"/>
    <w:link w:val="Footer"/>
    <w:uiPriority w:val="99"/>
    <w:rsid w:val="005A6168"/>
    <w:rPr>
      <w:rFonts w:ascii="Times New Roman" w:eastAsiaTheme="minorEastAsia" w:hAnsi="Times New Roman" w:cs="Times New Roman"/>
    </w:rPr>
  </w:style>
  <w:style w:type="character" w:styleId="PageNumber">
    <w:name w:val="page number"/>
    <w:basedOn w:val="DefaultParagraphFont"/>
    <w:uiPriority w:val="99"/>
    <w:semiHidden/>
    <w:unhideWhenUsed/>
    <w:rsid w:val="005A6168"/>
  </w:style>
  <w:style w:type="paragraph" w:styleId="Header">
    <w:name w:val="header"/>
    <w:basedOn w:val="Normal"/>
    <w:link w:val="HeaderChar"/>
    <w:uiPriority w:val="99"/>
    <w:unhideWhenUsed/>
    <w:rsid w:val="005A6168"/>
    <w:pPr>
      <w:tabs>
        <w:tab w:val="center" w:pos="4680"/>
        <w:tab w:val="right" w:pos="9360"/>
      </w:tabs>
    </w:pPr>
  </w:style>
  <w:style w:type="character" w:customStyle="1" w:styleId="HeaderChar">
    <w:name w:val="Header Char"/>
    <w:basedOn w:val="DefaultParagraphFont"/>
    <w:link w:val="Header"/>
    <w:uiPriority w:val="99"/>
    <w:rsid w:val="005A6168"/>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470A0F"/>
    <w:rPr>
      <w:color w:val="954F72" w:themeColor="followedHyperlink"/>
      <w:u w:val="single"/>
    </w:rPr>
  </w:style>
  <w:style w:type="paragraph" w:styleId="ListParagraph">
    <w:name w:val="List Paragraph"/>
    <w:basedOn w:val="Normal"/>
    <w:uiPriority w:val="34"/>
    <w:qFormat/>
    <w:rsid w:val="009E6AAF"/>
    <w:pPr>
      <w:ind w:left="720"/>
      <w:contextualSpacing/>
    </w:pPr>
  </w:style>
  <w:style w:type="character" w:styleId="CommentReference">
    <w:name w:val="annotation reference"/>
    <w:basedOn w:val="DefaultParagraphFont"/>
    <w:uiPriority w:val="99"/>
    <w:semiHidden/>
    <w:unhideWhenUsed/>
    <w:rsid w:val="00F15C62"/>
    <w:rPr>
      <w:sz w:val="18"/>
      <w:szCs w:val="18"/>
    </w:rPr>
  </w:style>
  <w:style w:type="paragraph" w:styleId="CommentText">
    <w:name w:val="annotation text"/>
    <w:basedOn w:val="Normal"/>
    <w:link w:val="CommentTextChar"/>
    <w:uiPriority w:val="99"/>
    <w:semiHidden/>
    <w:unhideWhenUsed/>
    <w:rsid w:val="00F15C62"/>
  </w:style>
  <w:style w:type="character" w:customStyle="1" w:styleId="CommentTextChar">
    <w:name w:val="Comment Text Char"/>
    <w:basedOn w:val="DefaultParagraphFont"/>
    <w:link w:val="CommentText"/>
    <w:uiPriority w:val="99"/>
    <w:semiHidden/>
    <w:rsid w:val="00F15C62"/>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F15C62"/>
    <w:rPr>
      <w:b/>
      <w:bCs/>
      <w:sz w:val="20"/>
      <w:szCs w:val="20"/>
    </w:rPr>
  </w:style>
  <w:style w:type="character" w:customStyle="1" w:styleId="CommentSubjectChar">
    <w:name w:val="Comment Subject Char"/>
    <w:basedOn w:val="CommentTextChar"/>
    <w:link w:val="CommentSubject"/>
    <w:uiPriority w:val="99"/>
    <w:semiHidden/>
    <w:rsid w:val="00F15C6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15C62"/>
    <w:rPr>
      <w:sz w:val="18"/>
      <w:szCs w:val="18"/>
    </w:rPr>
  </w:style>
  <w:style w:type="character" w:customStyle="1" w:styleId="BalloonTextChar">
    <w:name w:val="Balloon Text Char"/>
    <w:basedOn w:val="DefaultParagraphFont"/>
    <w:link w:val="BalloonText"/>
    <w:uiPriority w:val="99"/>
    <w:semiHidden/>
    <w:rsid w:val="00F15C62"/>
    <w:rPr>
      <w:rFonts w:ascii="Times New Roman" w:eastAsiaTheme="minorEastAsia" w:hAnsi="Times New Roman" w:cs="Times New Roman"/>
      <w:sz w:val="18"/>
      <w:szCs w:val="18"/>
    </w:rPr>
  </w:style>
  <w:style w:type="character" w:customStyle="1" w:styleId="apple-converted-space">
    <w:name w:val="apple-converted-space"/>
    <w:basedOn w:val="DefaultParagraphFont"/>
    <w:rsid w:val="00E6215D"/>
  </w:style>
  <w:style w:type="paragraph" w:styleId="NormalWeb">
    <w:name w:val="Normal (Web)"/>
    <w:basedOn w:val="Normal"/>
    <w:uiPriority w:val="99"/>
    <w:semiHidden/>
    <w:unhideWhenUsed/>
    <w:rsid w:val="00E6215D"/>
    <w:pPr>
      <w:spacing w:before="100" w:beforeAutospacing="1" w:after="100" w:afterAutospacing="1"/>
    </w:pPr>
    <w:rPr>
      <w:rFonts w:eastAsia="Times New Roman"/>
    </w:rPr>
  </w:style>
  <w:style w:type="character" w:customStyle="1" w:styleId="s-text-color-black">
    <w:name w:val="s-text-color-black"/>
    <w:basedOn w:val="DefaultParagraphFont"/>
    <w:rsid w:val="00E6215D"/>
  </w:style>
  <w:style w:type="character" w:customStyle="1" w:styleId="il">
    <w:name w:val="il"/>
    <w:rsid w:val="007B6558"/>
  </w:style>
  <w:style w:type="character" w:customStyle="1" w:styleId="aqj">
    <w:name w:val="aqj"/>
    <w:rsid w:val="007B6558"/>
  </w:style>
  <w:style w:type="character" w:styleId="Emphasis">
    <w:name w:val="Emphasis"/>
    <w:uiPriority w:val="20"/>
    <w:qFormat/>
    <w:rsid w:val="007B6558"/>
    <w:rPr>
      <w:i/>
      <w:iCs/>
    </w:rPr>
  </w:style>
  <w:style w:type="character" w:customStyle="1" w:styleId="tgc">
    <w:name w:val="_tgc"/>
    <w:rsid w:val="0085707F"/>
  </w:style>
  <w:style w:type="character" w:customStyle="1" w:styleId="st">
    <w:name w:val="st"/>
    <w:rsid w:val="0085707F"/>
  </w:style>
  <w:style w:type="paragraph" w:styleId="Revision">
    <w:name w:val="Revision"/>
    <w:hidden/>
    <w:uiPriority w:val="99"/>
    <w:semiHidden/>
    <w:rsid w:val="00B36D36"/>
    <w:rPr>
      <w:rFonts w:ascii="Times New Roman" w:eastAsiaTheme="minorEastAsia" w:hAnsi="Times New Roman" w:cs="Times New Roman"/>
    </w:rPr>
  </w:style>
  <w:style w:type="character" w:styleId="UnresolvedMention">
    <w:name w:val="Unresolved Mention"/>
    <w:basedOn w:val="DefaultParagraphFont"/>
    <w:uiPriority w:val="99"/>
    <w:rsid w:val="008C2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962">
      <w:bodyDiv w:val="1"/>
      <w:marLeft w:val="0"/>
      <w:marRight w:val="0"/>
      <w:marTop w:val="0"/>
      <w:marBottom w:val="0"/>
      <w:divBdr>
        <w:top w:val="none" w:sz="0" w:space="0" w:color="auto"/>
        <w:left w:val="none" w:sz="0" w:space="0" w:color="auto"/>
        <w:bottom w:val="none" w:sz="0" w:space="0" w:color="auto"/>
        <w:right w:val="none" w:sz="0" w:space="0" w:color="auto"/>
      </w:divBdr>
    </w:div>
    <w:div w:id="5524992">
      <w:bodyDiv w:val="1"/>
      <w:marLeft w:val="0"/>
      <w:marRight w:val="0"/>
      <w:marTop w:val="0"/>
      <w:marBottom w:val="0"/>
      <w:divBdr>
        <w:top w:val="none" w:sz="0" w:space="0" w:color="auto"/>
        <w:left w:val="none" w:sz="0" w:space="0" w:color="auto"/>
        <w:bottom w:val="none" w:sz="0" w:space="0" w:color="auto"/>
        <w:right w:val="none" w:sz="0" w:space="0" w:color="auto"/>
      </w:divBdr>
    </w:div>
    <w:div w:id="57558093">
      <w:bodyDiv w:val="1"/>
      <w:marLeft w:val="0"/>
      <w:marRight w:val="0"/>
      <w:marTop w:val="0"/>
      <w:marBottom w:val="0"/>
      <w:divBdr>
        <w:top w:val="none" w:sz="0" w:space="0" w:color="auto"/>
        <w:left w:val="none" w:sz="0" w:space="0" w:color="auto"/>
        <w:bottom w:val="none" w:sz="0" w:space="0" w:color="auto"/>
        <w:right w:val="none" w:sz="0" w:space="0" w:color="auto"/>
      </w:divBdr>
      <w:divsChild>
        <w:div w:id="390466229">
          <w:marLeft w:val="0"/>
          <w:marRight w:val="0"/>
          <w:marTop w:val="0"/>
          <w:marBottom w:val="0"/>
          <w:divBdr>
            <w:top w:val="none" w:sz="0" w:space="0" w:color="auto"/>
            <w:left w:val="none" w:sz="0" w:space="0" w:color="auto"/>
            <w:bottom w:val="none" w:sz="0" w:space="0" w:color="auto"/>
            <w:right w:val="none" w:sz="0" w:space="0" w:color="auto"/>
          </w:divBdr>
        </w:div>
        <w:div w:id="1560164199">
          <w:marLeft w:val="0"/>
          <w:marRight w:val="0"/>
          <w:marTop w:val="0"/>
          <w:marBottom w:val="0"/>
          <w:divBdr>
            <w:top w:val="none" w:sz="0" w:space="0" w:color="auto"/>
            <w:left w:val="none" w:sz="0" w:space="0" w:color="auto"/>
            <w:bottom w:val="none" w:sz="0" w:space="0" w:color="auto"/>
            <w:right w:val="none" w:sz="0" w:space="0" w:color="auto"/>
          </w:divBdr>
        </w:div>
      </w:divsChild>
    </w:div>
    <w:div w:id="66654862">
      <w:bodyDiv w:val="1"/>
      <w:marLeft w:val="0"/>
      <w:marRight w:val="0"/>
      <w:marTop w:val="0"/>
      <w:marBottom w:val="0"/>
      <w:divBdr>
        <w:top w:val="none" w:sz="0" w:space="0" w:color="auto"/>
        <w:left w:val="none" w:sz="0" w:space="0" w:color="auto"/>
        <w:bottom w:val="none" w:sz="0" w:space="0" w:color="auto"/>
        <w:right w:val="none" w:sz="0" w:space="0" w:color="auto"/>
      </w:divBdr>
    </w:div>
    <w:div w:id="76560588">
      <w:bodyDiv w:val="1"/>
      <w:marLeft w:val="0"/>
      <w:marRight w:val="0"/>
      <w:marTop w:val="0"/>
      <w:marBottom w:val="0"/>
      <w:divBdr>
        <w:top w:val="none" w:sz="0" w:space="0" w:color="auto"/>
        <w:left w:val="none" w:sz="0" w:space="0" w:color="auto"/>
        <w:bottom w:val="none" w:sz="0" w:space="0" w:color="auto"/>
        <w:right w:val="none" w:sz="0" w:space="0" w:color="auto"/>
      </w:divBdr>
    </w:div>
    <w:div w:id="84305866">
      <w:bodyDiv w:val="1"/>
      <w:marLeft w:val="0"/>
      <w:marRight w:val="0"/>
      <w:marTop w:val="0"/>
      <w:marBottom w:val="0"/>
      <w:divBdr>
        <w:top w:val="none" w:sz="0" w:space="0" w:color="auto"/>
        <w:left w:val="none" w:sz="0" w:space="0" w:color="auto"/>
        <w:bottom w:val="none" w:sz="0" w:space="0" w:color="auto"/>
        <w:right w:val="none" w:sz="0" w:space="0" w:color="auto"/>
      </w:divBdr>
    </w:div>
    <w:div w:id="89082596">
      <w:bodyDiv w:val="1"/>
      <w:marLeft w:val="0"/>
      <w:marRight w:val="0"/>
      <w:marTop w:val="0"/>
      <w:marBottom w:val="0"/>
      <w:divBdr>
        <w:top w:val="none" w:sz="0" w:space="0" w:color="auto"/>
        <w:left w:val="none" w:sz="0" w:space="0" w:color="auto"/>
        <w:bottom w:val="none" w:sz="0" w:space="0" w:color="auto"/>
        <w:right w:val="none" w:sz="0" w:space="0" w:color="auto"/>
      </w:divBdr>
    </w:div>
    <w:div w:id="110395354">
      <w:bodyDiv w:val="1"/>
      <w:marLeft w:val="0"/>
      <w:marRight w:val="0"/>
      <w:marTop w:val="0"/>
      <w:marBottom w:val="0"/>
      <w:divBdr>
        <w:top w:val="none" w:sz="0" w:space="0" w:color="auto"/>
        <w:left w:val="none" w:sz="0" w:space="0" w:color="auto"/>
        <w:bottom w:val="none" w:sz="0" w:space="0" w:color="auto"/>
        <w:right w:val="none" w:sz="0" w:space="0" w:color="auto"/>
      </w:divBdr>
    </w:div>
    <w:div w:id="111556377">
      <w:bodyDiv w:val="1"/>
      <w:marLeft w:val="0"/>
      <w:marRight w:val="0"/>
      <w:marTop w:val="0"/>
      <w:marBottom w:val="0"/>
      <w:divBdr>
        <w:top w:val="none" w:sz="0" w:space="0" w:color="auto"/>
        <w:left w:val="none" w:sz="0" w:space="0" w:color="auto"/>
        <w:bottom w:val="none" w:sz="0" w:space="0" w:color="auto"/>
        <w:right w:val="none" w:sz="0" w:space="0" w:color="auto"/>
      </w:divBdr>
    </w:div>
    <w:div w:id="124928657">
      <w:bodyDiv w:val="1"/>
      <w:marLeft w:val="0"/>
      <w:marRight w:val="0"/>
      <w:marTop w:val="0"/>
      <w:marBottom w:val="0"/>
      <w:divBdr>
        <w:top w:val="none" w:sz="0" w:space="0" w:color="auto"/>
        <w:left w:val="none" w:sz="0" w:space="0" w:color="auto"/>
        <w:bottom w:val="none" w:sz="0" w:space="0" w:color="auto"/>
        <w:right w:val="none" w:sz="0" w:space="0" w:color="auto"/>
      </w:divBdr>
    </w:div>
    <w:div w:id="143549837">
      <w:bodyDiv w:val="1"/>
      <w:marLeft w:val="0"/>
      <w:marRight w:val="0"/>
      <w:marTop w:val="0"/>
      <w:marBottom w:val="0"/>
      <w:divBdr>
        <w:top w:val="none" w:sz="0" w:space="0" w:color="auto"/>
        <w:left w:val="none" w:sz="0" w:space="0" w:color="auto"/>
        <w:bottom w:val="none" w:sz="0" w:space="0" w:color="auto"/>
        <w:right w:val="none" w:sz="0" w:space="0" w:color="auto"/>
      </w:divBdr>
    </w:div>
    <w:div w:id="152647316">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54223345">
      <w:bodyDiv w:val="1"/>
      <w:marLeft w:val="0"/>
      <w:marRight w:val="0"/>
      <w:marTop w:val="0"/>
      <w:marBottom w:val="0"/>
      <w:divBdr>
        <w:top w:val="none" w:sz="0" w:space="0" w:color="auto"/>
        <w:left w:val="none" w:sz="0" w:space="0" w:color="auto"/>
        <w:bottom w:val="none" w:sz="0" w:space="0" w:color="auto"/>
        <w:right w:val="none" w:sz="0" w:space="0" w:color="auto"/>
      </w:divBdr>
    </w:div>
    <w:div w:id="221716733">
      <w:bodyDiv w:val="1"/>
      <w:marLeft w:val="0"/>
      <w:marRight w:val="0"/>
      <w:marTop w:val="0"/>
      <w:marBottom w:val="0"/>
      <w:divBdr>
        <w:top w:val="none" w:sz="0" w:space="0" w:color="auto"/>
        <w:left w:val="none" w:sz="0" w:space="0" w:color="auto"/>
        <w:bottom w:val="none" w:sz="0" w:space="0" w:color="auto"/>
        <w:right w:val="none" w:sz="0" w:space="0" w:color="auto"/>
      </w:divBdr>
    </w:div>
    <w:div w:id="242759185">
      <w:bodyDiv w:val="1"/>
      <w:marLeft w:val="0"/>
      <w:marRight w:val="0"/>
      <w:marTop w:val="0"/>
      <w:marBottom w:val="0"/>
      <w:divBdr>
        <w:top w:val="none" w:sz="0" w:space="0" w:color="auto"/>
        <w:left w:val="none" w:sz="0" w:space="0" w:color="auto"/>
        <w:bottom w:val="none" w:sz="0" w:space="0" w:color="auto"/>
        <w:right w:val="none" w:sz="0" w:space="0" w:color="auto"/>
      </w:divBdr>
    </w:div>
    <w:div w:id="309604595">
      <w:bodyDiv w:val="1"/>
      <w:marLeft w:val="0"/>
      <w:marRight w:val="0"/>
      <w:marTop w:val="0"/>
      <w:marBottom w:val="0"/>
      <w:divBdr>
        <w:top w:val="none" w:sz="0" w:space="0" w:color="auto"/>
        <w:left w:val="none" w:sz="0" w:space="0" w:color="auto"/>
        <w:bottom w:val="none" w:sz="0" w:space="0" w:color="auto"/>
        <w:right w:val="none" w:sz="0" w:space="0" w:color="auto"/>
      </w:divBdr>
    </w:div>
    <w:div w:id="320503668">
      <w:bodyDiv w:val="1"/>
      <w:marLeft w:val="0"/>
      <w:marRight w:val="0"/>
      <w:marTop w:val="0"/>
      <w:marBottom w:val="0"/>
      <w:divBdr>
        <w:top w:val="none" w:sz="0" w:space="0" w:color="auto"/>
        <w:left w:val="none" w:sz="0" w:space="0" w:color="auto"/>
        <w:bottom w:val="none" w:sz="0" w:space="0" w:color="auto"/>
        <w:right w:val="none" w:sz="0" w:space="0" w:color="auto"/>
      </w:divBdr>
    </w:div>
    <w:div w:id="325326630">
      <w:bodyDiv w:val="1"/>
      <w:marLeft w:val="0"/>
      <w:marRight w:val="0"/>
      <w:marTop w:val="0"/>
      <w:marBottom w:val="0"/>
      <w:divBdr>
        <w:top w:val="none" w:sz="0" w:space="0" w:color="auto"/>
        <w:left w:val="none" w:sz="0" w:space="0" w:color="auto"/>
        <w:bottom w:val="none" w:sz="0" w:space="0" w:color="auto"/>
        <w:right w:val="none" w:sz="0" w:space="0" w:color="auto"/>
      </w:divBdr>
    </w:div>
    <w:div w:id="339821478">
      <w:bodyDiv w:val="1"/>
      <w:marLeft w:val="0"/>
      <w:marRight w:val="0"/>
      <w:marTop w:val="0"/>
      <w:marBottom w:val="0"/>
      <w:divBdr>
        <w:top w:val="none" w:sz="0" w:space="0" w:color="auto"/>
        <w:left w:val="none" w:sz="0" w:space="0" w:color="auto"/>
        <w:bottom w:val="none" w:sz="0" w:space="0" w:color="auto"/>
        <w:right w:val="none" w:sz="0" w:space="0" w:color="auto"/>
      </w:divBdr>
    </w:div>
    <w:div w:id="343214648">
      <w:bodyDiv w:val="1"/>
      <w:marLeft w:val="0"/>
      <w:marRight w:val="0"/>
      <w:marTop w:val="0"/>
      <w:marBottom w:val="0"/>
      <w:divBdr>
        <w:top w:val="none" w:sz="0" w:space="0" w:color="auto"/>
        <w:left w:val="none" w:sz="0" w:space="0" w:color="auto"/>
        <w:bottom w:val="none" w:sz="0" w:space="0" w:color="auto"/>
        <w:right w:val="none" w:sz="0" w:space="0" w:color="auto"/>
      </w:divBdr>
    </w:div>
    <w:div w:id="400179413">
      <w:bodyDiv w:val="1"/>
      <w:marLeft w:val="0"/>
      <w:marRight w:val="0"/>
      <w:marTop w:val="0"/>
      <w:marBottom w:val="0"/>
      <w:divBdr>
        <w:top w:val="none" w:sz="0" w:space="0" w:color="auto"/>
        <w:left w:val="none" w:sz="0" w:space="0" w:color="auto"/>
        <w:bottom w:val="none" w:sz="0" w:space="0" w:color="auto"/>
        <w:right w:val="none" w:sz="0" w:space="0" w:color="auto"/>
      </w:divBdr>
    </w:div>
    <w:div w:id="402988844">
      <w:bodyDiv w:val="1"/>
      <w:marLeft w:val="0"/>
      <w:marRight w:val="0"/>
      <w:marTop w:val="0"/>
      <w:marBottom w:val="0"/>
      <w:divBdr>
        <w:top w:val="none" w:sz="0" w:space="0" w:color="auto"/>
        <w:left w:val="none" w:sz="0" w:space="0" w:color="auto"/>
        <w:bottom w:val="none" w:sz="0" w:space="0" w:color="auto"/>
        <w:right w:val="none" w:sz="0" w:space="0" w:color="auto"/>
      </w:divBdr>
    </w:div>
    <w:div w:id="405539796">
      <w:bodyDiv w:val="1"/>
      <w:marLeft w:val="0"/>
      <w:marRight w:val="0"/>
      <w:marTop w:val="0"/>
      <w:marBottom w:val="0"/>
      <w:divBdr>
        <w:top w:val="none" w:sz="0" w:space="0" w:color="auto"/>
        <w:left w:val="none" w:sz="0" w:space="0" w:color="auto"/>
        <w:bottom w:val="none" w:sz="0" w:space="0" w:color="auto"/>
        <w:right w:val="none" w:sz="0" w:space="0" w:color="auto"/>
      </w:divBdr>
    </w:div>
    <w:div w:id="419718231">
      <w:bodyDiv w:val="1"/>
      <w:marLeft w:val="0"/>
      <w:marRight w:val="0"/>
      <w:marTop w:val="0"/>
      <w:marBottom w:val="0"/>
      <w:divBdr>
        <w:top w:val="none" w:sz="0" w:space="0" w:color="auto"/>
        <w:left w:val="none" w:sz="0" w:space="0" w:color="auto"/>
        <w:bottom w:val="none" w:sz="0" w:space="0" w:color="auto"/>
        <w:right w:val="none" w:sz="0" w:space="0" w:color="auto"/>
      </w:divBdr>
      <w:divsChild>
        <w:div w:id="1506046311">
          <w:marLeft w:val="0"/>
          <w:marRight w:val="0"/>
          <w:marTop w:val="0"/>
          <w:marBottom w:val="0"/>
          <w:divBdr>
            <w:top w:val="none" w:sz="0" w:space="0" w:color="auto"/>
            <w:left w:val="none" w:sz="0" w:space="0" w:color="auto"/>
            <w:bottom w:val="none" w:sz="0" w:space="0" w:color="auto"/>
            <w:right w:val="none" w:sz="0" w:space="0" w:color="auto"/>
          </w:divBdr>
        </w:div>
      </w:divsChild>
    </w:div>
    <w:div w:id="434713096">
      <w:bodyDiv w:val="1"/>
      <w:marLeft w:val="0"/>
      <w:marRight w:val="0"/>
      <w:marTop w:val="0"/>
      <w:marBottom w:val="0"/>
      <w:divBdr>
        <w:top w:val="none" w:sz="0" w:space="0" w:color="auto"/>
        <w:left w:val="none" w:sz="0" w:space="0" w:color="auto"/>
        <w:bottom w:val="none" w:sz="0" w:space="0" w:color="auto"/>
        <w:right w:val="none" w:sz="0" w:space="0" w:color="auto"/>
      </w:divBdr>
    </w:div>
    <w:div w:id="466706719">
      <w:bodyDiv w:val="1"/>
      <w:marLeft w:val="0"/>
      <w:marRight w:val="0"/>
      <w:marTop w:val="0"/>
      <w:marBottom w:val="0"/>
      <w:divBdr>
        <w:top w:val="none" w:sz="0" w:space="0" w:color="auto"/>
        <w:left w:val="none" w:sz="0" w:space="0" w:color="auto"/>
        <w:bottom w:val="none" w:sz="0" w:space="0" w:color="auto"/>
        <w:right w:val="none" w:sz="0" w:space="0" w:color="auto"/>
      </w:divBdr>
    </w:div>
    <w:div w:id="479663344">
      <w:bodyDiv w:val="1"/>
      <w:marLeft w:val="0"/>
      <w:marRight w:val="0"/>
      <w:marTop w:val="0"/>
      <w:marBottom w:val="0"/>
      <w:divBdr>
        <w:top w:val="none" w:sz="0" w:space="0" w:color="auto"/>
        <w:left w:val="none" w:sz="0" w:space="0" w:color="auto"/>
        <w:bottom w:val="none" w:sz="0" w:space="0" w:color="auto"/>
        <w:right w:val="none" w:sz="0" w:space="0" w:color="auto"/>
      </w:divBdr>
    </w:div>
    <w:div w:id="511456098">
      <w:bodyDiv w:val="1"/>
      <w:marLeft w:val="0"/>
      <w:marRight w:val="0"/>
      <w:marTop w:val="0"/>
      <w:marBottom w:val="0"/>
      <w:divBdr>
        <w:top w:val="none" w:sz="0" w:space="0" w:color="auto"/>
        <w:left w:val="none" w:sz="0" w:space="0" w:color="auto"/>
        <w:bottom w:val="none" w:sz="0" w:space="0" w:color="auto"/>
        <w:right w:val="none" w:sz="0" w:space="0" w:color="auto"/>
      </w:divBdr>
    </w:div>
    <w:div w:id="515576582">
      <w:bodyDiv w:val="1"/>
      <w:marLeft w:val="0"/>
      <w:marRight w:val="0"/>
      <w:marTop w:val="0"/>
      <w:marBottom w:val="0"/>
      <w:divBdr>
        <w:top w:val="none" w:sz="0" w:space="0" w:color="auto"/>
        <w:left w:val="none" w:sz="0" w:space="0" w:color="auto"/>
        <w:bottom w:val="none" w:sz="0" w:space="0" w:color="auto"/>
        <w:right w:val="none" w:sz="0" w:space="0" w:color="auto"/>
      </w:divBdr>
    </w:div>
    <w:div w:id="570312693">
      <w:bodyDiv w:val="1"/>
      <w:marLeft w:val="0"/>
      <w:marRight w:val="0"/>
      <w:marTop w:val="0"/>
      <w:marBottom w:val="0"/>
      <w:divBdr>
        <w:top w:val="none" w:sz="0" w:space="0" w:color="auto"/>
        <w:left w:val="none" w:sz="0" w:space="0" w:color="auto"/>
        <w:bottom w:val="none" w:sz="0" w:space="0" w:color="auto"/>
        <w:right w:val="none" w:sz="0" w:space="0" w:color="auto"/>
      </w:divBdr>
    </w:div>
    <w:div w:id="575866140">
      <w:bodyDiv w:val="1"/>
      <w:marLeft w:val="0"/>
      <w:marRight w:val="0"/>
      <w:marTop w:val="0"/>
      <w:marBottom w:val="0"/>
      <w:divBdr>
        <w:top w:val="none" w:sz="0" w:space="0" w:color="auto"/>
        <w:left w:val="none" w:sz="0" w:space="0" w:color="auto"/>
        <w:bottom w:val="none" w:sz="0" w:space="0" w:color="auto"/>
        <w:right w:val="none" w:sz="0" w:space="0" w:color="auto"/>
      </w:divBdr>
    </w:div>
    <w:div w:id="580414611">
      <w:bodyDiv w:val="1"/>
      <w:marLeft w:val="0"/>
      <w:marRight w:val="0"/>
      <w:marTop w:val="0"/>
      <w:marBottom w:val="0"/>
      <w:divBdr>
        <w:top w:val="none" w:sz="0" w:space="0" w:color="auto"/>
        <w:left w:val="none" w:sz="0" w:space="0" w:color="auto"/>
        <w:bottom w:val="none" w:sz="0" w:space="0" w:color="auto"/>
        <w:right w:val="none" w:sz="0" w:space="0" w:color="auto"/>
      </w:divBdr>
    </w:div>
    <w:div w:id="604000216">
      <w:bodyDiv w:val="1"/>
      <w:marLeft w:val="0"/>
      <w:marRight w:val="0"/>
      <w:marTop w:val="0"/>
      <w:marBottom w:val="0"/>
      <w:divBdr>
        <w:top w:val="none" w:sz="0" w:space="0" w:color="auto"/>
        <w:left w:val="none" w:sz="0" w:space="0" w:color="auto"/>
        <w:bottom w:val="none" w:sz="0" w:space="0" w:color="auto"/>
        <w:right w:val="none" w:sz="0" w:space="0" w:color="auto"/>
      </w:divBdr>
    </w:div>
    <w:div w:id="616529719">
      <w:bodyDiv w:val="1"/>
      <w:marLeft w:val="0"/>
      <w:marRight w:val="0"/>
      <w:marTop w:val="0"/>
      <w:marBottom w:val="0"/>
      <w:divBdr>
        <w:top w:val="none" w:sz="0" w:space="0" w:color="auto"/>
        <w:left w:val="none" w:sz="0" w:space="0" w:color="auto"/>
        <w:bottom w:val="none" w:sz="0" w:space="0" w:color="auto"/>
        <w:right w:val="none" w:sz="0" w:space="0" w:color="auto"/>
      </w:divBdr>
    </w:div>
    <w:div w:id="618881607">
      <w:bodyDiv w:val="1"/>
      <w:marLeft w:val="0"/>
      <w:marRight w:val="0"/>
      <w:marTop w:val="0"/>
      <w:marBottom w:val="0"/>
      <w:divBdr>
        <w:top w:val="none" w:sz="0" w:space="0" w:color="auto"/>
        <w:left w:val="none" w:sz="0" w:space="0" w:color="auto"/>
        <w:bottom w:val="none" w:sz="0" w:space="0" w:color="auto"/>
        <w:right w:val="none" w:sz="0" w:space="0" w:color="auto"/>
      </w:divBdr>
    </w:div>
    <w:div w:id="619797268">
      <w:bodyDiv w:val="1"/>
      <w:marLeft w:val="0"/>
      <w:marRight w:val="0"/>
      <w:marTop w:val="0"/>
      <w:marBottom w:val="0"/>
      <w:divBdr>
        <w:top w:val="none" w:sz="0" w:space="0" w:color="auto"/>
        <w:left w:val="none" w:sz="0" w:space="0" w:color="auto"/>
        <w:bottom w:val="none" w:sz="0" w:space="0" w:color="auto"/>
        <w:right w:val="none" w:sz="0" w:space="0" w:color="auto"/>
      </w:divBdr>
    </w:div>
    <w:div w:id="631713730">
      <w:bodyDiv w:val="1"/>
      <w:marLeft w:val="0"/>
      <w:marRight w:val="0"/>
      <w:marTop w:val="0"/>
      <w:marBottom w:val="0"/>
      <w:divBdr>
        <w:top w:val="none" w:sz="0" w:space="0" w:color="auto"/>
        <w:left w:val="none" w:sz="0" w:space="0" w:color="auto"/>
        <w:bottom w:val="none" w:sz="0" w:space="0" w:color="auto"/>
        <w:right w:val="none" w:sz="0" w:space="0" w:color="auto"/>
      </w:divBdr>
    </w:div>
    <w:div w:id="633024014">
      <w:bodyDiv w:val="1"/>
      <w:marLeft w:val="0"/>
      <w:marRight w:val="0"/>
      <w:marTop w:val="0"/>
      <w:marBottom w:val="0"/>
      <w:divBdr>
        <w:top w:val="none" w:sz="0" w:space="0" w:color="auto"/>
        <w:left w:val="none" w:sz="0" w:space="0" w:color="auto"/>
        <w:bottom w:val="none" w:sz="0" w:space="0" w:color="auto"/>
        <w:right w:val="none" w:sz="0" w:space="0" w:color="auto"/>
      </w:divBdr>
    </w:div>
    <w:div w:id="635716173">
      <w:bodyDiv w:val="1"/>
      <w:marLeft w:val="0"/>
      <w:marRight w:val="0"/>
      <w:marTop w:val="0"/>
      <w:marBottom w:val="0"/>
      <w:divBdr>
        <w:top w:val="none" w:sz="0" w:space="0" w:color="auto"/>
        <w:left w:val="none" w:sz="0" w:space="0" w:color="auto"/>
        <w:bottom w:val="none" w:sz="0" w:space="0" w:color="auto"/>
        <w:right w:val="none" w:sz="0" w:space="0" w:color="auto"/>
      </w:divBdr>
    </w:div>
    <w:div w:id="638149558">
      <w:bodyDiv w:val="1"/>
      <w:marLeft w:val="0"/>
      <w:marRight w:val="0"/>
      <w:marTop w:val="0"/>
      <w:marBottom w:val="0"/>
      <w:divBdr>
        <w:top w:val="none" w:sz="0" w:space="0" w:color="auto"/>
        <w:left w:val="none" w:sz="0" w:space="0" w:color="auto"/>
        <w:bottom w:val="none" w:sz="0" w:space="0" w:color="auto"/>
        <w:right w:val="none" w:sz="0" w:space="0" w:color="auto"/>
      </w:divBdr>
    </w:div>
    <w:div w:id="638537465">
      <w:bodyDiv w:val="1"/>
      <w:marLeft w:val="0"/>
      <w:marRight w:val="0"/>
      <w:marTop w:val="0"/>
      <w:marBottom w:val="0"/>
      <w:divBdr>
        <w:top w:val="none" w:sz="0" w:space="0" w:color="auto"/>
        <w:left w:val="none" w:sz="0" w:space="0" w:color="auto"/>
        <w:bottom w:val="none" w:sz="0" w:space="0" w:color="auto"/>
        <w:right w:val="none" w:sz="0" w:space="0" w:color="auto"/>
      </w:divBdr>
    </w:div>
    <w:div w:id="640964879">
      <w:bodyDiv w:val="1"/>
      <w:marLeft w:val="0"/>
      <w:marRight w:val="0"/>
      <w:marTop w:val="0"/>
      <w:marBottom w:val="0"/>
      <w:divBdr>
        <w:top w:val="none" w:sz="0" w:space="0" w:color="auto"/>
        <w:left w:val="none" w:sz="0" w:space="0" w:color="auto"/>
        <w:bottom w:val="none" w:sz="0" w:space="0" w:color="auto"/>
        <w:right w:val="none" w:sz="0" w:space="0" w:color="auto"/>
      </w:divBdr>
    </w:div>
    <w:div w:id="644315418">
      <w:bodyDiv w:val="1"/>
      <w:marLeft w:val="0"/>
      <w:marRight w:val="0"/>
      <w:marTop w:val="0"/>
      <w:marBottom w:val="0"/>
      <w:divBdr>
        <w:top w:val="none" w:sz="0" w:space="0" w:color="auto"/>
        <w:left w:val="none" w:sz="0" w:space="0" w:color="auto"/>
        <w:bottom w:val="none" w:sz="0" w:space="0" w:color="auto"/>
        <w:right w:val="none" w:sz="0" w:space="0" w:color="auto"/>
      </w:divBdr>
    </w:div>
    <w:div w:id="648049895">
      <w:bodyDiv w:val="1"/>
      <w:marLeft w:val="0"/>
      <w:marRight w:val="0"/>
      <w:marTop w:val="0"/>
      <w:marBottom w:val="0"/>
      <w:divBdr>
        <w:top w:val="none" w:sz="0" w:space="0" w:color="auto"/>
        <w:left w:val="none" w:sz="0" w:space="0" w:color="auto"/>
        <w:bottom w:val="none" w:sz="0" w:space="0" w:color="auto"/>
        <w:right w:val="none" w:sz="0" w:space="0" w:color="auto"/>
      </w:divBdr>
    </w:div>
    <w:div w:id="655959546">
      <w:bodyDiv w:val="1"/>
      <w:marLeft w:val="0"/>
      <w:marRight w:val="0"/>
      <w:marTop w:val="0"/>
      <w:marBottom w:val="0"/>
      <w:divBdr>
        <w:top w:val="none" w:sz="0" w:space="0" w:color="auto"/>
        <w:left w:val="none" w:sz="0" w:space="0" w:color="auto"/>
        <w:bottom w:val="none" w:sz="0" w:space="0" w:color="auto"/>
        <w:right w:val="none" w:sz="0" w:space="0" w:color="auto"/>
      </w:divBdr>
    </w:div>
    <w:div w:id="675572122">
      <w:bodyDiv w:val="1"/>
      <w:marLeft w:val="0"/>
      <w:marRight w:val="0"/>
      <w:marTop w:val="0"/>
      <w:marBottom w:val="0"/>
      <w:divBdr>
        <w:top w:val="none" w:sz="0" w:space="0" w:color="auto"/>
        <w:left w:val="none" w:sz="0" w:space="0" w:color="auto"/>
        <w:bottom w:val="none" w:sz="0" w:space="0" w:color="auto"/>
        <w:right w:val="none" w:sz="0" w:space="0" w:color="auto"/>
      </w:divBdr>
    </w:div>
    <w:div w:id="749736135">
      <w:bodyDiv w:val="1"/>
      <w:marLeft w:val="0"/>
      <w:marRight w:val="0"/>
      <w:marTop w:val="0"/>
      <w:marBottom w:val="0"/>
      <w:divBdr>
        <w:top w:val="none" w:sz="0" w:space="0" w:color="auto"/>
        <w:left w:val="none" w:sz="0" w:space="0" w:color="auto"/>
        <w:bottom w:val="none" w:sz="0" w:space="0" w:color="auto"/>
        <w:right w:val="none" w:sz="0" w:space="0" w:color="auto"/>
      </w:divBdr>
    </w:div>
    <w:div w:id="751270227">
      <w:bodyDiv w:val="1"/>
      <w:marLeft w:val="0"/>
      <w:marRight w:val="0"/>
      <w:marTop w:val="0"/>
      <w:marBottom w:val="0"/>
      <w:divBdr>
        <w:top w:val="none" w:sz="0" w:space="0" w:color="auto"/>
        <w:left w:val="none" w:sz="0" w:space="0" w:color="auto"/>
        <w:bottom w:val="none" w:sz="0" w:space="0" w:color="auto"/>
        <w:right w:val="none" w:sz="0" w:space="0" w:color="auto"/>
      </w:divBdr>
    </w:div>
    <w:div w:id="774862993">
      <w:bodyDiv w:val="1"/>
      <w:marLeft w:val="0"/>
      <w:marRight w:val="0"/>
      <w:marTop w:val="0"/>
      <w:marBottom w:val="0"/>
      <w:divBdr>
        <w:top w:val="none" w:sz="0" w:space="0" w:color="auto"/>
        <w:left w:val="none" w:sz="0" w:space="0" w:color="auto"/>
        <w:bottom w:val="none" w:sz="0" w:space="0" w:color="auto"/>
        <w:right w:val="none" w:sz="0" w:space="0" w:color="auto"/>
      </w:divBdr>
    </w:div>
    <w:div w:id="776212824">
      <w:bodyDiv w:val="1"/>
      <w:marLeft w:val="0"/>
      <w:marRight w:val="0"/>
      <w:marTop w:val="0"/>
      <w:marBottom w:val="0"/>
      <w:divBdr>
        <w:top w:val="none" w:sz="0" w:space="0" w:color="auto"/>
        <w:left w:val="none" w:sz="0" w:space="0" w:color="auto"/>
        <w:bottom w:val="none" w:sz="0" w:space="0" w:color="auto"/>
        <w:right w:val="none" w:sz="0" w:space="0" w:color="auto"/>
      </w:divBdr>
    </w:div>
    <w:div w:id="797920017">
      <w:bodyDiv w:val="1"/>
      <w:marLeft w:val="0"/>
      <w:marRight w:val="0"/>
      <w:marTop w:val="0"/>
      <w:marBottom w:val="0"/>
      <w:divBdr>
        <w:top w:val="none" w:sz="0" w:space="0" w:color="auto"/>
        <w:left w:val="none" w:sz="0" w:space="0" w:color="auto"/>
        <w:bottom w:val="none" w:sz="0" w:space="0" w:color="auto"/>
        <w:right w:val="none" w:sz="0" w:space="0" w:color="auto"/>
      </w:divBdr>
    </w:div>
    <w:div w:id="850873315">
      <w:bodyDiv w:val="1"/>
      <w:marLeft w:val="0"/>
      <w:marRight w:val="0"/>
      <w:marTop w:val="0"/>
      <w:marBottom w:val="0"/>
      <w:divBdr>
        <w:top w:val="none" w:sz="0" w:space="0" w:color="auto"/>
        <w:left w:val="none" w:sz="0" w:space="0" w:color="auto"/>
        <w:bottom w:val="none" w:sz="0" w:space="0" w:color="auto"/>
        <w:right w:val="none" w:sz="0" w:space="0" w:color="auto"/>
      </w:divBdr>
      <w:divsChild>
        <w:div w:id="1495802653">
          <w:marLeft w:val="0"/>
          <w:marRight w:val="0"/>
          <w:marTop w:val="0"/>
          <w:marBottom w:val="0"/>
          <w:divBdr>
            <w:top w:val="none" w:sz="0" w:space="0" w:color="auto"/>
            <w:left w:val="none" w:sz="0" w:space="0" w:color="auto"/>
            <w:bottom w:val="none" w:sz="0" w:space="0" w:color="auto"/>
            <w:right w:val="none" w:sz="0" w:space="0" w:color="auto"/>
          </w:divBdr>
        </w:div>
      </w:divsChild>
    </w:div>
    <w:div w:id="869420167">
      <w:bodyDiv w:val="1"/>
      <w:marLeft w:val="0"/>
      <w:marRight w:val="0"/>
      <w:marTop w:val="0"/>
      <w:marBottom w:val="0"/>
      <w:divBdr>
        <w:top w:val="none" w:sz="0" w:space="0" w:color="auto"/>
        <w:left w:val="none" w:sz="0" w:space="0" w:color="auto"/>
        <w:bottom w:val="none" w:sz="0" w:space="0" w:color="auto"/>
        <w:right w:val="none" w:sz="0" w:space="0" w:color="auto"/>
      </w:divBdr>
    </w:div>
    <w:div w:id="869953562">
      <w:bodyDiv w:val="1"/>
      <w:marLeft w:val="0"/>
      <w:marRight w:val="0"/>
      <w:marTop w:val="0"/>
      <w:marBottom w:val="0"/>
      <w:divBdr>
        <w:top w:val="none" w:sz="0" w:space="0" w:color="auto"/>
        <w:left w:val="none" w:sz="0" w:space="0" w:color="auto"/>
        <w:bottom w:val="none" w:sz="0" w:space="0" w:color="auto"/>
        <w:right w:val="none" w:sz="0" w:space="0" w:color="auto"/>
      </w:divBdr>
    </w:div>
    <w:div w:id="871695253">
      <w:bodyDiv w:val="1"/>
      <w:marLeft w:val="0"/>
      <w:marRight w:val="0"/>
      <w:marTop w:val="0"/>
      <w:marBottom w:val="0"/>
      <w:divBdr>
        <w:top w:val="none" w:sz="0" w:space="0" w:color="auto"/>
        <w:left w:val="none" w:sz="0" w:space="0" w:color="auto"/>
        <w:bottom w:val="none" w:sz="0" w:space="0" w:color="auto"/>
        <w:right w:val="none" w:sz="0" w:space="0" w:color="auto"/>
      </w:divBdr>
    </w:div>
    <w:div w:id="874004623">
      <w:bodyDiv w:val="1"/>
      <w:marLeft w:val="0"/>
      <w:marRight w:val="0"/>
      <w:marTop w:val="0"/>
      <w:marBottom w:val="0"/>
      <w:divBdr>
        <w:top w:val="none" w:sz="0" w:space="0" w:color="auto"/>
        <w:left w:val="none" w:sz="0" w:space="0" w:color="auto"/>
        <w:bottom w:val="none" w:sz="0" w:space="0" w:color="auto"/>
        <w:right w:val="none" w:sz="0" w:space="0" w:color="auto"/>
      </w:divBdr>
    </w:div>
    <w:div w:id="894466536">
      <w:bodyDiv w:val="1"/>
      <w:marLeft w:val="0"/>
      <w:marRight w:val="0"/>
      <w:marTop w:val="0"/>
      <w:marBottom w:val="0"/>
      <w:divBdr>
        <w:top w:val="none" w:sz="0" w:space="0" w:color="auto"/>
        <w:left w:val="none" w:sz="0" w:space="0" w:color="auto"/>
        <w:bottom w:val="none" w:sz="0" w:space="0" w:color="auto"/>
        <w:right w:val="none" w:sz="0" w:space="0" w:color="auto"/>
      </w:divBdr>
    </w:div>
    <w:div w:id="969169517">
      <w:bodyDiv w:val="1"/>
      <w:marLeft w:val="0"/>
      <w:marRight w:val="0"/>
      <w:marTop w:val="0"/>
      <w:marBottom w:val="0"/>
      <w:divBdr>
        <w:top w:val="none" w:sz="0" w:space="0" w:color="auto"/>
        <w:left w:val="none" w:sz="0" w:space="0" w:color="auto"/>
        <w:bottom w:val="none" w:sz="0" w:space="0" w:color="auto"/>
        <w:right w:val="none" w:sz="0" w:space="0" w:color="auto"/>
      </w:divBdr>
    </w:div>
    <w:div w:id="996617406">
      <w:bodyDiv w:val="1"/>
      <w:marLeft w:val="0"/>
      <w:marRight w:val="0"/>
      <w:marTop w:val="0"/>
      <w:marBottom w:val="0"/>
      <w:divBdr>
        <w:top w:val="none" w:sz="0" w:space="0" w:color="auto"/>
        <w:left w:val="none" w:sz="0" w:space="0" w:color="auto"/>
        <w:bottom w:val="none" w:sz="0" w:space="0" w:color="auto"/>
        <w:right w:val="none" w:sz="0" w:space="0" w:color="auto"/>
      </w:divBdr>
    </w:div>
    <w:div w:id="1058169534">
      <w:bodyDiv w:val="1"/>
      <w:marLeft w:val="0"/>
      <w:marRight w:val="0"/>
      <w:marTop w:val="0"/>
      <w:marBottom w:val="0"/>
      <w:divBdr>
        <w:top w:val="none" w:sz="0" w:space="0" w:color="auto"/>
        <w:left w:val="none" w:sz="0" w:space="0" w:color="auto"/>
        <w:bottom w:val="none" w:sz="0" w:space="0" w:color="auto"/>
        <w:right w:val="none" w:sz="0" w:space="0" w:color="auto"/>
      </w:divBdr>
    </w:div>
    <w:div w:id="1069034845">
      <w:bodyDiv w:val="1"/>
      <w:marLeft w:val="0"/>
      <w:marRight w:val="0"/>
      <w:marTop w:val="0"/>
      <w:marBottom w:val="0"/>
      <w:divBdr>
        <w:top w:val="none" w:sz="0" w:space="0" w:color="auto"/>
        <w:left w:val="none" w:sz="0" w:space="0" w:color="auto"/>
        <w:bottom w:val="none" w:sz="0" w:space="0" w:color="auto"/>
        <w:right w:val="none" w:sz="0" w:space="0" w:color="auto"/>
      </w:divBdr>
    </w:div>
    <w:div w:id="1083604452">
      <w:bodyDiv w:val="1"/>
      <w:marLeft w:val="0"/>
      <w:marRight w:val="0"/>
      <w:marTop w:val="0"/>
      <w:marBottom w:val="0"/>
      <w:divBdr>
        <w:top w:val="none" w:sz="0" w:space="0" w:color="auto"/>
        <w:left w:val="none" w:sz="0" w:space="0" w:color="auto"/>
        <w:bottom w:val="none" w:sz="0" w:space="0" w:color="auto"/>
        <w:right w:val="none" w:sz="0" w:space="0" w:color="auto"/>
      </w:divBdr>
    </w:div>
    <w:div w:id="1090856369">
      <w:bodyDiv w:val="1"/>
      <w:marLeft w:val="0"/>
      <w:marRight w:val="0"/>
      <w:marTop w:val="0"/>
      <w:marBottom w:val="0"/>
      <w:divBdr>
        <w:top w:val="none" w:sz="0" w:space="0" w:color="auto"/>
        <w:left w:val="none" w:sz="0" w:space="0" w:color="auto"/>
        <w:bottom w:val="none" w:sz="0" w:space="0" w:color="auto"/>
        <w:right w:val="none" w:sz="0" w:space="0" w:color="auto"/>
      </w:divBdr>
    </w:div>
    <w:div w:id="1121655369">
      <w:bodyDiv w:val="1"/>
      <w:marLeft w:val="0"/>
      <w:marRight w:val="0"/>
      <w:marTop w:val="0"/>
      <w:marBottom w:val="0"/>
      <w:divBdr>
        <w:top w:val="none" w:sz="0" w:space="0" w:color="auto"/>
        <w:left w:val="none" w:sz="0" w:space="0" w:color="auto"/>
        <w:bottom w:val="none" w:sz="0" w:space="0" w:color="auto"/>
        <w:right w:val="none" w:sz="0" w:space="0" w:color="auto"/>
      </w:divBdr>
    </w:div>
    <w:div w:id="1133668493">
      <w:bodyDiv w:val="1"/>
      <w:marLeft w:val="0"/>
      <w:marRight w:val="0"/>
      <w:marTop w:val="0"/>
      <w:marBottom w:val="0"/>
      <w:divBdr>
        <w:top w:val="none" w:sz="0" w:space="0" w:color="auto"/>
        <w:left w:val="none" w:sz="0" w:space="0" w:color="auto"/>
        <w:bottom w:val="none" w:sz="0" w:space="0" w:color="auto"/>
        <w:right w:val="none" w:sz="0" w:space="0" w:color="auto"/>
      </w:divBdr>
    </w:div>
    <w:div w:id="1139880883">
      <w:bodyDiv w:val="1"/>
      <w:marLeft w:val="0"/>
      <w:marRight w:val="0"/>
      <w:marTop w:val="0"/>
      <w:marBottom w:val="0"/>
      <w:divBdr>
        <w:top w:val="none" w:sz="0" w:space="0" w:color="auto"/>
        <w:left w:val="none" w:sz="0" w:space="0" w:color="auto"/>
        <w:bottom w:val="none" w:sz="0" w:space="0" w:color="auto"/>
        <w:right w:val="none" w:sz="0" w:space="0" w:color="auto"/>
      </w:divBdr>
    </w:div>
    <w:div w:id="1158418573">
      <w:bodyDiv w:val="1"/>
      <w:marLeft w:val="0"/>
      <w:marRight w:val="0"/>
      <w:marTop w:val="0"/>
      <w:marBottom w:val="0"/>
      <w:divBdr>
        <w:top w:val="none" w:sz="0" w:space="0" w:color="auto"/>
        <w:left w:val="none" w:sz="0" w:space="0" w:color="auto"/>
        <w:bottom w:val="none" w:sz="0" w:space="0" w:color="auto"/>
        <w:right w:val="none" w:sz="0" w:space="0" w:color="auto"/>
      </w:divBdr>
    </w:div>
    <w:div w:id="1159266780">
      <w:bodyDiv w:val="1"/>
      <w:marLeft w:val="0"/>
      <w:marRight w:val="0"/>
      <w:marTop w:val="0"/>
      <w:marBottom w:val="0"/>
      <w:divBdr>
        <w:top w:val="none" w:sz="0" w:space="0" w:color="auto"/>
        <w:left w:val="none" w:sz="0" w:space="0" w:color="auto"/>
        <w:bottom w:val="none" w:sz="0" w:space="0" w:color="auto"/>
        <w:right w:val="none" w:sz="0" w:space="0" w:color="auto"/>
      </w:divBdr>
      <w:divsChild>
        <w:div w:id="1955860737">
          <w:marLeft w:val="0"/>
          <w:marRight w:val="0"/>
          <w:marTop w:val="0"/>
          <w:marBottom w:val="0"/>
          <w:divBdr>
            <w:top w:val="none" w:sz="0" w:space="0" w:color="auto"/>
            <w:left w:val="none" w:sz="0" w:space="0" w:color="auto"/>
            <w:bottom w:val="none" w:sz="0" w:space="0" w:color="auto"/>
            <w:right w:val="none" w:sz="0" w:space="0" w:color="auto"/>
          </w:divBdr>
        </w:div>
        <w:div w:id="1433817315">
          <w:marLeft w:val="0"/>
          <w:marRight w:val="0"/>
          <w:marTop w:val="0"/>
          <w:marBottom w:val="0"/>
          <w:divBdr>
            <w:top w:val="none" w:sz="0" w:space="0" w:color="auto"/>
            <w:left w:val="none" w:sz="0" w:space="0" w:color="auto"/>
            <w:bottom w:val="none" w:sz="0" w:space="0" w:color="auto"/>
            <w:right w:val="none" w:sz="0" w:space="0" w:color="auto"/>
          </w:divBdr>
        </w:div>
      </w:divsChild>
    </w:div>
    <w:div w:id="1174299426">
      <w:bodyDiv w:val="1"/>
      <w:marLeft w:val="0"/>
      <w:marRight w:val="0"/>
      <w:marTop w:val="0"/>
      <w:marBottom w:val="0"/>
      <w:divBdr>
        <w:top w:val="none" w:sz="0" w:space="0" w:color="auto"/>
        <w:left w:val="none" w:sz="0" w:space="0" w:color="auto"/>
        <w:bottom w:val="none" w:sz="0" w:space="0" w:color="auto"/>
        <w:right w:val="none" w:sz="0" w:space="0" w:color="auto"/>
      </w:divBdr>
    </w:div>
    <w:div w:id="1178928223">
      <w:bodyDiv w:val="1"/>
      <w:marLeft w:val="0"/>
      <w:marRight w:val="0"/>
      <w:marTop w:val="0"/>
      <w:marBottom w:val="0"/>
      <w:divBdr>
        <w:top w:val="none" w:sz="0" w:space="0" w:color="auto"/>
        <w:left w:val="none" w:sz="0" w:space="0" w:color="auto"/>
        <w:bottom w:val="none" w:sz="0" w:space="0" w:color="auto"/>
        <w:right w:val="none" w:sz="0" w:space="0" w:color="auto"/>
      </w:divBdr>
    </w:div>
    <w:div w:id="1201817432">
      <w:bodyDiv w:val="1"/>
      <w:marLeft w:val="0"/>
      <w:marRight w:val="0"/>
      <w:marTop w:val="0"/>
      <w:marBottom w:val="0"/>
      <w:divBdr>
        <w:top w:val="none" w:sz="0" w:space="0" w:color="auto"/>
        <w:left w:val="none" w:sz="0" w:space="0" w:color="auto"/>
        <w:bottom w:val="none" w:sz="0" w:space="0" w:color="auto"/>
        <w:right w:val="none" w:sz="0" w:space="0" w:color="auto"/>
      </w:divBdr>
    </w:div>
    <w:div w:id="1202401913">
      <w:bodyDiv w:val="1"/>
      <w:marLeft w:val="0"/>
      <w:marRight w:val="0"/>
      <w:marTop w:val="0"/>
      <w:marBottom w:val="0"/>
      <w:divBdr>
        <w:top w:val="none" w:sz="0" w:space="0" w:color="auto"/>
        <w:left w:val="none" w:sz="0" w:space="0" w:color="auto"/>
        <w:bottom w:val="none" w:sz="0" w:space="0" w:color="auto"/>
        <w:right w:val="none" w:sz="0" w:space="0" w:color="auto"/>
      </w:divBdr>
    </w:div>
    <w:div w:id="1225607355">
      <w:bodyDiv w:val="1"/>
      <w:marLeft w:val="0"/>
      <w:marRight w:val="0"/>
      <w:marTop w:val="0"/>
      <w:marBottom w:val="0"/>
      <w:divBdr>
        <w:top w:val="none" w:sz="0" w:space="0" w:color="auto"/>
        <w:left w:val="none" w:sz="0" w:space="0" w:color="auto"/>
        <w:bottom w:val="none" w:sz="0" w:space="0" w:color="auto"/>
        <w:right w:val="none" w:sz="0" w:space="0" w:color="auto"/>
      </w:divBdr>
    </w:div>
    <w:div w:id="1250771765">
      <w:bodyDiv w:val="1"/>
      <w:marLeft w:val="0"/>
      <w:marRight w:val="0"/>
      <w:marTop w:val="0"/>
      <w:marBottom w:val="0"/>
      <w:divBdr>
        <w:top w:val="none" w:sz="0" w:space="0" w:color="auto"/>
        <w:left w:val="none" w:sz="0" w:space="0" w:color="auto"/>
        <w:bottom w:val="none" w:sz="0" w:space="0" w:color="auto"/>
        <w:right w:val="none" w:sz="0" w:space="0" w:color="auto"/>
      </w:divBdr>
    </w:div>
    <w:div w:id="1252591897">
      <w:bodyDiv w:val="1"/>
      <w:marLeft w:val="0"/>
      <w:marRight w:val="0"/>
      <w:marTop w:val="0"/>
      <w:marBottom w:val="0"/>
      <w:divBdr>
        <w:top w:val="none" w:sz="0" w:space="0" w:color="auto"/>
        <w:left w:val="none" w:sz="0" w:space="0" w:color="auto"/>
        <w:bottom w:val="none" w:sz="0" w:space="0" w:color="auto"/>
        <w:right w:val="none" w:sz="0" w:space="0" w:color="auto"/>
      </w:divBdr>
    </w:div>
    <w:div w:id="1262300990">
      <w:bodyDiv w:val="1"/>
      <w:marLeft w:val="0"/>
      <w:marRight w:val="0"/>
      <w:marTop w:val="0"/>
      <w:marBottom w:val="0"/>
      <w:divBdr>
        <w:top w:val="none" w:sz="0" w:space="0" w:color="auto"/>
        <w:left w:val="none" w:sz="0" w:space="0" w:color="auto"/>
        <w:bottom w:val="none" w:sz="0" w:space="0" w:color="auto"/>
        <w:right w:val="none" w:sz="0" w:space="0" w:color="auto"/>
      </w:divBdr>
    </w:div>
    <w:div w:id="1263957335">
      <w:bodyDiv w:val="1"/>
      <w:marLeft w:val="0"/>
      <w:marRight w:val="0"/>
      <w:marTop w:val="0"/>
      <w:marBottom w:val="0"/>
      <w:divBdr>
        <w:top w:val="none" w:sz="0" w:space="0" w:color="auto"/>
        <w:left w:val="none" w:sz="0" w:space="0" w:color="auto"/>
        <w:bottom w:val="none" w:sz="0" w:space="0" w:color="auto"/>
        <w:right w:val="none" w:sz="0" w:space="0" w:color="auto"/>
      </w:divBdr>
    </w:div>
    <w:div w:id="1286079105">
      <w:bodyDiv w:val="1"/>
      <w:marLeft w:val="0"/>
      <w:marRight w:val="0"/>
      <w:marTop w:val="0"/>
      <w:marBottom w:val="0"/>
      <w:divBdr>
        <w:top w:val="none" w:sz="0" w:space="0" w:color="auto"/>
        <w:left w:val="none" w:sz="0" w:space="0" w:color="auto"/>
        <w:bottom w:val="none" w:sz="0" w:space="0" w:color="auto"/>
        <w:right w:val="none" w:sz="0" w:space="0" w:color="auto"/>
      </w:divBdr>
    </w:div>
    <w:div w:id="1318607438">
      <w:bodyDiv w:val="1"/>
      <w:marLeft w:val="0"/>
      <w:marRight w:val="0"/>
      <w:marTop w:val="0"/>
      <w:marBottom w:val="0"/>
      <w:divBdr>
        <w:top w:val="none" w:sz="0" w:space="0" w:color="auto"/>
        <w:left w:val="none" w:sz="0" w:space="0" w:color="auto"/>
        <w:bottom w:val="none" w:sz="0" w:space="0" w:color="auto"/>
        <w:right w:val="none" w:sz="0" w:space="0" w:color="auto"/>
      </w:divBdr>
    </w:div>
    <w:div w:id="1345477079">
      <w:bodyDiv w:val="1"/>
      <w:marLeft w:val="0"/>
      <w:marRight w:val="0"/>
      <w:marTop w:val="0"/>
      <w:marBottom w:val="0"/>
      <w:divBdr>
        <w:top w:val="none" w:sz="0" w:space="0" w:color="auto"/>
        <w:left w:val="none" w:sz="0" w:space="0" w:color="auto"/>
        <w:bottom w:val="none" w:sz="0" w:space="0" w:color="auto"/>
        <w:right w:val="none" w:sz="0" w:space="0" w:color="auto"/>
      </w:divBdr>
    </w:div>
    <w:div w:id="1402361821">
      <w:bodyDiv w:val="1"/>
      <w:marLeft w:val="0"/>
      <w:marRight w:val="0"/>
      <w:marTop w:val="0"/>
      <w:marBottom w:val="0"/>
      <w:divBdr>
        <w:top w:val="none" w:sz="0" w:space="0" w:color="auto"/>
        <w:left w:val="none" w:sz="0" w:space="0" w:color="auto"/>
        <w:bottom w:val="none" w:sz="0" w:space="0" w:color="auto"/>
        <w:right w:val="none" w:sz="0" w:space="0" w:color="auto"/>
      </w:divBdr>
    </w:div>
    <w:div w:id="1449859688">
      <w:bodyDiv w:val="1"/>
      <w:marLeft w:val="0"/>
      <w:marRight w:val="0"/>
      <w:marTop w:val="0"/>
      <w:marBottom w:val="0"/>
      <w:divBdr>
        <w:top w:val="none" w:sz="0" w:space="0" w:color="auto"/>
        <w:left w:val="none" w:sz="0" w:space="0" w:color="auto"/>
        <w:bottom w:val="none" w:sz="0" w:space="0" w:color="auto"/>
        <w:right w:val="none" w:sz="0" w:space="0" w:color="auto"/>
      </w:divBdr>
    </w:div>
    <w:div w:id="1459371617">
      <w:bodyDiv w:val="1"/>
      <w:marLeft w:val="0"/>
      <w:marRight w:val="0"/>
      <w:marTop w:val="0"/>
      <w:marBottom w:val="0"/>
      <w:divBdr>
        <w:top w:val="none" w:sz="0" w:space="0" w:color="auto"/>
        <w:left w:val="none" w:sz="0" w:space="0" w:color="auto"/>
        <w:bottom w:val="none" w:sz="0" w:space="0" w:color="auto"/>
        <w:right w:val="none" w:sz="0" w:space="0" w:color="auto"/>
      </w:divBdr>
    </w:div>
    <w:div w:id="1463379577">
      <w:bodyDiv w:val="1"/>
      <w:marLeft w:val="0"/>
      <w:marRight w:val="0"/>
      <w:marTop w:val="0"/>
      <w:marBottom w:val="0"/>
      <w:divBdr>
        <w:top w:val="none" w:sz="0" w:space="0" w:color="auto"/>
        <w:left w:val="none" w:sz="0" w:space="0" w:color="auto"/>
        <w:bottom w:val="none" w:sz="0" w:space="0" w:color="auto"/>
        <w:right w:val="none" w:sz="0" w:space="0" w:color="auto"/>
      </w:divBdr>
    </w:div>
    <w:div w:id="1489714305">
      <w:bodyDiv w:val="1"/>
      <w:marLeft w:val="0"/>
      <w:marRight w:val="0"/>
      <w:marTop w:val="0"/>
      <w:marBottom w:val="0"/>
      <w:divBdr>
        <w:top w:val="none" w:sz="0" w:space="0" w:color="auto"/>
        <w:left w:val="none" w:sz="0" w:space="0" w:color="auto"/>
        <w:bottom w:val="none" w:sz="0" w:space="0" w:color="auto"/>
        <w:right w:val="none" w:sz="0" w:space="0" w:color="auto"/>
      </w:divBdr>
    </w:div>
    <w:div w:id="1499686684">
      <w:bodyDiv w:val="1"/>
      <w:marLeft w:val="0"/>
      <w:marRight w:val="0"/>
      <w:marTop w:val="0"/>
      <w:marBottom w:val="0"/>
      <w:divBdr>
        <w:top w:val="none" w:sz="0" w:space="0" w:color="auto"/>
        <w:left w:val="none" w:sz="0" w:space="0" w:color="auto"/>
        <w:bottom w:val="none" w:sz="0" w:space="0" w:color="auto"/>
        <w:right w:val="none" w:sz="0" w:space="0" w:color="auto"/>
      </w:divBdr>
    </w:div>
    <w:div w:id="1501702529">
      <w:bodyDiv w:val="1"/>
      <w:marLeft w:val="0"/>
      <w:marRight w:val="0"/>
      <w:marTop w:val="0"/>
      <w:marBottom w:val="0"/>
      <w:divBdr>
        <w:top w:val="none" w:sz="0" w:space="0" w:color="auto"/>
        <w:left w:val="none" w:sz="0" w:space="0" w:color="auto"/>
        <w:bottom w:val="none" w:sz="0" w:space="0" w:color="auto"/>
        <w:right w:val="none" w:sz="0" w:space="0" w:color="auto"/>
      </w:divBdr>
    </w:div>
    <w:div w:id="1511481938">
      <w:bodyDiv w:val="1"/>
      <w:marLeft w:val="0"/>
      <w:marRight w:val="0"/>
      <w:marTop w:val="0"/>
      <w:marBottom w:val="0"/>
      <w:divBdr>
        <w:top w:val="none" w:sz="0" w:space="0" w:color="auto"/>
        <w:left w:val="none" w:sz="0" w:space="0" w:color="auto"/>
        <w:bottom w:val="none" w:sz="0" w:space="0" w:color="auto"/>
        <w:right w:val="none" w:sz="0" w:space="0" w:color="auto"/>
      </w:divBdr>
    </w:div>
    <w:div w:id="1518083843">
      <w:bodyDiv w:val="1"/>
      <w:marLeft w:val="0"/>
      <w:marRight w:val="0"/>
      <w:marTop w:val="0"/>
      <w:marBottom w:val="0"/>
      <w:divBdr>
        <w:top w:val="none" w:sz="0" w:space="0" w:color="auto"/>
        <w:left w:val="none" w:sz="0" w:space="0" w:color="auto"/>
        <w:bottom w:val="none" w:sz="0" w:space="0" w:color="auto"/>
        <w:right w:val="none" w:sz="0" w:space="0" w:color="auto"/>
      </w:divBdr>
    </w:div>
    <w:div w:id="1519732351">
      <w:bodyDiv w:val="1"/>
      <w:marLeft w:val="0"/>
      <w:marRight w:val="0"/>
      <w:marTop w:val="0"/>
      <w:marBottom w:val="0"/>
      <w:divBdr>
        <w:top w:val="none" w:sz="0" w:space="0" w:color="auto"/>
        <w:left w:val="none" w:sz="0" w:space="0" w:color="auto"/>
        <w:bottom w:val="none" w:sz="0" w:space="0" w:color="auto"/>
        <w:right w:val="none" w:sz="0" w:space="0" w:color="auto"/>
      </w:divBdr>
    </w:div>
    <w:div w:id="1522550092">
      <w:bodyDiv w:val="1"/>
      <w:marLeft w:val="0"/>
      <w:marRight w:val="0"/>
      <w:marTop w:val="0"/>
      <w:marBottom w:val="0"/>
      <w:divBdr>
        <w:top w:val="none" w:sz="0" w:space="0" w:color="auto"/>
        <w:left w:val="none" w:sz="0" w:space="0" w:color="auto"/>
        <w:bottom w:val="none" w:sz="0" w:space="0" w:color="auto"/>
        <w:right w:val="none" w:sz="0" w:space="0" w:color="auto"/>
      </w:divBdr>
      <w:divsChild>
        <w:div w:id="1470633074">
          <w:marLeft w:val="0"/>
          <w:marRight w:val="0"/>
          <w:marTop w:val="0"/>
          <w:marBottom w:val="0"/>
          <w:divBdr>
            <w:top w:val="none" w:sz="0" w:space="0" w:color="auto"/>
            <w:left w:val="none" w:sz="0" w:space="0" w:color="auto"/>
            <w:bottom w:val="none" w:sz="0" w:space="0" w:color="auto"/>
            <w:right w:val="none" w:sz="0" w:space="0" w:color="auto"/>
          </w:divBdr>
        </w:div>
        <w:div w:id="1589192662">
          <w:marLeft w:val="0"/>
          <w:marRight w:val="0"/>
          <w:marTop w:val="0"/>
          <w:marBottom w:val="0"/>
          <w:divBdr>
            <w:top w:val="none" w:sz="0" w:space="0" w:color="auto"/>
            <w:left w:val="none" w:sz="0" w:space="0" w:color="auto"/>
            <w:bottom w:val="none" w:sz="0" w:space="0" w:color="auto"/>
            <w:right w:val="none" w:sz="0" w:space="0" w:color="auto"/>
          </w:divBdr>
        </w:div>
      </w:divsChild>
    </w:div>
    <w:div w:id="1571845643">
      <w:bodyDiv w:val="1"/>
      <w:marLeft w:val="0"/>
      <w:marRight w:val="0"/>
      <w:marTop w:val="0"/>
      <w:marBottom w:val="0"/>
      <w:divBdr>
        <w:top w:val="none" w:sz="0" w:space="0" w:color="auto"/>
        <w:left w:val="none" w:sz="0" w:space="0" w:color="auto"/>
        <w:bottom w:val="none" w:sz="0" w:space="0" w:color="auto"/>
        <w:right w:val="none" w:sz="0" w:space="0" w:color="auto"/>
      </w:divBdr>
    </w:div>
    <w:div w:id="1604191145">
      <w:bodyDiv w:val="1"/>
      <w:marLeft w:val="0"/>
      <w:marRight w:val="0"/>
      <w:marTop w:val="0"/>
      <w:marBottom w:val="0"/>
      <w:divBdr>
        <w:top w:val="none" w:sz="0" w:space="0" w:color="auto"/>
        <w:left w:val="none" w:sz="0" w:space="0" w:color="auto"/>
        <w:bottom w:val="none" w:sz="0" w:space="0" w:color="auto"/>
        <w:right w:val="none" w:sz="0" w:space="0" w:color="auto"/>
      </w:divBdr>
    </w:div>
    <w:div w:id="1628320453">
      <w:bodyDiv w:val="1"/>
      <w:marLeft w:val="0"/>
      <w:marRight w:val="0"/>
      <w:marTop w:val="0"/>
      <w:marBottom w:val="0"/>
      <w:divBdr>
        <w:top w:val="none" w:sz="0" w:space="0" w:color="auto"/>
        <w:left w:val="none" w:sz="0" w:space="0" w:color="auto"/>
        <w:bottom w:val="none" w:sz="0" w:space="0" w:color="auto"/>
        <w:right w:val="none" w:sz="0" w:space="0" w:color="auto"/>
      </w:divBdr>
    </w:div>
    <w:div w:id="1641153692">
      <w:bodyDiv w:val="1"/>
      <w:marLeft w:val="0"/>
      <w:marRight w:val="0"/>
      <w:marTop w:val="0"/>
      <w:marBottom w:val="0"/>
      <w:divBdr>
        <w:top w:val="none" w:sz="0" w:space="0" w:color="auto"/>
        <w:left w:val="none" w:sz="0" w:space="0" w:color="auto"/>
        <w:bottom w:val="none" w:sz="0" w:space="0" w:color="auto"/>
        <w:right w:val="none" w:sz="0" w:space="0" w:color="auto"/>
      </w:divBdr>
    </w:div>
    <w:div w:id="1648582718">
      <w:bodyDiv w:val="1"/>
      <w:marLeft w:val="0"/>
      <w:marRight w:val="0"/>
      <w:marTop w:val="0"/>
      <w:marBottom w:val="0"/>
      <w:divBdr>
        <w:top w:val="none" w:sz="0" w:space="0" w:color="auto"/>
        <w:left w:val="none" w:sz="0" w:space="0" w:color="auto"/>
        <w:bottom w:val="none" w:sz="0" w:space="0" w:color="auto"/>
        <w:right w:val="none" w:sz="0" w:space="0" w:color="auto"/>
      </w:divBdr>
    </w:div>
    <w:div w:id="1657804515">
      <w:bodyDiv w:val="1"/>
      <w:marLeft w:val="0"/>
      <w:marRight w:val="0"/>
      <w:marTop w:val="0"/>
      <w:marBottom w:val="0"/>
      <w:divBdr>
        <w:top w:val="none" w:sz="0" w:space="0" w:color="auto"/>
        <w:left w:val="none" w:sz="0" w:space="0" w:color="auto"/>
        <w:bottom w:val="none" w:sz="0" w:space="0" w:color="auto"/>
        <w:right w:val="none" w:sz="0" w:space="0" w:color="auto"/>
      </w:divBdr>
    </w:div>
    <w:div w:id="1663897305">
      <w:bodyDiv w:val="1"/>
      <w:marLeft w:val="0"/>
      <w:marRight w:val="0"/>
      <w:marTop w:val="0"/>
      <w:marBottom w:val="0"/>
      <w:divBdr>
        <w:top w:val="none" w:sz="0" w:space="0" w:color="auto"/>
        <w:left w:val="none" w:sz="0" w:space="0" w:color="auto"/>
        <w:bottom w:val="none" w:sz="0" w:space="0" w:color="auto"/>
        <w:right w:val="none" w:sz="0" w:space="0" w:color="auto"/>
      </w:divBdr>
    </w:div>
    <w:div w:id="1685159786">
      <w:bodyDiv w:val="1"/>
      <w:marLeft w:val="0"/>
      <w:marRight w:val="0"/>
      <w:marTop w:val="0"/>
      <w:marBottom w:val="0"/>
      <w:divBdr>
        <w:top w:val="none" w:sz="0" w:space="0" w:color="auto"/>
        <w:left w:val="none" w:sz="0" w:space="0" w:color="auto"/>
        <w:bottom w:val="none" w:sz="0" w:space="0" w:color="auto"/>
        <w:right w:val="none" w:sz="0" w:space="0" w:color="auto"/>
      </w:divBdr>
    </w:div>
    <w:div w:id="1728339737">
      <w:bodyDiv w:val="1"/>
      <w:marLeft w:val="0"/>
      <w:marRight w:val="0"/>
      <w:marTop w:val="0"/>
      <w:marBottom w:val="0"/>
      <w:divBdr>
        <w:top w:val="none" w:sz="0" w:space="0" w:color="auto"/>
        <w:left w:val="none" w:sz="0" w:space="0" w:color="auto"/>
        <w:bottom w:val="none" w:sz="0" w:space="0" w:color="auto"/>
        <w:right w:val="none" w:sz="0" w:space="0" w:color="auto"/>
      </w:divBdr>
    </w:div>
    <w:div w:id="1730836940">
      <w:bodyDiv w:val="1"/>
      <w:marLeft w:val="0"/>
      <w:marRight w:val="0"/>
      <w:marTop w:val="0"/>
      <w:marBottom w:val="0"/>
      <w:divBdr>
        <w:top w:val="none" w:sz="0" w:space="0" w:color="auto"/>
        <w:left w:val="none" w:sz="0" w:space="0" w:color="auto"/>
        <w:bottom w:val="none" w:sz="0" w:space="0" w:color="auto"/>
        <w:right w:val="none" w:sz="0" w:space="0" w:color="auto"/>
      </w:divBdr>
    </w:div>
    <w:div w:id="1734891500">
      <w:bodyDiv w:val="1"/>
      <w:marLeft w:val="0"/>
      <w:marRight w:val="0"/>
      <w:marTop w:val="0"/>
      <w:marBottom w:val="0"/>
      <w:divBdr>
        <w:top w:val="none" w:sz="0" w:space="0" w:color="auto"/>
        <w:left w:val="none" w:sz="0" w:space="0" w:color="auto"/>
        <w:bottom w:val="none" w:sz="0" w:space="0" w:color="auto"/>
        <w:right w:val="none" w:sz="0" w:space="0" w:color="auto"/>
      </w:divBdr>
    </w:div>
    <w:div w:id="1761483967">
      <w:bodyDiv w:val="1"/>
      <w:marLeft w:val="0"/>
      <w:marRight w:val="0"/>
      <w:marTop w:val="0"/>
      <w:marBottom w:val="0"/>
      <w:divBdr>
        <w:top w:val="none" w:sz="0" w:space="0" w:color="auto"/>
        <w:left w:val="none" w:sz="0" w:space="0" w:color="auto"/>
        <w:bottom w:val="none" w:sz="0" w:space="0" w:color="auto"/>
        <w:right w:val="none" w:sz="0" w:space="0" w:color="auto"/>
      </w:divBdr>
    </w:div>
    <w:div w:id="1769152570">
      <w:bodyDiv w:val="1"/>
      <w:marLeft w:val="0"/>
      <w:marRight w:val="0"/>
      <w:marTop w:val="0"/>
      <w:marBottom w:val="0"/>
      <w:divBdr>
        <w:top w:val="none" w:sz="0" w:space="0" w:color="auto"/>
        <w:left w:val="none" w:sz="0" w:space="0" w:color="auto"/>
        <w:bottom w:val="none" w:sz="0" w:space="0" w:color="auto"/>
        <w:right w:val="none" w:sz="0" w:space="0" w:color="auto"/>
      </w:divBdr>
    </w:div>
    <w:div w:id="1773357347">
      <w:bodyDiv w:val="1"/>
      <w:marLeft w:val="0"/>
      <w:marRight w:val="0"/>
      <w:marTop w:val="0"/>
      <w:marBottom w:val="0"/>
      <w:divBdr>
        <w:top w:val="none" w:sz="0" w:space="0" w:color="auto"/>
        <w:left w:val="none" w:sz="0" w:space="0" w:color="auto"/>
        <w:bottom w:val="none" w:sz="0" w:space="0" w:color="auto"/>
        <w:right w:val="none" w:sz="0" w:space="0" w:color="auto"/>
      </w:divBdr>
    </w:div>
    <w:div w:id="1785271401">
      <w:bodyDiv w:val="1"/>
      <w:marLeft w:val="0"/>
      <w:marRight w:val="0"/>
      <w:marTop w:val="0"/>
      <w:marBottom w:val="0"/>
      <w:divBdr>
        <w:top w:val="none" w:sz="0" w:space="0" w:color="auto"/>
        <w:left w:val="none" w:sz="0" w:space="0" w:color="auto"/>
        <w:bottom w:val="none" w:sz="0" w:space="0" w:color="auto"/>
        <w:right w:val="none" w:sz="0" w:space="0" w:color="auto"/>
      </w:divBdr>
    </w:div>
    <w:div w:id="1792439581">
      <w:bodyDiv w:val="1"/>
      <w:marLeft w:val="0"/>
      <w:marRight w:val="0"/>
      <w:marTop w:val="0"/>
      <w:marBottom w:val="0"/>
      <w:divBdr>
        <w:top w:val="none" w:sz="0" w:space="0" w:color="auto"/>
        <w:left w:val="none" w:sz="0" w:space="0" w:color="auto"/>
        <w:bottom w:val="none" w:sz="0" w:space="0" w:color="auto"/>
        <w:right w:val="none" w:sz="0" w:space="0" w:color="auto"/>
      </w:divBdr>
    </w:div>
    <w:div w:id="1793357880">
      <w:bodyDiv w:val="1"/>
      <w:marLeft w:val="0"/>
      <w:marRight w:val="0"/>
      <w:marTop w:val="0"/>
      <w:marBottom w:val="0"/>
      <w:divBdr>
        <w:top w:val="none" w:sz="0" w:space="0" w:color="auto"/>
        <w:left w:val="none" w:sz="0" w:space="0" w:color="auto"/>
        <w:bottom w:val="none" w:sz="0" w:space="0" w:color="auto"/>
        <w:right w:val="none" w:sz="0" w:space="0" w:color="auto"/>
      </w:divBdr>
    </w:div>
    <w:div w:id="1795978123">
      <w:bodyDiv w:val="1"/>
      <w:marLeft w:val="0"/>
      <w:marRight w:val="0"/>
      <w:marTop w:val="0"/>
      <w:marBottom w:val="0"/>
      <w:divBdr>
        <w:top w:val="none" w:sz="0" w:space="0" w:color="auto"/>
        <w:left w:val="none" w:sz="0" w:space="0" w:color="auto"/>
        <w:bottom w:val="none" w:sz="0" w:space="0" w:color="auto"/>
        <w:right w:val="none" w:sz="0" w:space="0" w:color="auto"/>
      </w:divBdr>
      <w:divsChild>
        <w:div w:id="959919271">
          <w:marLeft w:val="0"/>
          <w:marRight w:val="0"/>
          <w:marTop w:val="0"/>
          <w:marBottom w:val="0"/>
          <w:divBdr>
            <w:top w:val="none" w:sz="0" w:space="0" w:color="auto"/>
            <w:left w:val="none" w:sz="0" w:space="0" w:color="auto"/>
            <w:bottom w:val="none" w:sz="0" w:space="0" w:color="auto"/>
            <w:right w:val="none" w:sz="0" w:space="0" w:color="auto"/>
          </w:divBdr>
        </w:div>
        <w:div w:id="175969424">
          <w:marLeft w:val="0"/>
          <w:marRight w:val="0"/>
          <w:marTop w:val="0"/>
          <w:marBottom w:val="0"/>
          <w:divBdr>
            <w:top w:val="none" w:sz="0" w:space="0" w:color="auto"/>
            <w:left w:val="none" w:sz="0" w:space="0" w:color="auto"/>
            <w:bottom w:val="none" w:sz="0" w:space="0" w:color="auto"/>
            <w:right w:val="none" w:sz="0" w:space="0" w:color="auto"/>
          </w:divBdr>
        </w:div>
      </w:divsChild>
    </w:div>
    <w:div w:id="1799030501">
      <w:bodyDiv w:val="1"/>
      <w:marLeft w:val="0"/>
      <w:marRight w:val="0"/>
      <w:marTop w:val="0"/>
      <w:marBottom w:val="0"/>
      <w:divBdr>
        <w:top w:val="none" w:sz="0" w:space="0" w:color="auto"/>
        <w:left w:val="none" w:sz="0" w:space="0" w:color="auto"/>
        <w:bottom w:val="none" w:sz="0" w:space="0" w:color="auto"/>
        <w:right w:val="none" w:sz="0" w:space="0" w:color="auto"/>
      </w:divBdr>
    </w:div>
    <w:div w:id="1819103681">
      <w:bodyDiv w:val="1"/>
      <w:marLeft w:val="0"/>
      <w:marRight w:val="0"/>
      <w:marTop w:val="0"/>
      <w:marBottom w:val="0"/>
      <w:divBdr>
        <w:top w:val="none" w:sz="0" w:space="0" w:color="auto"/>
        <w:left w:val="none" w:sz="0" w:space="0" w:color="auto"/>
        <w:bottom w:val="none" w:sz="0" w:space="0" w:color="auto"/>
        <w:right w:val="none" w:sz="0" w:space="0" w:color="auto"/>
      </w:divBdr>
    </w:div>
    <w:div w:id="1881168698">
      <w:bodyDiv w:val="1"/>
      <w:marLeft w:val="0"/>
      <w:marRight w:val="0"/>
      <w:marTop w:val="0"/>
      <w:marBottom w:val="0"/>
      <w:divBdr>
        <w:top w:val="none" w:sz="0" w:space="0" w:color="auto"/>
        <w:left w:val="none" w:sz="0" w:space="0" w:color="auto"/>
        <w:bottom w:val="none" w:sz="0" w:space="0" w:color="auto"/>
        <w:right w:val="none" w:sz="0" w:space="0" w:color="auto"/>
      </w:divBdr>
    </w:div>
    <w:div w:id="1930043206">
      <w:bodyDiv w:val="1"/>
      <w:marLeft w:val="0"/>
      <w:marRight w:val="0"/>
      <w:marTop w:val="0"/>
      <w:marBottom w:val="0"/>
      <w:divBdr>
        <w:top w:val="none" w:sz="0" w:space="0" w:color="auto"/>
        <w:left w:val="none" w:sz="0" w:space="0" w:color="auto"/>
        <w:bottom w:val="none" w:sz="0" w:space="0" w:color="auto"/>
        <w:right w:val="none" w:sz="0" w:space="0" w:color="auto"/>
      </w:divBdr>
    </w:div>
    <w:div w:id="1932271231">
      <w:bodyDiv w:val="1"/>
      <w:marLeft w:val="0"/>
      <w:marRight w:val="0"/>
      <w:marTop w:val="0"/>
      <w:marBottom w:val="0"/>
      <w:divBdr>
        <w:top w:val="none" w:sz="0" w:space="0" w:color="auto"/>
        <w:left w:val="none" w:sz="0" w:space="0" w:color="auto"/>
        <w:bottom w:val="none" w:sz="0" w:space="0" w:color="auto"/>
        <w:right w:val="none" w:sz="0" w:space="0" w:color="auto"/>
      </w:divBdr>
    </w:div>
    <w:div w:id="1932618031">
      <w:bodyDiv w:val="1"/>
      <w:marLeft w:val="0"/>
      <w:marRight w:val="0"/>
      <w:marTop w:val="0"/>
      <w:marBottom w:val="0"/>
      <w:divBdr>
        <w:top w:val="none" w:sz="0" w:space="0" w:color="auto"/>
        <w:left w:val="none" w:sz="0" w:space="0" w:color="auto"/>
        <w:bottom w:val="none" w:sz="0" w:space="0" w:color="auto"/>
        <w:right w:val="none" w:sz="0" w:space="0" w:color="auto"/>
      </w:divBdr>
    </w:div>
    <w:div w:id="1933662288">
      <w:bodyDiv w:val="1"/>
      <w:marLeft w:val="0"/>
      <w:marRight w:val="0"/>
      <w:marTop w:val="0"/>
      <w:marBottom w:val="0"/>
      <w:divBdr>
        <w:top w:val="none" w:sz="0" w:space="0" w:color="auto"/>
        <w:left w:val="none" w:sz="0" w:space="0" w:color="auto"/>
        <w:bottom w:val="none" w:sz="0" w:space="0" w:color="auto"/>
        <w:right w:val="none" w:sz="0" w:space="0" w:color="auto"/>
      </w:divBdr>
    </w:div>
    <w:div w:id="1944873157">
      <w:bodyDiv w:val="1"/>
      <w:marLeft w:val="0"/>
      <w:marRight w:val="0"/>
      <w:marTop w:val="0"/>
      <w:marBottom w:val="0"/>
      <w:divBdr>
        <w:top w:val="none" w:sz="0" w:space="0" w:color="auto"/>
        <w:left w:val="none" w:sz="0" w:space="0" w:color="auto"/>
        <w:bottom w:val="none" w:sz="0" w:space="0" w:color="auto"/>
        <w:right w:val="none" w:sz="0" w:space="0" w:color="auto"/>
      </w:divBdr>
    </w:div>
    <w:div w:id="1953246355">
      <w:bodyDiv w:val="1"/>
      <w:marLeft w:val="0"/>
      <w:marRight w:val="0"/>
      <w:marTop w:val="0"/>
      <w:marBottom w:val="0"/>
      <w:divBdr>
        <w:top w:val="none" w:sz="0" w:space="0" w:color="auto"/>
        <w:left w:val="none" w:sz="0" w:space="0" w:color="auto"/>
        <w:bottom w:val="none" w:sz="0" w:space="0" w:color="auto"/>
        <w:right w:val="none" w:sz="0" w:space="0" w:color="auto"/>
      </w:divBdr>
    </w:div>
    <w:div w:id="1956791508">
      <w:bodyDiv w:val="1"/>
      <w:marLeft w:val="0"/>
      <w:marRight w:val="0"/>
      <w:marTop w:val="0"/>
      <w:marBottom w:val="0"/>
      <w:divBdr>
        <w:top w:val="none" w:sz="0" w:space="0" w:color="auto"/>
        <w:left w:val="none" w:sz="0" w:space="0" w:color="auto"/>
        <w:bottom w:val="none" w:sz="0" w:space="0" w:color="auto"/>
        <w:right w:val="none" w:sz="0" w:space="0" w:color="auto"/>
      </w:divBdr>
    </w:div>
    <w:div w:id="1968658510">
      <w:bodyDiv w:val="1"/>
      <w:marLeft w:val="0"/>
      <w:marRight w:val="0"/>
      <w:marTop w:val="0"/>
      <w:marBottom w:val="0"/>
      <w:divBdr>
        <w:top w:val="none" w:sz="0" w:space="0" w:color="auto"/>
        <w:left w:val="none" w:sz="0" w:space="0" w:color="auto"/>
        <w:bottom w:val="none" w:sz="0" w:space="0" w:color="auto"/>
        <w:right w:val="none" w:sz="0" w:space="0" w:color="auto"/>
      </w:divBdr>
    </w:div>
    <w:div w:id="1972199811">
      <w:bodyDiv w:val="1"/>
      <w:marLeft w:val="0"/>
      <w:marRight w:val="0"/>
      <w:marTop w:val="0"/>
      <w:marBottom w:val="0"/>
      <w:divBdr>
        <w:top w:val="none" w:sz="0" w:space="0" w:color="auto"/>
        <w:left w:val="none" w:sz="0" w:space="0" w:color="auto"/>
        <w:bottom w:val="none" w:sz="0" w:space="0" w:color="auto"/>
        <w:right w:val="none" w:sz="0" w:space="0" w:color="auto"/>
      </w:divBdr>
    </w:div>
    <w:div w:id="1973099761">
      <w:bodyDiv w:val="1"/>
      <w:marLeft w:val="0"/>
      <w:marRight w:val="0"/>
      <w:marTop w:val="0"/>
      <w:marBottom w:val="0"/>
      <w:divBdr>
        <w:top w:val="none" w:sz="0" w:space="0" w:color="auto"/>
        <w:left w:val="none" w:sz="0" w:space="0" w:color="auto"/>
        <w:bottom w:val="none" w:sz="0" w:space="0" w:color="auto"/>
        <w:right w:val="none" w:sz="0" w:space="0" w:color="auto"/>
      </w:divBdr>
    </w:div>
    <w:div w:id="1978367043">
      <w:bodyDiv w:val="1"/>
      <w:marLeft w:val="0"/>
      <w:marRight w:val="0"/>
      <w:marTop w:val="0"/>
      <w:marBottom w:val="0"/>
      <w:divBdr>
        <w:top w:val="none" w:sz="0" w:space="0" w:color="auto"/>
        <w:left w:val="none" w:sz="0" w:space="0" w:color="auto"/>
        <w:bottom w:val="none" w:sz="0" w:space="0" w:color="auto"/>
        <w:right w:val="none" w:sz="0" w:space="0" w:color="auto"/>
      </w:divBdr>
    </w:div>
    <w:div w:id="1984119915">
      <w:bodyDiv w:val="1"/>
      <w:marLeft w:val="0"/>
      <w:marRight w:val="0"/>
      <w:marTop w:val="0"/>
      <w:marBottom w:val="0"/>
      <w:divBdr>
        <w:top w:val="none" w:sz="0" w:space="0" w:color="auto"/>
        <w:left w:val="none" w:sz="0" w:space="0" w:color="auto"/>
        <w:bottom w:val="none" w:sz="0" w:space="0" w:color="auto"/>
        <w:right w:val="none" w:sz="0" w:space="0" w:color="auto"/>
      </w:divBdr>
    </w:div>
    <w:div w:id="1990817902">
      <w:bodyDiv w:val="1"/>
      <w:marLeft w:val="0"/>
      <w:marRight w:val="0"/>
      <w:marTop w:val="0"/>
      <w:marBottom w:val="0"/>
      <w:divBdr>
        <w:top w:val="none" w:sz="0" w:space="0" w:color="auto"/>
        <w:left w:val="none" w:sz="0" w:space="0" w:color="auto"/>
        <w:bottom w:val="none" w:sz="0" w:space="0" w:color="auto"/>
        <w:right w:val="none" w:sz="0" w:space="0" w:color="auto"/>
      </w:divBdr>
    </w:div>
    <w:div w:id="2007198721">
      <w:bodyDiv w:val="1"/>
      <w:marLeft w:val="0"/>
      <w:marRight w:val="0"/>
      <w:marTop w:val="0"/>
      <w:marBottom w:val="0"/>
      <w:divBdr>
        <w:top w:val="none" w:sz="0" w:space="0" w:color="auto"/>
        <w:left w:val="none" w:sz="0" w:space="0" w:color="auto"/>
        <w:bottom w:val="none" w:sz="0" w:space="0" w:color="auto"/>
        <w:right w:val="none" w:sz="0" w:space="0" w:color="auto"/>
      </w:divBdr>
    </w:div>
    <w:div w:id="2014992145">
      <w:bodyDiv w:val="1"/>
      <w:marLeft w:val="0"/>
      <w:marRight w:val="0"/>
      <w:marTop w:val="0"/>
      <w:marBottom w:val="0"/>
      <w:divBdr>
        <w:top w:val="none" w:sz="0" w:space="0" w:color="auto"/>
        <w:left w:val="none" w:sz="0" w:space="0" w:color="auto"/>
        <w:bottom w:val="none" w:sz="0" w:space="0" w:color="auto"/>
        <w:right w:val="none" w:sz="0" w:space="0" w:color="auto"/>
      </w:divBdr>
    </w:div>
    <w:div w:id="2021741126">
      <w:bodyDiv w:val="1"/>
      <w:marLeft w:val="0"/>
      <w:marRight w:val="0"/>
      <w:marTop w:val="0"/>
      <w:marBottom w:val="0"/>
      <w:divBdr>
        <w:top w:val="none" w:sz="0" w:space="0" w:color="auto"/>
        <w:left w:val="none" w:sz="0" w:space="0" w:color="auto"/>
        <w:bottom w:val="none" w:sz="0" w:space="0" w:color="auto"/>
        <w:right w:val="none" w:sz="0" w:space="0" w:color="auto"/>
      </w:divBdr>
    </w:div>
    <w:div w:id="2021810451">
      <w:bodyDiv w:val="1"/>
      <w:marLeft w:val="0"/>
      <w:marRight w:val="0"/>
      <w:marTop w:val="0"/>
      <w:marBottom w:val="0"/>
      <w:divBdr>
        <w:top w:val="none" w:sz="0" w:space="0" w:color="auto"/>
        <w:left w:val="none" w:sz="0" w:space="0" w:color="auto"/>
        <w:bottom w:val="none" w:sz="0" w:space="0" w:color="auto"/>
        <w:right w:val="none" w:sz="0" w:space="0" w:color="auto"/>
      </w:divBdr>
    </w:div>
    <w:div w:id="2028676270">
      <w:bodyDiv w:val="1"/>
      <w:marLeft w:val="0"/>
      <w:marRight w:val="0"/>
      <w:marTop w:val="0"/>
      <w:marBottom w:val="0"/>
      <w:divBdr>
        <w:top w:val="none" w:sz="0" w:space="0" w:color="auto"/>
        <w:left w:val="none" w:sz="0" w:space="0" w:color="auto"/>
        <w:bottom w:val="none" w:sz="0" w:space="0" w:color="auto"/>
        <w:right w:val="none" w:sz="0" w:space="0" w:color="auto"/>
      </w:divBdr>
    </w:div>
    <w:div w:id="2030400900">
      <w:bodyDiv w:val="1"/>
      <w:marLeft w:val="0"/>
      <w:marRight w:val="0"/>
      <w:marTop w:val="0"/>
      <w:marBottom w:val="0"/>
      <w:divBdr>
        <w:top w:val="none" w:sz="0" w:space="0" w:color="auto"/>
        <w:left w:val="none" w:sz="0" w:space="0" w:color="auto"/>
        <w:bottom w:val="none" w:sz="0" w:space="0" w:color="auto"/>
        <w:right w:val="none" w:sz="0" w:space="0" w:color="auto"/>
      </w:divBdr>
    </w:div>
    <w:div w:id="2032026197">
      <w:bodyDiv w:val="1"/>
      <w:marLeft w:val="0"/>
      <w:marRight w:val="0"/>
      <w:marTop w:val="0"/>
      <w:marBottom w:val="0"/>
      <w:divBdr>
        <w:top w:val="none" w:sz="0" w:space="0" w:color="auto"/>
        <w:left w:val="none" w:sz="0" w:space="0" w:color="auto"/>
        <w:bottom w:val="none" w:sz="0" w:space="0" w:color="auto"/>
        <w:right w:val="none" w:sz="0" w:space="0" w:color="auto"/>
      </w:divBdr>
    </w:div>
    <w:div w:id="2047831810">
      <w:bodyDiv w:val="1"/>
      <w:marLeft w:val="0"/>
      <w:marRight w:val="0"/>
      <w:marTop w:val="0"/>
      <w:marBottom w:val="0"/>
      <w:divBdr>
        <w:top w:val="none" w:sz="0" w:space="0" w:color="auto"/>
        <w:left w:val="none" w:sz="0" w:space="0" w:color="auto"/>
        <w:bottom w:val="none" w:sz="0" w:space="0" w:color="auto"/>
        <w:right w:val="none" w:sz="0" w:space="0" w:color="auto"/>
      </w:divBdr>
    </w:div>
    <w:div w:id="2048096593">
      <w:bodyDiv w:val="1"/>
      <w:marLeft w:val="0"/>
      <w:marRight w:val="0"/>
      <w:marTop w:val="0"/>
      <w:marBottom w:val="0"/>
      <w:divBdr>
        <w:top w:val="none" w:sz="0" w:space="0" w:color="auto"/>
        <w:left w:val="none" w:sz="0" w:space="0" w:color="auto"/>
        <w:bottom w:val="none" w:sz="0" w:space="0" w:color="auto"/>
        <w:right w:val="none" w:sz="0" w:space="0" w:color="auto"/>
      </w:divBdr>
    </w:div>
    <w:div w:id="2050831984">
      <w:bodyDiv w:val="1"/>
      <w:marLeft w:val="0"/>
      <w:marRight w:val="0"/>
      <w:marTop w:val="0"/>
      <w:marBottom w:val="0"/>
      <w:divBdr>
        <w:top w:val="none" w:sz="0" w:space="0" w:color="auto"/>
        <w:left w:val="none" w:sz="0" w:space="0" w:color="auto"/>
        <w:bottom w:val="none" w:sz="0" w:space="0" w:color="auto"/>
        <w:right w:val="none" w:sz="0" w:space="0" w:color="auto"/>
      </w:divBdr>
    </w:div>
    <w:div w:id="2098600086">
      <w:bodyDiv w:val="1"/>
      <w:marLeft w:val="0"/>
      <w:marRight w:val="0"/>
      <w:marTop w:val="0"/>
      <w:marBottom w:val="0"/>
      <w:divBdr>
        <w:top w:val="none" w:sz="0" w:space="0" w:color="auto"/>
        <w:left w:val="none" w:sz="0" w:space="0" w:color="auto"/>
        <w:bottom w:val="none" w:sz="0" w:space="0" w:color="auto"/>
        <w:right w:val="none" w:sz="0" w:space="0" w:color="auto"/>
      </w:divBdr>
    </w:div>
    <w:div w:id="2137407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arxiv.com/cpd9b/download/?forma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1234/osf.io/hn7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02FEF-D5C3-FE4C-B9EF-80A88183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Nelson</dc:creator>
  <cp:keywords/>
  <dc:description/>
  <cp:lastModifiedBy>Flannery, Jessica E</cp:lastModifiedBy>
  <cp:revision>20</cp:revision>
  <dcterms:created xsi:type="dcterms:W3CDTF">2021-05-18T21:39:00Z</dcterms:created>
  <dcterms:modified xsi:type="dcterms:W3CDTF">2021-06-03T15:40:00Z</dcterms:modified>
</cp:coreProperties>
</file>