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73E7" w14:textId="77777777" w:rsidR="00D179DD" w:rsidRPr="006A6DA3" w:rsidRDefault="00F767DA" w:rsidP="006A6DA3">
      <w:pPr>
        <w:ind w:leftChars="0" w:left="0"/>
        <w:jc w:val="center"/>
        <w:rPr>
          <w:rFonts w:ascii="HGP創英ﾌﾟﾚｾﾞﾝｽEB" w:eastAsia="HGP創英ﾌﾟﾚｾﾞﾝｽEB"/>
          <w:sz w:val="44"/>
        </w:rPr>
      </w:pPr>
      <w:r>
        <w:rPr>
          <w:rFonts w:ascii="HGP創英ﾌﾟﾚｾﾞﾝｽEB" w:eastAsia="HGP創英ﾌﾟﾚｾﾞﾝｽEB" w:hint="eastAsia"/>
          <w:sz w:val="44"/>
        </w:rPr>
        <w:t>東北ＩＬＣ推進協議会</w:t>
      </w:r>
      <w:r w:rsidR="004A7FF7">
        <w:rPr>
          <w:rFonts w:ascii="HGP創英ﾌﾟﾚｾﾞﾝｽEB" w:eastAsia="HGP創英ﾌﾟﾚｾﾞﾝｽEB" w:hint="eastAsia"/>
          <w:sz w:val="44"/>
        </w:rPr>
        <w:t>の</w:t>
      </w:r>
      <w:r w:rsidR="006A6DA3">
        <w:rPr>
          <w:rFonts w:ascii="HGP創英ﾌﾟﾚｾﾞﾝｽEB" w:eastAsia="HGP創英ﾌﾟﾚｾﾞﾝｽEB" w:hint="eastAsia"/>
          <w:sz w:val="44"/>
        </w:rPr>
        <w:t>ご</w:t>
      </w:r>
      <w:r w:rsidR="006A6DA3" w:rsidRPr="006A6DA3">
        <w:rPr>
          <w:rFonts w:ascii="HGP創英ﾌﾟﾚｾﾞﾝｽEB" w:eastAsia="HGP創英ﾌﾟﾚｾﾞﾝｽEB" w:hint="eastAsia"/>
          <w:sz w:val="44"/>
        </w:rPr>
        <w:t>案内</w:t>
      </w:r>
    </w:p>
    <w:p w14:paraId="79AF3649" w14:textId="77777777" w:rsidR="00C14158" w:rsidRPr="00BC48E9" w:rsidRDefault="00C14158" w:rsidP="006A6DA3">
      <w:pPr>
        <w:ind w:leftChars="0" w:left="0"/>
        <w:rPr>
          <w:rFonts w:ascii="ＭＳ ゴシック" w:eastAsia="ＭＳ ゴシック" w:hAnsi="ＭＳ ゴシック"/>
          <w:sz w:val="24"/>
        </w:rPr>
      </w:pPr>
    </w:p>
    <w:p w14:paraId="51C298C3" w14:textId="77777777" w:rsidR="006A6DA3" w:rsidRPr="00BC48E9" w:rsidRDefault="006A6DA3" w:rsidP="00CA2441">
      <w:pPr>
        <w:ind w:leftChars="0" w:left="0" w:firstLineChars="100" w:firstLine="240"/>
        <w:rPr>
          <w:rFonts w:ascii="ＭＳ ゴシック" w:eastAsia="ＭＳ ゴシック" w:hAnsi="ＭＳ ゴシック"/>
          <w:sz w:val="24"/>
        </w:rPr>
      </w:pPr>
      <w:r w:rsidRPr="00BC48E9">
        <w:rPr>
          <w:rFonts w:ascii="ＭＳ ゴシック" w:eastAsia="ＭＳ ゴシック" w:hAnsi="ＭＳ ゴシック" w:hint="eastAsia"/>
          <w:sz w:val="24"/>
        </w:rPr>
        <w:t>東北ＩＬＣ推進協議会</w:t>
      </w:r>
      <w:r w:rsidR="00F767DA">
        <w:rPr>
          <w:rFonts w:ascii="ＭＳ ゴシック" w:eastAsia="ＭＳ ゴシック" w:hAnsi="ＭＳ ゴシック" w:hint="eastAsia"/>
          <w:sz w:val="24"/>
        </w:rPr>
        <w:t>は、</w:t>
      </w:r>
      <w:r w:rsidR="004A7FF7">
        <w:rPr>
          <w:rFonts w:ascii="ＭＳ ゴシック" w:eastAsia="ＭＳ ゴシック" w:hAnsi="ＭＳ ゴシック" w:hint="eastAsia"/>
          <w:sz w:val="24"/>
        </w:rPr>
        <w:t>ＩＬＣを東北（北上山地）に誘致し、世界的な研究開発拠点・科学の拠点形成を目指して取り組んでおります。この実現により、東北が大震災からの復興を成し遂げ、科学と文化に満ち溢れた国際的な地域へと変貌を遂げることを目指しております</w:t>
      </w:r>
      <w:r w:rsidR="00BC48E9" w:rsidRPr="00BC48E9">
        <w:rPr>
          <w:rFonts w:ascii="ＭＳ ゴシック" w:eastAsia="ＭＳ ゴシック" w:hAnsi="ＭＳ ゴシック" w:hint="eastAsia"/>
          <w:sz w:val="24"/>
        </w:rPr>
        <w:t>。</w:t>
      </w:r>
    </w:p>
    <w:p w14:paraId="316B4FA0" w14:textId="77777777" w:rsidR="006A6DA3" w:rsidRDefault="006A6DA3" w:rsidP="006A6DA3">
      <w:pPr>
        <w:ind w:leftChars="0" w:left="0"/>
        <w:rPr>
          <w:rFonts w:ascii="ＭＳ ゴシック" w:eastAsia="ＭＳ ゴシック" w:hAnsi="ＭＳ ゴシック"/>
          <w:sz w:val="24"/>
        </w:rPr>
      </w:pPr>
    </w:p>
    <w:p w14:paraId="7CDA7E58" w14:textId="77777777" w:rsidR="008216E6" w:rsidRPr="008216E6" w:rsidRDefault="004A7FF7" w:rsidP="006A6DA3">
      <w:pPr>
        <w:ind w:leftChars="0" w:left="0"/>
        <w:rPr>
          <w:rFonts w:ascii="ＭＳ ゴシック" w:eastAsia="ＭＳ ゴシック" w:hAnsi="ＭＳ ゴシック"/>
          <w:b/>
          <w:sz w:val="24"/>
        </w:rPr>
      </w:pPr>
      <w:r>
        <w:rPr>
          <w:rFonts w:ascii="ＭＳ ゴシック" w:eastAsia="ＭＳ ゴシック" w:hAnsi="ＭＳ ゴシック" w:hint="eastAsia"/>
          <w:b/>
          <w:sz w:val="24"/>
        </w:rPr>
        <w:t>東北ＩＬＣ推進</w:t>
      </w:r>
      <w:r w:rsidR="008216E6">
        <w:rPr>
          <w:rFonts w:ascii="ＭＳ ゴシック" w:eastAsia="ＭＳ ゴシック" w:hAnsi="ＭＳ ゴシック" w:hint="eastAsia"/>
          <w:b/>
          <w:sz w:val="24"/>
        </w:rPr>
        <w:t>協議会</w:t>
      </w:r>
      <w:r>
        <w:rPr>
          <w:rFonts w:ascii="ＭＳ ゴシック" w:eastAsia="ＭＳ ゴシック" w:hAnsi="ＭＳ ゴシック" w:hint="eastAsia"/>
          <w:b/>
          <w:sz w:val="24"/>
        </w:rPr>
        <w:t>とは</w:t>
      </w:r>
    </w:p>
    <w:p w14:paraId="652DF246" w14:textId="77777777" w:rsidR="008216E6" w:rsidRDefault="008216E6" w:rsidP="004A7FF7">
      <w:pPr>
        <w:ind w:leftChars="0" w:left="0" w:firstLineChars="100" w:firstLine="240"/>
        <w:rPr>
          <w:rFonts w:ascii="ＭＳ ゴシック" w:eastAsia="ＭＳ ゴシック" w:hAnsi="ＭＳ ゴシック"/>
          <w:sz w:val="24"/>
        </w:rPr>
      </w:pPr>
      <w:r>
        <w:rPr>
          <w:rFonts w:ascii="ＭＳ ゴシック" w:eastAsia="ＭＳ ゴシック" w:hAnsi="ＭＳ ゴシック" w:hint="eastAsia"/>
          <w:sz w:val="24"/>
        </w:rPr>
        <w:t>協議会は、その前身である東北加速器基礎科学研究会(平成21年4月設立</w:t>
      </w:r>
      <w:r w:rsidR="00775520">
        <w:rPr>
          <w:rFonts w:ascii="ＭＳ ゴシック" w:eastAsia="ＭＳ ゴシック" w:hAnsi="ＭＳ ゴシック" w:hint="eastAsia"/>
          <w:sz w:val="24"/>
        </w:rPr>
        <w:t>、平成24年7月協議会へ改組</w:t>
      </w:r>
      <w:r>
        <w:rPr>
          <w:rFonts w:ascii="ＭＳ ゴシック" w:eastAsia="ＭＳ ゴシック" w:hAnsi="ＭＳ ゴシック" w:hint="eastAsia"/>
          <w:sz w:val="24"/>
        </w:rPr>
        <w:t>)以来、国際リニアコライダー（ＩＬＣ）への理解促進を図</w:t>
      </w:r>
      <w:r w:rsidR="0004523E">
        <w:rPr>
          <w:rFonts w:ascii="ＭＳ ゴシック" w:eastAsia="ＭＳ ゴシック" w:hAnsi="ＭＳ ゴシック" w:hint="eastAsia"/>
          <w:sz w:val="24"/>
        </w:rPr>
        <w:t>るとともに</w:t>
      </w:r>
      <w:r>
        <w:rPr>
          <w:rFonts w:ascii="ＭＳ ゴシック" w:eastAsia="ＭＳ ゴシック" w:hAnsi="ＭＳ ゴシック" w:hint="eastAsia"/>
          <w:sz w:val="24"/>
        </w:rPr>
        <w:t>、</w:t>
      </w:r>
      <w:r w:rsidR="0004523E">
        <w:rPr>
          <w:rFonts w:ascii="ＭＳ ゴシック" w:eastAsia="ＭＳ ゴシック" w:hAnsi="ＭＳ ゴシック" w:hint="eastAsia"/>
          <w:sz w:val="24"/>
        </w:rPr>
        <w:t>北上山地が有力な建設候補地</w:t>
      </w:r>
      <w:r w:rsidR="00775520">
        <w:rPr>
          <w:rFonts w:ascii="ＭＳ ゴシック" w:eastAsia="ＭＳ ゴシック" w:hAnsi="ＭＳ ゴシック" w:hint="eastAsia"/>
          <w:sz w:val="24"/>
        </w:rPr>
        <w:t>である</w:t>
      </w:r>
      <w:r w:rsidR="0004523E">
        <w:rPr>
          <w:rFonts w:ascii="ＭＳ ゴシック" w:eastAsia="ＭＳ ゴシック" w:hAnsi="ＭＳ ゴシック" w:hint="eastAsia"/>
          <w:sz w:val="24"/>
        </w:rPr>
        <w:t>ことを踏まえ、地域としての受け入れ環境整備、必要な調査研究を行ってき</w:t>
      </w:r>
      <w:r w:rsidR="00131A51">
        <w:rPr>
          <w:rFonts w:ascii="ＭＳ ゴシック" w:eastAsia="ＭＳ ゴシック" w:hAnsi="ＭＳ ゴシック" w:hint="eastAsia"/>
          <w:sz w:val="24"/>
        </w:rPr>
        <w:t>ました</w:t>
      </w:r>
      <w:r w:rsidR="0004523E">
        <w:rPr>
          <w:rFonts w:ascii="ＭＳ ゴシック" w:eastAsia="ＭＳ ゴシック" w:hAnsi="ＭＳ ゴシック" w:hint="eastAsia"/>
          <w:sz w:val="24"/>
        </w:rPr>
        <w:t>。</w:t>
      </w:r>
    </w:p>
    <w:p w14:paraId="2EB44E75" w14:textId="77777777" w:rsidR="00B329C5" w:rsidRDefault="00EA422D" w:rsidP="004A7FF7">
      <w:pPr>
        <w:ind w:leftChars="0" w:left="0"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今後、建設候補地域としての受け入れ</w:t>
      </w:r>
      <w:r w:rsidR="00B329C5">
        <w:rPr>
          <w:rFonts w:ascii="ＭＳ ゴシック" w:eastAsia="ＭＳ ゴシック" w:hAnsi="ＭＳ ゴシック" w:hint="eastAsia"/>
          <w:sz w:val="24"/>
        </w:rPr>
        <w:t>準備を整え、ＩＬＣが行う研究の意義とＩＬＣからもたらされる先端的な技術が社会に大きな波及効果を及ぼすことを理解し、世界に開かれた国際的な東北に</w:t>
      </w:r>
      <w:r w:rsidR="006C00B3">
        <w:rPr>
          <w:rFonts w:ascii="ＭＳ ゴシック" w:eastAsia="ＭＳ ゴシック" w:hAnsi="ＭＳ ゴシック" w:hint="eastAsia"/>
          <w:sz w:val="24"/>
        </w:rPr>
        <w:t>変貌を遂げる</w:t>
      </w:r>
      <w:r w:rsidR="00B329C5">
        <w:rPr>
          <w:rFonts w:ascii="ＭＳ ゴシック" w:eastAsia="ＭＳ ゴシック" w:hAnsi="ＭＳ ゴシック" w:hint="eastAsia"/>
          <w:sz w:val="24"/>
        </w:rPr>
        <w:t>ための諸準備を進めることが必要である</w:t>
      </w:r>
      <w:r w:rsidR="00F767DA">
        <w:rPr>
          <w:rFonts w:ascii="ＭＳ ゴシック" w:eastAsia="ＭＳ ゴシック" w:hAnsi="ＭＳ ゴシック" w:hint="eastAsia"/>
          <w:sz w:val="24"/>
        </w:rPr>
        <w:t>と考えております</w:t>
      </w:r>
      <w:r w:rsidR="00B329C5">
        <w:rPr>
          <w:rFonts w:ascii="ＭＳ ゴシック" w:eastAsia="ＭＳ ゴシック" w:hAnsi="ＭＳ ゴシック" w:hint="eastAsia"/>
          <w:sz w:val="24"/>
        </w:rPr>
        <w:t>。</w:t>
      </w:r>
    </w:p>
    <w:p w14:paraId="5632AEFA" w14:textId="77777777" w:rsidR="00EA422D" w:rsidRDefault="00B329C5" w:rsidP="004A7FF7">
      <w:pPr>
        <w:ind w:leftChars="0" w:left="0" w:firstLineChars="100" w:firstLine="240"/>
        <w:rPr>
          <w:rFonts w:ascii="ＭＳ ゴシック" w:eastAsia="ＭＳ ゴシック" w:hAnsi="ＭＳ ゴシック"/>
          <w:sz w:val="24"/>
        </w:rPr>
      </w:pPr>
      <w:r>
        <w:rPr>
          <w:rFonts w:ascii="ＭＳ ゴシック" w:eastAsia="ＭＳ ゴシック" w:hAnsi="ＭＳ ゴシック" w:hint="eastAsia"/>
          <w:sz w:val="24"/>
        </w:rPr>
        <w:t>東北は東日本大震災により大きな痛手を蒙</w:t>
      </w:r>
      <w:r w:rsidR="00F767DA">
        <w:rPr>
          <w:rFonts w:ascii="ＭＳ ゴシック" w:eastAsia="ＭＳ ゴシック" w:hAnsi="ＭＳ ゴシック" w:hint="eastAsia"/>
          <w:sz w:val="24"/>
        </w:rPr>
        <w:t>りました</w:t>
      </w:r>
      <w:r>
        <w:rPr>
          <w:rFonts w:ascii="ＭＳ ゴシック" w:eastAsia="ＭＳ ゴシック" w:hAnsi="ＭＳ ゴシック" w:hint="eastAsia"/>
          <w:sz w:val="24"/>
        </w:rPr>
        <w:t>。この状態から将来を向いて</w:t>
      </w:r>
      <w:r w:rsidR="006A4019">
        <w:rPr>
          <w:rFonts w:ascii="ＭＳ ゴシック" w:eastAsia="ＭＳ ゴシック" w:hAnsi="ＭＳ ゴシック" w:hint="eastAsia"/>
          <w:sz w:val="24"/>
        </w:rPr>
        <w:t>取り組んでいくことが最優先の課題であり</w:t>
      </w:r>
      <w:r>
        <w:rPr>
          <w:rFonts w:ascii="ＭＳ ゴシック" w:eastAsia="ＭＳ ゴシック" w:hAnsi="ＭＳ ゴシック" w:hint="eastAsia"/>
          <w:sz w:val="24"/>
        </w:rPr>
        <w:t>、</w:t>
      </w:r>
      <w:r w:rsidR="006A4019">
        <w:rPr>
          <w:rFonts w:ascii="ＭＳ ゴシック" w:eastAsia="ＭＳ ゴシック" w:hAnsi="ＭＳ ゴシック" w:hint="eastAsia"/>
          <w:sz w:val="24"/>
        </w:rPr>
        <w:t>復興の取り組みの途上とその先に</w:t>
      </w:r>
      <w:r w:rsidR="006C00B3">
        <w:rPr>
          <w:rFonts w:ascii="ＭＳ ゴシック" w:eastAsia="ＭＳ ゴシック" w:hAnsi="ＭＳ ゴシック" w:hint="eastAsia"/>
          <w:sz w:val="24"/>
        </w:rPr>
        <w:t>、</w:t>
      </w:r>
      <w:r w:rsidR="006A4019">
        <w:rPr>
          <w:rFonts w:ascii="ＭＳ ゴシック" w:eastAsia="ＭＳ ゴシック" w:hAnsi="ＭＳ ゴシック" w:hint="eastAsia"/>
          <w:sz w:val="24"/>
        </w:rPr>
        <w:t>東北の新</w:t>
      </w:r>
      <w:r w:rsidR="00793D73">
        <w:rPr>
          <w:rFonts w:ascii="ＭＳ ゴシック" w:eastAsia="ＭＳ ゴシック" w:hAnsi="ＭＳ ゴシック" w:hint="eastAsia"/>
          <w:sz w:val="24"/>
        </w:rPr>
        <w:t>たな</w:t>
      </w:r>
      <w:r w:rsidR="006A4019">
        <w:rPr>
          <w:rFonts w:ascii="ＭＳ ゴシック" w:eastAsia="ＭＳ ゴシック" w:hAnsi="ＭＳ ゴシック" w:hint="eastAsia"/>
          <w:sz w:val="24"/>
        </w:rPr>
        <w:t>将来を創造できるＩＬＣ計画を見据えることが</w:t>
      </w:r>
      <w:r w:rsidR="00131A51">
        <w:rPr>
          <w:rFonts w:ascii="ＭＳ ゴシック" w:eastAsia="ＭＳ ゴシック" w:hAnsi="ＭＳ ゴシック" w:hint="eastAsia"/>
          <w:sz w:val="24"/>
        </w:rPr>
        <w:t>、</w:t>
      </w:r>
      <w:r w:rsidR="00C21ED1">
        <w:rPr>
          <w:rFonts w:ascii="ＭＳ ゴシック" w:eastAsia="ＭＳ ゴシック" w:hAnsi="ＭＳ ゴシック" w:hint="eastAsia"/>
          <w:sz w:val="24"/>
        </w:rPr>
        <w:t>協議会</w:t>
      </w:r>
      <w:r w:rsidR="006A4019">
        <w:rPr>
          <w:rFonts w:ascii="ＭＳ ゴシック" w:eastAsia="ＭＳ ゴシック" w:hAnsi="ＭＳ ゴシック" w:hint="eastAsia"/>
          <w:sz w:val="24"/>
        </w:rPr>
        <w:t>の描く東北の将来像で</w:t>
      </w:r>
      <w:r w:rsidR="00F767DA">
        <w:rPr>
          <w:rFonts w:ascii="ＭＳ ゴシック" w:eastAsia="ＭＳ ゴシック" w:hAnsi="ＭＳ ゴシック" w:hint="eastAsia"/>
          <w:sz w:val="24"/>
        </w:rPr>
        <w:t>す</w:t>
      </w:r>
      <w:r w:rsidR="006A4019">
        <w:rPr>
          <w:rFonts w:ascii="ＭＳ ゴシック" w:eastAsia="ＭＳ ゴシック" w:hAnsi="ＭＳ ゴシック" w:hint="eastAsia"/>
          <w:sz w:val="24"/>
        </w:rPr>
        <w:t>。</w:t>
      </w:r>
    </w:p>
    <w:p w14:paraId="716F89CE" w14:textId="77777777" w:rsidR="008216E6" w:rsidRDefault="00C21ED1" w:rsidP="004A7FF7">
      <w:pPr>
        <w:ind w:leftChars="0" w:left="0" w:firstLineChars="100" w:firstLine="240"/>
        <w:rPr>
          <w:rFonts w:ascii="ＭＳ ゴシック" w:eastAsia="ＭＳ ゴシック" w:hAnsi="ＭＳ ゴシック"/>
          <w:sz w:val="24"/>
        </w:rPr>
      </w:pPr>
      <w:r>
        <w:rPr>
          <w:rFonts w:ascii="ＭＳ ゴシック" w:eastAsia="ＭＳ ゴシック" w:hAnsi="ＭＳ ゴシック" w:hint="eastAsia"/>
          <w:sz w:val="24"/>
        </w:rPr>
        <w:t>協議会は、東日本大震災のハンデキャップに臆することなく、ＩＬＣ計画という科学の挑戦に貢献し、</w:t>
      </w:r>
      <w:r w:rsidR="006C00B3">
        <w:rPr>
          <w:rFonts w:ascii="ＭＳ ゴシック" w:eastAsia="ＭＳ ゴシック" w:hAnsi="ＭＳ ゴシック" w:hint="eastAsia"/>
          <w:sz w:val="24"/>
        </w:rPr>
        <w:t>最先端の科学と技術からもたらされる</w:t>
      </w:r>
      <w:r w:rsidR="00F767DA">
        <w:rPr>
          <w:rFonts w:ascii="ＭＳ ゴシック" w:eastAsia="ＭＳ ゴシック" w:hAnsi="ＭＳ ゴシック" w:hint="eastAsia"/>
          <w:sz w:val="24"/>
        </w:rPr>
        <w:t>産業・社会への波及効果</w:t>
      </w:r>
      <w:r>
        <w:rPr>
          <w:rFonts w:ascii="ＭＳ ゴシック" w:eastAsia="ＭＳ ゴシック" w:hAnsi="ＭＳ ゴシック" w:hint="eastAsia"/>
          <w:sz w:val="24"/>
        </w:rPr>
        <w:t>を</w:t>
      </w:r>
      <w:r w:rsidR="006C00B3">
        <w:rPr>
          <w:rFonts w:ascii="ＭＳ ゴシック" w:eastAsia="ＭＳ ゴシック" w:hAnsi="ＭＳ ゴシック" w:hint="eastAsia"/>
          <w:sz w:val="24"/>
        </w:rPr>
        <w:t>、</w:t>
      </w:r>
      <w:r w:rsidR="009726AF">
        <w:rPr>
          <w:rFonts w:ascii="ＭＳ ゴシック" w:eastAsia="ＭＳ ゴシック" w:hAnsi="ＭＳ ゴシック" w:hint="eastAsia"/>
          <w:sz w:val="24"/>
        </w:rPr>
        <w:t>東北の地を</w:t>
      </w:r>
      <w:r>
        <w:rPr>
          <w:rFonts w:ascii="ＭＳ ゴシック" w:eastAsia="ＭＳ ゴシック" w:hAnsi="ＭＳ ゴシック" w:hint="eastAsia"/>
          <w:sz w:val="24"/>
        </w:rPr>
        <w:t>未来に向かって創造して行</w:t>
      </w:r>
      <w:r w:rsidR="00F767DA">
        <w:rPr>
          <w:rFonts w:ascii="ＭＳ ゴシック" w:eastAsia="ＭＳ ゴシック" w:hAnsi="ＭＳ ゴシック" w:hint="eastAsia"/>
          <w:sz w:val="24"/>
        </w:rPr>
        <w:t>くための原動力とすべく</w:t>
      </w:r>
      <w:r>
        <w:rPr>
          <w:rFonts w:ascii="ＭＳ ゴシック" w:eastAsia="ＭＳ ゴシック" w:hAnsi="ＭＳ ゴシック" w:hint="eastAsia"/>
          <w:sz w:val="24"/>
        </w:rPr>
        <w:t>今後の活動を推進し</w:t>
      </w:r>
      <w:r w:rsidR="00131A51">
        <w:rPr>
          <w:rFonts w:ascii="ＭＳ ゴシック" w:eastAsia="ＭＳ ゴシック" w:hAnsi="ＭＳ ゴシック" w:hint="eastAsia"/>
          <w:sz w:val="24"/>
        </w:rPr>
        <w:t>て参り</w:t>
      </w:r>
      <w:r>
        <w:rPr>
          <w:rFonts w:ascii="ＭＳ ゴシック" w:eastAsia="ＭＳ ゴシック" w:hAnsi="ＭＳ ゴシック" w:hint="eastAsia"/>
          <w:sz w:val="24"/>
        </w:rPr>
        <w:t>ます。</w:t>
      </w:r>
    </w:p>
    <w:p w14:paraId="5F068DA2" w14:textId="77777777" w:rsidR="00A2750B" w:rsidRDefault="00131A51" w:rsidP="009726AF">
      <w:pPr>
        <w:ind w:leftChars="202" w:left="424"/>
        <w:rPr>
          <w:rFonts w:ascii="ＭＳ ゴシック" w:eastAsia="ＭＳ ゴシック" w:hAnsi="ＭＳ ゴシック"/>
          <w:sz w:val="24"/>
        </w:rPr>
      </w:pPr>
      <w:r>
        <w:rPr>
          <w:rFonts w:ascii="ＭＳ ゴシック" w:eastAsia="ＭＳ ゴシック" w:hAnsi="ＭＳ ゴシック" w:hint="eastAsia"/>
          <w:sz w:val="24"/>
        </w:rPr>
        <w:t>皆様方のご賛同をいただき、共に取り組んでいくことができれば幸いです。</w:t>
      </w:r>
    </w:p>
    <w:p w14:paraId="19746BFA" w14:textId="77777777" w:rsidR="00CA2441" w:rsidRDefault="00CA2441" w:rsidP="009726AF">
      <w:pPr>
        <w:ind w:leftChars="202" w:left="424"/>
        <w:rPr>
          <w:rFonts w:ascii="ＭＳ ゴシック" w:eastAsia="ＭＳ ゴシック" w:hAnsi="ＭＳ ゴシック"/>
          <w:sz w:val="24"/>
        </w:rPr>
      </w:pPr>
    </w:p>
    <w:p w14:paraId="225F0D6B" w14:textId="57281C52" w:rsidR="00CA2441" w:rsidRDefault="00CA2441" w:rsidP="009726AF">
      <w:pPr>
        <w:ind w:leftChars="202" w:left="424"/>
        <w:rPr>
          <w:rFonts w:ascii="ＭＳ ゴシック" w:eastAsia="ＭＳ ゴシック" w:hAnsi="ＭＳ ゴシック"/>
          <w:sz w:val="24"/>
        </w:rPr>
      </w:pPr>
    </w:p>
    <w:p w14:paraId="38D34E48" w14:textId="77777777" w:rsidR="00B750A4" w:rsidRDefault="00B750A4" w:rsidP="009726AF">
      <w:pPr>
        <w:ind w:leftChars="202" w:left="424"/>
        <w:rPr>
          <w:rFonts w:ascii="ＭＳ ゴシック" w:eastAsia="ＭＳ ゴシック" w:hAnsi="ＭＳ ゴシック" w:hint="eastAsia"/>
          <w:sz w:val="24"/>
        </w:rPr>
      </w:pPr>
    </w:p>
    <w:p w14:paraId="3392932B" w14:textId="77777777" w:rsidR="006A6DA3" w:rsidRPr="009A057C" w:rsidRDefault="006A6DA3" w:rsidP="006A6DA3">
      <w:pPr>
        <w:ind w:leftChars="0" w:left="0"/>
        <w:rPr>
          <w:rFonts w:ascii="ＭＳ ゴシック" w:eastAsia="ＭＳ ゴシック" w:hAnsi="ＭＳ ゴシック"/>
          <w:b/>
          <w:sz w:val="24"/>
        </w:rPr>
      </w:pPr>
    </w:p>
    <w:p w14:paraId="1924B589" w14:textId="77777777" w:rsidR="00793D73" w:rsidRPr="00793D73" w:rsidRDefault="00793D73" w:rsidP="00793D73">
      <w:pPr>
        <w:ind w:leftChars="0" w:left="0"/>
        <w:jc w:val="center"/>
        <w:rPr>
          <w:rFonts w:ascii="HGP創英ﾌﾟﾚｾﾞﾝｽEB" w:eastAsia="HGP創英ﾌﾟﾚｾﾞﾝｽEB" w:hAnsi="ＭＳ ゴシック"/>
          <w:sz w:val="24"/>
        </w:rPr>
      </w:pPr>
      <w:r w:rsidRPr="00793D73">
        <w:rPr>
          <w:rFonts w:ascii="HGP創英ﾌﾟﾚｾﾞﾝｽEB" w:eastAsia="HGP創英ﾌﾟﾚｾﾞﾝｽEB" w:hAnsi="ＭＳ ゴシック" w:hint="eastAsia"/>
          <w:sz w:val="36"/>
        </w:rPr>
        <w:lastRenderedPageBreak/>
        <w:t>東北ＩＬＣ推進協議会　加入申込書</w:t>
      </w:r>
    </w:p>
    <w:p w14:paraId="3055053D" w14:textId="77777777" w:rsidR="00131A51" w:rsidRDefault="00131A51" w:rsidP="00131A51">
      <w:pPr>
        <w:ind w:leftChars="0" w:left="0"/>
        <w:rPr>
          <w:rFonts w:ascii="ＭＳ ゴシック" w:eastAsia="ＭＳ ゴシック" w:hAnsi="ＭＳ ゴシック"/>
          <w:sz w:val="22"/>
        </w:rPr>
      </w:pPr>
      <w:r w:rsidRPr="00131A51">
        <w:rPr>
          <w:rFonts w:ascii="ＭＳ ゴシック" w:eastAsia="ＭＳ ゴシック" w:hAnsi="ＭＳ ゴシック" w:hint="eastAsia"/>
          <w:sz w:val="22"/>
        </w:rPr>
        <w:t>（入会は個人を除く、研究教育機関・企業・団体・自治体等とさせていただきます。）</w:t>
      </w:r>
    </w:p>
    <w:p w14:paraId="48B6BF0A" w14:textId="77777777" w:rsidR="00131A51" w:rsidRPr="00131A51" w:rsidRDefault="00131A51" w:rsidP="00131A51">
      <w:pPr>
        <w:ind w:leftChars="0" w:left="0"/>
        <w:rPr>
          <w:rFonts w:ascii="ＭＳ ゴシック" w:eastAsia="ＭＳ ゴシック" w:hAnsi="ＭＳ ゴシック"/>
          <w:sz w:val="22"/>
        </w:rPr>
      </w:pPr>
    </w:p>
    <w:p w14:paraId="25CBC038" w14:textId="77777777" w:rsidR="00793D73" w:rsidRDefault="003B2A01" w:rsidP="00793D73">
      <w:pPr>
        <w:ind w:leftChars="0" w:left="0"/>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793D73">
        <w:rPr>
          <w:rFonts w:ascii="ＭＳ ゴシック" w:eastAsia="ＭＳ ゴシック" w:hAnsi="ＭＳ ゴシック" w:hint="eastAsia"/>
          <w:sz w:val="24"/>
        </w:rPr>
        <w:t xml:space="preserve">　　年　　月　　日</w:t>
      </w:r>
    </w:p>
    <w:p w14:paraId="1499F92A" w14:textId="77777777" w:rsidR="00EE01C2" w:rsidRDefault="00EE01C2" w:rsidP="00131A51">
      <w:pPr>
        <w:ind w:leftChars="0" w:left="0"/>
        <w:jc w:val="center"/>
        <w:rPr>
          <w:rFonts w:ascii="ＭＳ ゴシック" w:eastAsia="ＭＳ ゴシック" w:hAnsi="ＭＳ ゴシック"/>
          <w:sz w:val="24"/>
        </w:rPr>
      </w:pPr>
      <w:r w:rsidRPr="004218AF">
        <w:rPr>
          <w:rFonts w:ascii="ＭＳ ゴシック" w:eastAsia="ＭＳ ゴシック" w:hAnsi="ＭＳ ゴシック" w:hint="eastAsia"/>
          <w:b/>
          <w:sz w:val="28"/>
        </w:rPr>
        <w:t>貴協議会の</w:t>
      </w:r>
      <w:r w:rsidR="00F767DA">
        <w:rPr>
          <w:rFonts w:ascii="ＭＳ ゴシック" w:eastAsia="ＭＳ ゴシック" w:hAnsi="ＭＳ ゴシック" w:hint="eastAsia"/>
          <w:b/>
          <w:sz w:val="28"/>
        </w:rPr>
        <w:t>趣旨</w:t>
      </w:r>
      <w:r w:rsidRPr="004218AF">
        <w:rPr>
          <w:rFonts w:ascii="ＭＳ ゴシック" w:eastAsia="ＭＳ ゴシック" w:hAnsi="ＭＳ ゴシック" w:hint="eastAsia"/>
          <w:b/>
          <w:sz w:val="28"/>
        </w:rPr>
        <w:t>に賛同し加入を申し込みます。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6141"/>
      </w:tblGrid>
      <w:tr w:rsidR="004218AF" w14:paraId="6387ED15" w14:textId="77777777" w:rsidTr="001C516B">
        <w:trPr>
          <w:trHeight w:val="900"/>
        </w:trPr>
        <w:tc>
          <w:tcPr>
            <w:tcW w:w="2518" w:type="dxa"/>
            <w:shd w:val="clear" w:color="auto" w:fill="auto"/>
            <w:vAlign w:val="center"/>
          </w:tcPr>
          <w:p w14:paraId="71F88B68" w14:textId="77777777" w:rsidR="004218AF" w:rsidRPr="001C516B" w:rsidRDefault="004218AF" w:rsidP="001C516B">
            <w:pPr>
              <w:spacing w:line="240" w:lineRule="auto"/>
              <w:ind w:leftChars="0" w:left="0"/>
              <w:rPr>
                <w:rFonts w:ascii="ＭＳ ゴシック" w:eastAsia="ＭＳ ゴシック" w:hAnsi="ＭＳ ゴシック"/>
                <w:sz w:val="24"/>
              </w:rPr>
            </w:pPr>
            <w:r w:rsidRPr="001C516B">
              <w:rPr>
                <w:rFonts w:ascii="ＭＳ ゴシック" w:eastAsia="ＭＳ ゴシック" w:hAnsi="ＭＳ ゴシック" w:hint="eastAsia"/>
                <w:sz w:val="24"/>
              </w:rPr>
              <w:t>申し込み事業所名</w:t>
            </w:r>
          </w:p>
        </w:tc>
        <w:tc>
          <w:tcPr>
            <w:tcW w:w="6184" w:type="dxa"/>
            <w:shd w:val="clear" w:color="auto" w:fill="auto"/>
            <w:vAlign w:val="center"/>
          </w:tcPr>
          <w:p w14:paraId="67091C1A" w14:textId="77777777" w:rsidR="004218AF" w:rsidRPr="001C516B" w:rsidRDefault="004218AF" w:rsidP="001C516B">
            <w:pPr>
              <w:ind w:leftChars="0" w:left="0"/>
              <w:rPr>
                <w:rFonts w:ascii="ＭＳ ゴシック" w:eastAsia="ＭＳ ゴシック" w:hAnsi="ＭＳ ゴシック"/>
                <w:sz w:val="24"/>
              </w:rPr>
            </w:pPr>
          </w:p>
        </w:tc>
      </w:tr>
      <w:tr w:rsidR="004218AF" w14:paraId="1FF860F8" w14:textId="77777777" w:rsidTr="001C516B">
        <w:trPr>
          <w:trHeight w:val="900"/>
        </w:trPr>
        <w:tc>
          <w:tcPr>
            <w:tcW w:w="2518" w:type="dxa"/>
            <w:shd w:val="clear" w:color="auto" w:fill="auto"/>
            <w:vAlign w:val="center"/>
          </w:tcPr>
          <w:p w14:paraId="709F1E16" w14:textId="77777777" w:rsidR="004218AF" w:rsidRPr="001C516B" w:rsidRDefault="004218AF" w:rsidP="001C516B">
            <w:pPr>
              <w:spacing w:line="240" w:lineRule="auto"/>
              <w:ind w:leftChars="0" w:left="0"/>
              <w:rPr>
                <w:rFonts w:ascii="ＭＳ ゴシック" w:eastAsia="ＭＳ ゴシック" w:hAnsi="ＭＳ ゴシック"/>
                <w:sz w:val="24"/>
              </w:rPr>
            </w:pPr>
            <w:r w:rsidRPr="001C516B">
              <w:rPr>
                <w:rFonts w:ascii="ＭＳ ゴシック" w:eastAsia="ＭＳ ゴシック" w:hAnsi="ＭＳ ゴシック" w:hint="eastAsia"/>
                <w:sz w:val="24"/>
              </w:rPr>
              <w:t>役職・代表者名</w:t>
            </w:r>
          </w:p>
        </w:tc>
        <w:tc>
          <w:tcPr>
            <w:tcW w:w="6184" w:type="dxa"/>
            <w:shd w:val="clear" w:color="auto" w:fill="auto"/>
            <w:vAlign w:val="center"/>
          </w:tcPr>
          <w:p w14:paraId="23521B91" w14:textId="77777777" w:rsidR="004218AF" w:rsidRPr="001C516B" w:rsidRDefault="004218AF" w:rsidP="001C516B">
            <w:pPr>
              <w:wordWrap w:val="0"/>
              <w:ind w:leftChars="0" w:left="0" w:firstLineChars="2200" w:firstLine="5280"/>
              <w:rPr>
                <w:rFonts w:ascii="ＭＳ ゴシック" w:eastAsia="ＭＳ ゴシック" w:hAnsi="ＭＳ ゴシック"/>
                <w:sz w:val="24"/>
              </w:rPr>
            </w:pPr>
            <w:r w:rsidRPr="001C516B">
              <w:rPr>
                <w:rFonts w:ascii="ＭＳ ゴシック" w:eastAsia="ＭＳ ゴシック" w:hAnsi="ＭＳ ゴシック" w:hint="eastAsia"/>
                <w:sz w:val="24"/>
              </w:rPr>
              <w:t xml:space="preserve">㊞　</w:t>
            </w:r>
          </w:p>
        </w:tc>
      </w:tr>
      <w:tr w:rsidR="004218AF" w14:paraId="496FA649" w14:textId="77777777" w:rsidTr="001C516B">
        <w:trPr>
          <w:trHeight w:val="900"/>
        </w:trPr>
        <w:tc>
          <w:tcPr>
            <w:tcW w:w="2518" w:type="dxa"/>
            <w:shd w:val="clear" w:color="auto" w:fill="auto"/>
            <w:vAlign w:val="center"/>
          </w:tcPr>
          <w:p w14:paraId="16ACD506" w14:textId="77777777" w:rsidR="004218AF" w:rsidRPr="001C516B" w:rsidRDefault="004218AF" w:rsidP="001C516B">
            <w:pPr>
              <w:spacing w:line="240" w:lineRule="auto"/>
              <w:ind w:leftChars="0" w:left="0"/>
              <w:jc w:val="left"/>
              <w:rPr>
                <w:rFonts w:ascii="ＭＳ ゴシック" w:eastAsia="ＭＳ ゴシック" w:hAnsi="ＭＳ ゴシック"/>
                <w:sz w:val="24"/>
              </w:rPr>
            </w:pPr>
            <w:r w:rsidRPr="001C516B">
              <w:rPr>
                <w:rFonts w:ascii="ＭＳ ゴシック" w:eastAsia="ＭＳ ゴシック" w:hAnsi="ＭＳ ゴシック" w:hint="eastAsia"/>
                <w:sz w:val="24"/>
              </w:rPr>
              <w:t>所</w:t>
            </w:r>
            <w:r w:rsidR="00C16C96" w:rsidRPr="001C516B">
              <w:rPr>
                <w:rFonts w:ascii="ＭＳ ゴシック" w:eastAsia="ＭＳ ゴシック" w:hAnsi="ＭＳ ゴシック" w:hint="eastAsia"/>
                <w:sz w:val="24"/>
              </w:rPr>
              <w:t xml:space="preserve">　</w:t>
            </w:r>
            <w:r w:rsidRPr="001C516B">
              <w:rPr>
                <w:rFonts w:ascii="ＭＳ ゴシック" w:eastAsia="ＭＳ ゴシック" w:hAnsi="ＭＳ ゴシック" w:hint="eastAsia"/>
                <w:sz w:val="24"/>
              </w:rPr>
              <w:t>在</w:t>
            </w:r>
            <w:r w:rsidR="00C16C96" w:rsidRPr="001C516B">
              <w:rPr>
                <w:rFonts w:ascii="ＭＳ ゴシック" w:eastAsia="ＭＳ ゴシック" w:hAnsi="ＭＳ ゴシック" w:hint="eastAsia"/>
                <w:sz w:val="24"/>
              </w:rPr>
              <w:t xml:space="preserve">　</w:t>
            </w:r>
            <w:r w:rsidRPr="001C516B">
              <w:rPr>
                <w:rFonts w:ascii="ＭＳ ゴシック" w:eastAsia="ＭＳ ゴシック" w:hAnsi="ＭＳ ゴシック" w:hint="eastAsia"/>
                <w:sz w:val="24"/>
              </w:rPr>
              <w:t xml:space="preserve">地　</w:t>
            </w:r>
          </w:p>
        </w:tc>
        <w:tc>
          <w:tcPr>
            <w:tcW w:w="6184" w:type="dxa"/>
            <w:shd w:val="clear" w:color="auto" w:fill="auto"/>
            <w:vAlign w:val="center"/>
          </w:tcPr>
          <w:p w14:paraId="7F75133A" w14:textId="77777777" w:rsidR="004218AF" w:rsidRPr="001C516B" w:rsidRDefault="004218AF" w:rsidP="001C516B">
            <w:pPr>
              <w:ind w:leftChars="0" w:left="0"/>
              <w:rPr>
                <w:rFonts w:ascii="ＭＳ ゴシック" w:eastAsia="ＭＳ ゴシック" w:hAnsi="ＭＳ ゴシック"/>
                <w:sz w:val="24"/>
              </w:rPr>
            </w:pPr>
            <w:r w:rsidRPr="001C516B">
              <w:rPr>
                <w:rFonts w:ascii="ＭＳ ゴシック" w:eastAsia="ＭＳ ゴシック" w:hAnsi="ＭＳ ゴシック" w:hint="eastAsia"/>
                <w:sz w:val="24"/>
              </w:rPr>
              <w:t xml:space="preserve">〒　</w:t>
            </w:r>
          </w:p>
        </w:tc>
      </w:tr>
      <w:tr w:rsidR="004218AF" w14:paraId="034F4EAC" w14:textId="77777777" w:rsidTr="001C516B">
        <w:trPr>
          <w:trHeight w:val="900"/>
        </w:trPr>
        <w:tc>
          <w:tcPr>
            <w:tcW w:w="2518" w:type="dxa"/>
            <w:shd w:val="clear" w:color="auto" w:fill="auto"/>
            <w:vAlign w:val="center"/>
          </w:tcPr>
          <w:p w14:paraId="5B4B0F11" w14:textId="77777777" w:rsidR="004218AF" w:rsidRPr="001C516B" w:rsidRDefault="004218AF" w:rsidP="001C516B">
            <w:pPr>
              <w:spacing w:line="240" w:lineRule="auto"/>
              <w:ind w:leftChars="0" w:left="0"/>
              <w:rPr>
                <w:rFonts w:ascii="ＭＳ ゴシック" w:eastAsia="ＭＳ ゴシック" w:hAnsi="ＭＳ ゴシック"/>
                <w:sz w:val="24"/>
              </w:rPr>
            </w:pPr>
            <w:r w:rsidRPr="001C516B">
              <w:rPr>
                <w:rFonts w:ascii="ＭＳ ゴシック" w:eastAsia="ＭＳ ゴシック" w:hAnsi="ＭＳ ゴシック" w:hint="eastAsia"/>
                <w:sz w:val="24"/>
              </w:rPr>
              <w:t>業種</w:t>
            </w:r>
            <w:r w:rsidR="007E66AF" w:rsidRPr="001C516B">
              <w:rPr>
                <w:rFonts w:ascii="ＭＳ ゴシック" w:eastAsia="ＭＳ ゴシック" w:hAnsi="ＭＳ ゴシック" w:hint="eastAsia"/>
                <w:sz w:val="24"/>
              </w:rPr>
              <w:t>／</w:t>
            </w:r>
            <w:r w:rsidRPr="001C516B">
              <w:rPr>
                <w:rFonts w:ascii="ＭＳ ゴシック" w:eastAsia="ＭＳ ゴシック" w:hAnsi="ＭＳ ゴシック" w:hint="eastAsia"/>
                <w:sz w:val="24"/>
              </w:rPr>
              <w:t>業務内容</w:t>
            </w:r>
          </w:p>
        </w:tc>
        <w:tc>
          <w:tcPr>
            <w:tcW w:w="6184" w:type="dxa"/>
            <w:shd w:val="clear" w:color="auto" w:fill="auto"/>
            <w:vAlign w:val="center"/>
          </w:tcPr>
          <w:p w14:paraId="698DE321" w14:textId="77777777" w:rsidR="004218AF" w:rsidRPr="001C516B" w:rsidRDefault="004218AF" w:rsidP="001C516B">
            <w:pPr>
              <w:ind w:leftChars="0" w:left="0"/>
              <w:rPr>
                <w:rFonts w:ascii="ＭＳ ゴシック" w:eastAsia="ＭＳ ゴシック" w:hAnsi="ＭＳ ゴシック"/>
                <w:sz w:val="24"/>
              </w:rPr>
            </w:pPr>
          </w:p>
        </w:tc>
      </w:tr>
      <w:tr w:rsidR="004218AF" w14:paraId="5076E1EC" w14:textId="77777777" w:rsidTr="001C516B">
        <w:trPr>
          <w:trHeight w:val="900"/>
        </w:trPr>
        <w:tc>
          <w:tcPr>
            <w:tcW w:w="2518" w:type="dxa"/>
            <w:shd w:val="clear" w:color="auto" w:fill="auto"/>
            <w:vAlign w:val="center"/>
          </w:tcPr>
          <w:p w14:paraId="1489BC42" w14:textId="77777777" w:rsidR="004218AF" w:rsidRPr="001C516B" w:rsidRDefault="004218AF" w:rsidP="001C516B">
            <w:pPr>
              <w:spacing w:line="240" w:lineRule="auto"/>
              <w:ind w:leftChars="0" w:left="0"/>
              <w:rPr>
                <w:rFonts w:ascii="ＭＳ ゴシック" w:eastAsia="ＭＳ ゴシック" w:hAnsi="ＭＳ ゴシック"/>
                <w:sz w:val="24"/>
              </w:rPr>
            </w:pPr>
            <w:r w:rsidRPr="001C516B">
              <w:rPr>
                <w:rFonts w:ascii="ＭＳ ゴシック" w:eastAsia="ＭＳ ゴシック" w:hAnsi="ＭＳ ゴシック" w:hint="eastAsia"/>
                <w:sz w:val="24"/>
              </w:rPr>
              <w:t>ご負担頂く年会費</w:t>
            </w:r>
          </w:p>
          <w:p w14:paraId="0307E40F" w14:textId="77777777" w:rsidR="004218AF" w:rsidRPr="001C516B" w:rsidRDefault="004218AF" w:rsidP="001C516B">
            <w:pPr>
              <w:spacing w:line="240" w:lineRule="auto"/>
              <w:ind w:leftChars="0" w:left="0"/>
              <w:rPr>
                <w:rFonts w:ascii="ＭＳ ゴシック" w:eastAsia="ＭＳ ゴシック" w:hAnsi="ＭＳ ゴシック"/>
                <w:sz w:val="24"/>
              </w:rPr>
            </w:pPr>
            <w:r w:rsidRPr="001C516B">
              <w:rPr>
                <w:rFonts w:ascii="ＭＳ ゴシック" w:eastAsia="ＭＳ ゴシック" w:hAnsi="ＭＳ ゴシック" w:hint="eastAsia"/>
                <w:sz w:val="24"/>
              </w:rPr>
              <w:t>（１口１万円</w:t>
            </w:r>
            <w:r w:rsidR="00BC429D" w:rsidRPr="001C516B">
              <w:rPr>
                <w:rFonts w:ascii="ＭＳ ゴシック" w:eastAsia="ＭＳ ゴシック" w:hAnsi="ＭＳ ゴシック" w:hint="eastAsia"/>
                <w:sz w:val="24"/>
              </w:rPr>
              <w:t>以上</w:t>
            </w:r>
            <w:r w:rsidRPr="001C516B">
              <w:rPr>
                <w:rFonts w:ascii="ＭＳ ゴシック" w:eastAsia="ＭＳ ゴシック" w:hAnsi="ＭＳ ゴシック" w:hint="eastAsia"/>
                <w:sz w:val="24"/>
              </w:rPr>
              <w:t>）</w:t>
            </w:r>
          </w:p>
        </w:tc>
        <w:tc>
          <w:tcPr>
            <w:tcW w:w="6184" w:type="dxa"/>
            <w:shd w:val="clear" w:color="auto" w:fill="auto"/>
            <w:vAlign w:val="center"/>
          </w:tcPr>
          <w:p w14:paraId="60C4C0C7" w14:textId="77777777" w:rsidR="004218AF" w:rsidRPr="001C516B" w:rsidRDefault="004218AF" w:rsidP="001C516B">
            <w:pPr>
              <w:ind w:leftChars="0" w:left="0" w:firstLineChars="614" w:firstLine="1474"/>
              <w:rPr>
                <w:rFonts w:ascii="ＭＳ ゴシック" w:eastAsia="ＭＳ ゴシック" w:hAnsi="ＭＳ ゴシック"/>
                <w:sz w:val="24"/>
                <w:u w:val="single"/>
              </w:rPr>
            </w:pPr>
          </w:p>
          <w:p w14:paraId="77248E60" w14:textId="77777777" w:rsidR="004218AF" w:rsidRPr="001C516B" w:rsidRDefault="004218AF" w:rsidP="001C516B">
            <w:pPr>
              <w:ind w:leftChars="0" w:left="0" w:firstLineChars="604" w:firstLine="1450"/>
              <w:rPr>
                <w:rFonts w:ascii="ＭＳ ゴシック" w:eastAsia="ＭＳ ゴシック" w:hAnsi="ＭＳ ゴシック"/>
                <w:sz w:val="24"/>
                <w:u w:val="single"/>
              </w:rPr>
            </w:pPr>
            <w:r w:rsidRPr="001C516B">
              <w:rPr>
                <w:rFonts w:ascii="ＭＳ ゴシック" w:eastAsia="ＭＳ ゴシック" w:hAnsi="ＭＳ ゴシック" w:hint="eastAsia"/>
                <w:sz w:val="24"/>
                <w:u w:val="single"/>
              </w:rPr>
              <w:t xml:space="preserve">　　　　口　　　　　万円</w:t>
            </w:r>
            <w:r w:rsidR="00131A51" w:rsidRPr="001C516B">
              <w:rPr>
                <w:rFonts w:ascii="ＭＳ ゴシック" w:eastAsia="ＭＳ ゴシック" w:hAnsi="ＭＳ ゴシック" w:hint="eastAsia"/>
                <w:sz w:val="24"/>
                <w:u w:val="single"/>
              </w:rPr>
              <w:t xml:space="preserve">　</w:t>
            </w:r>
          </w:p>
        </w:tc>
      </w:tr>
      <w:tr w:rsidR="004218AF" w14:paraId="7803BE44" w14:textId="77777777" w:rsidTr="001C516B">
        <w:trPr>
          <w:trHeight w:val="900"/>
        </w:trPr>
        <w:tc>
          <w:tcPr>
            <w:tcW w:w="2518" w:type="dxa"/>
            <w:shd w:val="clear" w:color="auto" w:fill="auto"/>
            <w:vAlign w:val="center"/>
          </w:tcPr>
          <w:p w14:paraId="7BC60E0C" w14:textId="77777777" w:rsidR="004218AF" w:rsidRPr="001C516B" w:rsidRDefault="004218AF" w:rsidP="001C516B">
            <w:pPr>
              <w:spacing w:line="240" w:lineRule="auto"/>
              <w:ind w:leftChars="0" w:left="0"/>
              <w:rPr>
                <w:rFonts w:ascii="ＭＳ ゴシック" w:eastAsia="ＭＳ ゴシック" w:hAnsi="ＭＳ ゴシック"/>
                <w:sz w:val="24"/>
              </w:rPr>
            </w:pPr>
            <w:r w:rsidRPr="001C516B">
              <w:rPr>
                <w:rFonts w:ascii="ＭＳ ゴシック" w:eastAsia="ＭＳ ゴシック" w:hAnsi="ＭＳ ゴシック" w:hint="eastAsia"/>
                <w:sz w:val="24"/>
              </w:rPr>
              <w:t>連絡担当者名</w:t>
            </w:r>
          </w:p>
        </w:tc>
        <w:tc>
          <w:tcPr>
            <w:tcW w:w="6184" w:type="dxa"/>
            <w:shd w:val="clear" w:color="auto" w:fill="auto"/>
            <w:vAlign w:val="center"/>
          </w:tcPr>
          <w:p w14:paraId="7815D11A" w14:textId="77777777" w:rsidR="004218AF" w:rsidRPr="001C516B" w:rsidRDefault="004218AF" w:rsidP="001C516B">
            <w:pPr>
              <w:ind w:leftChars="0" w:left="0"/>
              <w:rPr>
                <w:rFonts w:ascii="ＭＳ ゴシック" w:eastAsia="ＭＳ ゴシック" w:hAnsi="ＭＳ ゴシック"/>
                <w:sz w:val="24"/>
              </w:rPr>
            </w:pPr>
          </w:p>
        </w:tc>
      </w:tr>
      <w:tr w:rsidR="004218AF" w14:paraId="7ED81B73" w14:textId="77777777" w:rsidTr="001C516B">
        <w:trPr>
          <w:trHeight w:val="900"/>
        </w:trPr>
        <w:tc>
          <w:tcPr>
            <w:tcW w:w="2518" w:type="dxa"/>
            <w:shd w:val="clear" w:color="auto" w:fill="auto"/>
            <w:vAlign w:val="center"/>
          </w:tcPr>
          <w:p w14:paraId="42A71F3A" w14:textId="77777777" w:rsidR="004218AF" w:rsidRPr="001C516B" w:rsidRDefault="004218AF" w:rsidP="001C516B">
            <w:pPr>
              <w:spacing w:line="240" w:lineRule="auto"/>
              <w:ind w:leftChars="0" w:left="0"/>
              <w:rPr>
                <w:rFonts w:ascii="ＭＳ ゴシック" w:eastAsia="ＭＳ ゴシック" w:hAnsi="ＭＳ ゴシック"/>
                <w:sz w:val="24"/>
              </w:rPr>
            </w:pPr>
            <w:r w:rsidRPr="001C516B">
              <w:rPr>
                <w:rFonts w:ascii="ＭＳ ゴシック" w:eastAsia="ＭＳ ゴシック" w:hAnsi="ＭＳ ゴシック" w:hint="eastAsia"/>
                <w:sz w:val="24"/>
              </w:rPr>
              <w:t>電話番号</w:t>
            </w:r>
            <w:r w:rsidR="004A0F81" w:rsidRPr="001C516B">
              <w:rPr>
                <w:rFonts w:ascii="ＭＳ ゴシック" w:eastAsia="ＭＳ ゴシック" w:hAnsi="ＭＳ ゴシック" w:hint="eastAsia"/>
                <w:sz w:val="24"/>
              </w:rPr>
              <w:t>（Fax番号）</w:t>
            </w:r>
          </w:p>
        </w:tc>
        <w:tc>
          <w:tcPr>
            <w:tcW w:w="6184" w:type="dxa"/>
            <w:shd w:val="clear" w:color="auto" w:fill="auto"/>
            <w:vAlign w:val="bottom"/>
          </w:tcPr>
          <w:p w14:paraId="2065DCE6" w14:textId="77777777" w:rsidR="004218AF" w:rsidRPr="001C516B" w:rsidRDefault="004A0F81" w:rsidP="001C516B">
            <w:pPr>
              <w:ind w:leftChars="0" w:left="0"/>
              <w:rPr>
                <w:rFonts w:ascii="ＭＳ ゴシック" w:eastAsia="ＭＳ ゴシック" w:hAnsi="ＭＳ ゴシック"/>
                <w:sz w:val="24"/>
                <w:u w:val="single"/>
              </w:rPr>
            </w:pPr>
            <w:r w:rsidRPr="001C516B">
              <w:rPr>
                <w:rFonts w:ascii="ＭＳ ゴシック" w:eastAsia="ＭＳ ゴシック" w:hAnsi="ＭＳ ゴシック" w:hint="eastAsia"/>
                <w:sz w:val="24"/>
                <w:u w:val="single"/>
              </w:rPr>
              <w:t xml:space="preserve">℡　　　　　　　　　　　　Fax　　　　　　　　　　</w:t>
            </w:r>
          </w:p>
        </w:tc>
      </w:tr>
      <w:tr w:rsidR="004218AF" w14:paraId="40954A97" w14:textId="77777777" w:rsidTr="001C516B">
        <w:trPr>
          <w:trHeight w:val="900"/>
        </w:trPr>
        <w:tc>
          <w:tcPr>
            <w:tcW w:w="2518" w:type="dxa"/>
            <w:shd w:val="clear" w:color="auto" w:fill="auto"/>
            <w:vAlign w:val="center"/>
          </w:tcPr>
          <w:p w14:paraId="43A1F7F3" w14:textId="77777777" w:rsidR="004218AF" w:rsidRPr="001C516B" w:rsidRDefault="004A0F81" w:rsidP="001C516B">
            <w:pPr>
              <w:spacing w:line="240" w:lineRule="auto"/>
              <w:ind w:leftChars="0" w:left="0"/>
              <w:rPr>
                <w:rFonts w:ascii="ＭＳ ゴシック" w:eastAsia="ＭＳ ゴシック" w:hAnsi="ＭＳ ゴシック"/>
                <w:sz w:val="24"/>
              </w:rPr>
            </w:pPr>
            <w:r w:rsidRPr="001C516B">
              <w:rPr>
                <w:rFonts w:ascii="ＭＳ ゴシック" w:eastAsia="ＭＳ ゴシック" w:hAnsi="ＭＳ ゴシック" w:hint="eastAsia"/>
                <w:sz w:val="24"/>
              </w:rPr>
              <w:t>Ｅ-Mail</w:t>
            </w:r>
          </w:p>
        </w:tc>
        <w:tc>
          <w:tcPr>
            <w:tcW w:w="6184" w:type="dxa"/>
            <w:shd w:val="clear" w:color="auto" w:fill="auto"/>
            <w:vAlign w:val="center"/>
          </w:tcPr>
          <w:p w14:paraId="37B1F1C8" w14:textId="77777777" w:rsidR="004218AF" w:rsidRPr="001C516B" w:rsidRDefault="004218AF" w:rsidP="001C516B">
            <w:pPr>
              <w:ind w:leftChars="0" w:left="0"/>
              <w:rPr>
                <w:rFonts w:ascii="ＭＳ ゴシック" w:eastAsia="ＭＳ ゴシック" w:hAnsi="ＭＳ ゴシック"/>
                <w:sz w:val="24"/>
              </w:rPr>
            </w:pPr>
          </w:p>
        </w:tc>
      </w:tr>
    </w:tbl>
    <w:p w14:paraId="3A5B60E4" w14:textId="0A08250C" w:rsidR="004218AF" w:rsidRDefault="004A0F81" w:rsidP="004218AF">
      <w:pPr>
        <w:ind w:leftChars="0" w:left="0"/>
        <w:rPr>
          <w:rFonts w:ascii="ＭＳ ゴシック" w:eastAsia="ＭＳ ゴシック" w:hAnsi="ＭＳ ゴシック"/>
          <w:sz w:val="18"/>
        </w:rPr>
      </w:pPr>
      <w:r w:rsidRPr="004A0F81">
        <w:rPr>
          <w:rFonts w:ascii="ＭＳ ゴシック" w:eastAsia="ＭＳ ゴシック" w:hAnsi="ＭＳ ゴシック" w:hint="eastAsia"/>
          <w:sz w:val="18"/>
        </w:rPr>
        <w:t>※加入申込書にご記入頂いた情報は、当協議会からの各種連絡・情報提供に利用するほか、会議の運営上必要な範囲で名簿として配布致します。</w:t>
      </w:r>
    </w:p>
    <w:p w14:paraId="7581F674" w14:textId="77777777" w:rsidR="00B750A4" w:rsidRDefault="00B750A4" w:rsidP="004218AF">
      <w:pPr>
        <w:ind w:leftChars="0" w:left="0"/>
        <w:rPr>
          <w:rFonts w:ascii="ＭＳ ゴシック" w:eastAsia="ＭＳ ゴシック" w:hAnsi="ＭＳ ゴシック" w:hint="eastAsia"/>
          <w:sz w:val="18"/>
        </w:rPr>
      </w:pPr>
    </w:p>
    <w:p w14:paraId="5EA0E318" w14:textId="61440888" w:rsidR="00131A51" w:rsidRDefault="00131A51" w:rsidP="00131A51">
      <w:pPr>
        <w:ind w:leftChars="202" w:left="424"/>
        <w:rPr>
          <w:rFonts w:ascii="ＭＳ ゴシック" w:eastAsia="ＭＳ ゴシック" w:hAnsi="ＭＳ ゴシック"/>
          <w:sz w:val="24"/>
        </w:rPr>
      </w:pPr>
      <w:r>
        <w:rPr>
          <w:rFonts w:ascii="ＭＳ ゴシック" w:eastAsia="ＭＳ ゴシック" w:hAnsi="ＭＳ ゴシック" w:hint="eastAsia"/>
          <w:sz w:val="24"/>
        </w:rPr>
        <w:t>東北ＩＬＣ推進協議会</w:t>
      </w:r>
      <w:r w:rsidR="00AD6CC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事務局</w:t>
      </w:r>
      <w:r w:rsidR="00D364C8">
        <w:rPr>
          <w:rFonts w:ascii="ＭＳ ゴシック" w:eastAsia="ＭＳ ゴシック" w:hAnsi="ＭＳ ゴシック" w:hint="eastAsia"/>
          <w:sz w:val="24"/>
        </w:rPr>
        <w:t xml:space="preserve">　</w:t>
      </w:r>
      <w:r w:rsidR="00D364C8" w:rsidRPr="00D364C8">
        <w:rPr>
          <w:rFonts w:ascii="ＭＳ ゴシック" w:eastAsia="ＭＳ ゴシック" w:hAnsi="ＭＳ ゴシック"/>
          <w:sz w:val="24"/>
        </w:rPr>
        <w:t>http</w:t>
      </w:r>
      <w:r w:rsidR="00B750A4">
        <w:rPr>
          <w:rFonts w:ascii="ＭＳ ゴシック" w:eastAsia="ＭＳ ゴシック" w:hAnsi="ＭＳ ゴシック" w:hint="eastAsia"/>
          <w:sz w:val="24"/>
        </w:rPr>
        <w:t>s</w:t>
      </w:r>
      <w:r w:rsidR="00D364C8" w:rsidRPr="00D364C8">
        <w:rPr>
          <w:rFonts w:ascii="ＭＳ ゴシック" w:eastAsia="ＭＳ ゴシック" w:hAnsi="ＭＳ ゴシック"/>
          <w:sz w:val="24"/>
        </w:rPr>
        <w:t>://www.tohoku-ilc.jp/</w:t>
      </w:r>
    </w:p>
    <w:p w14:paraId="5D34E882" w14:textId="77777777" w:rsidR="00131A51" w:rsidRDefault="00131A51" w:rsidP="00131A51">
      <w:pPr>
        <w:ind w:leftChars="202" w:left="424"/>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B2F18">
        <w:rPr>
          <w:rFonts w:ascii="ＭＳ ゴシック" w:eastAsia="ＭＳ ゴシック" w:hAnsi="ＭＳ ゴシック" w:hint="eastAsia"/>
          <w:sz w:val="24"/>
        </w:rPr>
        <w:t>（一社）</w:t>
      </w:r>
      <w:r w:rsidR="00687629">
        <w:rPr>
          <w:rFonts w:ascii="ＭＳ ゴシック" w:eastAsia="ＭＳ ゴシック" w:hAnsi="ＭＳ ゴシック" w:hint="eastAsia"/>
          <w:sz w:val="24"/>
        </w:rPr>
        <w:t>東北経済連合会内</w:t>
      </w:r>
    </w:p>
    <w:p w14:paraId="51C8A66E" w14:textId="77777777" w:rsidR="00131A51" w:rsidRPr="008216E6" w:rsidRDefault="00131A51" w:rsidP="00131A51">
      <w:pPr>
        <w:ind w:leftChars="202" w:left="424"/>
        <w:rPr>
          <w:rFonts w:ascii="ＭＳ ゴシック" w:eastAsia="ＭＳ ゴシック" w:hAnsi="ＭＳ ゴシック"/>
          <w:sz w:val="24"/>
        </w:rPr>
      </w:pPr>
      <w:r>
        <w:rPr>
          <w:rFonts w:ascii="ＭＳ ゴシック" w:eastAsia="ＭＳ ゴシック" w:hAnsi="ＭＳ ゴシック" w:hint="eastAsia"/>
          <w:sz w:val="24"/>
        </w:rPr>
        <w:t xml:space="preserve">　　℡　022-</w:t>
      </w:r>
      <w:r w:rsidR="00687629">
        <w:rPr>
          <w:rFonts w:ascii="ＭＳ ゴシック" w:eastAsia="ＭＳ ゴシック" w:hAnsi="ＭＳ ゴシック" w:hint="eastAsia"/>
          <w:sz w:val="24"/>
        </w:rPr>
        <w:t>397</w:t>
      </w:r>
      <w:r>
        <w:rPr>
          <w:rFonts w:ascii="ＭＳ ゴシック" w:eastAsia="ＭＳ ゴシック" w:hAnsi="ＭＳ ゴシック" w:hint="eastAsia"/>
          <w:sz w:val="24"/>
        </w:rPr>
        <w:t>-</w:t>
      </w:r>
      <w:r w:rsidR="00687629">
        <w:rPr>
          <w:rFonts w:ascii="ＭＳ ゴシック" w:eastAsia="ＭＳ ゴシック" w:hAnsi="ＭＳ ゴシック" w:hint="eastAsia"/>
          <w:sz w:val="24"/>
        </w:rPr>
        <w:t>9092</w:t>
      </w:r>
      <w:r>
        <w:rPr>
          <w:rFonts w:ascii="ＭＳ ゴシック" w:eastAsia="ＭＳ ゴシック" w:hAnsi="ＭＳ ゴシック" w:hint="eastAsia"/>
          <w:sz w:val="24"/>
        </w:rPr>
        <w:t xml:space="preserve">　Fax　</w:t>
      </w:r>
      <w:r w:rsidR="001E692C">
        <w:rPr>
          <w:rFonts w:ascii="ＭＳ ゴシック" w:eastAsia="ＭＳ ゴシック" w:hAnsi="ＭＳ ゴシック" w:hint="eastAsia"/>
          <w:sz w:val="24"/>
        </w:rPr>
        <w:t>022-262-7062</w:t>
      </w:r>
    </w:p>
    <w:p w14:paraId="055E208F" w14:textId="1D6EE77E" w:rsidR="00131A51" w:rsidRPr="004A0F81" w:rsidRDefault="00131A51" w:rsidP="004218AF">
      <w:pPr>
        <w:ind w:leftChars="0" w:left="0"/>
        <w:rPr>
          <w:rFonts w:ascii="ＭＳ ゴシック" w:eastAsia="ＭＳ ゴシック" w:hAnsi="ＭＳ ゴシック"/>
          <w:sz w:val="18"/>
        </w:rPr>
      </w:pPr>
      <w:r>
        <w:rPr>
          <w:rFonts w:ascii="ＭＳ ゴシック" w:eastAsia="ＭＳ ゴシック" w:hAnsi="ＭＳ ゴシック" w:hint="eastAsia"/>
          <w:sz w:val="24"/>
        </w:rPr>
        <w:t xml:space="preserve">　　　　〒980-0021　仙台市青葉区中央2-9-10　セントレ東北ビル</w:t>
      </w:r>
      <w:r w:rsidR="00AD6CC7">
        <w:rPr>
          <w:rFonts w:ascii="ＭＳ ゴシック" w:eastAsia="ＭＳ ゴシック" w:hAnsi="ＭＳ ゴシック" w:hint="eastAsia"/>
          <w:sz w:val="24"/>
        </w:rPr>
        <w:t>11</w:t>
      </w:r>
      <w:r>
        <w:rPr>
          <w:rFonts w:ascii="ＭＳ ゴシック" w:eastAsia="ＭＳ ゴシック" w:hAnsi="ＭＳ ゴシック" w:hint="eastAsia"/>
          <w:sz w:val="24"/>
        </w:rPr>
        <w:t>階</w:t>
      </w:r>
    </w:p>
    <w:sectPr w:rsidR="00131A51" w:rsidRPr="004A0F81" w:rsidSect="00B750A4">
      <w:headerReference w:type="even" r:id="rId6"/>
      <w:headerReference w:type="default" r:id="rId7"/>
      <w:footerReference w:type="even" r:id="rId8"/>
      <w:footerReference w:type="default" r:id="rId9"/>
      <w:headerReference w:type="first" r:id="rId10"/>
      <w:footerReference w:type="first" r:id="rId11"/>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BE30" w14:textId="77777777" w:rsidR="00172AE6" w:rsidRDefault="00172AE6" w:rsidP="00C14158">
      <w:pPr>
        <w:spacing w:line="240" w:lineRule="auto"/>
        <w:ind w:left="4110"/>
      </w:pPr>
      <w:r>
        <w:separator/>
      </w:r>
    </w:p>
  </w:endnote>
  <w:endnote w:type="continuationSeparator" w:id="0">
    <w:p w14:paraId="1222F568" w14:textId="77777777" w:rsidR="00172AE6" w:rsidRDefault="00172AE6" w:rsidP="00C14158">
      <w:pPr>
        <w:spacing w:line="240" w:lineRule="auto"/>
        <w:ind w:left="41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BA76" w14:textId="77777777" w:rsidR="00C14158" w:rsidRDefault="00C14158" w:rsidP="00C14158">
    <w:pPr>
      <w:pStyle w:val="a6"/>
      <w:ind w:left="41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783B" w14:textId="77777777" w:rsidR="00C14158" w:rsidRDefault="00C14158" w:rsidP="00C14158">
    <w:pPr>
      <w:pStyle w:val="a6"/>
      <w:ind w:left="41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E553" w14:textId="77777777" w:rsidR="00C14158" w:rsidRDefault="00C14158" w:rsidP="00C14158">
    <w:pPr>
      <w:pStyle w:val="a6"/>
      <w:ind w:left="41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BE48" w14:textId="77777777" w:rsidR="00172AE6" w:rsidRDefault="00172AE6" w:rsidP="00C14158">
      <w:pPr>
        <w:spacing w:line="240" w:lineRule="auto"/>
        <w:ind w:left="4110"/>
      </w:pPr>
      <w:r>
        <w:separator/>
      </w:r>
    </w:p>
  </w:footnote>
  <w:footnote w:type="continuationSeparator" w:id="0">
    <w:p w14:paraId="53EA850C" w14:textId="77777777" w:rsidR="00172AE6" w:rsidRDefault="00172AE6" w:rsidP="00C14158">
      <w:pPr>
        <w:spacing w:line="240" w:lineRule="auto"/>
        <w:ind w:left="41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AE76" w14:textId="77777777" w:rsidR="00C14158" w:rsidRDefault="00C14158" w:rsidP="00C14158">
    <w:pPr>
      <w:pStyle w:val="a4"/>
      <w:ind w:left="4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7D49" w14:textId="77777777" w:rsidR="00C14158" w:rsidRDefault="00C14158" w:rsidP="00C14158">
    <w:pPr>
      <w:pStyle w:val="a4"/>
      <w:ind w:left="4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CCDD" w14:textId="77777777" w:rsidR="00C14158" w:rsidRDefault="00C14158" w:rsidP="00C14158">
    <w:pPr>
      <w:pStyle w:val="a4"/>
      <w:ind w:left="41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A3"/>
    <w:rsid w:val="0000605B"/>
    <w:rsid w:val="000279C5"/>
    <w:rsid w:val="0004523E"/>
    <w:rsid w:val="00045E24"/>
    <w:rsid w:val="00064858"/>
    <w:rsid w:val="00080F14"/>
    <w:rsid w:val="00083D09"/>
    <w:rsid w:val="000B5FB4"/>
    <w:rsid w:val="000D6DC8"/>
    <w:rsid w:val="00131A51"/>
    <w:rsid w:val="0015759E"/>
    <w:rsid w:val="00172AE6"/>
    <w:rsid w:val="001B62F3"/>
    <w:rsid w:val="001C516B"/>
    <w:rsid w:val="001E37FD"/>
    <w:rsid w:val="001E53A2"/>
    <w:rsid w:val="001E692C"/>
    <w:rsid w:val="001F0DBE"/>
    <w:rsid w:val="002541D0"/>
    <w:rsid w:val="002629EC"/>
    <w:rsid w:val="0028791A"/>
    <w:rsid w:val="002C196D"/>
    <w:rsid w:val="003B2A01"/>
    <w:rsid w:val="003E1899"/>
    <w:rsid w:val="004218AF"/>
    <w:rsid w:val="004A0F81"/>
    <w:rsid w:val="004A7FF7"/>
    <w:rsid w:val="00517620"/>
    <w:rsid w:val="00547176"/>
    <w:rsid w:val="00591211"/>
    <w:rsid w:val="0061422A"/>
    <w:rsid w:val="00622585"/>
    <w:rsid w:val="006462D0"/>
    <w:rsid w:val="00684F7D"/>
    <w:rsid w:val="00687629"/>
    <w:rsid w:val="006A4019"/>
    <w:rsid w:val="006A6DA3"/>
    <w:rsid w:val="006C00B3"/>
    <w:rsid w:val="006D0FC0"/>
    <w:rsid w:val="00775520"/>
    <w:rsid w:val="00793D73"/>
    <w:rsid w:val="007E66AF"/>
    <w:rsid w:val="008216E6"/>
    <w:rsid w:val="0086007B"/>
    <w:rsid w:val="008962DB"/>
    <w:rsid w:val="008B6610"/>
    <w:rsid w:val="008D6EF4"/>
    <w:rsid w:val="009172BB"/>
    <w:rsid w:val="00930C3A"/>
    <w:rsid w:val="009405E9"/>
    <w:rsid w:val="00947FB9"/>
    <w:rsid w:val="00964FD4"/>
    <w:rsid w:val="009726AF"/>
    <w:rsid w:val="00972E65"/>
    <w:rsid w:val="009A057C"/>
    <w:rsid w:val="009B401D"/>
    <w:rsid w:val="00A2750B"/>
    <w:rsid w:val="00A450E5"/>
    <w:rsid w:val="00AB2F18"/>
    <w:rsid w:val="00AD6CC7"/>
    <w:rsid w:val="00AE7912"/>
    <w:rsid w:val="00AF48DE"/>
    <w:rsid w:val="00B329C5"/>
    <w:rsid w:val="00B750A4"/>
    <w:rsid w:val="00BC429D"/>
    <w:rsid w:val="00BC48E9"/>
    <w:rsid w:val="00C14158"/>
    <w:rsid w:val="00C16C96"/>
    <w:rsid w:val="00C21ED1"/>
    <w:rsid w:val="00C9361A"/>
    <w:rsid w:val="00CA2441"/>
    <w:rsid w:val="00CD5871"/>
    <w:rsid w:val="00D053E7"/>
    <w:rsid w:val="00D1214D"/>
    <w:rsid w:val="00D179DD"/>
    <w:rsid w:val="00D364C8"/>
    <w:rsid w:val="00D528EA"/>
    <w:rsid w:val="00DF3EC3"/>
    <w:rsid w:val="00E2799B"/>
    <w:rsid w:val="00EA0977"/>
    <w:rsid w:val="00EA422D"/>
    <w:rsid w:val="00EE01C2"/>
    <w:rsid w:val="00F31804"/>
    <w:rsid w:val="00F44F5F"/>
    <w:rsid w:val="00F767DA"/>
    <w:rsid w:val="00F9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8729DD8"/>
  <w15:docId w15:val="{15B8B656-D26E-435F-9A83-44E13173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804"/>
    <w:pPr>
      <w:widowControl w:val="0"/>
      <w:spacing w:line="300" w:lineRule="auto"/>
      <w:ind w:leftChars="1957" w:left="1957"/>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locked/>
    <w:rsid w:val="00F31804"/>
    <w:rPr>
      <w:i/>
      <w:iCs/>
    </w:rPr>
  </w:style>
  <w:style w:type="paragraph" w:styleId="a4">
    <w:name w:val="header"/>
    <w:basedOn w:val="a"/>
    <w:link w:val="a5"/>
    <w:uiPriority w:val="99"/>
    <w:semiHidden/>
    <w:unhideWhenUsed/>
    <w:rsid w:val="00C14158"/>
    <w:pPr>
      <w:tabs>
        <w:tab w:val="center" w:pos="4252"/>
        <w:tab w:val="right" w:pos="8504"/>
      </w:tabs>
      <w:snapToGrid w:val="0"/>
    </w:pPr>
  </w:style>
  <w:style w:type="character" w:customStyle="1" w:styleId="a5">
    <w:name w:val="ヘッダー (文字)"/>
    <w:link w:val="a4"/>
    <w:uiPriority w:val="99"/>
    <w:semiHidden/>
    <w:rsid w:val="00C14158"/>
    <w:rPr>
      <w:kern w:val="2"/>
      <w:sz w:val="21"/>
      <w:szCs w:val="22"/>
    </w:rPr>
  </w:style>
  <w:style w:type="paragraph" w:styleId="a6">
    <w:name w:val="footer"/>
    <w:basedOn w:val="a"/>
    <w:link w:val="a7"/>
    <w:uiPriority w:val="99"/>
    <w:semiHidden/>
    <w:unhideWhenUsed/>
    <w:rsid w:val="00C14158"/>
    <w:pPr>
      <w:tabs>
        <w:tab w:val="center" w:pos="4252"/>
        <w:tab w:val="right" w:pos="8504"/>
      </w:tabs>
      <w:snapToGrid w:val="0"/>
    </w:pPr>
  </w:style>
  <w:style w:type="character" w:customStyle="1" w:styleId="a7">
    <w:name w:val="フッター (文字)"/>
    <w:link w:val="a6"/>
    <w:uiPriority w:val="99"/>
    <w:semiHidden/>
    <w:rsid w:val="00C14158"/>
    <w:rPr>
      <w:kern w:val="2"/>
      <w:sz w:val="21"/>
      <w:szCs w:val="22"/>
    </w:rPr>
  </w:style>
  <w:style w:type="table" w:styleId="a8">
    <w:name w:val="Table Grid"/>
    <w:basedOn w:val="a1"/>
    <w:uiPriority w:val="59"/>
    <w:rsid w:val="0042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930C3A"/>
    <w:rPr>
      <w:strike w:val="0"/>
      <w:dstrike w:val="0"/>
      <w:color w:val="0000FF"/>
      <w:u w:val="none"/>
      <w:effect w:val="none"/>
    </w:rPr>
  </w:style>
  <w:style w:type="paragraph" w:styleId="aa">
    <w:name w:val="Balloon Text"/>
    <w:basedOn w:val="a"/>
    <w:link w:val="ab"/>
    <w:uiPriority w:val="99"/>
    <w:semiHidden/>
    <w:unhideWhenUsed/>
    <w:rsid w:val="00687629"/>
    <w:pPr>
      <w:spacing w:line="240" w:lineRule="auto"/>
    </w:pPr>
    <w:rPr>
      <w:rFonts w:ascii="Arial" w:eastAsia="ＭＳ ゴシック" w:hAnsi="Arial"/>
      <w:sz w:val="18"/>
      <w:szCs w:val="18"/>
    </w:rPr>
  </w:style>
  <w:style w:type="character" w:customStyle="1" w:styleId="ab">
    <w:name w:val="吹き出し (文字)"/>
    <w:link w:val="aa"/>
    <w:uiPriority w:val="99"/>
    <w:semiHidden/>
    <w:rsid w:val="006876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tef-18</dc:creator>
  <cp:keywords/>
  <dc:description/>
  <cp:lastModifiedBy>pc28</cp:lastModifiedBy>
  <cp:revision>3</cp:revision>
  <cp:lastPrinted>2017-03-29T05:39:00Z</cp:lastPrinted>
  <dcterms:created xsi:type="dcterms:W3CDTF">2021-04-28T05:32:00Z</dcterms:created>
  <dcterms:modified xsi:type="dcterms:W3CDTF">2021-04-28T05:33:00Z</dcterms:modified>
</cp:coreProperties>
</file>