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1CFD9" w14:textId="4F5B7E9C" w:rsidR="0076064F" w:rsidRPr="0076064F" w:rsidRDefault="001D693F" w:rsidP="005B2875">
      <w:pPr>
        <w:pBdr>
          <w:top w:val="single" w:sz="4" w:space="1" w:color="auto"/>
          <w:left w:val="single" w:sz="4" w:space="1" w:color="auto"/>
          <w:bottom w:val="single" w:sz="4" w:space="1" w:color="auto"/>
          <w:right w:val="single" w:sz="4" w:space="1" w:color="auto"/>
        </w:pBdr>
        <w:shd w:val="clear" w:color="auto" w:fill="E8EAEC"/>
        <w:spacing w:before="120" w:after="120" w:line="240" w:lineRule="auto"/>
        <w:ind w:left="360"/>
        <w:contextualSpacing/>
        <w:jc w:val="center"/>
        <w:outlineLvl w:val="1"/>
        <w:rPr>
          <w:rFonts w:ascii="inherit" w:eastAsia="Times New Roman" w:hAnsi="inherit" w:cs="Times New Roman"/>
          <w:color w:val="1D2023"/>
          <w:kern w:val="36"/>
          <w:sz w:val="54"/>
          <w:szCs w:val="54"/>
        </w:rPr>
      </w:pPr>
      <w:r>
        <w:rPr>
          <w:noProof/>
        </w:rPr>
        <w:drawing>
          <wp:inline distT="0" distB="0" distL="0" distR="0" wp14:anchorId="0414F341" wp14:editId="48937A55">
            <wp:extent cx="5721350" cy="2860675"/>
            <wp:effectExtent l="0" t="0" r="0" b="0"/>
            <wp:docPr id="10" name="Picture 1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 company name&#10;&#10;Description automatically generated"/>
                    <pic:cNvPicPr/>
                  </pic:nvPicPr>
                  <pic:blipFill rotWithShape="1">
                    <a:blip r:embed="rId8">
                      <a:extLst>
                        <a:ext uri="{28A0092B-C50C-407E-A947-70E740481C1C}">
                          <a14:useLocalDpi xmlns:a14="http://schemas.microsoft.com/office/drawing/2010/main" val="0"/>
                        </a:ext>
                      </a:extLst>
                    </a:blip>
                    <a:srcRect l="3739" t="14435"/>
                    <a:stretch/>
                  </pic:blipFill>
                  <pic:spPr bwMode="auto">
                    <a:xfrm>
                      <a:off x="0" y="0"/>
                      <a:ext cx="5722976" cy="2861488"/>
                    </a:xfrm>
                    <a:prstGeom prst="rect">
                      <a:avLst/>
                    </a:prstGeom>
                    <a:ln>
                      <a:noFill/>
                    </a:ln>
                    <a:extLst>
                      <a:ext uri="{53640926-AAD7-44D8-BBD7-CCE9431645EC}">
                        <a14:shadowObscured xmlns:a14="http://schemas.microsoft.com/office/drawing/2010/main"/>
                      </a:ext>
                    </a:extLst>
                  </pic:spPr>
                </pic:pic>
              </a:graphicData>
            </a:graphic>
          </wp:inline>
        </w:drawing>
      </w:r>
      <w:r w:rsidR="0076064F" w:rsidRPr="0076064F">
        <w:rPr>
          <w:rFonts w:ascii="inherit" w:eastAsia="Times New Roman" w:hAnsi="inherit" w:cs="Times New Roman"/>
          <w:color w:val="1D2023"/>
          <w:kern w:val="36"/>
          <w:sz w:val="54"/>
          <w:szCs w:val="54"/>
        </w:rPr>
        <w:t>Leadership and Soft Skills Training Matter To The Health And Wellbeing Of Your Organization</w:t>
      </w:r>
    </w:p>
    <w:p w14:paraId="4860DD73" w14:textId="77777777" w:rsidR="00731822" w:rsidRDefault="00731822" w:rsidP="005B2875">
      <w:pPr>
        <w:spacing w:before="120" w:after="120" w:line="240" w:lineRule="auto"/>
        <w:contextualSpacing/>
      </w:pPr>
    </w:p>
    <w:tbl>
      <w:tblPr>
        <w:tblW w:w="9535" w:type="dxa"/>
        <w:tblLook w:val="04A0" w:firstRow="1" w:lastRow="0" w:firstColumn="1" w:lastColumn="0" w:noHBand="0" w:noVBand="1"/>
      </w:tblPr>
      <w:tblGrid>
        <w:gridCol w:w="9535"/>
      </w:tblGrid>
      <w:tr w:rsidR="001B1AB7" w:rsidRPr="00CD300B" w14:paraId="697C7CAC" w14:textId="77777777" w:rsidTr="001B1AB7">
        <w:trPr>
          <w:trHeight w:val="635"/>
        </w:trPr>
        <w:tc>
          <w:tcPr>
            <w:tcW w:w="95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214532" w14:textId="77777777" w:rsidR="001B1AB7" w:rsidRDefault="00173B42" w:rsidP="005B2875">
            <w:pPr>
              <w:spacing w:before="120" w:after="120" w:line="240" w:lineRule="auto"/>
              <w:contextualSpacing/>
              <w:jc w:val="center"/>
              <w:rPr>
                <w:rFonts w:ascii="Arial" w:eastAsia="Times New Roman" w:hAnsi="Arial" w:cs="Arial"/>
                <w:b/>
                <w:bCs/>
                <w:color w:val="000000"/>
                <w:sz w:val="48"/>
                <w:szCs w:val="48"/>
              </w:rPr>
            </w:pPr>
            <w:r w:rsidRPr="00D70588">
              <w:rPr>
                <w:rFonts w:ascii="Arial" w:eastAsia="Times New Roman" w:hAnsi="Arial" w:cs="Arial"/>
                <w:b/>
                <w:bCs/>
                <w:color w:val="000000"/>
                <w:sz w:val="48"/>
                <w:szCs w:val="48"/>
              </w:rPr>
              <w:t xml:space="preserve">SOFT SKILLS </w:t>
            </w:r>
            <w:r w:rsidR="001B1AB7" w:rsidRPr="00D70588">
              <w:rPr>
                <w:rFonts w:ascii="Arial" w:eastAsia="Times New Roman" w:hAnsi="Arial" w:cs="Arial"/>
                <w:b/>
                <w:bCs/>
                <w:color w:val="000000"/>
                <w:sz w:val="48"/>
                <w:szCs w:val="48"/>
              </w:rPr>
              <w:t>WORKSHOP TOPIC</w:t>
            </w:r>
          </w:p>
          <w:p w14:paraId="0C108E72" w14:textId="76CDD91C" w:rsidR="00DF7CBD" w:rsidRPr="00D70588" w:rsidRDefault="00DF7CBD" w:rsidP="005B2875">
            <w:pPr>
              <w:spacing w:before="120" w:after="120" w:line="240" w:lineRule="auto"/>
              <w:contextualSpacing/>
              <w:jc w:val="center"/>
              <w:rPr>
                <w:rFonts w:ascii="Arial" w:eastAsia="Times New Roman" w:hAnsi="Arial" w:cs="Arial"/>
                <w:b/>
                <w:bCs/>
                <w:color w:val="000000"/>
                <w:sz w:val="32"/>
                <w:szCs w:val="32"/>
              </w:rPr>
            </w:pPr>
            <w:r w:rsidRPr="00DF7CBD">
              <w:rPr>
                <w:rFonts w:ascii="Arial" w:eastAsia="Times New Roman" w:hAnsi="Arial" w:cs="Arial"/>
                <w:b/>
                <w:bCs/>
                <w:color w:val="000000"/>
                <w:sz w:val="36"/>
                <w:szCs w:val="36"/>
              </w:rPr>
              <w:t xml:space="preserve">(CLICK on the </w:t>
            </w:r>
            <w:r w:rsidRPr="00DF7CBD">
              <w:rPr>
                <w:rFonts w:ascii="Arial" w:eastAsia="Times New Roman" w:hAnsi="Arial" w:cs="Arial"/>
                <w:b/>
                <w:bCs/>
                <w:color w:val="000000"/>
                <w:sz w:val="36"/>
                <w:szCs w:val="36"/>
                <w:highlight w:val="yellow"/>
              </w:rPr>
              <w:t>yellow number</w:t>
            </w:r>
            <w:r w:rsidRPr="00DF7CBD">
              <w:rPr>
                <w:rFonts w:ascii="Arial" w:eastAsia="Times New Roman" w:hAnsi="Arial" w:cs="Arial"/>
                <w:b/>
                <w:bCs/>
                <w:color w:val="000000"/>
                <w:sz w:val="36"/>
                <w:szCs w:val="36"/>
              </w:rPr>
              <w:t xml:space="preserve"> to read the advertorial information)</w:t>
            </w:r>
          </w:p>
        </w:tc>
      </w:tr>
    </w:tbl>
    <w:p w14:paraId="5DC7F574" w14:textId="77777777" w:rsidR="00A92F43" w:rsidRDefault="00A92F43" w:rsidP="005B2875">
      <w:pPr>
        <w:spacing w:before="120" w:after="120" w:line="240" w:lineRule="auto"/>
        <w:contextualSpacing/>
        <w:rPr>
          <w:rFonts w:ascii="Arial" w:eastAsia="Times New Roman" w:hAnsi="Arial" w:cs="Arial"/>
          <w:color w:val="000000"/>
          <w:sz w:val="24"/>
          <w:szCs w:val="24"/>
        </w:rPr>
        <w:sectPr w:rsidR="00A92F43" w:rsidSect="00DC2ABD">
          <w:headerReference w:type="default" r:id="rId9"/>
          <w:footerReference w:type="default" r:id="rId10"/>
          <w:headerReference w:type="first" r:id="rId11"/>
          <w:footerReference w:type="first" r:id="rId12"/>
          <w:endnotePr>
            <w:numFmt w:val="decimal"/>
          </w:endnotePr>
          <w:pgSz w:w="12240" w:h="15840"/>
          <w:pgMar w:top="1440" w:right="1440" w:bottom="1440" w:left="1440" w:header="720" w:footer="720" w:gutter="0"/>
          <w:cols w:space="720"/>
          <w:titlePg/>
          <w:docGrid w:linePitch="360"/>
        </w:sectPr>
      </w:pPr>
    </w:p>
    <w:p w14:paraId="0253F261" w14:textId="77777777" w:rsidR="00A92F43" w:rsidRDefault="00A92F43" w:rsidP="005B2875">
      <w:pPr>
        <w:spacing w:before="120" w:after="120" w:line="240" w:lineRule="auto"/>
        <w:contextualSpacing/>
        <w:rPr>
          <w:rFonts w:ascii="Arial" w:eastAsia="Times New Roman" w:hAnsi="Arial" w:cs="Arial"/>
          <w:color w:val="000000"/>
          <w:sz w:val="24"/>
          <w:szCs w:val="24"/>
        </w:rPr>
        <w:sectPr w:rsidR="00A92F43" w:rsidSect="00A92F43">
          <w:endnotePr>
            <w:numFmt w:val="decimal"/>
          </w:endnotePr>
          <w:type w:val="continuous"/>
          <w:pgSz w:w="12240" w:h="15840"/>
          <w:pgMar w:top="1440" w:right="1440" w:bottom="1440" w:left="1440" w:header="720" w:footer="720" w:gutter="0"/>
          <w:cols w:space="720"/>
          <w:titlePg/>
          <w:docGrid w:linePitch="360"/>
        </w:sectPr>
      </w:pPr>
    </w:p>
    <w:tbl>
      <w:tblPr>
        <w:tblW w:w="9535" w:type="dxa"/>
        <w:tblLook w:val="04A0" w:firstRow="1" w:lastRow="0" w:firstColumn="1" w:lastColumn="0" w:noHBand="0" w:noVBand="1"/>
      </w:tblPr>
      <w:tblGrid>
        <w:gridCol w:w="9535"/>
      </w:tblGrid>
      <w:tr w:rsidR="002056E3" w:rsidRPr="001328E9" w14:paraId="32C2AC45"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2853D297"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Accountability In The Workplace</w:t>
            </w:r>
            <w:r w:rsidRPr="00722D6D">
              <w:rPr>
                <w:rFonts w:ascii="Arial" w:hAnsi="Arial" w:cs="Arial"/>
                <w:b/>
                <w:bCs/>
                <w:sz w:val="40"/>
                <w:szCs w:val="40"/>
                <w:highlight w:val="yellow"/>
                <w:vertAlign w:val="superscript"/>
              </w:rPr>
              <w:endnoteReference w:id="2"/>
            </w:r>
          </w:p>
        </w:tc>
      </w:tr>
      <w:tr w:rsidR="002056E3" w:rsidRPr="001328E9" w14:paraId="491B8E46"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1579C7E" w14:textId="325FDA16"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Administrative Office Procedures</w:t>
            </w:r>
            <w:r w:rsidR="00722D6D">
              <w:rPr>
                <w:rFonts w:ascii="Arial" w:eastAsia="Times New Roman" w:hAnsi="Arial" w:cs="Arial"/>
                <w:color w:val="000000"/>
                <w:sz w:val="36"/>
                <w:szCs w:val="36"/>
              </w:rPr>
              <w:t xml:space="preserve"> </w:t>
            </w:r>
            <w:r w:rsidRPr="00722D6D">
              <w:rPr>
                <w:rFonts w:ascii="Arial" w:hAnsi="Arial" w:cs="Arial"/>
                <w:b/>
                <w:bCs/>
                <w:sz w:val="40"/>
                <w:szCs w:val="40"/>
                <w:highlight w:val="yellow"/>
                <w:vertAlign w:val="superscript"/>
              </w:rPr>
              <w:endnoteReference w:id="3"/>
            </w:r>
          </w:p>
        </w:tc>
      </w:tr>
      <w:tr w:rsidR="002056E3" w:rsidRPr="001328E9" w14:paraId="1CEB1F99"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12E010D"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Adult Learning - Mental Skills </w:t>
            </w:r>
            <w:r w:rsidRPr="00722D6D">
              <w:rPr>
                <w:rFonts w:ascii="Arial" w:hAnsi="Arial" w:cs="Arial"/>
                <w:b/>
                <w:bCs/>
                <w:sz w:val="40"/>
                <w:szCs w:val="40"/>
                <w:highlight w:val="yellow"/>
                <w:vertAlign w:val="superscript"/>
              </w:rPr>
              <w:endnoteReference w:id="4"/>
            </w:r>
          </w:p>
        </w:tc>
      </w:tr>
      <w:tr w:rsidR="002056E3" w:rsidRPr="001328E9" w14:paraId="30027B7B"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327FC30"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Anger Management</w:t>
            </w:r>
            <w:r w:rsidRPr="00722D6D">
              <w:rPr>
                <w:rFonts w:ascii="Arial" w:hAnsi="Arial" w:cs="Arial"/>
                <w:b/>
                <w:bCs/>
                <w:sz w:val="40"/>
                <w:szCs w:val="40"/>
                <w:highlight w:val="yellow"/>
                <w:vertAlign w:val="superscript"/>
              </w:rPr>
              <w:endnoteReference w:id="5"/>
            </w:r>
          </w:p>
        </w:tc>
      </w:tr>
      <w:tr w:rsidR="002056E3" w:rsidRPr="001328E9" w14:paraId="627A602F"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A47E072"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Appreciative Inquiry</w:t>
            </w:r>
            <w:r w:rsidRPr="00722D6D">
              <w:rPr>
                <w:rFonts w:ascii="Arial" w:hAnsi="Arial" w:cs="Arial"/>
                <w:b/>
                <w:bCs/>
                <w:sz w:val="40"/>
                <w:szCs w:val="40"/>
                <w:highlight w:val="yellow"/>
                <w:vertAlign w:val="superscript"/>
              </w:rPr>
              <w:endnoteReference w:id="6"/>
            </w:r>
          </w:p>
        </w:tc>
      </w:tr>
      <w:tr w:rsidR="002056E3" w:rsidRPr="001328E9" w14:paraId="35083F33"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BC8E510"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lastRenderedPageBreak/>
              <w:t>Assertiveness And Self-Confidence</w:t>
            </w:r>
            <w:r w:rsidRPr="00722D6D">
              <w:rPr>
                <w:rFonts w:ascii="Arial" w:hAnsi="Arial" w:cs="Arial"/>
                <w:b/>
                <w:bCs/>
                <w:sz w:val="40"/>
                <w:szCs w:val="40"/>
                <w:highlight w:val="yellow"/>
                <w:vertAlign w:val="superscript"/>
              </w:rPr>
              <w:endnoteReference w:id="7"/>
            </w:r>
          </w:p>
        </w:tc>
      </w:tr>
      <w:tr w:rsidR="002056E3" w:rsidRPr="001328E9" w14:paraId="36B04B28"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186D5DB3"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Attention Management</w:t>
            </w:r>
            <w:r w:rsidRPr="00722D6D">
              <w:rPr>
                <w:rFonts w:ascii="Arial" w:hAnsi="Arial" w:cs="Arial"/>
                <w:b/>
                <w:bCs/>
                <w:sz w:val="40"/>
                <w:szCs w:val="40"/>
                <w:highlight w:val="yellow"/>
                <w:vertAlign w:val="superscript"/>
              </w:rPr>
              <w:endnoteReference w:id="8"/>
            </w:r>
          </w:p>
        </w:tc>
      </w:tr>
      <w:tr w:rsidR="002056E3" w:rsidRPr="001328E9" w14:paraId="4B403880"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440210A"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Basic Budgets And Financial Reports</w:t>
            </w:r>
            <w:r w:rsidRPr="00722D6D">
              <w:rPr>
                <w:rFonts w:ascii="Arial" w:hAnsi="Arial" w:cs="Arial"/>
                <w:b/>
                <w:bCs/>
                <w:sz w:val="40"/>
                <w:szCs w:val="40"/>
                <w:highlight w:val="yellow"/>
                <w:vertAlign w:val="superscript"/>
              </w:rPr>
              <w:endnoteReference w:id="9"/>
            </w:r>
          </w:p>
        </w:tc>
      </w:tr>
      <w:tr w:rsidR="002056E3" w:rsidRPr="001328E9" w14:paraId="7E71529C"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9C4655B"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Basic Business Acumen</w:t>
            </w:r>
            <w:r w:rsidRPr="00722D6D">
              <w:rPr>
                <w:rFonts w:ascii="Arial" w:hAnsi="Arial" w:cs="Arial"/>
                <w:b/>
                <w:bCs/>
                <w:sz w:val="40"/>
                <w:szCs w:val="40"/>
                <w:highlight w:val="yellow"/>
                <w:vertAlign w:val="superscript"/>
              </w:rPr>
              <w:endnoteReference w:id="10"/>
            </w:r>
          </w:p>
        </w:tc>
      </w:tr>
      <w:tr w:rsidR="002056E3" w:rsidRPr="001328E9" w14:paraId="7AF7F2D4"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5C7B22EE"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Basic Project Management </w:t>
            </w:r>
            <w:r w:rsidRPr="00722D6D">
              <w:rPr>
                <w:rFonts w:ascii="Arial" w:hAnsi="Arial" w:cs="Arial"/>
                <w:b/>
                <w:bCs/>
                <w:sz w:val="40"/>
                <w:szCs w:val="40"/>
                <w:highlight w:val="yellow"/>
                <w:vertAlign w:val="superscript"/>
              </w:rPr>
              <w:endnoteReference w:id="11"/>
            </w:r>
          </w:p>
        </w:tc>
      </w:tr>
      <w:tr w:rsidR="002056E3" w:rsidRPr="001328E9" w14:paraId="4561465F"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152B9E36"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Become A Likeable Boss</w:t>
            </w:r>
            <w:r w:rsidRPr="00722D6D">
              <w:rPr>
                <w:rFonts w:ascii="Arial" w:hAnsi="Arial" w:cs="Arial"/>
                <w:b/>
                <w:bCs/>
                <w:sz w:val="40"/>
                <w:szCs w:val="40"/>
                <w:highlight w:val="yellow"/>
                <w:vertAlign w:val="superscript"/>
              </w:rPr>
              <w:endnoteReference w:id="12"/>
            </w:r>
          </w:p>
        </w:tc>
      </w:tr>
      <w:tr w:rsidR="002056E3" w:rsidRPr="001328E9" w14:paraId="7F6849A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FD592AA"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Body Language Basics </w:t>
            </w:r>
            <w:r w:rsidRPr="00722D6D">
              <w:rPr>
                <w:rFonts w:ascii="Arial" w:hAnsi="Arial" w:cs="Arial"/>
                <w:b/>
                <w:bCs/>
                <w:sz w:val="40"/>
                <w:szCs w:val="40"/>
                <w:highlight w:val="yellow"/>
                <w:vertAlign w:val="superscript"/>
              </w:rPr>
              <w:endnoteReference w:id="13"/>
            </w:r>
          </w:p>
        </w:tc>
      </w:tr>
      <w:tr w:rsidR="002056E3" w:rsidRPr="001328E9" w14:paraId="28DCF817"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5EDEEAA7"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Change Management </w:t>
            </w:r>
            <w:r w:rsidRPr="00722D6D">
              <w:rPr>
                <w:rFonts w:ascii="Arial" w:hAnsi="Arial" w:cs="Arial"/>
                <w:b/>
                <w:bCs/>
                <w:sz w:val="40"/>
                <w:szCs w:val="40"/>
                <w:highlight w:val="yellow"/>
                <w:vertAlign w:val="superscript"/>
              </w:rPr>
              <w:endnoteReference w:id="14"/>
            </w:r>
          </w:p>
        </w:tc>
      </w:tr>
      <w:tr w:rsidR="002056E3" w:rsidRPr="001328E9" w14:paraId="16B17F75"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02641A7"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Civility In The Workplace And Conflict Resolution©</w:t>
            </w:r>
            <w:r w:rsidRPr="00722D6D">
              <w:rPr>
                <w:rFonts w:ascii="Arial" w:hAnsi="Arial" w:cs="Arial"/>
                <w:b/>
                <w:bCs/>
                <w:sz w:val="40"/>
                <w:szCs w:val="40"/>
                <w:highlight w:val="yellow"/>
                <w:vertAlign w:val="superscript"/>
              </w:rPr>
              <w:endnoteReference w:id="15"/>
            </w:r>
          </w:p>
        </w:tc>
      </w:tr>
      <w:tr w:rsidR="002056E3" w:rsidRPr="001328E9" w14:paraId="11FDD31B"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2737289"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Coaching And Mentoring</w:t>
            </w:r>
            <w:r w:rsidRPr="00722D6D">
              <w:rPr>
                <w:rFonts w:ascii="Arial" w:hAnsi="Arial" w:cs="Arial"/>
                <w:b/>
                <w:bCs/>
                <w:sz w:val="40"/>
                <w:szCs w:val="40"/>
                <w:highlight w:val="yellow"/>
                <w:vertAlign w:val="superscript"/>
              </w:rPr>
              <w:endnoteReference w:id="16"/>
            </w:r>
          </w:p>
        </w:tc>
      </w:tr>
      <w:tr w:rsidR="002056E3" w:rsidRPr="001328E9" w14:paraId="5E50F36C"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51986469"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Communicate To Motivate, Inspire, And Influence</w:t>
            </w:r>
            <w:r w:rsidRPr="00722D6D">
              <w:rPr>
                <w:rFonts w:ascii="Arial" w:hAnsi="Arial" w:cs="Arial"/>
                <w:b/>
                <w:bCs/>
                <w:sz w:val="40"/>
                <w:szCs w:val="40"/>
                <w:highlight w:val="yellow"/>
                <w:vertAlign w:val="superscript"/>
              </w:rPr>
              <w:endnoteReference w:id="17"/>
            </w:r>
          </w:p>
        </w:tc>
      </w:tr>
      <w:tr w:rsidR="002056E3" w:rsidRPr="001328E9" w14:paraId="65C76DF4"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29769EC"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Communication Strategies</w:t>
            </w:r>
            <w:r w:rsidRPr="00722D6D">
              <w:rPr>
                <w:rFonts w:ascii="Arial" w:hAnsi="Arial" w:cs="Arial"/>
                <w:b/>
                <w:bCs/>
                <w:sz w:val="40"/>
                <w:szCs w:val="40"/>
                <w:highlight w:val="yellow"/>
                <w:vertAlign w:val="superscript"/>
              </w:rPr>
              <w:endnoteReference w:id="18"/>
            </w:r>
          </w:p>
        </w:tc>
      </w:tr>
      <w:tr w:rsidR="002056E3" w:rsidRPr="001328E9" w14:paraId="4F31B9ED"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ED22712"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Conducting Annual Employee Reviews</w:t>
            </w:r>
            <w:r w:rsidRPr="00722D6D">
              <w:rPr>
                <w:rFonts w:ascii="Arial" w:hAnsi="Arial" w:cs="Arial"/>
                <w:b/>
                <w:bCs/>
                <w:sz w:val="40"/>
                <w:szCs w:val="40"/>
                <w:highlight w:val="yellow"/>
                <w:vertAlign w:val="superscript"/>
              </w:rPr>
              <w:endnoteReference w:id="19"/>
            </w:r>
          </w:p>
        </w:tc>
      </w:tr>
      <w:tr w:rsidR="002056E3" w:rsidRPr="001328E9" w14:paraId="13F93552"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EE6409E" w14:textId="77777777" w:rsidR="00B1089F" w:rsidRDefault="002056E3" w:rsidP="00B1089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Conflict Resolution</w:t>
            </w:r>
            <w:r w:rsidRPr="00722D6D">
              <w:rPr>
                <w:rFonts w:ascii="Arial" w:hAnsi="Arial" w:cs="Arial"/>
                <w:b/>
                <w:bCs/>
                <w:sz w:val="40"/>
                <w:szCs w:val="40"/>
                <w:highlight w:val="yellow"/>
                <w:vertAlign w:val="superscript"/>
              </w:rPr>
              <w:endnoteReference w:id="20"/>
            </w:r>
          </w:p>
          <w:p w14:paraId="41B69183" w14:textId="2141AC36" w:rsidR="00B1089F" w:rsidRPr="008C4688" w:rsidRDefault="00B1089F" w:rsidP="00B1089F">
            <w:pPr>
              <w:pStyle w:val="ListParagraph"/>
              <w:numPr>
                <w:ilvl w:val="0"/>
                <w:numId w:val="29"/>
              </w:numPr>
              <w:spacing w:before="120" w:after="120" w:line="240" w:lineRule="auto"/>
              <w:rPr>
                <w:rFonts w:ascii="Arial" w:eastAsia="Times New Roman" w:hAnsi="Arial" w:cs="Arial"/>
                <w:color w:val="000000"/>
                <w:sz w:val="36"/>
                <w:szCs w:val="36"/>
              </w:rPr>
            </w:pPr>
            <w:r w:rsidRPr="008C4688">
              <w:rPr>
                <w:rFonts w:ascii="Arial" w:eastAsia="Times New Roman" w:hAnsi="Arial" w:cs="Arial"/>
                <w:color w:val="212B36"/>
                <w:sz w:val="36"/>
                <w:szCs w:val="36"/>
              </w:rPr>
              <w:t>Creativity: Thinking Outside the Box</w:t>
            </w:r>
            <w:r w:rsidR="008C4688">
              <w:rPr>
                <w:rStyle w:val="EndnoteReference"/>
                <w:rFonts w:ascii="Arial" w:eastAsia="Times New Roman" w:hAnsi="Arial" w:cs="Arial"/>
                <w:color w:val="212B36"/>
                <w:sz w:val="36"/>
                <w:szCs w:val="36"/>
              </w:rPr>
              <w:endnoteReference w:id="21"/>
            </w:r>
          </w:p>
        </w:tc>
      </w:tr>
      <w:tr w:rsidR="002056E3" w:rsidRPr="001328E9" w14:paraId="5EAFA66F"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5A7F3F63" w14:textId="7C728EA3"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bookmarkStart w:id="5" w:name="_Hlk64885367"/>
            <w:r w:rsidRPr="001328E9">
              <w:rPr>
                <w:rFonts w:ascii="Arial" w:eastAsia="Times New Roman" w:hAnsi="Arial" w:cs="Arial"/>
                <w:color w:val="000000"/>
                <w:sz w:val="36"/>
                <w:szCs w:val="36"/>
              </w:rPr>
              <w:t>Creative Problem Solving</w:t>
            </w:r>
            <w:r w:rsidR="00431856">
              <w:rPr>
                <w:rFonts w:ascii="Arial" w:eastAsia="Times New Roman" w:hAnsi="Arial" w:cs="Arial"/>
                <w:color w:val="000000"/>
                <w:sz w:val="36"/>
                <w:szCs w:val="36"/>
              </w:rPr>
              <w:t>/</w:t>
            </w:r>
            <w:r w:rsidR="00431856" w:rsidRPr="00431856">
              <w:rPr>
                <w:rFonts w:ascii="Arial" w:eastAsia="Times New Roman" w:hAnsi="Arial" w:cs="Arial"/>
                <w:color w:val="000000"/>
                <w:sz w:val="36"/>
                <w:szCs w:val="36"/>
              </w:rPr>
              <w:t xml:space="preserve"> DMAIC</w:t>
            </w:r>
            <w:r w:rsidR="00431856" w:rsidRPr="00C231D5">
              <w:rPr>
                <w:sz w:val="24"/>
                <w:szCs w:val="24"/>
              </w:rPr>
              <w:t xml:space="preserve"> </w:t>
            </w:r>
            <w:r w:rsidRPr="00722D6D">
              <w:rPr>
                <w:rFonts w:ascii="Arial" w:hAnsi="Arial" w:cs="Arial"/>
                <w:b/>
                <w:bCs/>
                <w:sz w:val="40"/>
                <w:szCs w:val="40"/>
                <w:highlight w:val="yellow"/>
                <w:vertAlign w:val="superscript"/>
              </w:rPr>
              <w:endnoteReference w:id="22"/>
            </w:r>
          </w:p>
        </w:tc>
      </w:tr>
      <w:bookmarkEnd w:id="5"/>
      <w:tr w:rsidR="002056E3" w:rsidRPr="001328E9" w14:paraId="36D345F8"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1390D8A1"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Crisis Management</w:t>
            </w:r>
            <w:r w:rsidRPr="00722D6D">
              <w:rPr>
                <w:rFonts w:ascii="Arial" w:hAnsi="Arial" w:cs="Arial"/>
                <w:b/>
                <w:bCs/>
                <w:sz w:val="40"/>
                <w:szCs w:val="40"/>
                <w:highlight w:val="yellow"/>
                <w:vertAlign w:val="superscript"/>
              </w:rPr>
              <w:endnoteReference w:id="23"/>
            </w:r>
          </w:p>
        </w:tc>
      </w:tr>
      <w:tr w:rsidR="002056E3" w:rsidRPr="001328E9" w14:paraId="6B18758D"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2301EBF"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lastRenderedPageBreak/>
              <w:t>Critical Thinking</w:t>
            </w:r>
            <w:r w:rsidRPr="00722D6D">
              <w:rPr>
                <w:rFonts w:ascii="Arial" w:hAnsi="Arial" w:cs="Arial"/>
                <w:b/>
                <w:bCs/>
                <w:sz w:val="40"/>
                <w:szCs w:val="40"/>
                <w:highlight w:val="yellow"/>
                <w:vertAlign w:val="superscript"/>
              </w:rPr>
              <w:endnoteReference w:id="24"/>
            </w:r>
          </w:p>
        </w:tc>
      </w:tr>
      <w:tr w:rsidR="002056E3" w:rsidRPr="001328E9" w14:paraId="768266D4"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4629F34"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Customer Service</w:t>
            </w:r>
            <w:r w:rsidRPr="00722D6D">
              <w:rPr>
                <w:rFonts w:ascii="Arial" w:hAnsi="Arial" w:cs="Arial"/>
                <w:b/>
                <w:bCs/>
                <w:sz w:val="40"/>
                <w:szCs w:val="40"/>
                <w:highlight w:val="yellow"/>
                <w:vertAlign w:val="superscript"/>
              </w:rPr>
              <w:endnoteReference w:id="25"/>
            </w:r>
          </w:p>
        </w:tc>
      </w:tr>
      <w:tr w:rsidR="002056E3" w:rsidRPr="001328E9" w14:paraId="0905172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3AFC429"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Customer Support</w:t>
            </w:r>
            <w:r w:rsidRPr="00722D6D">
              <w:rPr>
                <w:rFonts w:ascii="Arial" w:hAnsi="Arial" w:cs="Arial"/>
                <w:b/>
                <w:bCs/>
                <w:sz w:val="40"/>
                <w:szCs w:val="40"/>
                <w:highlight w:val="yellow"/>
                <w:vertAlign w:val="superscript"/>
              </w:rPr>
              <w:endnoteReference w:id="26"/>
            </w:r>
          </w:p>
        </w:tc>
      </w:tr>
      <w:tr w:rsidR="002056E3" w:rsidRPr="001328E9" w14:paraId="4269F6B8"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3565790"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Delivering Constructive Criticism </w:t>
            </w:r>
            <w:r w:rsidRPr="00722D6D">
              <w:rPr>
                <w:rFonts w:ascii="Arial" w:hAnsi="Arial" w:cs="Arial"/>
                <w:b/>
                <w:bCs/>
                <w:sz w:val="40"/>
                <w:szCs w:val="40"/>
                <w:highlight w:val="yellow"/>
                <w:vertAlign w:val="superscript"/>
              </w:rPr>
              <w:endnoteReference w:id="27"/>
            </w:r>
          </w:p>
        </w:tc>
      </w:tr>
      <w:tr w:rsidR="002056E3" w:rsidRPr="001328E9" w14:paraId="6346C664"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62ACEA7"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Developing A Learning And Development Strategy </w:t>
            </w:r>
            <w:r w:rsidRPr="00722D6D">
              <w:rPr>
                <w:rFonts w:ascii="Arial" w:hAnsi="Arial" w:cs="Arial"/>
                <w:b/>
                <w:bCs/>
                <w:sz w:val="40"/>
                <w:szCs w:val="40"/>
                <w:highlight w:val="yellow"/>
                <w:vertAlign w:val="superscript"/>
              </w:rPr>
              <w:endnoteReference w:id="28"/>
            </w:r>
          </w:p>
        </w:tc>
      </w:tr>
      <w:tr w:rsidR="002056E3" w:rsidRPr="001328E9" w14:paraId="046863A4"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2D35CF8F"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Developing A Learning And Development Strategy For Your Remote Team</w:t>
            </w:r>
            <w:r w:rsidRPr="00722D6D">
              <w:rPr>
                <w:b/>
                <w:bCs/>
                <w:sz w:val="40"/>
                <w:szCs w:val="40"/>
                <w:highlight w:val="yellow"/>
                <w:vertAlign w:val="superscript"/>
              </w:rPr>
              <w:endnoteReference w:id="29"/>
            </w:r>
          </w:p>
        </w:tc>
      </w:tr>
      <w:tr w:rsidR="002056E3" w:rsidRPr="001328E9" w14:paraId="623C4742"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3C33104"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Developing a Lunch and Learn </w:t>
            </w:r>
            <w:r w:rsidRPr="00722D6D">
              <w:rPr>
                <w:rFonts w:ascii="Arial" w:hAnsi="Arial" w:cs="Arial"/>
                <w:b/>
                <w:bCs/>
                <w:sz w:val="40"/>
                <w:szCs w:val="40"/>
                <w:highlight w:val="yellow"/>
                <w:vertAlign w:val="superscript"/>
              </w:rPr>
              <w:endnoteReference w:id="30"/>
            </w:r>
          </w:p>
        </w:tc>
      </w:tr>
      <w:tr w:rsidR="002056E3" w:rsidRPr="001328E9" w14:paraId="7123DE97"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D86A2E4" w14:textId="0BFEE29A"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Developing Corporate Behavior</w:t>
            </w:r>
            <w:r w:rsidR="00E33BC4">
              <w:rPr>
                <w:rFonts w:ascii="Arial" w:eastAsia="Times New Roman" w:hAnsi="Arial" w:cs="Arial"/>
                <w:color w:val="000000"/>
                <w:sz w:val="36"/>
                <w:szCs w:val="36"/>
              </w:rPr>
              <w:t>/Ethics</w:t>
            </w:r>
            <w:r w:rsidRPr="00722D6D">
              <w:rPr>
                <w:rFonts w:ascii="Arial" w:hAnsi="Arial" w:cs="Arial"/>
                <w:b/>
                <w:bCs/>
                <w:sz w:val="40"/>
                <w:szCs w:val="40"/>
                <w:highlight w:val="yellow"/>
                <w:vertAlign w:val="superscript"/>
              </w:rPr>
              <w:endnoteReference w:id="31"/>
            </w:r>
          </w:p>
        </w:tc>
      </w:tr>
      <w:tr w:rsidR="002056E3" w:rsidRPr="001328E9" w14:paraId="30B13652"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81F37ED" w14:textId="77777777" w:rsidR="002056E3" w:rsidRPr="001328E9" w:rsidRDefault="002056E3"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Developing Creativity</w:t>
            </w:r>
            <w:r w:rsidRPr="00722D6D">
              <w:rPr>
                <w:rFonts w:ascii="Arial" w:hAnsi="Arial" w:cs="Arial"/>
                <w:b/>
                <w:bCs/>
                <w:sz w:val="40"/>
                <w:szCs w:val="40"/>
                <w:highlight w:val="yellow"/>
                <w:vertAlign w:val="superscript"/>
              </w:rPr>
              <w:endnoteReference w:id="32"/>
            </w:r>
          </w:p>
        </w:tc>
      </w:tr>
      <w:tr w:rsidR="00C2026D" w:rsidRPr="001328E9" w14:paraId="302D194C"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hideMark/>
          </w:tcPr>
          <w:p w14:paraId="2BB3EA37" w14:textId="77777777" w:rsidR="00C2026D" w:rsidRPr="001328E9" w:rsidRDefault="00C2026D"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Developing High Performing Teams  </w:t>
            </w:r>
            <w:r w:rsidRPr="00722D6D">
              <w:rPr>
                <w:rFonts w:ascii="Arial" w:hAnsi="Arial" w:cs="Arial"/>
                <w:b/>
                <w:bCs/>
                <w:sz w:val="40"/>
                <w:szCs w:val="40"/>
                <w:highlight w:val="yellow"/>
                <w:vertAlign w:val="superscript"/>
              </w:rPr>
              <w:endnoteReference w:id="33"/>
            </w:r>
          </w:p>
        </w:tc>
      </w:tr>
      <w:tr w:rsidR="00C2026D" w:rsidRPr="001328E9" w14:paraId="4F0EF785"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D303FDE" w14:textId="77777777" w:rsidR="00C2026D" w:rsidRPr="001328E9" w:rsidRDefault="00C2026D" w:rsidP="005B2875">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Developing New Managers</w:t>
            </w:r>
            <w:r w:rsidRPr="00722D6D">
              <w:rPr>
                <w:rFonts w:ascii="Arial" w:hAnsi="Arial" w:cs="Arial"/>
                <w:b/>
                <w:bCs/>
                <w:sz w:val="40"/>
                <w:szCs w:val="40"/>
                <w:highlight w:val="yellow"/>
                <w:vertAlign w:val="superscript"/>
              </w:rPr>
              <w:endnoteReference w:id="34"/>
            </w:r>
          </w:p>
        </w:tc>
      </w:tr>
      <w:tr w:rsidR="008A7CCF" w:rsidRPr="001328E9" w14:paraId="1D580E90" w14:textId="77777777" w:rsidTr="008A7CCF">
        <w:trPr>
          <w:trHeight w:val="116"/>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7E47A37E" w14:textId="0621B2E1" w:rsidR="008A7CCF" w:rsidRPr="00472EC1" w:rsidRDefault="00F37687" w:rsidP="008A7CCF">
            <w:pPr>
              <w:pStyle w:val="ListParagraph"/>
              <w:numPr>
                <w:ilvl w:val="0"/>
                <w:numId w:val="29"/>
              </w:numPr>
              <w:spacing w:before="120" w:after="120" w:line="240" w:lineRule="auto"/>
              <w:rPr>
                <w:rFonts w:ascii="Arial" w:eastAsia="Times New Roman" w:hAnsi="Arial" w:cs="Arial"/>
                <w:color w:val="000000"/>
                <w:sz w:val="36"/>
                <w:szCs w:val="36"/>
              </w:rPr>
            </w:pPr>
            <w:r w:rsidRPr="00F37687">
              <w:rPr>
                <w:rFonts w:ascii="Arial" w:eastAsia="Times New Roman" w:hAnsi="Arial" w:cs="Arial"/>
                <w:color w:val="000000"/>
                <w:sz w:val="36"/>
                <w:szCs w:val="36"/>
              </w:rPr>
              <w:t xml:space="preserve">Diversity, Equity, Inclusion and Belonging (Managing Multicultural And Geographically Diverse Organization)  </w:t>
            </w:r>
            <w:r w:rsidR="008A7CCF" w:rsidRPr="00F37687">
              <w:rPr>
                <w:rStyle w:val="EndnoteReference"/>
                <w:rFonts w:ascii="Arial" w:eastAsia="Times New Roman" w:hAnsi="Arial" w:cs="Arial"/>
                <w:color w:val="000000"/>
                <w:sz w:val="36"/>
                <w:szCs w:val="36"/>
                <w:highlight w:val="yellow"/>
              </w:rPr>
              <w:endnoteReference w:id="35"/>
            </w:r>
          </w:p>
        </w:tc>
      </w:tr>
      <w:tr w:rsidR="008A7CCF" w:rsidRPr="001328E9" w14:paraId="3F63FD8F" w14:textId="77777777" w:rsidTr="008A7CCF">
        <w:trPr>
          <w:trHeight w:val="116"/>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0C3A9B49" w14:textId="736F708C" w:rsidR="008A7CCF" w:rsidRPr="00A85B37" w:rsidRDefault="00A85B37" w:rsidP="00A85B37">
            <w:pPr>
              <w:pStyle w:val="ListParagraph"/>
              <w:numPr>
                <w:ilvl w:val="0"/>
                <w:numId w:val="29"/>
              </w:numPr>
              <w:spacing w:before="120" w:after="120" w:line="240" w:lineRule="auto"/>
              <w:rPr>
                <w:rFonts w:ascii="Arial" w:eastAsia="Times New Roman" w:hAnsi="Arial" w:cs="Arial"/>
                <w:color w:val="000000"/>
                <w:sz w:val="36"/>
                <w:szCs w:val="36"/>
              </w:rPr>
            </w:pPr>
            <w:r w:rsidRPr="00730CAE">
              <w:rPr>
                <w:rFonts w:ascii="Arial" w:eastAsia="Times New Roman" w:hAnsi="Arial" w:cs="Arial"/>
                <w:color w:val="000000"/>
                <w:sz w:val="36"/>
                <w:szCs w:val="36"/>
              </w:rPr>
              <w:t>Emotional Intelligence at Work</w:t>
            </w:r>
            <w:r>
              <w:rPr>
                <w:rStyle w:val="EndnoteReference"/>
                <w:rFonts w:ascii="Arial" w:eastAsia="Times New Roman" w:hAnsi="Arial" w:cs="Arial"/>
                <w:color w:val="000000"/>
                <w:sz w:val="36"/>
                <w:szCs w:val="36"/>
              </w:rPr>
              <w:endnoteReference w:id="36"/>
            </w:r>
          </w:p>
        </w:tc>
      </w:tr>
      <w:tr w:rsidR="008A7CCF" w:rsidRPr="001328E9" w14:paraId="69BDECAC" w14:textId="77777777" w:rsidTr="008A7CCF">
        <w:trPr>
          <w:trHeight w:val="116"/>
        </w:trPr>
        <w:tc>
          <w:tcPr>
            <w:tcW w:w="95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034012" w14:textId="428809C9" w:rsidR="008A7CCF" w:rsidRPr="008A7CCF"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F52E67">
              <w:rPr>
                <w:rFonts w:ascii="Arial" w:eastAsia="Times New Roman" w:hAnsi="Arial" w:cs="Arial"/>
                <w:color w:val="000000"/>
                <w:sz w:val="36"/>
                <w:szCs w:val="36"/>
              </w:rPr>
              <w:t>Emotional Intelligence In A Virtual Environment</w:t>
            </w:r>
            <w:r w:rsidR="0034124D">
              <w:rPr>
                <w:rStyle w:val="EndnoteReference"/>
                <w:rFonts w:ascii="Arial" w:eastAsia="Times New Roman" w:hAnsi="Arial" w:cs="Arial"/>
                <w:color w:val="000000"/>
                <w:sz w:val="36"/>
                <w:szCs w:val="36"/>
              </w:rPr>
              <w:endnoteReference w:id="37"/>
            </w:r>
          </w:p>
        </w:tc>
      </w:tr>
      <w:tr w:rsidR="008A7CCF" w:rsidRPr="001328E9" w14:paraId="37361AB3" w14:textId="77777777" w:rsidTr="007B793E">
        <w:trPr>
          <w:trHeight w:val="116"/>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7DF83C81" w14:textId="4DC182A2" w:rsidR="006361BA" w:rsidRPr="004F5B66" w:rsidRDefault="00CE0D93" w:rsidP="004F5B66">
            <w:pPr>
              <w:pStyle w:val="ListParagraph"/>
              <w:numPr>
                <w:ilvl w:val="0"/>
                <w:numId w:val="29"/>
              </w:numPr>
              <w:spacing w:before="120" w:after="120" w:line="240" w:lineRule="auto"/>
              <w:rPr>
                <w:rFonts w:ascii="Arial" w:eastAsia="Times New Roman" w:hAnsi="Arial" w:cs="Arial"/>
                <w:color w:val="000000"/>
                <w:sz w:val="36"/>
                <w:szCs w:val="36"/>
              </w:rPr>
            </w:pPr>
            <w:r w:rsidRPr="00CE0D93">
              <w:rPr>
                <w:rFonts w:ascii="Arial" w:eastAsia="Times New Roman" w:hAnsi="Arial" w:cs="Arial"/>
                <w:color w:val="000000"/>
                <w:sz w:val="36"/>
                <w:szCs w:val="36"/>
              </w:rPr>
              <w:t>Executive Coaching Essentials Workshop</w:t>
            </w:r>
            <w:r w:rsidR="004F5B66">
              <w:rPr>
                <w:rStyle w:val="EndnoteReference"/>
                <w:rFonts w:ascii="Arial" w:eastAsia="Times New Roman" w:hAnsi="Arial" w:cs="Arial"/>
                <w:color w:val="000000"/>
                <w:sz w:val="36"/>
                <w:szCs w:val="36"/>
              </w:rPr>
              <w:endnoteReference w:id="38"/>
            </w:r>
          </w:p>
        </w:tc>
      </w:tr>
      <w:tr w:rsidR="008A7CCF" w:rsidRPr="001328E9" w14:paraId="1888DCAC"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5AEA8A8" w14:textId="31957411" w:rsidR="008A7CCF" w:rsidRPr="00D23C9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Executive and Personal Assistants</w:t>
            </w:r>
            <w:r w:rsidRPr="00722D6D">
              <w:rPr>
                <w:rFonts w:ascii="Arial" w:hAnsi="Arial" w:cs="Arial"/>
                <w:b/>
                <w:bCs/>
                <w:sz w:val="40"/>
                <w:szCs w:val="40"/>
                <w:highlight w:val="yellow"/>
                <w:vertAlign w:val="superscript"/>
              </w:rPr>
              <w:endnoteReference w:id="39"/>
            </w:r>
          </w:p>
        </w:tc>
      </w:tr>
      <w:tr w:rsidR="008A7CCF" w:rsidRPr="001328E9" w14:paraId="2083BA39"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55866955"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lastRenderedPageBreak/>
              <w:t>Facilitation Skills</w:t>
            </w:r>
            <w:r w:rsidRPr="00722D6D">
              <w:rPr>
                <w:rFonts w:ascii="Arial" w:hAnsi="Arial" w:cs="Arial"/>
                <w:b/>
                <w:bCs/>
                <w:sz w:val="40"/>
                <w:szCs w:val="40"/>
                <w:highlight w:val="yellow"/>
                <w:vertAlign w:val="superscript"/>
              </w:rPr>
              <w:endnoteReference w:id="40"/>
            </w:r>
          </w:p>
        </w:tc>
      </w:tr>
      <w:tr w:rsidR="008A7CCF" w:rsidRPr="001328E9" w14:paraId="27A18288"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88BD619"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Generation Gaps</w:t>
            </w:r>
            <w:r w:rsidRPr="00722D6D">
              <w:rPr>
                <w:rFonts w:ascii="Arial" w:hAnsi="Arial" w:cs="Arial"/>
                <w:b/>
                <w:bCs/>
                <w:sz w:val="40"/>
                <w:szCs w:val="40"/>
                <w:highlight w:val="yellow"/>
                <w:vertAlign w:val="superscript"/>
              </w:rPr>
              <w:endnoteReference w:id="41"/>
            </w:r>
          </w:p>
        </w:tc>
      </w:tr>
      <w:tr w:rsidR="008A7CCF" w:rsidRPr="001328E9" w14:paraId="3AD9A468"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A196236"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Goal Setting and Getting Things Done</w:t>
            </w:r>
            <w:r w:rsidRPr="00722D6D">
              <w:rPr>
                <w:rFonts w:ascii="Arial" w:hAnsi="Arial" w:cs="Arial"/>
                <w:b/>
                <w:bCs/>
                <w:sz w:val="40"/>
                <w:szCs w:val="40"/>
                <w:highlight w:val="yellow"/>
                <w:vertAlign w:val="superscript"/>
              </w:rPr>
              <w:endnoteReference w:id="42"/>
            </w:r>
          </w:p>
        </w:tc>
      </w:tr>
      <w:tr w:rsidR="008A7CCF" w:rsidRPr="001328E9" w14:paraId="6D7B2A53"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A850E1C"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Handling a Challenging Customer</w:t>
            </w:r>
            <w:r w:rsidRPr="00722D6D">
              <w:rPr>
                <w:rFonts w:ascii="Arial" w:hAnsi="Arial" w:cs="Arial"/>
                <w:b/>
                <w:bCs/>
                <w:sz w:val="40"/>
                <w:szCs w:val="40"/>
                <w:highlight w:val="yellow"/>
                <w:vertAlign w:val="superscript"/>
              </w:rPr>
              <w:endnoteReference w:id="43"/>
            </w:r>
          </w:p>
        </w:tc>
      </w:tr>
      <w:tr w:rsidR="008A7CCF" w:rsidRPr="001328E9" w14:paraId="7363622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hideMark/>
          </w:tcPr>
          <w:p w14:paraId="2913B069"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Handling Difficult Conversations </w:t>
            </w:r>
            <w:r w:rsidRPr="00722D6D">
              <w:rPr>
                <w:rFonts w:ascii="Arial" w:hAnsi="Arial" w:cs="Arial"/>
                <w:b/>
                <w:bCs/>
                <w:sz w:val="40"/>
                <w:szCs w:val="40"/>
                <w:highlight w:val="yellow"/>
                <w:vertAlign w:val="superscript"/>
              </w:rPr>
              <w:endnoteReference w:id="44"/>
            </w:r>
          </w:p>
        </w:tc>
      </w:tr>
      <w:tr w:rsidR="008A7CCF" w:rsidRPr="001328E9" w14:paraId="646E13FF"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1722EBD" w14:textId="77777777" w:rsidR="008A7CCF"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Health and Wellness at Work </w:t>
            </w:r>
            <w:r w:rsidRPr="00722D6D">
              <w:rPr>
                <w:rFonts w:ascii="Arial" w:hAnsi="Arial" w:cs="Arial"/>
                <w:b/>
                <w:bCs/>
                <w:sz w:val="40"/>
                <w:szCs w:val="40"/>
                <w:highlight w:val="yellow"/>
                <w:vertAlign w:val="superscript"/>
              </w:rPr>
              <w:endnoteReference w:id="45"/>
            </w:r>
          </w:p>
          <w:p w14:paraId="46B9E409" w14:textId="7EBFE75D"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High Performance Teams (Non-Remote Workers</w:t>
            </w:r>
            <w:r>
              <w:rPr>
                <w:rFonts w:ascii="Arial" w:eastAsia="Times New Roman" w:hAnsi="Arial" w:cs="Arial"/>
                <w:color w:val="000000"/>
                <w:sz w:val="36"/>
                <w:szCs w:val="36"/>
              </w:rPr>
              <w:t>)</w:t>
            </w:r>
            <w:r w:rsidRPr="00040D4A">
              <w:rPr>
                <w:rStyle w:val="EndnoteReference"/>
                <w:rFonts w:ascii="Arial" w:eastAsia="Times New Roman" w:hAnsi="Arial" w:cs="Arial"/>
                <w:color w:val="000000"/>
                <w:sz w:val="36"/>
                <w:szCs w:val="36"/>
                <w:highlight w:val="yellow"/>
              </w:rPr>
              <w:endnoteReference w:id="46"/>
            </w:r>
          </w:p>
        </w:tc>
      </w:tr>
      <w:tr w:rsidR="008A7CCF" w:rsidRPr="001328E9" w14:paraId="5CAAF30D"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tcPr>
          <w:p w14:paraId="6E01F899" w14:textId="24871BA5" w:rsidR="008A7CCF" w:rsidRPr="00040D4A" w:rsidRDefault="008A7CCF" w:rsidP="008A7CCF">
            <w:pPr>
              <w:spacing w:before="120" w:after="120" w:line="240" w:lineRule="auto"/>
              <w:contextualSpacing/>
              <w:rPr>
                <w:rFonts w:ascii="Arial" w:eastAsia="Times New Roman" w:hAnsi="Arial" w:cs="Arial"/>
                <w:color w:val="000000"/>
                <w:sz w:val="36"/>
                <w:szCs w:val="36"/>
              </w:rPr>
            </w:pPr>
          </w:p>
        </w:tc>
      </w:tr>
      <w:tr w:rsidR="008A7CCF" w:rsidRPr="001328E9" w14:paraId="6897F3E5"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53B221A"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Improving Mindfulness</w:t>
            </w:r>
            <w:r w:rsidRPr="00722D6D">
              <w:rPr>
                <w:rFonts w:ascii="Arial" w:hAnsi="Arial" w:cs="Arial"/>
                <w:b/>
                <w:bCs/>
                <w:sz w:val="40"/>
                <w:szCs w:val="40"/>
                <w:highlight w:val="yellow"/>
                <w:vertAlign w:val="superscript"/>
              </w:rPr>
              <w:endnoteReference w:id="47"/>
            </w:r>
          </w:p>
        </w:tc>
      </w:tr>
      <w:tr w:rsidR="008A7CCF" w:rsidRPr="001328E9" w14:paraId="1721E4C1"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87477BA"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Increasing Self-Awareness </w:t>
            </w:r>
            <w:r w:rsidRPr="00722D6D">
              <w:rPr>
                <w:rFonts w:ascii="Arial" w:hAnsi="Arial" w:cs="Arial"/>
                <w:b/>
                <w:bCs/>
                <w:sz w:val="40"/>
                <w:szCs w:val="40"/>
                <w:highlight w:val="yellow"/>
                <w:vertAlign w:val="superscript"/>
              </w:rPr>
              <w:endnoteReference w:id="48"/>
            </w:r>
          </w:p>
        </w:tc>
      </w:tr>
      <w:tr w:rsidR="008A7CCF" w:rsidRPr="001328E9" w14:paraId="70C9852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A516CD9"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Increasing Your Happiness </w:t>
            </w:r>
            <w:r w:rsidRPr="00722D6D">
              <w:rPr>
                <w:rFonts w:ascii="Arial" w:hAnsi="Arial" w:cs="Arial"/>
                <w:b/>
                <w:bCs/>
                <w:sz w:val="40"/>
                <w:szCs w:val="40"/>
                <w:highlight w:val="yellow"/>
                <w:vertAlign w:val="superscript"/>
              </w:rPr>
              <w:endnoteReference w:id="49"/>
            </w:r>
          </w:p>
        </w:tc>
      </w:tr>
      <w:tr w:rsidR="008A7CCF" w:rsidRPr="001328E9" w14:paraId="5CB34360"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E068F45"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Influencing And Negotiating For Supervisors</w:t>
            </w:r>
            <w:r w:rsidRPr="00722D6D">
              <w:rPr>
                <w:rFonts w:ascii="Arial" w:hAnsi="Arial" w:cs="Arial"/>
                <w:b/>
                <w:bCs/>
                <w:sz w:val="40"/>
                <w:szCs w:val="40"/>
                <w:highlight w:val="yellow"/>
                <w:vertAlign w:val="superscript"/>
              </w:rPr>
              <w:endnoteReference w:id="50"/>
            </w:r>
          </w:p>
        </w:tc>
      </w:tr>
      <w:tr w:rsidR="008A7CCF" w:rsidRPr="001328E9" w14:paraId="1D9E9FFB"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42C96B6"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Interpersonal Skills </w:t>
            </w:r>
            <w:r w:rsidRPr="00722D6D">
              <w:rPr>
                <w:rFonts w:ascii="Arial" w:hAnsi="Arial" w:cs="Arial"/>
                <w:b/>
                <w:bCs/>
                <w:sz w:val="40"/>
                <w:szCs w:val="40"/>
                <w:highlight w:val="yellow"/>
                <w:vertAlign w:val="superscript"/>
              </w:rPr>
              <w:endnoteReference w:id="51"/>
            </w:r>
          </w:p>
        </w:tc>
      </w:tr>
      <w:tr w:rsidR="008A7CCF" w:rsidRPr="001328E9" w14:paraId="76349E48"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96C2E2F"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Introduction To MBTI®</w:t>
            </w:r>
            <w:r w:rsidRPr="00722D6D">
              <w:rPr>
                <w:rFonts w:ascii="Arial" w:hAnsi="Arial" w:cs="Arial"/>
                <w:b/>
                <w:bCs/>
                <w:sz w:val="40"/>
                <w:szCs w:val="40"/>
                <w:highlight w:val="yellow"/>
                <w:vertAlign w:val="superscript"/>
              </w:rPr>
              <w:endnoteReference w:id="52"/>
            </w:r>
            <w:r w:rsidRPr="001328E9">
              <w:rPr>
                <w:rFonts w:ascii="Arial" w:eastAsia="Times New Roman" w:hAnsi="Arial" w:cs="Arial"/>
                <w:color w:val="000000"/>
                <w:sz w:val="36"/>
                <w:szCs w:val="36"/>
              </w:rPr>
              <w:t xml:space="preserve"> Plus Administration And 1-On-1 Feedback</w:t>
            </w:r>
          </w:p>
        </w:tc>
      </w:tr>
      <w:tr w:rsidR="008A7CCF" w:rsidRPr="001328E9" w14:paraId="04778DC2"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5BA92EDC"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Introduction To The Leadership Challenge®</w:t>
            </w:r>
            <w:r w:rsidRPr="00722D6D">
              <w:rPr>
                <w:rFonts w:ascii="Arial" w:hAnsi="Arial" w:cs="Arial"/>
                <w:b/>
                <w:bCs/>
                <w:sz w:val="40"/>
                <w:szCs w:val="40"/>
                <w:highlight w:val="yellow"/>
                <w:vertAlign w:val="superscript"/>
              </w:rPr>
              <w:endnoteReference w:id="53"/>
            </w:r>
          </w:p>
        </w:tc>
      </w:tr>
      <w:tr w:rsidR="008A7CCF" w:rsidRPr="001328E9" w14:paraId="2667333C"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9860B2A"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Knowledge Management </w:t>
            </w:r>
            <w:r w:rsidRPr="00722D6D">
              <w:rPr>
                <w:rFonts w:ascii="Arial" w:hAnsi="Arial" w:cs="Arial"/>
                <w:b/>
                <w:bCs/>
                <w:sz w:val="40"/>
                <w:szCs w:val="40"/>
                <w:highlight w:val="yellow"/>
                <w:vertAlign w:val="superscript"/>
              </w:rPr>
              <w:endnoteReference w:id="54"/>
            </w:r>
          </w:p>
        </w:tc>
      </w:tr>
      <w:tr w:rsidR="008A7CCF" w:rsidRPr="001328E9" w14:paraId="11AFC74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0254AB4"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Leadership And Influence </w:t>
            </w:r>
            <w:r w:rsidRPr="00722D6D">
              <w:rPr>
                <w:rFonts w:ascii="Arial" w:hAnsi="Arial" w:cs="Arial"/>
                <w:b/>
                <w:bCs/>
                <w:sz w:val="40"/>
                <w:szCs w:val="40"/>
                <w:highlight w:val="yellow"/>
                <w:vertAlign w:val="superscript"/>
              </w:rPr>
              <w:endnoteReference w:id="55"/>
            </w:r>
          </w:p>
        </w:tc>
      </w:tr>
      <w:tr w:rsidR="008A7CCF" w:rsidRPr="001328E9" w14:paraId="1FE516D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1F7D2AF1"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lastRenderedPageBreak/>
              <w:t>Manager Management</w:t>
            </w:r>
            <w:r w:rsidRPr="00722D6D">
              <w:rPr>
                <w:rFonts w:ascii="Arial" w:hAnsi="Arial" w:cs="Arial"/>
                <w:b/>
                <w:bCs/>
                <w:sz w:val="40"/>
                <w:szCs w:val="40"/>
                <w:highlight w:val="yellow"/>
                <w:vertAlign w:val="superscript"/>
              </w:rPr>
              <w:endnoteReference w:id="56"/>
            </w:r>
          </w:p>
        </w:tc>
      </w:tr>
      <w:tr w:rsidR="008A7CCF" w:rsidRPr="001328E9" w14:paraId="4CFCC0CB"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2AA5E9F"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Managing And Motivating A Multigenerational Workforce </w:t>
            </w:r>
            <w:r w:rsidRPr="00722D6D">
              <w:rPr>
                <w:rFonts w:ascii="Arial" w:hAnsi="Arial" w:cs="Arial"/>
                <w:b/>
                <w:bCs/>
                <w:sz w:val="40"/>
                <w:szCs w:val="40"/>
                <w:highlight w:val="yellow"/>
                <w:vertAlign w:val="superscript"/>
              </w:rPr>
              <w:endnoteReference w:id="57"/>
            </w:r>
          </w:p>
        </w:tc>
      </w:tr>
      <w:tr w:rsidR="008A7CCF" w:rsidRPr="001328E9" w14:paraId="336B903C"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177D0D15"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Managing Change In Workplace Culture And Behavior </w:t>
            </w:r>
            <w:r w:rsidRPr="00722D6D">
              <w:rPr>
                <w:rFonts w:ascii="Arial" w:hAnsi="Arial" w:cs="Arial"/>
                <w:b/>
                <w:bCs/>
                <w:sz w:val="40"/>
                <w:szCs w:val="40"/>
                <w:highlight w:val="yellow"/>
                <w:vertAlign w:val="superscript"/>
              </w:rPr>
              <w:endnoteReference w:id="58"/>
            </w:r>
          </w:p>
        </w:tc>
      </w:tr>
      <w:tr w:rsidR="008A7CCF" w:rsidRPr="001328E9" w14:paraId="646CDBCE"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0890AB7"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Managing Workplace Anxiety</w:t>
            </w:r>
            <w:r w:rsidRPr="00722D6D">
              <w:rPr>
                <w:rFonts w:ascii="Arial" w:hAnsi="Arial" w:cs="Arial"/>
                <w:b/>
                <w:bCs/>
                <w:sz w:val="40"/>
                <w:szCs w:val="40"/>
                <w:highlight w:val="yellow"/>
                <w:vertAlign w:val="superscript"/>
              </w:rPr>
              <w:endnoteReference w:id="59"/>
            </w:r>
          </w:p>
        </w:tc>
      </w:tr>
      <w:tr w:rsidR="008A7CCF" w:rsidRPr="001328E9" w14:paraId="161A6B85"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F39590F"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Managing Workplace Harassment </w:t>
            </w:r>
            <w:r w:rsidRPr="00722D6D">
              <w:rPr>
                <w:rFonts w:ascii="Arial" w:hAnsi="Arial" w:cs="Arial"/>
                <w:b/>
                <w:bCs/>
                <w:sz w:val="40"/>
                <w:szCs w:val="40"/>
                <w:highlight w:val="yellow"/>
                <w:vertAlign w:val="superscript"/>
              </w:rPr>
              <w:endnoteReference w:id="60"/>
            </w:r>
          </w:p>
        </w:tc>
      </w:tr>
      <w:tr w:rsidR="008A7CCF" w:rsidRPr="001328E9" w14:paraId="7F0A7904"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E9B8358"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Measuring Results From Training </w:t>
            </w:r>
            <w:r w:rsidRPr="00722D6D">
              <w:rPr>
                <w:rFonts w:ascii="Arial" w:hAnsi="Arial" w:cs="Arial"/>
                <w:b/>
                <w:bCs/>
                <w:sz w:val="40"/>
                <w:szCs w:val="40"/>
                <w:highlight w:val="yellow"/>
                <w:vertAlign w:val="superscript"/>
              </w:rPr>
              <w:endnoteReference w:id="61"/>
            </w:r>
          </w:p>
        </w:tc>
      </w:tr>
      <w:tr w:rsidR="008A7CCF" w:rsidRPr="001328E9" w14:paraId="3748FE89"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FD19B8B"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Meeting Management </w:t>
            </w:r>
            <w:r w:rsidRPr="00722D6D">
              <w:rPr>
                <w:rFonts w:ascii="Arial" w:hAnsi="Arial" w:cs="Arial"/>
                <w:b/>
                <w:bCs/>
                <w:sz w:val="40"/>
                <w:szCs w:val="40"/>
                <w:highlight w:val="yellow"/>
                <w:vertAlign w:val="superscript"/>
              </w:rPr>
              <w:endnoteReference w:id="62"/>
            </w:r>
          </w:p>
        </w:tc>
      </w:tr>
      <w:tr w:rsidR="008A7CCF" w:rsidRPr="001328E9" w14:paraId="36BC91A6"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6599BD9"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Middle Manager </w:t>
            </w:r>
            <w:r w:rsidRPr="00722D6D">
              <w:rPr>
                <w:rFonts w:ascii="Arial" w:hAnsi="Arial" w:cs="Arial"/>
                <w:b/>
                <w:bCs/>
                <w:sz w:val="40"/>
                <w:szCs w:val="40"/>
                <w:highlight w:val="yellow"/>
                <w:vertAlign w:val="superscript"/>
              </w:rPr>
              <w:endnoteReference w:id="63"/>
            </w:r>
          </w:p>
        </w:tc>
      </w:tr>
      <w:tr w:rsidR="008A7CCF" w:rsidRPr="001328E9" w14:paraId="70A631CF"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B2C6185"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Millennial Onboarding</w:t>
            </w:r>
            <w:r w:rsidRPr="00722D6D">
              <w:rPr>
                <w:rFonts w:ascii="Arial" w:hAnsi="Arial" w:cs="Arial"/>
                <w:b/>
                <w:bCs/>
                <w:sz w:val="40"/>
                <w:szCs w:val="40"/>
                <w:highlight w:val="yellow"/>
                <w:vertAlign w:val="superscript"/>
              </w:rPr>
              <w:endnoteReference w:id="64"/>
            </w:r>
          </w:p>
        </w:tc>
      </w:tr>
      <w:tr w:rsidR="008A7CCF" w:rsidRPr="001328E9" w14:paraId="36C68810"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2D1D433"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Mindfulness In The Workplace </w:t>
            </w:r>
            <w:r w:rsidRPr="00722D6D">
              <w:rPr>
                <w:rFonts w:ascii="Arial" w:hAnsi="Arial" w:cs="Arial"/>
                <w:b/>
                <w:bCs/>
                <w:sz w:val="40"/>
                <w:szCs w:val="40"/>
                <w:highlight w:val="yellow"/>
                <w:vertAlign w:val="superscript"/>
              </w:rPr>
              <w:endnoteReference w:id="65"/>
            </w:r>
          </w:p>
        </w:tc>
      </w:tr>
      <w:tr w:rsidR="008A7CCF" w:rsidRPr="001328E9" w14:paraId="3CF9BE5F"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95E97FD"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Motivating Yourself &amp;Your Workforce Toward Greater Engagement</w:t>
            </w:r>
            <w:r w:rsidRPr="00722D6D">
              <w:rPr>
                <w:rFonts w:ascii="Arial" w:hAnsi="Arial" w:cs="Arial"/>
                <w:b/>
                <w:bCs/>
                <w:sz w:val="40"/>
                <w:szCs w:val="40"/>
                <w:highlight w:val="yellow"/>
                <w:vertAlign w:val="superscript"/>
              </w:rPr>
              <w:endnoteReference w:id="66"/>
            </w:r>
          </w:p>
        </w:tc>
      </w:tr>
      <w:tr w:rsidR="008A7CCF" w:rsidRPr="001328E9" w14:paraId="795B5F5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540906EC"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Negotiation Skills</w:t>
            </w:r>
            <w:r w:rsidRPr="00722D6D">
              <w:rPr>
                <w:rFonts w:ascii="Arial" w:hAnsi="Arial" w:cs="Arial"/>
                <w:b/>
                <w:bCs/>
                <w:sz w:val="40"/>
                <w:szCs w:val="40"/>
                <w:highlight w:val="yellow"/>
                <w:vertAlign w:val="superscript"/>
              </w:rPr>
              <w:endnoteReference w:id="67"/>
            </w:r>
          </w:p>
        </w:tc>
      </w:tr>
      <w:tr w:rsidR="008A7CCF" w:rsidRPr="001328E9" w14:paraId="7F6D7F70"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165F4CF"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Networking (Within the Company)</w:t>
            </w:r>
            <w:r w:rsidRPr="00722D6D">
              <w:rPr>
                <w:rFonts w:ascii="Arial" w:hAnsi="Arial" w:cs="Arial"/>
                <w:b/>
                <w:bCs/>
                <w:sz w:val="40"/>
                <w:szCs w:val="40"/>
                <w:highlight w:val="yellow"/>
                <w:vertAlign w:val="superscript"/>
              </w:rPr>
              <w:endnoteReference w:id="68"/>
            </w:r>
          </w:p>
        </w:tc>
      </w:tr>
      <w:tr w:rsidR="008A7CCF" w:rsidRPr="001328E9" w14:paraId="05D0F721"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6BEEE84"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Networking Outside the Company</w:t>
            </w:r>
            <w:r>
              <w:rPr>
                <w:rFonts w:ascii="Arial" w:eastAsia="Times New Roman" w:hAnsi="Arial" w:cs="Arial"/>
                <w:color w:val="000000"/>
                <w:sz w:val="36"/>
                <w:szCs w:val="36"/>
              </w:rPr>
              <w:t xml:space="preserve"> </w:t>
            </w:r>
            <w:r w:rsidRPr="00722D6D">
              <w:rPr>
                <w:rFonts w:ascii="Arial" w:hAnsi="Arial" w:cs="Arial"/>
                <w:b/>
                <w:bCs/>
                <w:sz w:val="40"/>
                <w:szCs w:val="40"/>
                <w:highlight w:val="yellow"/>
                <w:vertAlign w:val="superscript"/>
              </w:rPr>
              <w:endnoteReference w:id="69"/>
            </w:r>
          </w:p>
        </w:tc>
      </w:tr>
      <w:tr w:rsidR="008A7CCF" w:rsidRPr="001328E9" w14:paraId="2D19C1EF"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CA550CE"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Office Health and Safety </w:t>
            </w:r>
            <w:r w:rsidRPr="00722D6D">
              <w:rPr>
                <w:rFonts w:ascii="Arial" w:hAnsi="Arial" w:cs="Arial"/>
                <w:b/>
                <w:bCs/>
                <w:sz w:val="40"/>
                <w:szCs w:val="40"/>
                <w:highlight w:val="yellow"/>
                <w:vertAlign w:val="superscript"/>
              </w:rPr>
              <w:endnoteReference w:id="70"/>
            </w:r>
          </w:p>
        </w:tc>
      </w:tr>
      <w:tr w:rsidR="008A7CCF" w:rsidRPr="001328E9" w14:paraId="1D8C9B8C"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5031B228"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Office Politics For Managers</w:t>
            </w:r>
            <w:r w:rsidRPr="00722D6D">
              <w:rPr>
                <w:rFonts w:ascii="Arial" w:hAnsi="Arial" w:cs="Arial"/>
                <w:b/>
                <w:bCs/>
                <w:sz w:val="40"/>
                <w:szCs w:val="40"/>
                <w:highlight w:val="yellow"/>
                <w:vertAlign w:val="superscript"/>
              </w:rPr>
              <w:endnoteReference w:id="71"/>
            </w:r>
          </w:p>
        </w:tc>
      </w:tr>
      <w:tr w:rsidR="008A7CCF" w:rsidRPr="001328E9" w14:paraId="21B307BB"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6381CBB"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lastRenderedPageBreak/>
              <w:t>Organizational Skills</w:t>
            </w:r>
            <w:r w:rsidRPr="00722D6D">
              <w:rPr>
                <w:rFonts w:ascii="Arial" w:hAnsi="Arial" w:cs="Arial"/>
                <w:b/>
                <w:bCs/>
                <w:sz w:val="40"/>
                <w:szCs w:val="40"/>
                <w:highlight w:val="yellow"/>
                <w:vertAlign w:val="superscript"/>
              </w:rPr>
              <w:endnoteReference w:id="72"/>
            </w:r>
          </w:p>
        </w:tc>
      </w:tr>
      <w:tr w:rsidR="008A7CCF" w:rsidRPr="001328E9" w14:paraId="5EF9A33D"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C3C4395"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Performance Management</w:t>
            </w:r>
            <w:r w:rsidRPr="00722D6D">
              <w:rPr>
                <w:rFonts w:ascii="Arial" w:hAnsi="Arial" w:cs="Arial"/>
                <w:b/>
                <w:bCs/>
                <w:sz w:val="40"/>
                <w:szCs w:val="40"/>
                <w:highlight w:val="yellow"/>
                <w:vertAlign w:val="superscript"/>
              </w:rPr>
              <w:endnoteReference w:id="73"/>
            </w:r>
          </w:p>
        </w:tc>
      </w:tr>
      <w:tr w:rsidR="008A7CCF" w:rsidRPr="001328E9" w14:paraId="3313074B"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D395007" w14:textId="77777777" w:rsidR="008A7CCF"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Personal Branding</w:t>
            </w:r>
            <w:r>
              <w:rPr>
                <w:rFonts w:ascii="Arial" w:eastAsia="Times New Roman" w:hAnsi="Arial" w:cs="Arial"/>
                <w:color w:val="000000"/>
                <w:sz w:val="36"/>
                <w:szCs w:val="36"/>
              </w:rPr>
              <w:t xml:space="preserve"> </w:t>
            </w:r>
            <w:r w:rsidRPr="00722D6D">
              <w:rPr>
                <w:rFonts w:ascii="Arial" w:hAnsi="Arial" w:cs="Arial"/>
                <w:b/>
                <w:bCs/>
                <w:sz w:val="40"/>
                <w:szCs w:val="40"/>
                <w:highlight w:val="yellow"/>
                <w:vertAlign w:val="superscript"/>
              </w:rPr>
              <w:endnoteReference w:id="74"/>
            </w:r>
          </w:p>
          <w:p w14:paraId="29F83B98" w14:textId="1F871C9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Personal Productivity</w:t>
            </w:r>
            <w:r>
              <w:rPr>
                <w:rStyle w:val="EndnoteReference"/>
                <w:rFonts w:ascii="Arial" w:eastAsia="Times New Roman" w:hAnsi="Arial" w:cs="Arial"/>
                <w:color w:val="000000"/>
                <w:sz w:val="36"/>
                <w:szCs w:val="36"/>
              </w:rPr>
              <w:endnoteReference w:id="75"/>
            </w:r>
          </w:p>
        </w:tc>
      </w:tr>
      <w:tr w:rsidR="008A7CCF" w:rsidRPr="001328E9" w14:paraId="310AF7A4"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84242D6"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Presentation Skills</w:t>
            </w:r>
            <w:r w:rsidRPr="00722D6D">
              <w:rPr>
                <w:rFonts w:ascii="Arial" w:hAnsi="Arial" w:cs="Arial"/>
                <w:b/>
                <w:bCs/>
                <w:sz w:val="40"/>
                <w:szCs w:val="40"/>
                <w:highlight w:val="yellow"/>
                <w:vertAlign w:val="superscript"/>
              </w:rPr>
              <w:endnoteReference w:id="76"/>
            </w:r>
          </w:p>
        </w:tc>
      </w:tr>
      <w:tr w:rsidR="008A7CCF" w:rsidRPr="001328E9" w14:paraId="66567F83"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CCB17A3"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Respect In The Workplace </w:t>
            </w:r>
            <w:r w:rsidRPr="00722D6D">
              <w:rPr>
                <w:rFonts w:ascii="Arial" w:hAnsi="Arial" w:cs="Arial"/>
                <w:b/>
                <w:bCs/>
                <w:sz w:val="40"/>
                <w:szCs w:val="40"/>
                <w:highlight w:val="yellow"/>
                <w:vertAlign w:val="superscript"/>
              </w:rPr>
              <w:endnoteReference w:id="77"/>
            </w:r>
          </w:p>
        </w:tc>
      </w:tr>
      <w:tr w:rsidR="008A7CCF" w:rsidRPr="001328E9" w14:paraId="3F237045"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1F66A061"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Risk Assessment and Management</w:t>
            </w:r>
            <w:r w:rsidRPr="00722D6D">
              <w:rPr>
                <w:rFonts w:ascii="Arial" w:hAnsi="Arial" w:cs="Arial"/>
                <w:b/>
                <w:bCs/>
                <w:sz w:val="40"/>
                <w:szCs w:val="40"/>
                <w:highlight w:val="yellow"/>
                <w:vertAlign w:val="superscript"/>
              </w:rPr>
              <w:endnoteReference w:id="78"/>
            </w:r>
          </w:p>
        </w:tc>
      </w:tr>
      <w:tr w:rsidR="008A7CCF" w:rsidRPr="001328E9" w14:paraId="315E6906"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D96E866"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Safety In The Workplace </w:t>
            </w:r>
            <w:r w:rsidRPr="00722D6D">
              <w:rPr>
                <w:rFonts w:ascii="Arial" w:hAnsi="Arial" w:cs="Arial"/>
                <w:b/>
                <w:bCs/>
                <w:sz w:val="40"/>
                <w:szCs w:val="40"/>
                <w:highlight w:val="yellow"/>
                <w:vertAlign w:val="superscript"/>
              </w:rPr>
              <w:endnoteReference w:id="79"/>
            </w:r>
          </w:p>
        </w:tc>
      </w:tr>
      <w:tr w:rsidR="008A7CCF" w:rsidRPr="001328E9" w14:paraId="42DC3468"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DEFC81A"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Seeing &amp; Taking Initiative</w:t>
            </w:r>
            <w:r w:rsidRPr="00722D6D">
              <w:rPr>
                <w:rFonts w:ascii="Arial" w:hAnsi="Arial" w:cs="Arial"/>
                <w:b/>
                <w:bCs/>
                <w:sz w:val="40"/>
                <w:szCs w:val="40"/>
                <w:highlight w:val="yellow"/>
                <w:vertAlign w:val="superscript"/>
              </w:rPr>
              <w:endnoteReference w:id="80"/>
            </w:r>
          </w:p>
        </w:tc>
      </w:tr>
      <w:tr w:rsidR="008A7CCF" w:rsidRPr="001328E9" w14:paraId="0CD6AE6F"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14D36502"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Self-Leadership </w:t>
            </w:r>
            <w:r w:rsidRPr="00722D6D">
              <w:rPr>
                <w:rFonts w:ascii="Arial" w:hAnsi="Arial" w:cs="Arial"/>
                <w:b/>
                <w:bCs/>
                <w:sz w:val="40"/>
                <w:szCs w:val="40"/>
                <w:highlight w:val="yellow"/>
                <w:vertAlign w:val="superscript"/>
              </w:rPr>
              <w:endnoteReference w:id="81"/>
            </w:r>
          </w:p>
        </w:tc>
      </w:tr>
      <w:tr w:rsidR="008A7CCF" w:rsidRPr="001328E9" w14:paraId="6DE669E0"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6045B966"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Pr>
                <w:rFonts w:ascii="Arial" w:eastAsia="Times New Roman" w:hAnsi="Arial" w:cs="Arial"/>
                <w:color w:val="000000"/>
                <w:sz w:val="36"/>
                <w:szCs w:val="36"/>
              </w:rPr>
              <w:t xml:space="preserve">Sensitivity Training </w:t>
            </w:r>
            <w:r w:rsidRPr="00EF1D23">
              <w:rPr>
                <w:rFonts w:ascii="Arial" w:eastAsia="Times New Roman" w:hAnsi="Arial" w:cs="Arial"/>
                <w:color w:val="000000"/>
                <w:sz w:val="40"/>
                <w:szCs w:val="40"/>
                <w:highlight w:val="yellow"/>
                <w:vertAlign w:val="superscript"/>
              </w:rPr>
              <w:endnoteReference w:id="82"/>
            </w:r>
          </w:p>
        </w:tc>
      </w:tr>
      <w:tr w:rsidR="008A7CCF" w:rsidRPr="001328E9" w14:paraId="1D71E696"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B789ED3"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Servant Leadership</w:t>
            </w:r>
            <w:r>
              <w:rPr>
                <w:rFonts w:ascii="Arial" w:eastAsia="Times New Roman" w:hAnsi="Arial" w:cs="Arial"/>
                <w:color w:val="000000"/>
                <w:sz w:val="36"/>
                <w:szCs w:val="36"/>
              </w:rPr>
              <w:t xml:space="preserve"> </w:t>
            </w:r>
            <w:r w:rsidRPr="00722D6D">
              <w:rPr>
                <w:rFonts w:ascii="Arial" w:hAnsi="Arial" w:cs="Arial"/>
                <w:b/>
                <w:bCs/>
                <w:sz w:val="40"/>
                <w:szCs w:val="40"/>
                <w:highlight w:val="yellow"/>
                <w:vertAlign w:val="superscript"/>
              </w:rPr>
              <w:endnoteReference w:id="83"/>
            </w:r>
          </w:p>
        </w:tc>
      </w:tr>
      <w:tr w:rsidR="008A7CCF" w:rsidRPr="001328E9" w14:paraId="0135F000"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35A7CB7B"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Small Group Conflict Management Using the Thomas-Kilmann Conflict Mode Instrument (TKI®)</w:t>
            </w:r>
            <w:r w:rsidRPr="00722D6D">
              <w:rPr>
                <w:rFonts w:ascii="Arial" w:hAnsi="Arial" w:cs="Arial"/>
                <w:b/>
                <w:bCs/>
                <w:sz w:val="40"/>
                <w:szCs w:val="40"/>
                <w:highlight w:val="yellow"/>
                <w:vertAlign w:val="superscript"/>
              </w:rPr>
              <w:endnoteReference w:id="84"/>
            </w:r>
          </w:p>
        </w:tc>
      </w:tr>
      <w:tr w:rsidR="008A7CCF" w:rsidRPr="001328E9" w14:paraId="256A816B"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0D44D9F7"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Small Group Culture Facilitation® </w:t>
            </w:r>
            <w:r w:rsidRPr="00722D6D">
              <w:rPr>
                <w:rFonts w:ascii="Arial" w:hAnsi="Arial" w:cs="Arial"/>
                <w:b/>
                <w:bCs/>
                <w:sz w:val="40"/>
                <w:szCs w:val="40"/>
                <w:highlight w:val="yellow"/>
                <w:vertAlign w:val="superscript"/>
              </w:rPr>
              <w:endnoteReference w:id="85"/>
            </w:r>
          </w:p>
        </w:tc>
      </w:tr>
      <w:tr w:rsidR="008A7CCF" w:rsidRPr="001328E9" w14:paraId="7EA86F60"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1F3BD0E"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Social &amp; Emotional Intelligence </w:t>
            </w:r>
            <w:r w:rsidRPr="00722D6D">
              <w:rPr>
                <w:rFonts w:ascii="Arial" w:hAnsi="Arial" w:cs="Arial"/>
                <w:b/>
                <w:bCs/>
                <w:sz w:val="40"/>
                <w:szCs w:val="40"/>
                <w:highlight w:val="yellow"/>
                <w:vertAlign w:val="superscript"/>
              </w:rPr>
              <w:endnoteReference w:id="86"/>
            </w:r>
          </w:p>
        </w:tc>
      </w:tr>
      <w:tr w:rsidR="008A7CCF" w:rsidRPr="001328E9" w14:paraId="23A32213"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1EC5C1A9"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Social Learning </w:t>
            </w:r>
            <w:r w:rsidRPr="00722D6D">
              <w:rPr>
                <w:rFonts w:ascii="Arial" w:hAnsi="Arial" w:cs="Arial"/>
                <w:b/>
                <w:bCs/>
                <w:sz w:val="40"/>
                <w:szCs w:val="40"/>
                <w:highlight w:val="yellow"/>
                <w:vertAlign w:val="superscript"/>
              </w:rPr>
              <w:endnoteReference w:id="87"/>
            </w:r>
          </w:p>
        </w:tc>
      </w:tr>
      <w:tr w:rsidR="008A7CCF" w:rsidRPr="001328E9" w14:paraId="0A2E6C97"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45EF6CA"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Solutions For Building Better People Skills At Work</w:t>
            </w:r>
            <w:r w:rsidRPr="00722D6D">
              <w:rPr>
                <w:rFonts w:ascii="Arial" w:hAnsi="Arial" w:cs="Arial"/>
                <w:b/>
                <w:bCs/>
                <w:sz w:val="40"/>
                <w:szCs w:val="40"/>
                <w:highlight w:val="yellow"/>
                <w:vertAlign w:val="superscript"/>
              </w:rPr>
              <w:endnoteReference w:id="88"/>
            </w:r>
          </w:p>
        </w:tc>
      </w:tr>
      <w:tr w:rsidR="008A7CCF" w:rsidRPr="001328E9" w14:paraId="103F1FE7"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208A217"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lastRenderedPageBreak/>
              <w:t>Solutions For Building Trust At Work</w:t>
            </w:r>
            <w:r w:rsidRPr="00722D6D">
              <w:rPr>
                <w:rFonts w:ascii="Arial" w:hAnsi="Arial" w:cs="Arial"/>
                <w:b/>
                <w:bCs/>
                <w:sz w:val="40"/>
                <w:szCs w:val="40"/>
                <w:highlight w:val="yellow"/>
                <w:vertAlign w:val="superscript"/>
              </w:rPr>
              <w:endnoteReference w:id="89"/>
            </w:r>
          </w:p>
        </w:tc>
      </w:tr>
      <w:tr w:rsidR="008A7CCF" w:rsidRPr="001328E9" w14:paraId="00CFB552"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60B7A8B3"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Solutions For Minimizing Workplace Stress</w:t>
            </w:r>
            <w:r w:rsidRPr="00722D6D">
              <w:rPr>
                <w:rFonts w:ascii="Arial" w:hAnsi="Arial" w:cs="Arial"/>
                <w:b/>
                <w:bCs/>
                <w:sz w:val="40"/>
                <w:szCs w:val="40"/>
                <w:highlight w:val="yellow"/>
                <w:vertAlign w:val="superscript"/>
              </w:rPr>
              <w:endnoteReference w:id="90"/>
            </w:r>
          </w:p>
        </w:tc>
      </w:tr>
      <w:tr w:rsidR="008A7CCF" w:rsidRPr="001328E9" w14:paraId="2EB9F086"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3B6BB98C"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Steps To Deal With Difficult People</w:t>
            </w:r>
            <w:r w:rsidRPr="00722D6D">
              <w:rPr>
                <w:rFonts w:ascii="Arial" w:hAnsi="Arial" w:cs="Arial"/>
                <w:b/>
                <w:bCs/>
                <w:sz w:val="40"/>
                <w:szCs w:val="40"/>
                <w:highlight w:val="yellow"/>
                <w:vertAlign w:val="superscript"/>
              </w:rPr>
              <w:endnoteReference w:id="91"/>
            </w:r>
          </w:p>
        </w:tc>
      </w:tr>
      <w:tr w:rsidR="008A7CCF" w:rsidRPr="001328E9" w14:paraId="5FE9225E"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E4D209E"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Stress Management</w:t>
            </w:r>
            <w:r w:rsidRPr="00722D6D">
              <w:rPr>
                <w:rFonts w:ascii="Arial" w:hAnsi="Arial" w:cs="Arial"/>
                <w:b/>
                <w:bCs/>
                <w:sz w:val="40"/>
                <w:szCs w:val="40"/>
                <w:highlight w:val="yellow"/>
                <w:vertAlign w:val="superscript"/>
              </w:rPr>
              <w:endnoteReference w:id="92"/>
            </w:r>
          </w:p>
        </w:tc>
      </w:tr>
      <w:tr w:rsidR="008A7CCF" w:rsidRPr="001328E9" w14:paraId="3D7E81E0"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0DD8493E"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Supervising Others</w:t>
            </w:r>
            <w:r w:rsidRPr="00722D6D">
              <w:rPr>
                <w:rFonts w:ascii="Arial" w:hAnsi="Arial" w:cs="Arial"/>
                <w:b/>
                <w:bCs/>
                <w:sz w:val="40"/>
                <w:szCs w:val="40"/>
                <w:highlight w:val="yellow"/>
                <w:vertAlign w:val="superscript"/>
              </w:rPr>
              <w:endnoteReference w:id="93"/>
            </w:r>
          </w:p>
        </w:tc>
      </w:tr>
      <w:tr w:rsidR="008A7CCF" w:rsidRPr="001328E9" w14:paraId="4BC03383" w14:textId="77777777" w:rsidTr="00CE696D">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39494A9D"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Taking Initiative And Managing Up</w:t>
            </w:r>
            <w:r w:rsidRPr="00722D6D">
              <w:rPr>
                <w:rFonts w:ascii="Arial" w:hAnsi="Arial" w:cs="Arial"/>
                <w:b/>
                <w:bCs/>
                <w:sz w:val="40"/>
                <w:szCs w:val="40"/>
                <w:highlight w:val="yellow"/>
                <w:vertAlign w:val="superscript"/>
              </w:rPr>
              <w:endnoteReference w:id="94"/>
            </w:r>
          </w:p>
        </w:tc>
      </w:tr>
      <w:tr w:rsidR="008A7CCF" w:rsidRPr="001328E9" w14:paraId="37E5A32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785178F"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Team Building For Managers</w:t>
            </w:r>
            <w:r w:rsidRPr="00722D6D">
              <w:rPr>
                <w:rFonts w:ascii="Arial" w:hAnsi="Arial" w:cs="Arial"/>
                <w:b/>
                <w:bCs/>
                <w:sz w:val="40"/>
                <w:szCs w:val="40"/>
                <w:highlight w:val="yellow"/>
                <w:vertAlign w:val="superscript"/>
              </w:rPr>
              <w:endnoteReference w:id="95"/>
            </w:r>
          </w:p>
        </w:tc>
      </w:tr>
      <w:tr w:rsidR="008A7CCF" w:rsidRPr="001328E9" w14:paraId="506690EE"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hideMark/>
          </w:tcPr>
          <w:p w14:paraId="7FB15068"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Teamwork &amp; Team Building </w:t>
            </w:r>
            <w:r w:rsidRPr="00722D6D">
              <w:rPr>
                <w:rFonts w:ascii="Arial" w:hAnsi="Arial" w:cs="Arial"/>
                <w:b/>
                <w:bCs/>
                <w:sz w:val="40"/>
                <w:szCs w:val="40"/>
                <w:highlight w:val="yellow"/>
                <w:vertAlign w:val="superscript"/>
              </w:rPr>
              <w:endnoteReference w:id="96"/>
            </w:r>
          </w:p>
        </w:tc>
      </w:tr>
      <w:tr w:rsidR="008A7CCF" w:rsidRPr="001328E9" w14:paraId="76B77032"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09D2CAB6"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Telephone Etiquette </w:t>
            </w:r>
            <w:r w:rsidRPr="00722D6D">
              <w:rPr>
                <w:rFonts w:ascii="Arial" w:hAnsi="Arial" w:cs="Arial"/>
                <w:b/>
                <w:bCs/>
                <w:sz w:val="40"/>
                <w:szCs w:val="40"/>
                <w:highlight w:val="yellow"/>
                <w:vertAlign w:val="superscript"/>
              </w:rPr>
              <w:endnoteReference w:id="97"/>
            </w:r>
          </w:p>
        </w:tc>
      </w:tr>
      <w:tr w:rsidR="008A7CCF" w:rsidRPr="001328E9" w14:paraId="2E766F3A"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6247CFB" w14:textId="77777777" w:rsidR="008A7CCF"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Ten Soft Skills You Need </w:t>
            </w:r>
            <w:r w:rsidRPr="00722D6D">
              <w:rPr>
                <w:rFonts w:ascii="Arial" w:hAnsi="Arial" w:cs="Arial"/>
                <w:b/>
                <w:bCs/>
                <w:sz w:val="40"/>
                <w:szCs w:val="40"/>
                <w:highlight w:val="yellow"/>
                <w:vertAlign w:val="superscript"/>
              </w:rPr>
              <w:endnoteReference w:id="98"/>
            </w:r>
          </w:p>
          <w:p w14:paraId="76582453" w14:textId="463107A0"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Pr>
                <w:rFonts w:ascii="Arial" w:eastAsia="Times New Roman" w:hAnsi="Arial" w:cs="Arial"/>
                <w:color w:val="000000"/>
                <w:sz w:val="36"/>
                <w:szCs w:val="36"/>
              </w:rPr>
              <w:t>The Leadership Challenge</w:t>
            </w:r>
            <w:r w:rsidRPr="00F608DA">
              <w:rPr>
                <w:rStyle w:val="EndnoteReference"/>
                <w:rFonts w:ascii="Arial" w:eastAsia="Times New Roman" w:hAnsi="Arial" w:cs="Arial"/>
                <w:color w:val="000000"/>
                <w:sz w:val="36"/>
                <w:szCs w:val="36"/>
                <w:highlight w:val="yellow"/>
              </w:rPr>
              <w:endnoteReference w:id="99"/>
            </w:r>
          </w:p>
        </w:tc>
      </w:tr>
      <w:tr w:rsidR="008A7CCF" w:rsidRPr="001328E9" w14:paraId="35560C23"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7D1BFA16"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The Six Levels Of Delegation</w:t>
            </w:r>
            <w:r w:rsidRPr="00722D6D">
              <w:rPr>
                <w:rFonts w:ascii="Arial" w:hAnsi="Arial" w:cs="Arial"/>
                <w:b/>
                <w:bCs/>
                <w:sz w:val="40"/>
                <w:szCs w:val="40"/>
                <w:highlight w:val="yellow"/>
                <w:vertAlign w:val="superscript"/>
              </w:rPr>
              <w:endnoteReference w:id="100"/>
            </w:r>
          </w:p>
        </w:tc>
      </w:tr>
      <w:tr w:rsidR="008A7CCF" w:rsidRPr="001328E9" w14:paraId="7BC73C38"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411C7527"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Time Management</w:t>
            </w:r>
            <w:r>
              <w:rPr>
                <w:rFonts w:ascii="Arial" w:eastAsia="Times New Roman" w:hAnsi="Arial" w:cs="Arial"/>
                <w:color w:val="000000"/>
                <w:sz w:val="36"/>
                <w:szCs w:val="36"/>
              </w:rPr>
              <w:t xml:space="preserve"> </w:t>
            </w:r>
            <w:r w:rsidRPr="00722D6D">
              <w:rPr>
                <w:rFonts w:ascii="Arial" w:hAnsi="Arial" w:cs="Arial"/>
                <w:b/>
                <w:bCs/>
                <w:sz w:val="40"/>
                <w:szCs w:val="40"/>
                <w:highlight w:val="yellow"/>
                <w:vertAlign w:val="superscript"/>
              </w:rPr>
              <w:endnoteReference w:id="101"/>
            </w:r>
          </w:p>
        </w:tc>
      </w:tr>
      <w:tr w:rsidR="008A7CCF" w:rsidRPr="001328E9" w14:paraId="193E3374" w14:textId="77777777" w:rsidTr="007B793E">
        <w:trPr>
          <w:trHeight w:val="503"/>
        </w:trPr>
        <w:tc>
          <w:tcPr>
            <w:tcW w:w="9535" w:type="dxa"/>
            <w:tcBorders>
              <w:top w:val="nil"/>
              <w:left w:val="single" w:sz="4" w:space="0" w:color="auto"/>
              <w:bottom w:val="single" w:sz="4" w:space="0" w:color="auto"/>
              <w:right w:val="single" w:sz="4" w:space="0" w:color="auto"/>
            </w:tcBorders>
            <w:shd w:val="clear" w:color="auto" w:fill="auto"/>
            <w:noWrap/>
            <w:vAlign w:val="bottom"/>
            <w:hideMark/>
          </w:tcPr>
          <w:p w14:paraId="255E357E"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Train-The-Trainer (Best Practices Towards Becoming A Better Trainer) </w:t>
            </w:r>
            <w:r w:rsidRPr="00722D6D">
              <w:rPr>
                <w:rFonts w:ascii="Arial" w:hAnsi="Arial" w:cs="Arial"/>
                <w:b/>
                <w:bCs/>
                <w:sz w:val="40"/>
                <w:szCs w:val="40"/>
                <w:highlight w:val="yellow"/>
                <w:vertAlign w:val="superscript"/>
              </w:rPr>
              <w:endnoteReference w:id="102"/>
            </w:r>
          </w:p>
          <w:p w14:paraId="2A36F413" w14:textId="77777777" w:rsidR="008A7CCF" w:rsidRPr="001328E9" w:rsidRDefault="008A7CCF" w:rsidP="008A7CCF">
            <w:pPr>
              <w:spacing w:before="120" w:after="120" w:line="240" w:lineRule="auto"/>
              <w:contextualSpacing/>
              <w:rPr>
                <w:rFonts w:ascii="Arial" w:eastAsia="Times New Roman" w:hAnsi="Arial" w:cs="Arial"/>
                <w:color w:val="000000"/>
                <w:sz w:val="36"/>
                <w:szCs w:val="36"/>
              </w:rPr>
            </w:pPr>
          </w:p>
        </w:tc>
      </w:tr>
      <w:tr w:rsidR="008A7CCF" w:rsidRPr="001328E9" w14:paraId="38061B8D" w14:textId="77777777" w:rsidTr="00722D6D">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7EC73530" w14:textId="56FDEAC9" w:rsidR="001B6376" w:rsidRDefault="001B6376" w:rsidP="008A7CCF">
            <w:pPr>
              <w:pStyle w:val="ListParagraph"/>
              <w:numPr>
                <w:ilvl w:val="0"/>
                <w:numId w:val="29"/>
              </w:numPr>
              <w:spacing w:before="120" w:after="120" w:line="240" w:lineRule="auto"/>
              <w:rPr>
                <w:rFonts w:ascii="Arial" w:eastAsia="Times New Roman" w:hAnsi="Arial" w:cs="Arial"/>
                <w:color w:val="000000"/>
                <w:sz w:val="36"/>
                <w:szCs w:val="36"/>
              </w:rPr>
            </w:pPr>
            <w:r>
              <w:rPr>
                <w:rFonts w:ascii="Arial" w:eastAsia="Times New Roman" w:hAnsi="Arial" w:cs="Arial"/>
                <w:color w:val="000000"/>
                <w:sz w:val="36"/>
                <w:szCs w:val="36"/>
              </w:rPr>
              <w:t xml:space="preserve">Unconscious Bias </w:t>
            </w:r>
            <w:r>
              <w:rPr>
                <w:rStyle w:val="EndnoteReference"/>
                <w:rFonts w:ascii="Arial" w:eastAsia="Times New Roman" w:hAnsi="Arial" w:cs="Arial"/>
                <w:color w:val="000000"/>
                <w:sz w:val="36"/>
                <w:szCs w:val="36"/>
              </w:rPr>
              <w:endnoteReference w:id="103"/>
            </w:r>
          </w:p>
          <w:p w14:paraId="0248A59D" w14:textId="65295C4F"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3A3B32">
              <w:rPr>
                <w:rFonts w:ascii="Arial" w:eastAsia="Times New Roman" w:hAnsi="Arial" w:cs="Arial"/>
                <w:color w:val="000000"/>
                <w:sz w:val="36"/>
                <w:szCs w:val="36"/>
              </w:rPr>
              <w:t>Understanding The How and Why Of Bias And Unconscious Bias</w:t>
            </w:r>
            <w:r w:rsidRPr="003A3B32">
              <w:rPr>
                <w:rStyle w:val="EndnoteReference"/>
                <w:rFonts w:ascii="Arial" w:eastAsia="Times New Roman" w:hAnsi="Arial" w:cs="Arial"/>
                <w:color w:val="000000"/>
                <w:sz w:val="36"/>
                <w:szCs w:val="36"/>
                <w:vertAlign w:val="baseline"/>
              </w:rPr>
              <w:t xml:space="preserve"> </w:t>
            </w:r>
            <w:r w:rsidRPr="00722D6D">
              <w:rPr>
                <w:rFonts w:ascii="Arial" w:hAnsi="Arial" w:cs="Arial"/>
                <w:b/>
                <w:bCs/>
                <w:sz w:val="40"/>
                <w:szCs w:val="40"/>
                <w:highlight w:val="yellow"/>
                <w:vertAlign w:val="superscript"/>
              </w:rPr>
              <w:endnoteReference w:id="104"/>
            </w:r>
          </w:p>
        </w:tc>
      </w:tr>
      <w:tr w:rsidR="008A7CCF" w:rsidRPr="001328E9" w14:paraId="25F36A06" w14:textId="77777777" w:rsidTr="007B793E">
        <w:trPr>
          <w:trHeight w:val="258"/>
        </w:trPr>
        <w:tc>
          <w:tcPr>
            <w:tcW w:w="9535" w:type="dxa"/>
            <w:tcBorders>
              <w:top w:val="nil"/>
              <w:left w:val="single" w:sz="4" w:space="0" w:color="auto"/>
              <w:bottom w:val="single" w:sz="4" w:space="0" w:color="auto"/>
              <w:right w:val="single" w:sz="4" w:space="0" w:color="auto"/>
            </w:tcBorders>
            <w:shd w:val="clear" w:color="auto" w:fill="auto"/>
            <w:noWrap/>
            <w:vAlign w:val="bottom"/>
          </w:tcPr>
          <w:p w14:paraId="5D5BCDCF"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Virtual Communication Strategies </w:t>
            </w:r>
            <w:r w:rsidRPr="00722D6D">
              <w:rPr>
                <w:rFonts w:ascii="Arial" w:hAnsi="Arial" w:cs="Arial"/>
                <w:b/>
                <w:bCs/>
                <w:sz w:val="40"/>
                <w:szCs w:val="40"/>
                <w:highlight w:val="yellow"/>
                <w:vertAlign w:val="superscript"/>
              </w:rPr>
              <w:endnoteReference w:id="105"/>
            </w:r>
          </w:p>
        </w:tc>
      </w:tr>
      <w:tr w:rsidR="008A7CCF" w:rsidRPr="001328E9" w14:paraId="0D5D547D" w14:textId="77777777" w:rsidTr="00722D6D">
        <w:trPr>
          <w:trHeight w:val="233"/>
        </w:trPr>
        <w:tc>
          <w:tcPr>
            <w:tcW w:w="9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72A45"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lastRenderedPageBreak/>
              <w:t xml:space="preserve">Virtual Team Building And Management </w:t>
            </w:r>
            <w:r w:rsidRPr="00722D6D">
              <w:rPr>
                <w:rFonts w:ascii="Arial" w:hAnsi="Arial" w:cs="Arial"/>
                <w:b/>
                <w:bCs/>
                <w:sz w:val="40"/>
                <w:szCs w:val="40"/>
                <w:highlight w:val="yellow"/>
                <w:vertAlign w:val="superscript"/>
              </w:rPr>
              <w:endnoteReference w:id="106"/>
            </w:r>
          </w:p>
        </w:tc>
      </w:tr>
      <w:tr w:rsidR="008A7CCF" w:rsidRPr="001328E9" w14:paraId="31751D6C" w14:textId="77777777" w:rsidTr="00722D6D">
        <w:trPr>
          <w:trHeight w:val="258"/>
        </w:trPr>
        <w:tc>
          <w:tcPr>
            <w:tcW w:w="95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7EF475" w14:textId="77777777"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Virtual Workforce Performance Management </w:t>
            </w:r>
            <w:r w:rsidRPr="00722D6D">
              <w:rPr>
                <w:rFonts w:ascii="Arial" w:hAnsi="Arial" w:cs="Arial"/>
                <w:b/>
                <w:bCs/>
                <w:sz w:val="40"/>
                <w:szCs w:val="40"/>
                <w:highlight w:val="yellow"/>
                <w:vertAlign w:val="superscript"/>
              </w:rPr>
              <w:endnoteReference w:id="107"/>
            </w:r>
          </w:p>
        </w:tc>
      </w:tr>
      <w:tr w:rsidR="008A7CCF" w:rsidRPr="001328E9" w14:paraId="0CC399D9" w14:textId="77777777" w:rsidTr="00722D6D">
        <w:trPr>
          <w:trHeight w:val="90"/>
        </w:trPr>
        <w:tc>
          <w:tcPr>
            <w:tcW w:w="9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F687CE" w14:textId="2775CDB6" w:rsidR="008A7CCF"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r w:rsidRPr="001328E9">
              <w:rPr>
                <w:rFonts w:ascii="Arial" w:eastAsia="Times New Roman" w:hAnsi="Arial" w:cs="Arial"/>
                <w:color w:val="000000"/>
                <w:sz w:val="36"/>
                <w:szCs w:val="36"/>
              </w:rPr>
              <w:t xml:space="preserve">Working in High Performance Teams </w:t>
            </w:r>
            <w:r w:rsidRPr="00722D6D">
              <w:rPr>
                <w:rFonts w:ascii="Arial" w:hAnsi="Arial" w:cs="Arial"/>
                <w:b/>
                <w:bCs/>
                <w:sz w:val="40"/>
                <w:szCs w:val="40"/>
                <w:highlight w:val="yellow"/>
                <w:vertAlign w:val="superscript"/>
              </w:rPr>
              <w:endnoteReference w:id="108"/>
            </w:r>
          </w:p>
          <w:p w14:paraId="6D618B64" w14:textId="5459E4BD" w:rsidR="008F65A5" w:rsidRDefault="008F65A5" w:rsidP="008A7CCF">
            <w:pPr>
              <w:pStyle w:val="ListParagraph"/>
              <w:numPr>
                <w:ilvl w:val="0"/>
                <w:numId w:val="29"/>
              </w:numPr>
              <w:spacing w:before="120" w:after="120" w:line="240" w:lineRule="auto"/>
              <w:rPr>
                <w:rFonts w:ascii="Arial" w:eastAsia="Times New Roman" w:hAnsi="Arial" w:cs="Arial"/>
                <w:color w:val="000000"/>
                <w:sz w:val="36"/>
                <w:szCs w:val="36"/>
              </w:rPr>
            </w:pPr>
            <w:r w:rsidRPr="008F65A5">
              <w:rPr>
                <w:rFonts w:ascii="Arial" w:eastAsia="Times New Roman" w:hAnsi="Arial" w:cs="Arial"/>
                <w:color w:val="000000"/>
                <w:sz w:val="36"/>
                <w:szCs w:val="36"/>
              </w:rPr>
              <w:t>Workplace Bullying</w:t>
            </w:r>
            <w:r w:rsidR="00F72AC4" w:rsidRPr="00D5634F">
              <w:rPr>
                <w:rStyle w:val="EndnoteReference"/>
                <w:rFonts w:ascii="Arial" w:eastAsia="Times New Roman" w:hAnsi="Arial" w:cs="Arial"/>
                <w:color w:val="000000"/>
                <w:sz w:val="36"/>
                <w:szCs w:val="36"/>
                <w:highlight w:val="yellow"/>
              </w:rPr>
              <w:endnoteReference w:id="109"/>
            </w:r>
          </w:p>
          <w:p w14:paraId="30C4E64B" w14:textId="3305D766" w:rsidR="008A7CCF" w:rsidRPr="001328E9" w:rsidRDefault="008A7CCF" w:rsidP="008A7CCF">
            <w:pPr>
              <w:pStyle w:val="ListParagraph"/>
              <w:numPr>
                <w:ilvl w:val="0"/>
                <w:numId w:val="29"/>
              </w:numPr>
              <w:spacing w:before="120" w:after="120" w:line="240" w:lineRule="auto"/>
              <w:rPr>
                <w:rFonts w:ascii="Arial" w:eastAsia="Times New Roman" w:hAnsi="Arial" w:cs="Arial"/>
                <w:color w:val="000000"/>
                <w:sz w:val="36"/>
                <w:szCs w:val="36"/>
              </w:rPr>
            </w:pPr>
            <w:bookmarkStart w:id="11" w:name="_Hlk51157935"/>
            <w:r>
              <w:rPr>
                <w:rFonts w:ascii="Arial" w:eastAsia="Times New Roman" w:hAnsi="Arial" w:cs="Arial"/>
                <w:color w:val="000000"/>
                <w:sz w:val="36"/>
                <w:szCs w:val="36"/>
              </w:rPr>
              <w:t>Workplace Civility Matte</w:t>
            </w:r>
            <w:r w:rsidR="004C0F60">
              <w:rPr>
                <w:rFonts w:ascii="Arial" w:eastAsia="Times New Roman" w:hAnsi="Arial" w:cs="Arial"/>
                <w:color w:val="000000"/>
                <w:sz w:val="36"/>
                <w:szCs w:val="36"/>
              </w:rPr>
              <w:t>r</w:t>
            </w:r>
            <w:r>
              <w:rPr>
                <w:rFonts w:ascii="Arial" w:eastAsia="Times New Roman" w:hAnsi="Arial" w:cs="Arial"/>
                <w:color w:val="000000"/>
                <w:sz w:val="36"/>
                <w:szCs w:val="36"/>
              </w:rPr>
              <w:t xml:space="preserve">s© </w:t>
            </w:r>
            <w:bookmarkEnd w:id="11"/>
            <w:r w:rsidRPr="00722D6D">
              <w:rPr>
                <w:rFonts w:ascii="Arial" w:hAnsi="Arial" w:cs="Arial"/>
                <w:b/>
                <w:bCs/>
                <w:sz w:val="40"/>
                <w:szCs w:val="40"/>
                <w:highlight w:val="yellow"/>
                <w:vertAlign w:val="superscript"/>
              </w:rPr>
              <w:endnoteReference w:id="110"/>
            </w:r>
          </w:p>
        </w:tc>
      </w:tr>
    </w:tbl>
    <w:p w14:paraId="3F499A13" w14:textId="77777777" w:rsidR="001D12DF" w:rsidRDefault="001D12DF" w:rsidP="005B2875">
      <w:pPr>
        <w:spacing w:before="120" w:after="120" w:line="240" w:lineRule="auto"/>
        <w:contextualSpacing/>
      </w:pPr>
    </w:p>
    <w:p w14:paraId="03A45277" w14:textId="77777777" w:rsidR="00C26692" w:rsidRPr="00C26692" w:rsidRDefault="00C26692" w:rsidP="005B2875">
      <w:pPr>
        <w:spacing w:before="120" w:after="120" w:line="240" w:lineRule="auto"/>
        <w:contextualSpacing/>
        <w:rPr>
          <w:highlight w:val="yellow"/>
        </w:rPr>
      </w:pPr>
    </w:p>
    <w:p w14:paraId="51FC5C39" w14:textId="77777777" w:rsidR="00C26692" w:rsidRPr="00C26692" w:rsidRDefault="00C26692" w:rsidP="005B2875">
      <w:pPr>
        <w:spacing w:before="120" w:after="120" w:line="240" w:lineRule="auto"/>
        <w:contextualSpacing/>
        <w:rPr>
          <w:highlight w:val="yellow"/>
        </w:rPr>
      </w:pPr>
      <w:r w:rsidRPr="00C26692">
        <w:rPr>
          <w:highlight w:val="yellow"/>
        </w:rPr>
        <w:t xml:space="preserve"> </w:t>
      </w:r>
    </w:p>
    <w:p w14:paraId="596ACB00" w14:textId="77777777" w:rsidR="00C26692" w:rsidRPr="00C26692" w:rsidRDefault="00C26692" w:rsidP="005B2875">
      <w:pPr>
        <w:spacing w:before="120" w:after="120" w:line="240" w:lineRule="auto"/>
        <w:contextualSpacing/>
        <w:rPr>
          <w:highlight w:val="yellow"/>
        </w:rPr>
      </w:pPr>
    </w:p>
    <w:p w14:paraId="70FAA619" w14:textId="77880565" w:rsidR="00C26692" w:rsidRPr="00C26692" w:rsidRDefault="00C26692" w:rsidP="005B2875">
      <w:pPr>
        <w:spacing w:before="120" w:after="120" w:line="240" w:lineRule="auto"/>
        <w:contextualSpacing/>
        <w:rPr>
          <w:highlight w:val="yellow"/>
        </w:rPr>
      </w:pPr>
      <w:r w:rsidRPr="00C26692">
        <w:rPr>
          <w:highlight w:val="yellow"/>
        </w:rPr>
        <w:t xml:space="preserve"> </w:t>
      </w:r>
      <w:r w:rsidR="001D693F" w:rsidRPr="001D693F">
        <w:rPr>
          <w:noProof/>
        </w:rPr>
        <w:drawing>
          <wp:inline distT="0" distB="0" distL="0" distR="0" wp14:anchorId="3843E7D5" wp14:editId="37600016">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p>
    <w:p w14:paraId="5AC30AE3" w14:textId="77777777" w:rsidR="00C26692" w:rsidRPr="00C26692" w:rsidRDefault="00C26692" w:rsidP="005B2875">
      <w:pPr>
        <w:spacing w:before="120" w:after="120" w:line="240" w:lineRule="auto"/>
        <w:contextualSpacing/>
        <w:rPr>
          <w:highlight w:val="yellow"/>
        </w:rPr>
      </w:pPr>
      <w:r w:rsidRPr="00C26692">
        <w:rPr>
          <w:highlight w:val="yellow"/>
        </w:rPr>
        <w:t xml:space="preserve"> </w:t>
      </w:r>
    </w:p>
    <w:p w14:paraId="41965702" w14:textId="5CA9D1A9" w:rsidR="00C26692" w:rsidRDefault="00C26692" w:rsidP="005B2875">
      <w:pPr>
        <w:spacing w:before="120" w:after="120" w:line="240" w:lineRule="auto"/>
        <w:contextualSpacing/>
      </w:pPr>
    </w:p>
    <w:sectPr w:rsidR="00C26692" w:rsidSect="00692F60">
      <w:endnotePr>
        <w:numFmt w:val="decimal"/>
      </w:endnotePr>
      <w:type w:val="continuous"/>
      <w:pgSz w:w="12240" w:h="15840"/>
      <w:pgMar w:top="1440" w:right="1440" w:bottom="1440" w:left="1440" w:header="576"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1F873E" w14:textId="77777777" w:rsidR="00267879" w:rsidRDefault="00267879" w:rsidP="00132CA2">
      <w:pPr>
        <w:spacing w:after="0" w:line="240" w:lineRule="auto"/>
      </w:pPr>
      <w:r>
        <w:separator/>
      </w:r>
    </w:p>
  </w:endnote>
  <w:endnote w:type="continuationSeparator" w:id="0">
    <w:p w14:paraId="2576829D" w14:textId="77777777" w:rsidR="00267879" w:rsidRDefault="00267879" w:rsidP="00132CA2">
      <w:pPr>
        <w:spacing w:after="0" w:line="240" w:lineRule="auto"/>
      </w:pPr>
      <w:r>
        <w:continuationSeparator/>
      </w:r>
    </w:p>
  </w:endnote>
  <w:endnote w:type="continuationNotice" w:id="1">
    <w:p w14:paraId="3EDD0C66" w14:textId="77777777" w:rsidR="00267879" w:rsidRDefault="00267879">
      <w:pPr>
        <w:spacing w:after="0" w:line="240" w:lineRule="auto"/>
      </w:pPr>
    </w:p>
  </w:endnote>
  <w:endnote w:id="2">
    <w:p w14:paraId="4AF00213"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bookmarkStart w:id="1" w:name="_Hlk62389050"/>
      <w:bookmarkEnd w:id="1"/>
      <w:r w:rsidRPr="0001677C">
        <w:rPr>
          <w:rFonts w:ascii="Arial" w:hAnsi="Arial" w:cs="Arial"/>
          <w:b/>
          <w:bCs/>
          <w:sz w:val="28"/>
          <w:szCs w:val="28"/>
        </w:rPr>
        <w:br/>
      </w:r>
      <w:r w:rsidRPr="0001677C">
        <w:rPr>
          <w:rFonts w:ascii="Arial" w:hAnsi="Arial" w:cs="Arial"/>
          <w:b/>
          <w:bCs/>
          <w:sz w:val="28"/>
          <w:szCs w:val="28"/>
        </w:rPr>
        <w:br/>
      </w:r>
    </w:p>
    <w:p w14:paraId="56D5D7B1"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p>
    <w:p w14:paraId="517AB9A6"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p>
    <w:p w14:paraId="23F47634"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p>
    <w:p w14:paraId="6DA47963"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p>
    <w:p w14:paraId="5DE81F56"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p>
    <w:p w14:paraId="26C4EBB4"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p>
    <w:p w14:paraId="1BEC0DCD" w14:textId="3A25824A"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Accountability in the Workplace Workshop</w:t>
      </w:r>
    </w:p>
    <w:p w14:paraId="49DA264C" w14:textId="7D797188"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70565EB" wp14:editId="543C2216">
            <wp:extent cx="5929874" cy="2850125"/>
            <wp:effectExtent l="133350" t="114300" r="109220" b="140970"/>
            <wp:docPr id="12" name="Picture 12" descr="A group of people standing in a line&#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2" descr="A group of people standing in a line&#10;&#10;Description automatically generated with low confidence"/>
                    <pic:cNvPicPr/>
                  </pic:nvPicPr>
                  <pic:blipFill>
                    <a:blip r:embed="rId1" cstate="screen">
                      <a:extLst>
                        <a:ext uri="{28A0092B-C50C-407E-A947-70E740481C1C}">
                          <a14:useLocalDpi xmlns:a14="http://schemas.microsoft.com/office/drawing/2010/main"/>
                        </a:ext>
                      </a:extLst>
                    </a:blip>
                    <a:stretch>
                      <a:fillRect/>
                    </a:stretch>
                  </pic:blipFill>
                  <pic:spPr>
                    <a:xfrm>
                      <a:off x="0" y="0"/>
                      <a:ext cx="5949610" cy="28596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Accountability helps to ensure that every employee will take responsibility for their performance and behaviors and continue to manage this responsibility. When we implement goals and communicate with one another, we can achieve powerful results. Building an accountable workplace requires strong teamwork and collaboration. Every team member must have a strong understanding of the values of the company and recognize the importance of their dedication, in order to attain success. </w:t>
      </w:r>
    </w:p>
    <w:p w14:paraId="50FC0D9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This workshop will provide you with informative tools and practical strategies that can be used to help empower the team to work towards achieving the benefits of accountability. Accountable employees will fuel performance and productivity and generate an enhanced workplace.</w:t>
      </w:r>
    </w:p>
    <w:p w14:paraId="47F46FF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077962E1"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accountability and personal accountability</w:t>
      </w:r>
    </w:p>
    <w:p w14:paraId="56D3120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Differentiate between ownership and accountability </w:t>
      </w:r>
    </w:p>
    <w:p w14:paraId="7A676A8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feedback as a tool to enhance performance</w:t>
      </w:r>
    </w:p>
    <w:p w14:paraId="6C6EFB5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barriers of workplace accountability</w:t>
      </w:r>
    </w:p>
    <w:p w14:paraId="78ADE058"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Focus on building accountability leadership</w:t>
      </w:r>
    </w:p>
    <w:p w14:paraId="41848DC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Effectively set SMART goals</w:t>
      </w:r>
    </w:p>
    <w:p w14:paraId="153FBDD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components of the cycle of accountability</w:t>
      </w:r>
    </w:p>
    <w:p w14:paraId="4963DEC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Work towards achieving the benefits of accountability</w:t>
      </w:r>
    </w:p>
  </w:endnote>
  <w:endnote w:id="3">
    <w:p w14:paraId="1766CFDD" w14:textId="2C716E02"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bookmarkStart w:id="2" w:name="_Hlk62388966"/>
      <w:r w:rsidRPr="0001677C">
        <w:rPr>
          <w:rFonts w:ascii="Arial" w:hAnsi="Arial" w:cs="Arial"/>
          <w:b/>
          <w:bCs/>
          <w:sz w:val="28"/>
          <w:szCs w:val="28"/>
        </w:rPr>
        <w:endnoteRef/>
      </w:r>
      <w:r w:rsidRPr="0001677C">
        <w:rPr>
          <w:rFonts w:ascii="Arial" w:hAnsi="Arial" w:cs="Arial"/>
          <w:b/>
          <w:bCs/>
          <w:sz w:val="28"/>
          <w:szCs w:val="28"/>
        </w:rPr>
        <w:t xml:space="preserve"> Administrative Office Procedures</w:t>
      </w:r>
    </w:p>
    <w:bookmarkEnd w:id="2"/>
    <w:p w14:paraId="3AB2BDD6" w14:textId="77777777" w:rsidR="0001677C"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D7DCC59" wp14:editId="7D31B7EA">
            <wp:extent cx="5918200" cy="3052482"/>
            <wp:effectExtent l="133350" t="114300" r="101600" b="147955"/>
            <wp:docPr id="13" name="Picture 13" descr="A picture containing text, electronics,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electronics, calculator&#10;&#10;Description automatically generated"/>
                    <pic:cNvPicPr/>
                  </pic:nvPicPr>
                  <pic:blipFill>
                    <a:blip r:embed="rId2" cstate="screen">
                      <a:extLst>
                        <a:ext uri="{28A0092B-C50C-407E-A947-70E740481C1C}">
                          <a14:useLocalDpi xmlns:a14="http://schemas.microsoft.com/office/drawing/2010/main"/>
                        </a:ext>
                      </a:extLst>
                    </a:blip>
                    <a:stretch>
                      <a:fillRect/>
                    </a:stretch>
                  </pic:blipFill>
                  <pic:spPr>
                    <a:xfrm>
                      <a:off x="0" y="0"/>
                      <a:ext cx="5919117" cy="3052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5ED608" w14:textId="77777777" w:rsidR="0001677C" w:rsidRDefault="0001677C" w:rsidP="00D67FB4">
      <w:pPr>
        <w:pStyle w:val="CommentText"/>
        <w:spacing w:line="276" w:lineRule="auto"/>
        <w:contextualSpacing/>
        <w:jc w:val="both"/>
        <w:rPr>
          <w:rFonts w:ascii="Arial" w:hAnsi="Arial" w:cs="Arial"/>
          <w:sz w:val="24"/>
          <w:szCs w:val="24"/>
        </w:rPr>
      </w:pPr>
    </w:p>
    <w:p w14:paraId="5E411B03" w14:textId="76297AF4"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Administrative office procedures may not be glamorous, but they are essential to the success of any enterprise. A well run office reduces miscommunications and helps to eliminate common errors. By making the administrative office a priority, you will establish clear policies and procedures with employee understanding and buy-in, which ensures that your work environment runs smoothly.</w:t>
      </w:r>
    </w:p>
    <w:p w14:paraId="02B6381B" w14:textId="77777777" w:rsidR="0001677C" w:rsidRPr="002115A3" w:rsidRDefault="0001677C" w:rsidP="00D67FB4">
      <w:pPr>
        <w:pStyle w:val="CommentText"/>
        <w:spacing w:line="276" w:lineRule="auto"/>
        <w:contextualSpacing/>
        <w:jc w:val="both"/>
        <w:rPr>
          <w:rFonts w:ascii="Arial" w:hAnsi="Arial" w:cs="Arial"/>
          <w:sz w:val="24"/>
          <w:szCs w:val="24"/>
        </w:rPr>
      </w:pPr>
    </w:p>
    <w:p w14:paraId="23931A8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our Administrative Office Procedures workshop, your participants will understand how an Administrative Office Procedure binder demonstrates professionalism and efficiency in an organization or office setting.  It is also a marvelous instrument for quick reference and utilization.  Strategies and procedures are a vital connection between the company's vision and its everyday operations.    </w:t>
      </w:r>
    </w:p>
    <w:p w14:paraId="5D6CB7A2" w14:textId="77777777" w:rsidR="0001677C" w:rsidRPr="002115A3" w:rsidRDefault="0001677C" w:rsidP="00D67FB4">
      <w:pPr>
        <w:pStyle w:val="CommentText"/>
        <w:spacing w:line="276" w:lineRule="auto"/>
        <w:contextualSpacing/>
        <w:jc w:val="both"/>
        <w:rPr>
          <w:rFonts w:ascii="Arial" w:hAnsi="Arial" w:cs="Arial"/>
          <w:sz w:val="24"/>
          <w:szCs w:val="24"/>
        </w:rPr>
      </w:pPr>
    </w:p>
    <w:p w14:paraId="2ECD9A7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0ACA90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Organize a binder</w:t>
      </w:r>
    </w:p>
    <w:p w14:paraId="1ADDD99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procedures</w:t>
      </w:r>
    </w:p>
    <w:p w14:paraId="4BF18AD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Prepare checklists</w:t>
      </w:r>
    </w:p>
    <w:p w14:paraId="0C672B4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succession planning</w:t>
      </w:r>
    </w:p>
    <w:p w14:paraId="0A100A10" w14:textId="62D6F304" w:rsidR="0001677C" w:rsidRPr="002115A3" w:rsidRDefault="0001677C" w:rsidP="00E615FD">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Collect the correct tools</w:t>
      </w:r>
    </w:p>
  </w:endnote>
  <w:endnote w:id="4">
    <w:p w14:paraId="627489D8"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w:t>
      </w:r>
      <w:bookmarkStart w:id="3" w:name="_Hlk62389203"/>
      <w:r w:rsidRPr="0001677C">
        <w:rPr>
          <w:rFonts w:ascii="Arial" w:hAnsi="Arial" w:cs="Arial"/>
          <w:b/>
          <w:bCs/>
          <w:sz w:val="28"/>
          <w:szCs w:val="28"/>
        </w:rPr>
        <w:t>Adult Learner: Mental Skills</w:t>
      </w:r>
      <w:bookmarkEnd w:id="3"/>
    </w:p>
    <w:p w14:paraId="741F64F8" w14:textId="77777777" w:rsidR="0001677C"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CB2FB7E" wp14:editId="3948234A">
            <wp:extent cx="6158230" cy="3079376"/>
            <wp:effectExtent l="133350" t="114300" r="109220" b="140335"/>
            <wp:docPr id="14" name="Picture 14"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lue and white sign&#10;&#10;Description automatically generated with low confidence"/>
                    <pic:cNvPicPr/>
                  </pic:nvPicPr>
                  <pic:blipFill>
                    <a:blip r:embed="rId3" cstate="screen">
                      <a:extLst>
                        <a:ext uri="{28A0092B-C50C-407E-A947-70E740481C1C}">
                          <a14:useLocalDpi xmlns:a14="http://schemas.microsoft.com/office/drawing/2010/main"/>
                        </a:ext>
                      </a:extLst>
                    </a:blip>
                    <a:stretch>
                      <a:fillRect/>
                    </a:stretch>
                  </pic:blipFill>
                  <pic:spPr>
                    <a:xfrm>
                      <a:off x="0" y="0"/>
                      <a:ext cx="6263130" cy="3131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6B96E7" w14:textId="77777777" w:rsidR="0001677C" w:rsidRDefault="0001677C" w:rsidP="00D67FB4">
      <w:pPr>
        <w:pStyle w:val="CommentText"/>
        <w:spacing w:line="276" w:lineRule="auto"/>
        <w:contextualSpacing/>
        <w:jc w:val="both"/>
        <w:rPr>
          <w:rFonts w:ascii="Arial" w:hAnsi="Arial" w:cs="Arial"/>
          <w:sz w:val="24"/>
          <w:szCs w:val="24"/>
        </w:rPr>
      </w:pPr>
    </w:p>
    <w:p w14:paraId="2BD91463" w14:textId="737180EA"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Bloom’s Taxonomy is not just for elementary school teachers. The three domains of the taxonomy apply to adult education as well. In this manual, we will pay attention to the cognitive domain. This is the domain of knowledge and intellect, and it is the main focus of most educators. </w:t>
      </w:r>
    </w:p>
    <w:p w14:paraId="41EFE98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our “Adult Learner: Bloom’s Taxonomy – Cognitive Domain” workshop, your participants will discover the specifics of how the cognitive domain increases intellectual capability. </w:t>
      </w:r>
    </w:p>
    <w:p w14:paraId="2BDF293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B3D649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Bloom’s Taxonomy</w:t>
      </w:r>
    </w:p>
    <w:p w14:paraId="6D4902D8"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Explain the cognitive domain  </w:t>
      </w:r>
    </w:p>
    <w:p w14:paraId="24FEFA5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Explore the two cognitive domains</w:t>
      </w:r>
    </w:p>
    <w:p w14:paraId="64D624A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Explain types of knowledge</w:t>
      </w:r>
    </w:p>
    <w:p w14:paraId="6505089E" w14:textId="05BC0B78" w:rsidR="0001677C"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training in the cognitive domain</w:t>
      </w:r>
    </w:p>
    <w:p w14:paraId="1A109CD7" w14:textId="0A5D97F6" w:rsidR="009F7289" w:rsidRDefault="009F7289" w:rsidP="00D67FB4">
      <w:pPr>
        <w:pStyle w:val="CommentText"/>
        <w:spacing w:line="276" w:lineRule="auto"/>
        <w:contextualSpacing/>
        <w:jc w:val="both"/>
        <w:rPr>
          <w:rFonts w:ascii="Arial" w:hAnsi="Arial" w:cs="Arial"/>
          <w:sz w:val="24"/>
          <w:szCs w:val="24"/>
        </w:rPr>
      </w:pPr>
    </w:p>
    <w:p w14:paraId="439B6027" w14:textId="14FE3731" w:rsidR="009F7289" w:rsidRDefault="009F7289" w:rsidP="00D67FB4">
      <w:pPr>
        <w:pStyle w:val="CommentText"/>
        <w:spacing w:line="276" w:lineRule="auto"/>
        <w:contextualSpacing/>
        <w:jc w:val="both"/>
        <w:rPr>
          <w:rFonts w:ascii="Arial" w:hAnsi="Arial" w:cs="Arial"/>
          <w:sz w:val="24"/>
          <w:szCs w:val="24"/>
        </w:rPr>
      </w:pPr>
    </w:p>
    <w:p w14:paraId="7798047A" w14:textId="22700DDD" w:rsidR="009F7289" w:rsidRDefault="009F7289" w:rsidP="00D67FB4">
      <w:pPr>
        <w:pStyle w:val="CommentText"/>
        <w:spacing w:line="276" w:lineRule="auto"/>
        <w:contextualSpacing/>
        <w:jc w:val="both"/>
        <w:rPr>
          <w:rFonts w:ascii="Arial" w:hAnsi="Arial" w:cs="Arial"/>
          <w:sz w:val="24"/>
          <w:szCs w:val="24"/>
        </w:rPr>
      </w:pPr>
    </w:p>
    <w:p w14:paraId="3FD0A297" w14:textId="77777777" w:rsidR="009F7289" w:rsidRPr="002115A3" w:rsidRDefault="009F7289" w:rsidP="00D67FB4">
      <w:pPr>
        <w:pStyle w:val="CommentText"/>
        <w:spacing w:line="276" w:lineRule="auto"/>
        <w:contextualSpacing/>
        <w:jc w:val="both"/>
        <w:rPr>
          <w:rFonts w:ascii="Arial" w:hAnsi="Arial" w:cs="Arial"/>
          <w:sz w:val="24"/>
          <w:szCs w:val="24"/>
        </w:rPr>
      </w:pPr>
    </w:p>
  </w:endnote>
  <w:endnote w:id="5">
    <w:p w14:paraId="0B4B76DA" w14:textId="364EBD2C"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bookmarkStart w:id="4" w:name="_Hlk62389672"/>
      <w:r w:rsidRPr="0001677C">
        <w:rPr>
          <w:rFonts w:ascii="Arial" w:hAnsi="Arial" w:cs="Arial"/>
          <w:b/>
          <w:bCs/>
          <w:sz w:val="28"/>
          <w:szCs w:val="28"/>
        </w:rPr>
        <w:endnoteRef/>
      </w:r>
      <w:r w:rsidRPr="0001677C">
        <w:rPr>
          <w:rFonts w:ascii="Arial" w:hAnsi="Arial" w:cs="Arial"/>
          <w:b/>
          <w:bCs/>
          <w:sz w:val="28"/>
          <w:szCs w:val="28"/>
        </w:rPr>
        <w:t xml:space="preserve"> Anger Management Skills Workshop</w:t>
      </w:r>
    </w:p>
    <w:bookmarkEnd w:id="4"/>
    <w:p w14:paraId="691B34BA" w14:textId="68DBF6FA"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99EB7F3" wp14:editId="1DD4E8A2">
            <wp:extent cx="5966173" cy="3079376"/>
            <wp:effectExtent l="133350" t="114300" r="130175" b="140335"/>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4" cstate="screen">
                      <a:extLst>
                        <a:ext uri="{28A0092B-C50C-407E-A947-70E740481C1C}">
                          <a14:useLocalDpi xmlns:a14="http://schemas.microsoft.com/office/drawing/2010/main"/>
                        </a:ext>
                      </a:extLst>
                    </a:blip>
                    <a:stretch>
                      <a:fillRect/>
                    </a:stretch>
                  </pic:blipFill>
                  <pic:spPr>
                    <a:xfrm>
                      <a:off x="0" y="0"/>
                      <a:ext cx="6052698" cy="3124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Benjamin Franklin once said, 'In this world nothing can be said to be certain, except death and taxes.' We would add a third item to his list: anger. Controlling and limiting anger is important in every aspect of one's life. Without control you are putting limits on what you can accomplish in your personal and professional life. </w:t>
      </w:r>
    </w:p>
    <w:p w14:paraId="53C2B1D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Anger can be an incredibly damaging force, costing people their jobs, personal relationships, and even their lives when it gets out of hand. However, since everyone experiences anger, it is important to have constructive approaches to manage it effectively. The Anger Management workshop will help teach participants how to identify their anger triggers and what to do when they get angry.</w:t>
      </w:r>
    </w:p>
    <w:p w14:paraId="5F46957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AB77BE6" w14:textId="6CD27668"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anger dynamics in terms of the anger cycle and the fight and flight theory.•</w:t>
      </w:r>
      <w:r w:rsidRPr="002115A3">
        <w:rPr>
          <w:rFonts w:ascii="Arial" w:hAnsi="Arial" w:cs="Arial"/>
          <w:sz w:val="24"/>
          <w:szCs w:val="24"/>
        </w:rPr>
        <w:tab/>
        <w:t>Know common anger myths and their factual refutations.</w:t>
      </w:r>
    </w:p>
    <w:p w14:paraId="0C18F87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the helpful and unhelpful ways of dealing with anger.</w:t>
      </w:r>
    </w:p>
    <w:p w14:paraId="3500421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difference between objective and subjective language.</w:t>
      </w:r>
    </w:p>
    <w:p w14:paraId="65F394C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tips in identifying the problem.</w:t>
      </w:r>
    </w:p>
    <w:p w14:paraId="4C9EF01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Express a feeling or position using I-messages.</w:t>
      </w:r>
    </w:p>
    <w:p w14:paraId="086D170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Negotiation and solution-building.</w:t>
      </w:r>
    </w:p>
    <w:p w14:paraId="5C19CA6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Reflect on one’s hot buttons and personal anger dynamics.</w:t>
      </w:r>
    </w:p>
    <w:p w14:paraId="5A1EC6D7" w14:textId="67957C0C"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and practice de-escalation techniques.</w:t>
      </w:r>
    </w:p>
  </w:endnote>
  <w:endnote w:id="6">
    <w:p w14:paraId="62A3D399"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Appreciative Inquiry Workshop</w:t>
      </w:r>
    </w:p>
    <w:p w14:paraId="41F9789D" w14:textId="3635801A"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D80492D" wp14:editId="365F348C">
            <wp:extent cx="6134100" cy="3025588"/>
            <wp:effectExtent l="133350" t="114300" r="133350" b="15621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5" cstate="screen">
                      <a:extLst>
                        <a:ext uri="{28A0092B-C50C-407E-A947-70E740481C1C}">
                          <a14:useLocalDpi xmlns:a14="http://schemas.microsoft.com/office/drawing/2010/main"/>
                        </a:ext>
                      </a:extLst>
                    </a:blip>
                    <a:stretch>
                      <a:fillRect/>
                    </a:stretch>
                  </pic:blipFill>
                  <pic:spPr>
                    <a:xfrm>
                      <a:off x="0" y="0"/>
                      <a:ext cx="6205769" cy="30609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Organizations can be thought of as living beings made up of the individuals working within it. Appreciative Inquiry has the ability to change the whole organization by changing the people. Through positive questioning people will be directed to move in a positive direction. Recognizing the strengths and values of what works as opposed to what is wrong will transform the individuals and thus transform the organization. Appreciative Inquiry is a shift from looking at problems and deficiencies and instead focusing on strengths and successes. It is a tool for organizational change, and it will strengthen relationships. Who does not like to share good positive stories and events? Think about it.</w:t>
      </w:r>
    </w:p>
    <w:p w14:paraId="1A94E55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5D2E3CC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the meaning of appreciative inquiry</w:t>
      </w:r>
    </w:p>
    <w:p w14:paraId="51DF5F4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Think in positive terms and avoid thinking negatively</w:t>
      </w:r>
    </w:p>
    <w:p w14:paraId="0157530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Encourage others to think positively</w:t>
      </w:r>
    </w:p>
    <w:p w14:paraId="0E1A0A4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positive attributes in people</w:t>
      </w:r>
    </w:p>
    <w:p w14:paraId="1808A5C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positive imagery</w:t>
      </w:r>
    </w:p>
    <w:p w14:paraId="1ECD7950" w14:textId="61156239" w:rsidR="0001677C"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and guide employees in a positive environment</w:t>
      </w:r>
    </w:p>
    <w:p w14:paraId="0C661B06" w14:textId="44276163" w:rsidR="00BD5B50" w:rsidRDefault="00BD5B50" w:rsidP="00D67FB4">
      <w:pPr>
        <w:pStyle w:val="CommentText"/>
        <w:spacing w:line="276" w:lineRule="auto"/>
        <w:contextualSpacing/>
        <w:jc w:val="both"/>
        <w:rPr>
          <w:rFonts w:ascii="Arial" w:hAnsi="Arial" w:cs="Arial"/>
          <w:sz w:val="24"/>
          <w:szCs w:val="24"/>
        </w:rPr>
      </w:pPr>
    </w:p>
    <w:p w14:paraId="35CFF340" w14:textId="05B3A164" w:rsidR="00BD5B50" w:rsidRDefault="00BD5B50" w:rsidP="00D67FB4">
      <w:pPr>
        <w:pStyle w:val="CommentText"/>
        <w:spacing w:line="276" w:lineRule="auto"/>
        <w:contextualSpacing/>
        <w:jc w:val="both"/>
        <w:rPr>
          <w:rFonts w:ascii="Arial" w:hAnsi="Arial" w:cs="Arial"/>
          <w:sz w:val="24"/>
          <w:szCs w:val="24"/>
        </w:rPr>
      </w:pPr>
    </w:p>
    <w:p w14:paraId="57432336" w14:textId="77777777" w:rsidR="00BD5B50" w:rsidRPr="002115A3" w:rsidRDefault="00BD5B50" w:rsidP="00D67FB4">
      <w:pPr>
        <w:pStyle w:val="CommentText"/>
        <w:spacing w:line="276" w:lineRule="auto"/>
        <w:contextualSpacing/>
        <w:jc w:val="both"/>
        <w:rPr>
          <w:rFonts w:ascii="Arial" w:hAnsi="Arial" w:cs="Arial"/>
          <w:sz w:val="24"/>
          <w:szCs w:val="24"/>
        </w:rPr>
      </w:pPr>
    </w:p>
  </w:endnote>
  <w:endnote w:id="7">
    <w:p w14:paraId="65F62D1C" w14:textId="4081065B"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Assertiveness &amp; Self Confidence Workshop</w:t>
      </w:r>
    </w:p>
    <w:p w14:paraId="5E0DC63C" w14:textId="53F7962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1663C68" wp14:editId="13EBC29E">
            <wp:extent cx="6057900" cy="3079376"/>
            <wp:effectExtent l="133350" t="114300" r="133350" b="140335"/>
            <wp:docPr id="17" name="Picture 17"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in a suit&#10;&#10;Description automatically generated with medium confidence"/>
                    <pic:cNvPicPr/>
                  </pic:nvPicPr>
                  <pic:blipFill>
                    <a:blip r:embed="rId6" cstate="screen">
                      <a:extLst>
                        <a:ext uri="{28A0092B-C50C-407E-A947-70E740481C1C}">
                          <a14:useLocalDpi xmlns:a14="http://schemas.microsoft.com/office/drawing/2010/main"/>
                        </a:ext>
                      </a:extLst>
                    </a:blip>
                    <a:stretch>
                      <a:fillRect/>
                    </a:stretch>
                  </pic:blipFill>
                  <pic:spPr>
                    <a:xfrm>
                      <a:off x="0" y="0"/>
                      <a:ext cx="6084769" cy="30930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Self-confident and assertiveness are two skills that are crucial for success in life. If you don't feel worthy, and/or you don't know how to express your self-worth when communicating with others, life can be very painful. These skills will provide opportunities and benefits to your participants in their professional and personal lives.  The Assertiveness And Self-Confidence workshop will give participants an understanding of what assertiveness and self-confidence each mean (in general and to them personally) and how to develop those feelings in their day-to-day lives. These skills will encompass many aspects of your participant's lives and have a positive effect on all of them.</w:t>
      </w:r>
    </w:p>
    <w:p w14:paraId="6F9ABD4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E5BA11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assertiveness and self-confidence, and list the four styles of communication</w:t>
      </w:r>
    </w:p>
    <w:p w14:paraId="137042C8" w14:textId="2A9A1FC8"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 Describe the types of negative thinking, and how one can overcome negative thoughts•</w:t>
      </w:r>
      <w:r w:rsidRPr="002115A3">
        <w:rPr>
          <w:rFonts w:ascii="Arial" w:hAnsi="Arial" w:cs="Arial"/>
          <w:sz w:val="24"/>
          <w:szCs w:val="24"/>
        </w:rPr>
        <w:tab/>
        <w:t>Explain the difference between listening and hearing.</w:t>
      </w:r>
    </w:p>
    <w:p w14:paraId="54BEAD5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the importance of goal setting, and practice setting SMART goals for assertive behavior</w:t>
      </w:r>
    </w:p>
    <w:p w14:paraId="320C2B9C" w14:textId="5C4834CD"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Utilize methodologies for understanding your worth -- and use of positive self-talk</w:t>
      </w:r>
    </w:p>
    <w:p w14:paraId="0751D181" w14:textId="1B36690F"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List reasons why a pleasing appearance and body language are critical for creating a strong first impression•</w:t>
      </w:r>
      <w:r w:rsidRPr="002115A3">
        <w:rPr>
          <w:rFonts w:ascii="Arial" w:hAnsi="Arial" w:cs="Arial"/>
          <w:sz w:val="24"/>
          <w:szCs w:val="24"/>
        </w:rPr>
        <w:tab/>
        <w:t>Practice sending positive communications phrased as “I-Messages”•</w:t>
      </w:r>
      <w:r w:rsidRPr="002115A3">
        <w:rPr>
          <w:rFonts w:ascii="Arial" w:hAnsi="Arial" w:cs="Arial"/>
          <w:sz w:val="24"/>
          <w:szCs w:val="24"/>
        </w:rPr>
        <w:tab/>
        <w:t>Practice strategies for gaining positive outcomes in difficult interpersonal situations.</w:t>
      </w:r>
    </w:p>
  </w:endnote>
  <w:endnote w:id="8">
    <w:p w14:paraId="4BB924D0"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Attention Management Skills Workshop</w:t>
      </w:r>
    </w:p>
    <w:p w14:paraId="18C61C67" w14:textId="3D66401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6B58C0C" wp14:editId="3D08EC5E">
            <wp:extent cx="5880100" cy="3025588"/>
            <wp:effectExtent l="133350" t="114300" r="120650" b="156210"/>
            <wp:docPr id="19" name="Picture 19" descr="A statue of a person holding a gu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tatue of a person holding a gun&#10;&#10;Description automatically generated with medium confidence"/>
                    <pic:cNvPicPr/>
                  </pic:nvPicPr>
                  <pic:blipFill>
                    <a:blip r:embed="rId7" cstate="screen">
                      <a:extLst>
                        <a:ext uri="{28A0092B-C50C-407E-A947-70E740481C1C}">
                          <a14:useLocalDpi xmlns:a14="http://schemas.microsoft.com/office/drawing/2010/main"/>
                        </a:ext>
                      </a:extLst>
                    </a:blip>
                    <a:stretch>
                      <a:fillRect/>
                    </a:stretch>
                  </pic:blipFill>
                  <pic:spPr>
                    <a:xfrm>
                      <a:off x="0" y="0"/>
                      <a:ext cx="5910757" cy="30413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A distracted employee is a less effective employee. Employees who do not pay attention to their work can waste valuable time and make careless mistakes. Your participants will be more efficient at their job, make fewer mistakes, and overall be more productive. </w:t>
      </w:r>
    </w:p>
    <w:p w14:paraId="033C50E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Attention Management is a useful skill that allows managers to connect with their employees on an emotional level and motivate them to focus on their work and how to reach their personal and company goals. Your participants will gain valuable insight and strategies into what it takes to be more attentive and vigilant.</w:t>
      </w:r>
    </w:p>
    <w:p w14:paraId="3BF9155F" w14:textId="77777777" w:rsidR="0001677C" w:rsidRPr="002115A3" w:rsidRDefault="0001677C" w:rsidP="00D67FB4">
      <w:pPr>
        <w:pStyle w:val="CommentText"/>
        <w:spacing w:line="276" w:lineRule="auto"/>
        <w:contextualSpacing/>
        <w:jc w:val="both"/>
        <w:rPr>
          <w:rFonts w:ascii="Arial" w:hAnsi="Arial" w:cs="Arial"/>
          <w:sz w:val="24"/>
          <w:szCs w:val="24"/>
        </w:rPr>
      </w:pPr>
    </w:p>
    <w:p w14:paraId="5DB5BAB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FC93A8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and understand attention management.</w:t>
      </w:r>
    </w:p>
    <w:p w14:paraId="05D809E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different types of attention.</w:t>
      </w:r>
    </w:p>
    <w:p w14:paraId="4C0135E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strategies for goals and SMART goals.</w:t>
      </w:r>
    </w:p>
    <w:p w14:paraId="657E3F0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familiar with methods that focus attention.</w:t>
      </w:r>
    </w:p>
    <w:p w14:paraId="3744D46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Put an end to procrastination.</w:t>
      </w:r>
    </w:p>
    <w:p w14:paraId="6695134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how to prioritize time.</w:t>
      </w:r>
    </w:p>
    <w:p w14:paraId="0010D2C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Increased productivity</w:t>
      </w:r>
    </w:p>
    <w:p w14:paraId="2071C85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Increased job satisfaction</w:t>
      </w:r>
    </w:p>
    <w:p w14:paraId="481ED0F3" w14:textId="116937C6" w:rsidR="0001677C" w:rsidRDefault="0001677C" w:rsidP="00D67FB4">
      <w:pPr>
        <w:pStyle w:val="CommentText"/>
        <w:spacing w:line="276" w:lineRule="auto"/>
        <w:contextualSpacing/>
        <w:jc w:val="both"/>
        <w:rPr>
          <w:rFonts w:ascii="Arial" w:hAnsi="Arial" w:cs="Arial"/>
          <w:sz w:val="24"/>
          <w:szCs w:val="24"/>
        </w:rPr>
      </w:pPr>
    </w:p>
    <w:p w14:paraId="0C8D59CF" w14:textId="77777777" w:rsidR="006C6EF6" w:rsidRPr="002115A3" w:rsidRDefault="006C6EF6" w:rsidP="00D67FB4">
      <w:pPr>
        <w:pStyle w:val="CommentText"/>
        <w:spacing w:line="276" w:lineRule="auto"/>
        <w:contextualSpacing/>
        <w:jc w:val="both"/>
        <w:rPr>
          <w:rFonts w:ascii="Arial" w:hAnsi="Arial" w:cs="Arial"/>
          <w:sz w:val="24"/>
          <w:szCs w:val="24"/>
        </w:rPr>
      </w:pPr>
    </w:p>
  </w:endnote>
  <w:endnote w:id="9">
    <w:p w14:paraId="5C09D1FB" w14:textId="3FEFADE3"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Budgets And Financial Reports Workshop</w:t>
      </w:r>
    </w:p>
    <w:p w14:paraId="7FC9843D" w14:textId="08204F1A"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A874986" wp14:editId="514A22CD">
            <wp:extent cx="6043930" cy="3079376"/>
            <wp:effectExtent l="133350" t="114300" r="128270" b="140335"/>
            <wp:docPr id="20" name="Picture 20" descr="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urface chart&#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6111174" cy="31136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Money matters can be intimidating for even the smartest people. However, having a solid understanding of basic financial terms and methods is crucial to your career. When terms like ROI, EBIT, GAAP, and extrapolation join the conversation, you'll want to know what people are talking about, and you'll want to be able to participate in the discussion. </w:t>
      </w:r>
    </w:p>
    <w:p w14:paraId="70E3143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 Budgets And Financial Reports workshop will give you a solid foundation in finance. We'll cover topics like commonly used terms, financial statements, budgets, forecasting, purchasing decisions, and financial legislation.</w:t>
      </w:r>
    </w:p>
    <w:p w14:paraId="528C6092" w14:textId="77777777" w:rsidR="0001677C" w:rsidRPr="002115A3" w:rsidRDefault="0001677C" w:rsidP="00D67FB4">
      <w:pPr>
        <w:pStyle w:val="CommentText"/>
        <w:spacing w:line="276" w:lineRule="auto"/>
        <w:contextualSpacing/>
        <w:jc w:val="both"/>
        <w:rPr>
          <w:rFonts w:ascii="Arial" w:hAnsi="Arial" w:cs="Arial"/>
          <w:sz w:val="24"/>
          <w:szCs w:val="24"/>
        </w:rPr>
      </w:pPr>
    </w:p>
    <w:p w14:paraId="6E6196F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0EA022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financial terminology</w:t>
      </w:r>
    </w:p>
    <w:p w14:paraId="1C60C25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financial statements</w:t>
      </w:r>
    </w:p>
    <w:p w14:paraId="470D7F31"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how to analyze financial statements</w:t>
      </w:r>
    </w:p>
    <w:p w14:paraId="6BD55BF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budgets</w:t>
      </w:r>
    </w:p>
    <w:p w14:paraId="73369C9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How to make budgeting easy</w:t>
      </w:r>
    </w:p>
    <w:p w14:paraId="11219EE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advanced forecasting techniques</w:t>
      </w:r>
    </w:p>
    <w:p w14:paraId="51DAB6C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manage the budget</w:t>
      </w:r>
    </w:p>
    <w:p w14:paraId="4EA1B69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How to make smart purchasing decisions</w:t>
      </w:r>
    </w:p>
    <w:p w14:paraId="2CE7C78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legal aspects of finances</w:t>
      </w:r>
    </w:p>
    <w:p w14:paraId="52DF6B9A" w14:textId="77777777" w:rsidR="0001677C" w:rsidRPr="002115A3" w:rsidRDefault="0001677C" w:rsidP="00D67FB4">
      <w:pPr>
        <w:pStyle w:val="CommentText"/>
        <w:spacing w:line="276" w:lineRule="auto"/>
        <w:contextualSpacing/>
        <w:jc w:val="both"/>
        <w:rPr>
          <w:rFonts w:ascii="Arial" w:hAnsi="Arial" w:cs="Arial"/>
          <w:sz w:val="24"/>
          <w:szCs w:val="24"/>
        </w:rPr>
      </w:pPr>
    </w:p>
  </w:endnote>
  <w:endnote w:id="10">
    <w:p w14:paraId="56CF0F7F" w14:textId="7030B6D2"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Basic Business Acumen Workshop</w:t>
      </w:r>
    </w:p>
    <w:p w14:paraId="60926DA0" w14:textId="6FCCF799"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5439D53" wp14:editId="3CC55960">
            <wp:extent cx="6007100" cy="3193676"/>
            <wp:effectExtent l="114300" t="114300" r="107950" b="140335"/>
            <wp:docPr id="21" name="Picture 2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posing for a photo&#10;&#10;Description automatically generated with medium confidence"/>
                    <pic:cNvPicPr/>
                  </pic:nvPicPr>
                  <pic:blipFill>
                    <a:blip r:embed="rId9" cstate="screen">
                      <a:extLst>
                        <a:ext uri="{28A0092B-C50C-407E-A947-70E740481C1C}">
                          <a14:useLocalDpi xmlns:a14="http://schemas.microsoft.com/office/drawing/2010/main"/>
                        </a:ext>
                      </a:extLst>
                    </a:blip>
                    <a:stretch>
                      <a:fillRect/>
                    </a:stretch>
                  </pic:blipFill>
                  <pic:spPr>
                    <a:xfrm>
                      <a:off x="0" y="0"/>
                      <a:ext cx="6025802" cy="320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Through our Business Acumen workshop your participants will improve their judgment and decisiveness skills. Business Acumen is all about seeing the big picture and recognizing that all decisions no matter how small can have an effect on the bottom line. Your participants will increase their financial literacy and improve their business sense. Business Acumen will give your participants an advantage everyone wishes they had. The workshop will help your participants recognize learning events, manage risk better, and increase their critical thinking. Business Acumen has the ability to influence your whole organization and provide that additional edge that will lead to success.</w:t>
      </w:r>
    </w:p>
    <w:p w14:paraId="6C8481F1"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279ED31"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see the big picture</w:t>
      </w:r>
    </w:p>
    <w:p w14:paraId="0A8D475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a risk management strategy</w:t>
      </w:r>
    </w:p>
    <w:p w14:paraId="68F6CCF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practice financial literacy</w:t>
      </w:r>
    </w:p>
    <w:p w14:paraId="5F21087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critical thinking</w:t>
      </w:r>
    </w:p>
    <w:p w14:paraId="114E07E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Practice management acumen</w:t>
      </w:r>
    </w:p>
    <w:p w14:paraId="7991365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Find key financial levers</w:t>
      </w:r>
    </w:p>
    <w:p w14:paraId="52DEFEF3" w14:textId="03F1488E" w:rsidR="0001677C" w:rsidRDefault="0001677C" w:rsidP="00D67FB4">
      <w:pPr>
        <w:pStyle w:val="CommentText"/>
        <w:spacing w:line="276" w:lineRule="auto"/>
        <w:contextualSpacing/>
        <w:jc w:val="both"/>
        <w:rPr>
          <w:rFonts w:ascii="Arial" w:hAnsi="Arial" w:cs="Arial"/>
          <w:sz w:val="24"/>
          <w:szCs w:val="24"/>
        </w:rPr>
      </w:pPr>
    </w:p>
    <w:p w14:paraId="5A793172" w14:textId="766AD5A7" w:rsidR="006C6EF6" w:rsidRDefault="006C6EF6" w:rsidP="00D67FB4">
      <w:pPr>
        <w:pStyle w:val="CommentText"/>
        <w:spacing w:line="276" w:lineRule="auto"/>
        <w:contextualSpacing/>
        <w:jc w:val="both"/>
        <w:rPr>
          <w:rFonts w:ascii="Arial" w:hAnsi="Arial" w:cs="Arial"/>
          <w:sz w:val="24"/>
          <w:szCs w:val="24"/>
        </w:rPr>
      </w:pPr>
    </w:p>
    <w:p w14:paraId="7B934F71" w14:textId="77777777" w:rsidR="006C6EF6" w:rsidRPr="002115A3" w:rsidRDefault="006C6EF6" w:rsidP="00D67FB4">
      <w:pPr>
        <w:pStyle w:val="CommentText"/>
        <w:spacing w:line="276" w:lineRule="auto"/>
        <w:contextualSpacing/>
        <w:jc w:val="both"/>
        <w:rPr>
          <w:rFonts w:ascii="Arial" w:hAnsi="Arial" w:cs="Arial"/>
          <w:sz w:val="24"/>
          <w:szCs w:val="24"/>
        </w:rPr>
      </w:pPr>
    </w:p>
  </w:endnote>
  <w:endnote w:id="11">
    <w:p w14:paraId="4A4AA23E" w14:textId="27B34BC1"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Project Management Workshop</w:t>
      </w:r>
    </w:p>
    <w:p w14:paraId="2C3F0209" w14:textId="46EBC7A2"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A52A061" wp14:editId="5196D464">
            <wp:extent cx="5839781" cy="3079376"/>
            <wp:effectExtent l="114300" t="114300" r="142240" b="140335"/>
            <wp:docPr id="22" name="Picture 22" descr="A magnifying glass over a magnifying gl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magnifying glass over a magnifying glass&#10;&#10;Description automatically generated with low confidence"/>
                    <pic:cNvPicPr/>
                  </pic:nvPicPr>
                  <pic:blipFill>
                    <a:blip r:embed="rId10" cstate="screen">
                      <a:extLst>
                        <a:ext uri="{28A0092B-C50C-407E-A947-70E740481C1C}">
                          <a14:useLocalDpi xmlns:a14="http://schemas.microsoft.com/office/drawing/2010/main"/>
                        </a:ext>
                      </a:extLst>
                    </a:blip>
                    <a:stretch>
                      <a:fillRect/>
                    </a:stretch>
                  </pic:blipFill>
                  <pic:spPr>
                    <a:xfrm>
                      <a:off x="0" y="0"/>
                      <a:ext cx="5909761" cy="31162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In the past few decades, organizations have discovered something incredible: the principles that have been used to create enormous successes in large projects can be applied to projects of any size to create amazing success. As a result, many employees are expected to understand project management techniques and how to apply them to projects of any size. The workshop gives participants an overview of the entire project management process, plus key project management tools that they can use every day. Working with project planning documents, such as needs assessments, risk management plan, and a communication plan will provide benefits throughout your organization.</w:t>
      </w:r>
    </w:p>
    <w:p w14:paraId="083DE12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4369F0D3" w14:textId="6731A814"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projects, project management, and project managers</w:t>
      </w:r>
      <w:r w:rsidR="001E2EF0">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Identify the five process groups and nine knowledge areas as defined by the PMI</w:t>
      </w:r>
      <w:r w:rsidR="001E2EF0">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Describe the triple constraint</w:t>
      </w:r>
      <w:r w:rsidR="006C6EF6">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Perform a project needs assessment /write goals, requirements, and deliverables•</w:t>
      </w:r>
      <w:r w:rsidRPr="002115A3">
        <w:rPr>
          <w:rFonts w:ascii="Arial" w:hAnsi="Arial" w:cs="Arial"/>
          <w:sz w:val="24"/>
          <w:szCs w:val="24"/>
        </w:rPr>
        <w:tab/>
        <w:t>Create key project documents.•</w:t>
      </w:r>
      <w:r w:rsidRPr="002115A3">
        <w:rPr>
          <w:rFonts w:ascii="Arial" w:hAnsi="Arial" w:cs="Arial"/>
          <w:sz w:val="24"/>
          <w:szCs w:val="24"/>
        </w:rPr>
        <w:tab/>
        <w:t>Build a project schedule by estimating time, costs, and resources•</w:t>
      </w:r>
      <w:r w:rsidRPr="002115A3">
        <w:rPr>
          <w:rFonts w:ascii="Arial" w:hAnsi="Arial" w:cs="Arial"/>
          <w:sz w:val="24"/>
          <w:szCs w:val="24"/>
        </w:rPr>
        <w:tab/>
        <w:t>Understand and use the work breakdown structure</w:t>
      </w:r>
    </w:p>
    <w:p w14:paraId="52489708" w14:textId="30807EE9"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planning documents -schedule, risk management, and communication plan</w:t>
      </w:r>
    </w:p>
    <w:p w14:paraId="45D6F99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planning tools, including the Gantt chart, network diagram, and RACI chart</w:t>
      </w:r>
    </w:p>
    <w:p w14:paraId="7C9FF6D0" w14:textId="26CAA816"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Establish and use baselines/Monitor and maintain the project </w:t>
      </w:r>
    </w:p>
    <w:p w14:paraId="1FCC8A9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Perform basic management tasks, including leading status meetings and ensuring all documents are complete at the end of the project.</w:t>
      </w:r>
    </w:p>
  </w:endnote>
  <w:endnote w:id="12">
    <w:p w14:paraId="04ED949B"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How to Become a More Likeable Boss Workshop</w:t>
      </w:r>
    </w:p>
    <w:p w14:paraId="296AB84E" w14:textId="77777777" w:rsidR="0001677C" w:rsidRPr="002115A3" w:rsidRDefault="0001677C" w:rsidP="00D67FB4">
      <w:pPr>
        <w:pStyle w:val="CommentText"/>
        <w:spacing w:line="276" w:lineRule="auto"/>
        <w:contextualSpacing/>
        <w:jc w:val="both"/>
        <w:rPr>
          <w:rFonts w:ascii="Arial" w:hAnsi="Arial" w:cs="Arial"/>
          <w:sz w:val="24"/>
          <w:szCs w:val="24"/>
        </w:rPr>
      </w:pPr>
    </w:p>
    <w:p w14:paraId="41A5F5A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271539F" wp14:editId="7D3102B2">
            <wp:extent cx="6004838" cy="2944906"/>
            <wp:effectExtent l="133350" t="114300" r="129540" b="160655"/>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6090898" cy="29871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E2D5270" w14:textId="1236213E"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Becoming a more likeable boss can sometimes be a difficult process to describe. It can be one characteristic that facilitates great communication and great employee relationships. It can be the special way that you show confidence in among your team. These and other events can become more easily managed with this great workshop. </w:t>
      </w:r>
    </w:p>
    <w:p w14:paraId="2BC0852E" w14:textId="77777777" w:rsidR="0001677C" w:rsidRPr="002115A3" w:rsidRDefault="0001677C" w:rsidP="00D67FB4">
      <w:pPr>
        <w:pStyle w:val="CommentText"/>
        <w:spacing w:line="276" w:lineRule="auto"/>
        <w:contextualSpacing/>
        <w:jc w:val="both"/>
        <w:rPr>
          <w:rFonts w:ascii="Arial" w:hAnsi="Arial" w:cs="Arial"/>
          <w:sz w:val="24"/>
          <w:szCs w:val="24"/>
        </w:rPr>
      </w:pPr>
    </w:p>
    <w:p w14:paraId="13C1FE2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How to Become a More Likeable Boss workshop, your participants will begin to see how important it is to develop better managerial skills. By managing and looking at the way people interact and seeing things in a new light, your participants will improve on almost every aspect of their career.</w:t>
      </w:r>
    </w:p>
    <w:p w14:paraId="144083E7" w14:textId="77777777" w:rsidR="0001677C" w:rsidRPr="002115A3" w:rsidRDefault="0001677C" w:rsidP="00D67FB4">
      <w:pPr>
        <w:pStyle w:val="CommentText"/>
        <w:spacing w:line="276" w:lineRule="auto"/>
        <w:contextualSpacing/>
        <w:jc w:val="both"/>
        <w:rPr>
          <w:rFonts w:ascii="Arial" w:hAnsi="Arial" w:cs="Arial"/>
          <w:sz w:val="24"/>
          <w:szCs w:val="24"/>
        </w:rPr>
      </w:pPr>
    </w:p>
    <w:p w14:paraId="0A10E4F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452C025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develop leadership qualities</w:t>
      </w:r>
    </w:p>
    <w:p w14:paraId="44618E3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delegate effectively</w:t>
      </w:r>
    </w:p>
    <w:p w14:paraId="6D99443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Choose inspirational and engaging tasks for yourself and others</w:t>
      </w:r>
    </w:p>
    <w:p w14:paraId="2BDBF92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wisdom and understanding to lead others</w:t>
      </w:r>
    </w:p>
    <w:p w14:paraId="30F340E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roles of your team</w:t>
      </w:r>
    </w:p>
    <w:p w14:paraId="7F0D22DF" w14:textId="33471C2E"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Learn how to trust others and earn their trust.</w:t>
      </w:r>
    </w:p>
    <w:p w14:paraId="35FFC01F" w14:textId="77777777" w:rsidR="0001677C" w:rsidRPr="002115A3" w:rsidRDefault="0001677C" w:rsidP="00D67FB4">
      <w:pPr>
        <w:pStyle w:val="CommentText"/>
        <w:spacing w:line="276" w:lineRule="auto"/>
        <w:contextualSpacing/>
        <w:jc w:val="both"/>
        <w:rPr>
          <w:rFonts w:ascii="Arial" w:hAnsi="Arial" w:cs="Arial"/>
          <w:sz w:val="24"/>
          <w:szCs w:val="24"/>
        </w:rPr>
      </w:pPr>
    </w:p>
  </w:endnote>
  <w:endnote w:id="13">
    <w:p w14:paraId="7C97BF5C" w14:textId="7EA381DD"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Body Language Basics Skills Workshop</w:t>
      </w:r>
    </w:p>
    <w:p w14:paraId="649529C6" w14:textId="01ACDA70"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F44BC79" wp14:editId="0E7D99D5">
            <wp:extent cx="5880100" cy="3482788"/>
            <wp:effectExtent l="133350" t="114300" r="120650" b="15621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5897982" cy="34933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Can you tell if someone is telling the truth just by looking at them? It is a skill that a lot of people do not have. Through Body Language Basics you will be given a set of tools to use to your advantage. These tools can be utilized in the office and at home. Understanding Body Language will provide you a great advantage in your daily communications. </w:t>
      </w:r>
    </w:p>
    <w:p w14:paraId="49708CC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Body Language Basics will provide you with a great set of skills to understand that what is not said is just as important than what is said. It will also give you the ability to see and understand how your own Body Language is being seen. You will be able to adjust and improve the way you communicate through non-verbal communications.</w:t>
      </w:r>
    </w:p>
    <w:p w14:paraId="10C69CE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E7E7594" w14:textId="77777777" w:rsidR="0001677C" w:rsidRPr="002115A3" w:rsidRDefault="0001677C" w:rsidP="00D67FB4">
      <w:pPr>
        <w:pStyle w:val="CommentText"/>
        <w:spacing w:line="276" w:lineRule="auto"/>
        <w:contextualSpacing/>
        <w:jc w:val="both"/>
        <w:rPr>
          <w:rFonts w:ascii="Arial" w:hAnsi="Arial" w:cs="Arial"/>
          <w:sz w:val="24"/>
          <w:szCs w:val="24"/>
        </w:rPr>
      </w:pPr>
    </w:p>
    <w:p w14:paraId="44718DE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body language.</w:t>
      </w:r>
    </w:p>
    <w:p w14:paraId="535E8AC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benefits and purpose of interpreting body language.</w:t>
      </w:r>
    </w:p>
    <w:p w14:paraId="6CFF9BC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interpret basic body language movements.</w:t>
      </w:r>
    </w:p>
    <w:p w14:paraId="25093D0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Recognize common mistakes when interpreting body language. </w:t>
      </w:r>
    </w:p>
    <w:p w14:paraId="6E76ED8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your own body language and what you are communicating.</w:t>
      </w:r>
    </w:p>
    <w:p w14:paraId="27760464" w14:textId="55D188A8"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Practice your body language skills.</w:t>
      </w:r>
    </w:p>
  </w:endnote>
  <w:endnote w:id="14">
    <w:p w14:paraId="1987A981"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Change Management Workshop</w:t>
      </w:r>
    </w:p>
    <w:p w14:paraId="01D94CE9" w14:textId="293A5E4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FE1B2F6" wp14:editId="6261F29F">
            <wp:extent cx="5943600" cy="3368488"/>
            <wp:effectExtent l="133350" t="114300" r="133350" b="15621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3">
                      <a:extLst>
                        <a:ext uri="{28A0092B-C50C-407E-A947-70E740481C1C}">
                          <a14:useLocalDpi xmlns:a14="http://schemas.microsoft.com/office/drawing/2010/main"/>
                        </a:ext>
                      </a:extLst>
                    </a:blip>
                    <a:stretch>
                      <a:fillRect/>
                    </a:stretch>
                  </pic:blipFill>
                  <pic:spPr>
                    <a:xfrm>
                      <a:off x="0" y="0"/>
                      <a:ext cx="5956087" cy="3375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Change is a constant in many of our lives. All around us, technologies, processes, people, ideas, and methods often change, affecting the way we perform daily tasks and live our lives. Having a smooth transition when change occurs is important in any situation and your participants will gain some valuable skills through this workshop. The workshop will give any leader tools to implement changes more smoothly and to have those changes better accepted. This workshop will also give all participants an understanding of how change is implemented and some tools for managing their reactions to change.</w:t>
      </w:r>
    </w:p>
    <w:p w14:paraId="086834F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5558971F" w14:textId="1BD1DDF2"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List the steps necessary for preparing a change strategy and building support for the change. •</w:t>
      </w:r>
      <w:r w:rsidRPr="002115A3">
        <w:rPr>
          <w:rFonts w:ascii="Arial" w:hAnsi="Arial" w:cs="Arial"/>
          <w:sz w:val="24"/>
          <w:szCs w:val="24"/>
        </w:rPr>
        <w:tab/>
        <w:t>Describe the WIFM – the individual motivators for change</w:t>
      </w:r>
      <w:r w:rsidR="00F1767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Use needed components to develop a change management and communications plans, and to list implementation strategies. •</w:t>
      </w:r>
      <w:r w:rsidRPr="002115A3">
        <w:rPr>
          <w:rFonts w:ascii="Arial" w:hAnsi="Arial" w:cs="Arial"/>
          <w:sz w:val="24"/>
          <w:szCs w:val="24"/>
        </w:rPr>
        <w:tab/>
        <w:t>Employ strategies for gathering data, addressing concerns and issues, evaluating options and adapting a change direction</w:t>
      </w:r>
      <w:r w:rsidR="00F1767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Utilize methods for leading change project status meetings, celebrating a successful change implementation, and sharing the results and benefits</w:t>
      </w:r>
      <w:r w:rsidR="00F1767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Describe the four states of Appreciative Inquiry, its purposes, and sample uses in case studies. •</w:t>
      </w:r>
      <w:r w:rsidRPr="002115A3">
        <w:rPr>
          <w:rFonts w:ascii="Arial" w:hAnsi="Arial" w:cs="Arial"/>
          <w:sz w:val="24"/>
          <w:szCs w:val="24"/>
        </w:rPr>
        <w:tab/>
        <w:t>Use strategies for aligning people with a change, appealing to emotions and facts. •</w:t>
      </w:r>
      <w:r w:rsidRPr="002115A3">
        <w:rPr>
          <w:rFonts w:ascii="Arial" w:hAnsi="Arial" w:cs="Arial"/>
          <w:sz w:val="24"/>
          <w:szCs w:val="24"/>
        </w:rPr>
        <w:tab/>
        <w:t>Describe the importance of resiliency and flexibility in the context of change.</w:t>
      </w:r>
    </w:p>
  </w:endnote>
  <w:endnote w:id="15">
    <w:p w14:paraId="42AA5C80" w14:textId="062AD090"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w:t>
      </w:r>
      <w:r w:rsidRPr="0001677C">
        <w:rPr>
          <w:rFonts w:ascii="Arial" w:hAnsi="Arial" w:cs="Arial"/>
          <w:b/>
          <w:bCs/>
          <w:sz w:val="28"/>
          <w:szCs w:val="28"/>
        </w:rPr>
        <w:tab/>
        <w:t>Civility In The Workplace And Conflict Resolution©</w:t>
      </w:r>
    </w:p>
    <w:p w14:paraId="1CAB64FB" w14:textId="4D635891"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77498206" wp14:editId="2A03AB2A">
            <wp:extent cx="6159500" cy="3146612"/>
            <wp:effectExtent l="133350" t="114300" r="127000" b="168275"/>
            <wp:docPr id="26" name="Picture 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iagram&#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6166624" cy="31502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Wherever two or more people come together, there is bound to be conflict. This course will give participants a seven-step conflict resolution process that they can use and modify to resolve conflict disputes of any size. Your participants will also be provided a set of skills in solution building and finding common ground. </w:t>
      </w:r>
    </w:p>
    <w:p w14:paraId="764DB9C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In the Conflict Resolution workshop, participants will learn crucial conflict management skills, including dealing with anger and using the Agreement Frame. Dealing with conflict is important for every organization no matter what the size. If it is left unchecked or not resolved it can lead to lost production, absences, attrition, and even law suits.</w:t>
      </w:r>
    </w:p>
    <w:p w14:paraId="1EDD5499" w14:textId="77777777" w:rsidR="0001677C" w:rsidRPr="002115A3" w:rsidRDefault="0001677C" w:rsidP="00D67FB4">
      <w:pPr>
        <w:pStyle w:val="CommentText"/>
        <w:spacing w:line="276" w:lineRule="auto"/>
        <w:contextualSpacing/>
        <w:jc w:val="both"/>
        <w:rPr>
          <w:rFonts w:ascii="Arial" w:hAnsi="Arial" w:cs="Arial"/>
          <w:sz w:val="24"/>
          <w:szCs w:val="24"/>
        </w:rPr>
      </w:pPr>
    </w:p>
    <w:p w14:paraId="2C033FB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3B0D41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what conflict and conflict resolution mean</w:t>
      </w:r>
    </w:p>
    <w:p w14:paraId="01C4F9B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all six phases of the conflict resolution process</w:t>
      </w:r>
    </w:p>
    <w:p w14:paraId="7CAD351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five main styles of conflict resolution</w:t>
      </w:r>
    </w:p>
    <w:p w14:paraId="1BDA185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adapt the process for all types of conflicts</w:t>
      </w:r>
    </w:p>
    <w:p w14:paraId="18E3699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break out parts of the process and use those tools to prevent conflict</w:t>
      </w:r>
    </w:p>
    <w:p w14:paraId="675685F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use basic communication tools, such as the agreement frame and open questions</w:t>
      </w:r>
    </w:p>
    <w:p w14:paraId="1417F4AE" w14:textId="3A9EAB82"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use basic anger and stress management techniques</w:t>
      </w:r>
    </w:p>
  </w:endnote>
  <w:endnote w:id="16">
    <w:p w14:paraId="3E59B3AB" w14:textId="370B9AEB"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Coaching and Mentoring Workshop</w:t>
      </w:r>
    </w:p>
    <w:p w14:paraId="639F49C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323E385" wp14:editId="59A873A2">
            <wp:extent cx="5994400" cy="3368488"/>
            <wp:effectExtent l="133350" t="114300" r="120650" b="15621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pic:cNvPicPr/>
                  </pic:nvPicPr>
                  <pic:blipFill>
                    <a:blip r:embed="rId15">
                      <a:extLst>
                        <a:ext uri="{28A0092B-C50C-407E-A947-70E740481C1C}">
                          <a14:useLocalDpi xmlns:a14="http://schemas.microsoft.com/office/drawing/2010/main"/>
                        </a:ext>
                      </a:extLst>
                    </a:blip>
                    <a:stretch>
                      <a:fillRect/>
                    </a:stretch>
                  </pic:blipFill>
                  <pic:spPr>
                    <a:xfrm>
                      <a:off x="0" y="0"/>
                      <a:ext cx="6017806" cy="33816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9712FD" w14:textId="76BF674A"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You are in your office looking over your performance report and it happened again. Your low performing employee failed to meet quota this month even after you spoke with them about the importance of meeting goals. This employee has a great attitude and you know they can do better. You just do not know how to motivate them to reach the goal. Money used to work, but that has worn off. You are baffled and you know being frustrated makes matters worse. What do you do? The workshop focuses on how to better coach your employees to higher performance. Coaching is about relationship building and setting goals. How well you coach is related directly to how well you are able to foster a great working relationship with your employees (understanding them / strategic goal setting.</w:t>
      </w:r>
    </w:p>
    <w:p w14:paraId="4458D80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CD13B56" w14:textId="49B7EB61"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coaching, mentoring and the GROW model.. •</w:t>
      </w:r>
      <w:r w:rsidRPr="002115A3">
        <w:rPr>
          <w:rFonts w:ascii="Arial" w:hAnsi="Arial" w:cs="Arial"/>
          <w:sz w:val="24"/>
          <w:szCs w:val="24"/>
        </w:rPr>
        <w:tab/>
        <w:t>Identify and set appropriate goals using the SMART technique of goal setting. •</w:t>
      </w:r>
      <w:r w:rsidRPr="002115A3">
        <w:rPr>
          <w:rFonts w:ascii="Arial" w:hAnsi="Arial" w:cs="Arial"/>
          <w:sz w:val="24"/>
          <w:szCs w:val="24"/>
        </w:rPr>
        <w:tab/>
        <w:t>Identify the steps necessary in defining the current state or reality of your employee’s situation.. •</w:t>
      </w:r>
      <w:r w:rsidRPr="002115A3">
        <w:rPr>
          <w:rFonts w:ascii="Arial" w:hAnsi="Arial" w:cs="Arial"/>
          <w:sz w:val="24"/>
          <w:szCs w:val="24"/>
        </w:rPr>
        <w:tab/>
        <w:t>Identify the steps in developing a finalized plan or wrapping it up and getting your employee motivated to accomplish those plans.•</w:t>
      </w:r>
      <w:r w:rsidRPr="002115A3">
        <w:rPr>
          <w:rFonts w:ascii="Arial" w:hAnsi="Arial" w:cs="Arial"/>
          <w:sz w:val="24"/>
          <w:szCs w:val="24"/>
        </w:rPr>
        <w:tab/>
        <w:t>Identify the benefits of building and fostering trust with your employee.. •</w:t>
      </w:r>
      <w:r w:rsidRPr="002115A3">
        <w:rPr>
          <w:rFonts w:ascii="Arial" w:hAnsi="Arial" w:cs="Arial"/>
          <w:sz w:val="24"/>
          <w:szCs w:val="24"/>
        </w:rPr>
        <w:tab/>
        <w:t>Identify the steps in giving effective feedback while maintaining trust.</w:t>
      </w:r>
      <w:r w:rsidR="00F1767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Identify and overcoming common obstacles. •</w:t>
      </w:r>
      <w:r w:rsidRPr="002115A3">
        <w:rPr>
          <w:rFonts w:ascii="Arial" w:hAnsi="Arial" w:cs="Arial"/>
          <w:sz w:val="24"/>
          <w:szCs w:val="24"/>
        </w:rPr>
        <w:tab/>
        <w:t>Identify when the coaching is at an end and transitioning your employee to other growth opportunities.</w:t>
      </w:r>
      <w:r w:rsidR="00A67155">
        <w:rPr>
          <w:rFonts w:ascii="Arial" w:hAnsi="Arial" w:cs="Arial"/>
          <w:sz w:val="24"/>
          <w:szCs w:val="24"/>
        </w:rPr>
        <w:t xml:space="preserve"> </w:t>
      </w:r>
    </w:p>
  </w:endnote>
  <w:endnote w:id="17">
    <w:p w14:paraId="31DE41F6" w14:textId="44D8615E" w:rsidR="0001677C" w:rsidRPr="0001677C" w:rsidRDefault="0001677C" w:rsidP="005A0688">
      <w:pPr>
        <w:pStyle w:val="Subtitle"/>
        <w:shd w:val="clear" w:color="auto" w:fill="FFC000"/>
        <w:spacing w:before="240" w:after="100" w:afterAutospacing="1"/>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Communicate To Motivate, Inspire, And Influence</w:t>
      </w:r>
    </w:p>
    <w:p w14:paraId="18CF524F" w14:textId="561A4C22"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7691DEB9" wp14:editId="72A78C94">
            <wp:extent cx="5943600" cy="3186953"/>
            <wp:effectExtent l="114300" t="114300" r="114300" b="147320"/>
            <wp:docPr id="1047" name="Picture 10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1047" descr="Text&#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5970839" cy="32015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The Key To Your Survival And Success As A Supervisor And Manager – AND Your Pathway To Developing And Coaching Your Team Towards Greater Engagement. Social &amp; Emotional Intelligence refers to the competencies linked to self-awareness, self-management, social awareness and relationship management, which enable people to understand and manage their own and others’ emotions in social interactions. The workshop offers an insight to understanding your environment and having a positive influence. Participants will become more confident in their social situations by learning how to express and interpret social cues and will learn how to create positive connections and increase their influence during social situations. Increasing Social Intelligence and understanding Emotional Intelligence will provide benefits throughout your professional and personal lives. It is a fantastic tool for coaching and development as participants will learn “people skills”. Improving social skills through active listening, understanding body language, and being more empathic will give participants the advantage in their interactions.</w:t>
      </w:r>
    </w:p>
    <w:p w14:paraId="6495651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6F55880" w14:textId="3829F871"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aware of your own behaviors •</w:t>
      </w:r>
      <w:r w:rsidRPr="002115A3">
        <w:rPr>
          <w:rFonts w:ascii="Arial" w:hAnsi="Arial" w:cs="Arial"/>
          <w:sz w:val="24"/>
          <w:szCs w:val="24"/>
        </w:rPr>
        <w:tab/>
        <w:t>Learn to be empathetic with others</w:t>
      </w:r>
    </w:p>
    <w:p w14:paraId="013A43D5" w14:textId="6E99F631"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tools for active listening</w:t>
      </w:r>
      <w:r w:rsidR="00A67155">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Effectively communicate interpersonally</w:t>
      </w:r>
    </w:p>
    <w:p w14:paraId="127F738D" w14:textId="6D9131A4"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various social cues •</w:t>
      </w:r>
      <w:r w:rsidRPr="002115A3">
        <w:rPr>
          <w:rFonts w:ascii="Arial" w:hAnsi="Arial" w:cs="Arial"/>
          <w:sz w:val="24"/>
          <w:szCs w:val="24"/>
        </w:rPr>
        <w:tab/>
        <w:t>Determine appropriate conversation topics</w:t>
      </w:r>
    </w:p>
    <w:p w14:paraId="3E80AC38"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various forms of body language</w:t>
      </w:r>
    </w:p>
  </w:endnote>
  <w:endnote w:id="18">
    <w:p w14:paraId="695BC72E"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Communication Strategies Workshop</w:t>
      </w:r>
    </w:p>
    <w:p w14:paraId="7843CDCD" w14:textId="34453380"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DD587B2" wp14:editId="2DBC4518">
            <wp:extent cx="5943600" cy="3139888"/>
            <wp:effectExtent l="133350" t="114300" r="133350" b="156210"/>
            <wp:docPr id="1049" name="Picture 1049" descr="Shape, logo, company nam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Shape, logo, company name, arrow&#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5975044" cy="31564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F5285A" w14:textId="013C1023"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For the better part of every day, we are communicating to and with others. Whether it's the speech you deliver in the boardroom, the level of attention you give your spouse when they are talking to you, or the look you give the cat, it all means something. </w:t>
      </w:r>
    </w:p>
    <w:p w14:paraId="5819A2B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 Communication Strategies workshop will help participants understand the different methods of communication and how to make the most of each of them. These strategies will provide a great benefit for any organization and its employees. They will trickle down throughout the organization and positively impact everyone involved.</w:t>
      </w:r>
    </w:p>
    <w:p w14:paraId="1128622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554A66A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what communication is</w:t>
      </w:r>
    </w:p>
    <w:p w14:paraId="22520C5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ways that communication can happen</w:t>
      </w:r>
    </w:p>
    <w:p w14:paraId="40B0F58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barriers to communication and how to overcome them</w:t>
      </w:r>
    </w:p>
    <w:p w14:paraId="5FC7CFD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their non-verbal and paraverbal communication skills</w:t>
      </w:r>
    </w:p>
    <w:p w14:paraId="0F7CA9B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the STAR method to speak on the spot</w:t>
      </w:r>
    </w:p>
    <w:p w14:paraId="3C86D58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Listen actively and effectively</w:t>
      </w:r>
    </w:p>
    <w:p w14:paraId="1BBB4B6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Ask good questions</w:t>
      </w:r>
    </w:p>
    <w:p w14:paraId="7B498031"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appreciative inquiry as a communication tool</w:t>
      </w:r>
    </w:p>
    <w:p w14:paraId="4DC7D1B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Adeptly converse and network with others</w:t>
      </w:r>
    </w:p>
    <w:p w14:paraId="05C4FAF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and mitigate precipitating factors</w:t>
      </w:r>
    </w:p>
    <w:p w14:paraId="7789B3CB" w14:textId="216A29B5"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Establish common ground with others</w:t>
      </w:r>
    </w:p>
  </w:endnote>
  <w:endnote w:id="19">
    <w:p w14:paraId="78C36D07"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Conducting Annual Employee Reviews Workshop</w:t>
      </w:r>
    </w:p>
    <w:p w14:paraId="6DB98760" w14:textId="0515241C"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716F202" wp14:editId="30E1EAD1">
            <wp:extent cx="6183964" cy="3059206"/>
            <wp:effectExtent l="133350" t="114300" r="121920" b="160655"/>
            <wp:docPr id="1050" name="Picture 10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1050" descr="Text&#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6225486" cy="30797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An annual review can help you keep your employees happy, engaged, and focused.  It is human nature to want to succeed.  Giving your employees feedback on their positive and negative attributes is part of the pathway to success.  A poorly designed annual review can have the reverse effect.  </w:t>
      </w:r>
    </w:p>
    <w:p w14:paraId="018B724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Conducting Annual Employee Reviews workshop, your participants will discover how to conduct a well-designed employee review. By determining the categories for an annual review and understanding how it affects employee compensation, an overall increase in performance should be seen throughout your organization.</w:t>
      </w:r>
    </w:p>
    <w:p w14:paraId="5DABBFC5" w14:textId="77777777" w:rsidR="0001677C" w:rsidRPr="002115A3" w:rsidRDefault="0001677C" w:rsidP="00D67FB4">
      <w:pPr>
        <w:pStyle w:val="CommentText"/>
        <w:spacing w:line="276" w:lineRule="auto"/>
        <w:contextualSpacing/>
        <w:jc w:val="both"/>
        <w:rPr>
          <w:rFonts w:ascii="Arial" w:hAnsi="Arial" w:cs="Arial"/>
          <w:sz w:val="24"/>
          <w:szCs w:val="24"/>
        </w:rPr>
      </w:pPr>
    </w:p>
    <w:p w14:paraId="20E8C854" w14:textId="77777777" w:rsidR="0001677C" w:rsidRPr="002115A3" w:rsidRDefault="0001677C" w:rsidP="00D67FB4">
      <w:pPr>
        <w:pStyle w:val="CommentText"/>
        <w:spacing w:line="276" w:lineRule="auto"/>
        <w:contextualSpacing/>
        <w:jc w:val="both"/>
        <w:rPr>
          <w:rFonts w:ascii="Arial" w:hAnsi="Arial" w:cs="Arial"/>
          <w:sz w:val="24"/>
          <w:szCs w:val="24"/>
        </w:rPr>
      </w:pPr>
    </w:p>
    <w:p w14:paraId="1D5A02B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126721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process of conducting an annual review.</w:t>
      </w:r>
    </w:p>
    <w:p w14:paraId="5AF450E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Determine the categories for an annual review.</w:t>
      </w:r>
    </w:p>
    <w:p w14:paraId="69D142C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the mistakes managers make during an annual review.</w:t>
      </w:r>
    </w:p>
    <w:p w14:paraId="1BFBAC5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Understand the concept of pay for performance. </w:t>
      </w:r>
    </w:p>
    <w:p w14:paraId="210FCD4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tie employee compensation to firm-wide returns.</w:t>
      </w:r>
    </w:p>
    <w:p w14:paraId="76436C7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Know the value of employee communication. </w:t>
      </w:r>
    </w:p>
    <w:p w14:paraId="64047228" w14:textId="086FFC94" w:rsidR="0001677C"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Gauge employees’ happiness.</w:t>
      </w:r>
    </w:p>
    <w:p w14:paraId="071E551D" w14:textId="77777777" w:rsidR="006D566B" w:rsidRPr="002115A3" w:rsidRDefault="006D566B" w:rsidP="00D67FB4">
      <w:pPr>
        <w:pStyle w:val="CommentText"/>
        <w:spacing w:line="276" w:lineRule="auto"/>
        <w:contextualSpacing/>
        <w:jc w:val="both"/>
        <w:rPr>
          <w:rFonts w:ascii="Arial" w:hAnsi="Arial" w:cs="Arial"/>
          <w:sz w:val="24"/>
          <w:szCs w:val="24"/>
        </w:rPr>
      </w:pPr>
    </w:p>
  </w:endnote>
  <w:endnote w:id="20">
    <w:p w14:paraId="1C0C9847" w14:textId="4CFE9EDE"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Conflict Resolution Workshop</w:t>
      </w:r>
    </w:p>
    <w:p w14:paraId="2A3AAD04" w14:textId="29B83CCE"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C016715" wp14:editId="27329D5E">
            <wp:extent cx="5880100" cy="3482788"/>
            <wp:effectExtent l="133350" t="114300" r="120650" b="156210"/>
            <wp:docPr id="1051" name="Picture 1051" descr="Two men in black su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descr="Two men in black suits&#10;&#10;Description automatically generated with low confidence"/>
                    <pic:cNvPicPr/>
                  </pic:nvPicPr>
                  <pic:blipFill>
                    <a:blip r:embed="rId19">
                      <a:extLst>
                        <a:ext uri="{28A0092B-C50C-407E-A947-70E740481C1C}">
                          <a14:useLocalDpi xmlns:a14="http://schemas.microsoft.com/office/drawing/2010/main"/>
                        </a:ext>
                      </a:extLst>
                    </a:blip>
                    <a:stretch>
                      <a:fillRect/>
                    </a:stretch>
                  </pic:blipFill>
                  <pic:spPr>
                    <a:xfrm>
                      <a:off x="0" y="0"/>
                      <a:ext cx="5895831" cy="3492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Wherever two or more people come together, there is bound to be conflict. This course will give participants a seven-step conflict resolution process that they can use and modify to resolve conflict disputes of any size. Your participants will also be provided a set of skills in solution building and finding common ground. </w:t>
      </w:r>
    </w:p>
    <w:p w14:paraId="280C486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In the Conflict Resolution workshop, participants will learn crucial conflict management skills, including dealing with anger and using the Agreement Frame. Dealing with conflict is important for every organization no matter what the size. If it is left unchecked or not resolved it can lead to lost production, absences, attrition, and even lawsuits.</w:t>
      </w:r>
    </w:p>
    <w:p w14:paraId="5877507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74560698"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what conflict and conflict resolution mean</w:t>
      </w:r>
    </w:p>
    <w:p w14:paraId="2347E59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all six phases of the conflict resolution process</w:t>
      </w:r>
    </w:p>
    <w:p w14:paraId="18407D3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five main styles of conflict resolution</w:t>
      </w:r>
    </w:p>
    <w:p w14:paraId="7D0FB3B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adapt the process for all types of conflicts</w:t>
      </w:r>
    </w:p>
    <w:p w14:paraId="5E6F4BE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break out parts of the process and use those tools to prevent conflict</w:t>
      </w:r>
    </w:p>
    <w:p w14:paraId="6EC09D1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use basic communication tools, such as the agreement frame and open questions</w:t>
      </w:r>
    </w:p>
    <w:p w14:paraId="6E57349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use basic anger and stress management techniques</w:t>
      </w:r>
    </w:p>
  </w:endnote>
  <w:endnote w:id="21">
    <w:p w14:paraId="6F78521B" w14:textId="71C5F65E" w:rsidR="008C4688" w:rsidRPr="000A79B0" w:rsidRDefault="008C4688" w:rsidP="000A79B0">
      <w:pPr>
        <w:pStyle w:val="Subtitle"/>
        <w:shd w:val="clear" w:color="auto" w:fill="FFC000"/>
        <w:spacing w:before="240" w:after="100" w:afterAutospacing="1" w:line="276" w:lineRule="auto"/>
        <w:contextualSpacing/>
        <w:jc w:val="both"/>
        <w:rPr>
          <w:rFonts w:ascii="Arial" w:hAnsi="Arial" w:cs="Arial"/>
          <w:b/>
          <w:bCs/>
          <w:sz w:val="28"/>
          <w:szCs w:val="28"/>
        </w:rPr>
      </w:pPr>
      <w:r w:rsidRPr="000A79B0">
        <w:rPr>
          <w:rFonts w:ascii="Arial" w:hAnsi="Arial" w:cs="Arial"/>
          <w:b/>
          <w:bCs/>
          <w:sz w:val="28"/>
          <w:szCs w:val="28"/>
        </w:rPr>
        <w:endnoteRef/>
      </w:r>
      <w:r w:rsidRPr="000A79B0">
        <w:rPr>
          <w:rFonts w:ascii="Arial" w:hAnsi="Arial" w:cs="Arial"/>
          <w:b/>
          <w:bCs/>
          <w:sz w:val="28"/>
          <w:szCs w:val="28"/>
        </w:rPr>
        <w:t xml:space="preserve"> Creativity: Thinking Outside the Box</w:t>
      </w:r>
    </w:p>
    <w:p w14:paraId="52896B6F" w14:textId="2DD0A0FF" w:rsidR="008C4688" w:rsidRDefault="009E2EB2">
      <w:pPr>
        <w:pStyle w:val="EndnoteText"/>
      </w:pPr>
      <w:r>
        <w:rPr>
          <w:noProof/>
        </w:rPr>
        <w:drawing>
          <wp:inline distT="0" distB="0" distL="0" distR="0" wp14:anchorId="37BD18E0" wp14:editId="1F630847">
            <wp:extent cx="5943600" cy="2521974"/>
            <wp:effectExtent l="133350" t="114300" r="133350" b="164465"/>
            <wp:docPr id="3" name="Picture 3"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whit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9688" cy="25245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6B1ED1" w14:textId="027B3430" w:rsidR="00FA459B"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 xml:space="preserve">Creativity allows individuals to view every aspect on earth, explore new paths, and find new discoveries that help to advance our consistently thriving world of business. Without creativity, we would only see what is visible to the eye. To evolve as a business, it is critical to look beyond what is visible and consider new ideas. When creativity is incorporated into daily workplace practices, there is an increase in opportunity for growth, engagement, and productivity.  Creativity and innovation will turn ideas and dreams into reality. This </w:t>
      </w:r>
      <w:r w:rsidR="00ED21C1">
        <w:rPr>
          <w:rFonts w:ascii="Arial" w:hAnsi="Arial" w:cs="Arial"/>
          <w:noProof/>
          <w:sz w:val="24"/>
          <w:szCs w:val="24"/>
        </w:rPr>
        <w:t>workshop</w:t>
      </w:r>
      <w:r w:rsidRPr="00FA459B">
        <w:rPr>
          <w:rFonts w:ascii="Arial" w:hAnsi="Arial" w:cs="Arial"/>
          <w:noProof/>
          <w:sz w:val="24"/>
          <w:szCs w:val="24"/>
        </w:rPr>
        <w:t xml:space="preserve"> will provide you with informative tools and practical strategies that will help shape a creative workplace. Creativity plays a big role in building a positive work environment, in which employees will feel confident in expressing their ideas. Be mindful that there is creativity in all of us. When this creativity emerges, powerful opportunities and advancements will happen. </w:t>
      </w:r>
    </w:p>
    <w:p w14:paraId="7E8A28C4" w14:textId="77777777" w:rsidR="00FA459B" w:rsidRPr="00FA459B" w:rsidRDefault="00FA459B" w:rsidP="00FA459B">
      <w:pPr>
        <w:pStyle w:val="CommentText"/>
        <w:spacing w:line="276" w:lineRule="auto"/>
        <w:contextualSpacing/>
        <w:jc w:val="both"/>
        <w:rPr>
          <w:rFonts w:ascii="Arial" w:hAnsi="Arial" w:cs="Arial"/>
          <w:noProof/>
          <w:sz w:val="24"/>
          <w:szCs w:val="24"/>
        </w:rPr>
      </w:pPr>
    </w:p>
    <w:p w14:paraId="154AD62D" w14:textId="77777777" w:rsidR="00FA459B"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 xml:space="preserve">Workshop Objectives: </w:t>
      </w:r>
    </w:p>
    <w:p w14:paraId="73073045" w14:textId="77777777" w:rsidR="00FA459B"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w:t>
      </w:r>
      <w:r w:rsidRPr="00FA459B">
        <w:rPr>
          <w:rFonts w:ascii="Arial" w:hAnsi="Arial" w:cs="Arial"/>
          <w:noProof/>
          <w:sz w:val="24"/>
          <w:szCs w:val="24"/>
        </w:rPr>
        <w:tab/>
        <w:t>Define creativity</w:t>
      </w:r>
    </w:p>
    <w:p w14:paraId="75D3C28C" w14:textId="77777777" w:rsidR="00FA459B"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w:t>
      </w:r>
      <w:r w:rsidRPr="00FA459B">
        <w:rPr>
          <w:rFonts w:ascii="Arial" w:hAnsi="Arial" w:cs="Arial"/>
          <w:noProof/>
          <w:sz w:val="24"/>
          <w:szCs w:val="24"/>
        </w:rPr>
        <w:tab/>
        <w:t>Differentiate between creativity and innovation</w:t>
      </w:r>
    </w:p>
    <w:p w14:paraId="57DB5BE2" w14:textId="77777777" w:rsidR="00FA459B"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w:t>
      </w:r>
      <w:r w:rsidRPr="00FA459B">
        <w:rPr>
          <w:rFonts w:ascii="Arial" w:hAnsi="Arial" w:cs="Arial"/>
          <w:noProof/>
          <w:sz w:val="24"/>
          <w:szCs w:val="24"/>
        </w:rPr>
        <w:tab/>
        <w:t>Work toward achieving the benefits of creativity for business success</w:t>
      </w:r>
    </w:p>
    <w:p w14:paraId="1560E404" w14:textId="77777777" w:rsidR="00FA459B"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w:t>
      </w:r>
      <w:r w:rsidRPr="00FA459B">
        <w:rPr>
          <w:rFonts w:ascii="Arial" w:hAnsi="Arial" w:cs="Arial"/>
          <w:noProof/>
          <w:sz w:val="24"/>
          <w:szCs w:val="24"/>
        </w:rPr>
        <w:tab/>
        <w:t>Successfully build a creative team and work culture</w:t>
      </w:r>
    </w:p>
    <w:p w14:paraId="41182B0B" w14:textId="77777777" w:rsidR="00FA459B"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w:t>
      </w:r>
      <w:r w:rsidRPr="00FA459B">
        <w:rPr>
          <w:rFonts w:ascii="Arial" w:hAnsi="Arial" w:cs="Arial"/>
          <w:noProof/>
          <w:sz w:val="24"/>
          <w:szCs w:val="24"/>
        </w:rPr>
        <w:tab/>
        <w:t>Learn techniques for effective brainstorming</w:t>
      </w:r>
    </w:p>
    <w:p w14:paraId="57382AAC" w14:textId="77777777" w:rsidR="00FA459B"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w:t>
      </w:r>
      <w:r w:rsidRPr="00FA459B">
        <w:rPr>
          <w:rFonts w:ascii="Arial" w:hAnsi="Arial" w:cs="Arial"/>
          <w:noProof/>
          <w:sz w:val="24"/>
          <w:szCs w:val="24"/>
        </w:rPr>
        <w:tab/>
        <w:t>Identify the stages of the creative process</w:t>
      </w:r>
    </w:p>
    <w:p w14:paraId="0B2F67AD" w14:textId="20C9F4FC" w:rsidR="000A79B0" w:rsidRPr="00FA459B" w:rsidRDefault="00FA459B" w:rsidP="00FA459B">
      <w:pPr>
        <w:pStyle w:val="CommentText"/>
        <w:spacing w:line="276" w:lineRule="auto"/>
        <w:contextualSpacing/>
        <w:jc w:val="both"/>
        <w:rPr>
          <w:rFonts w:ascii="Arial" w:hAnsi="Arial" w:cs="Arial"/>
          <w:noProof/>
          <w:sz w:val="24"/>
          <w:szCs w:val="24"/>
        </w:rPr>
      </w:pPr>
      <w:r w:rsidRPr="00FA459B">
        <w:rPr>
          <w:rFonts w:ascii="Arial" w:hAnsi="Arial" w:cs="Arial"/>
          <w:noProof/>
          <w:sz w:val="24"/>
          <w:szCs w:val="24"/>
        </w:rPr>
        <w:t>•</w:t>
      </w:r>
      <w:r w:rsidRPr="00FA459B">
        <w:rPr>
          <w:rFonts w:ascii="Arial" w:hAnsi="Arial" w:cs="Arial"/>
          <w:noProof/>
          <w:sz w:val="24"/>
          <w:szCs w:val="24"/>
        </w:rPr>
        <w:tab/>
        <w:t>Understand the barriers of creativity</w:t>
      </w:r>
    </w:p>
    <w:p w14:paraId="52CB5058" w14:textId="5CD61529" w:rsidR="000A79B0" w:rsidRPr="00FA459B" w:rsidRDefault="000A79B0" w:rsidP="00FA459B">
      <w:pPr>
        <w:pStyle w:val="CommentText"/>
        <w:spacing w:line="276" w:lineRule="auto"/>
        <w:contextualSpacing/>
        <w:jc w:val="both"/>
        <w:rPr>
          <w:rFonts w:ascii="Arial" w:hAnsi="Arial" w:cs="Arial"/>
          <w:noProof/>
          <w:sz w:val="24"/>
          <w:szCs w:val="24"/>
        </w:rPr>
      </w:pPr>
    </w:p>
    <w:p w14:paraId="3B63F2AA" w14:textId="77777777" w:rsidR="000A79B0" w:rsidRDefault="000A79B0">
      <w:pPr>
        <w:pStyle w:val="EndnoteText"/>
      </w:pPr>
    </w:p>
  </w:endnote>
  <w:endnote w:id="22">
    <w:p w14:paraId="2DFD8D3F" w14:textId="6B778960" w:rsidR="0001677C" w:rsidRPr="0001677C" w:rsidRDefault="008C4688" w:rsidP="005A0688">
      <w:pPr>
        <w:pStyle w:val="Subtitle"/>
        <w:shd w:val="clear" w:color="auto" w:fill="FFC000"/>
        <w:spacing w:before="240" w:after="100" w:afterAutospacing="1" w:line="276" w:lineRule="auto"/>
        <w:contextualSpacing/>
        <w:jc w:val="both"/>
        <w:rPr>
          <w:rFonts w:ascii="Arial" w:hAnsi="Arial" w:cs="Arial"/>
          <w:b/>
          <w:bCs/>
          <w:sz w:val="28"/>
          <w:szCs w:val="28"/>
        </w:rPr>
      </w:pPr>
      <w:r>
        <w:rPr>
          <w:rFonts w:ascii="Arial" w:hAnsi="Arial" w:cs="Arial"/>
          <w:b/>
          <w:bCs/>
          <w:sz w:val="28"/>
          <w:szCs w:val="28"/>
        </w:rPr>
        <w:br/>
      </w:r>
      <w:r w:rsidR="0001677C" w:rsidRPr="0001677C">
        <w:rPr>
          <w:rFonts w:ascii="Arial" w:hAnsi="Arial" w:cs="Arial"/>
          <w:b/>
          <w:bCs/>
          <w:sz w:val="28"/>
          <w:szCs w:val="28"/>
        </w:rPr>
        <w:endnoteRef/>
      </w:r>
      <w:r w:rsidR="0001677C" w:rsidRPr="0001677C">
        <w:rPr>
          <w:rFonts w:ascii="Arial" w:hAnsi="Arial" w:cs="Arial"/>
          <w:b/>
          <w:bCs/>
          <w:sz w:val="28"/>
          <w:szCs w:val="28"/>
        </w:rPr>
        <w:t xml:space="preserve"> </w:t>
      </w:r>
      <w:r w:rsidR="00431856" w:rsidRPr="00431856">
        <w:rPr>
          <w:rFonts w:ascii="Arial" w:hAnsi="Arial" w:cs="Arial"/>
          <w:b/>
          <w:bCs/>
          <w:sz w:val="28"/>
          <w:szCs w:val="28"/>
        </w:rPr>
        <w:t xml:space="preserve">Creative Problem Solving/ DMAIC  </w:t>
      </w:r>
      <w:r w:rsidR="0001677C" w:rsidRPr="0001677C">
        <w:rPr>
          <w:rFonts w:ascii="Arial" w:hAnsi="Arial" w:cs="Arial"/>
          <w:b/>
          <w:bCs/>
          <w:sz w:val="28"/>
          <w:szCs w:val="28"/>
        </w:rPr>
        <w:t>Workshop</w:t>
      </w:r>
    </w:p>
    <w:p w14:paraId="3E4B2C32" w14:textId="1D602C6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1E2E0D2" wp14:editId="273FAD53">
            <wp:extent cx="5943600" cy="3368488"/>
            <wp:effectExtent l="133350" t="114300" r="133350" b="156210"/>
            <wp:docPr id="1052" name="Picture 10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Diagram&#10;&#10;Description automatically generated"/>
                    <pic:cNvPicPr/>
                  </pic:nvPicPr>
                  <pic:blipFill>
                    <a:blip r:embed="rId21" cstate="screen">
                      <a:extLst>
                        <a:ext uri="{28A0092B-C50C-407E-A947-70E740481C1C}">
                          <a14:useLocalDpi xmlns:a14="http://schemas.microsoft.com/office/drawing/2010/main"/>
                        </a:ext>
                      </a:extLst>
                    </a:blip>
                    <a:stretch>
                      <a:fillRect/>
                    </a:stretch>
                  </pic:blipFill>
                  <pic:spPr>
                    <a:xfrm>
                      <a:off x="0" y="0"/>
                      <a:ext cx="5958649" cy="33770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In the past few decades, psychologists and businesspeople alike have discovered that successful problem solvers tend to use the same type of process to identify and implement the solutions to their problems. This process works for any kind of problem, large or small. The Creative Problem-Solving workshop will give participants an overview of the entire creative problem solving process, as well as key problem solving tools that they can use every day. Skills such as brainstorming, information gathering, analyzing data, and identifying resources will be covered throughout the workshop.</w:t>
      </w:r>
    </w:p>
    <w:p w14:paraId="322805D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4475CEF8"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problems and the creative problem-solving process</w:t>
      </w:r>
    </w:p>
    <w:p w14:paraId="7691D83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Identify types of information to gather and key questions to ask in problem solving </w:t>
      </w:r>
    </w:p>
    <w:p w14:paraId="7C5E37EA" w14:textId="132B5453"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importance of defining a problem correctly</w:t>
      </w:r>
      <w:r w:rsidR="00E717F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Identify and use four different problem definition tools. •</w:t>
      </w:r>
      <w:r w:rsidRPr="002115A3">
        <w:rPr>
          <w:rFonts w:ascii="Arial" w:hAnsi="Arial" w:cs="Arial"/>
          <w:sz w:val="24"/>
          <w:szCs w:val="24"/>
        </w:rPr>
        <w:tab/>
        <w:t>Write concrete problem statements. •</w:t>
      </w:r>
      <w:r w:rsidRPr="002115A3">
        <w:rPr>
          <w:rFonts w:ascii="Arial" w:hAnsi="Arial" w:cs="Arial"/>
          <w:sz w:val="24"/>
          <w:szCs w:val="24"/>
        </w:rPr>
        <w:tab/>
        <w:t>Use basic brainstorming tools to generate ideas for solutions</w:t>
      </w:r>
      <w:r w:rsidR="00E717F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Evaluate potential solutions against criteria, including cost/benefit analysis and group voting. •</w:t>
      </w:r>
      <w:r w:rsidRPr="002115A3">
        <w:rPr>
          <w:rFonts w:ascii="Arial" w:hAnsi="Arial" w:cs="Arial"/>
          <w:sz w:val="24"/>
          <w:szCs w:val="24"/>
        </w:rPr>
        <w:tab/>
        <w:t>Perform a final analysis to select a solution</w:t>
      </w:r>
      <w:r w:rsidR="00E717F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Understand the roles that fact and intuition play in selecting a solution</w:t>
      </w:r>
      <w:r w:rsidR="00E717F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Understand the need to refine the shortlist and redefine it. •</w:t>
      </w:r>
      <w:r w:rsidRPr="002115A3">
        <w:rPr>
          <w:rFonts w:ascii="Arial" w:hAnsi="Arial" w:cs="Arial"/>
          <w:sz w:val="24"/>
          <w:szCs w:val="24"/>
        </w:rPr>
        <w:tab/>
        <w:t>Understand how to identify the tasks and resources necessary to implement solution.</w:t>
      </w:r>
      <w:r w:rsidR="00E717F7">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Evaluate and adapt solutions to reality</w:t>
      </w:r>
    </w:p>
  </w:endnote>
  <w:endnote w:id="23">
    <w:p w14:paraId="45940D69"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Crisis Management</w:t>
      </w:r>
    </w:p>
    <w:p w14:paraId="52C97F65" w14:textId="7AAD8BB2"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6ED522F3" wp14:editId="299B4B54">
            <wp:extent cx="5943600" cy="3166782"/>
            <wp:effectExtent l="114300" t="114300" r="114300" b="147955"/>
            <wp:docPr id="1053" name="Picture 105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Shape, arrow&#10;&#10;Description automatically generated"/>
                    <pic:cNvPicPr/>
                  </pic:nvPicPr>
                  <pic:blipFill>
                    <a:blip r:embed="rId22" cstate="screen">
                      <a:extLst>
                        <a:ext uri="{28A0092B-C50C-407E-A947-70E740481C1C}">
                          <a14:useLocalDpi xmlns:a14="http://schemas.microsoft.com/office/drawing/2010/main"/>
                        </a:ext>
                      </a:extLst>
                    </a:blip>
                    <a:stretch>
                      <a:fillRect/>
                    </a:stretch>
                  </pic:blipFill>
                  <pic:spPr>
                    <a:xfrm>
                      <a:off x="0" y="0"/>
                      <a:ext cx="5944124" cy="31670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Crisis management is as important as finance management, personnel management, etc.  Having a clear and effective program and plan for an event is critical not only to your survival, but critical to the profitability and possibly the survival of the company.  Being able to identify risk, assess the situation and respond appropriately is important, and requires not only training, but practice.</w:t>
      </w:r>
    </w:p>
    <w:p w14:paraId="172915CB" w14:textId="77777777" w:rsidR="0001677C" w:rsidRPr="002115A3" w:rsidRDefault="0001677C" w:rsidP="00D67FB4">
      <w:pPr>
        <w:pStyle w:val="CommentText"/>
        <w:spacing w:line="276" w:lineRule="auto"/>
        <w:contextualSpacing/>
        <w:jc w:val="both"/>
        <w:rPr>
          <w:rFonts w:ascii="Arial" w:hAnsi="Arial" w:cs="Arial"/>
          <w:sz w:val="24"/>
          <w:szCs w:val="24"/>
        </w:rPr>
      </w:pPr>
    </w:p>
    <w:p w14:paraId="1E35C6E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01BF0D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potential risks</w:t>
      </w:r>
    </w:p>
    <w:p w14:paraId="1AF45EE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myths behind workplace violence</w:t>
      </w:r>
    </w:p>
    <w:p w14:paraId="2BE966C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escalation and identify examples</w:t>
      </w:r>
    </w:p>
    <w:p w14:paraId="34180C1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concerning behaviors</w:t>
      </w:r>
    </w:p>
    <w:p w14:paraId="19940873"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what a trigger is and how that can escalate</w:t>
      </w:r>
    </w:p>
    <w:p w14:paraId="5F14EB8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proper response to an event</w:t>
      </w:r>
    </w:p>
    <w:p w14:paraId="409DA73D" w14:textId="13745E4E" w:rsidR="0001677C" w:rsidRDefault="0001677C" w:rsidP="00D67FB4">
      <w:pPr>
        <w:pStyle w:val="CommentText"/>
        <w:spacing w:line="276" w:lineRule="auto"/>
        <w:contextualSpacing/>
        <w:jc w:val="both"/>
        <w:rPr>
          <w:rFonts w:ascii="Arial" w:hAnsi="Arial" w:cs="Arial"/>
          <w:sz w:val="24"/>
          <w:szCs w:val="24"/>
        </w:rPr>
      </w:pPr>
    </w:p>
    <w:p w14:paraId="7252890F" w14:textId="63610387" w:rsidR="00395D17" w:rsidRDefault="00395D17" w:rsidP="00D67FB4">
      <w:pPr>
        <w:pStyle w:val="CommentText"/>
        <w:spacing w:line="276" w:lineRule="auto"/>
        <w:contextualSpacing/>
        <w:jc w:val="both"/>
        <w:rPr>
          <w:rFonts w:ascii="Arial" w:hAnsi="Arial" w:cs="Arial"/>
          <w:sz w:val="24"/>
          <w:szCs w:val="24"/>
        </w:rPr>
      </w:pPr>
    </w:p>
    <w:p w14:paraId="1BD12E48" w14:textId="42E94AA3" w:rsidR="00395D17" w:rsidRDefault="00395D17" w:rsidP="00D67FB4">
      <w:pPr>
        <w:pStyle w:val="CommentText"/>
        <w:spacing w:line="276" w:lineRule="auto"/>
        <w:contextualSpacing/>
        <w:jc w:val="both"/>
        <w:rPr>
          <w:rFonts w:ascii="Arial" w:hAnsi="Arial" w:cs="Arial"/>
          <w:sz w:val="24"/>
          <w:szCs w:val="24"/>
        </w:rPr>
      </w:pPr>
    </w:p>
    <w:p w14:paraId="0AE117D3" w14:textId="785BAD80" w:rsidR="00395D17" w:rsidRDefault="00395D17" w:rsidP="00D67FB4">
      <w:pPr>
        <w:pStyle w:val="CommentText"/>
        <w:spacing w:line="276" w:lineRule="auto"/>
        <w:contextualSpacing/>
        <w:jc w:val="both"/>
        <w:rPr>
          <w:rFonts w:ascii="Arial" w:hAnsi="Arial" w:cs="Arial"/>
          <w:sz w:val="24"/>
          <w:szCs w:val="24"/>
        </w:rPr>
      </w:pPr>
    </w:p>
    <w:p w14:paraId="701BFC03" w14:textId="77777777" w:rsidR="00395D17" w:rsidRPr="002115A3" w:rsidRDefault="00395D17" w:rsidP="00D67FB4">
      <w:pPr>
        <w:pStyle w:val="CommentText"/>
        <w:spacing w:line="276" w:lineRule="auto"/>
        <w:contextualSpacing/>
        <w:jc w:val="both"/>
        <w:rPr>
          <w:rFonts w:ascii="Arial" w:hAnsi="Arial" w:cs="Arial"/>
          <w:sz w:val="24"/>
          <w:szCs w:val="24"/>
        </w:rPr>
      </w:pPr>
    </w:p>
  </w:endnote>
  <w:endnote w:id="24">
    <w:p w14:paraId="3DC69136" w14:textId="22B958BB"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Critical Thinking Skills Workshop</w:t>
      </w:r>
    </w:p>
    <w:p w14:paraId="05BDACFF" w14:textId="36B27351"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76FECC6E" wp14:editId="7D9046E5">
            <wp:extent cx="5943600" cy="3307976"/>
            <wp:effectExtent l="133350" t="114300" r="114300" b="140335"/>
            <wp:docPr id="1054" name="Picture 10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Picture 1054" descr="A picture containing text&#10;&#10;Description automatically generated"/>
                    <pic:cNvPicPr/>
                  </pic:nvPicPr>
                  <pic:blipFill>
                    <a:blip r:embed="rId23">
                      <a:extLst>
                        <a:ext uri="{28A0092B-C50C-407E-A947-70E740481C1C}">
                          <a14:useLocalDpi xmlns:a14="http://schemas.microsoft.com/office/drawing/2010/main"/>
                        </a:ext>
                      </a:extLst>
                    </a:blip>
                    <a:stretch>
                      <a:fillRect/>
                    </a:stretch>
                  </pic:blipFill>
                  <pic:spPr>
                    <a:xfrm>
                      <a:off x="0" y="0"/>
                      <a:ext cx="5955282" cy="33144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We live in a knowledge-based society, and the more critical you think the better your knowledge will be. Critical Thinking provides you with the skills to analyze and evaluate information so that you are able to obtain the greatest amount of knowledge from it. It provides the best chance of making the correct decision and minimizes damages if a mistake does occur. </w:t>
      </w:r>
    </w:p>
    <w:p w14:paraId="58A2671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Critical Thinking will lead to being a more rational and disciplined thinker. It will reduce your prejudice and bias which will provide you a better understanding of your environment. This workshop will provide you the skills to evaluate, identify, and distinguish between relevant and irrelevant information. It will lead you to be more productive in your career and provide a great skill in your everyday life.</w:t>
      </w:r>
    </w:p>
    <w:p w14:paraId="2CF0833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1E6F4C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components of critical thinking</w:t>
      </w:r>
    </w:p>
    <w:p w14:paraId="20992FA3" w14:textId="214C89D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Utilize non-linear thinking</w:t>
      </w:r>
      <w:r w:rsidR="00395D17">
        <w:rPr>
          <w:rFonts w:ascii="Arial" w:hAnsi="Arial" w:cs="Arial"/>
          <w:sz w:val="24"/>
          <w:szCs w:val="24"/>
        </w:rPr>
        <w:t xml:space="preserve"> </w:t>
      </w:r>
      <w:r w:rsidR="0031776F">
        <w:rPr>
          <w:rFonts w:ascii="Arial" w:hAnsi="Arial" w:cs="Arial"/>
          <w:sz w:val="24"/>
          <w:szCs w:val="24"/>
        </w:rPr>
        <w:t>and</w:t>
      </w:r>
      <w:r w:rsidRPr="002115A3">
        <w:rPr>
          <w:rFonts w:ascii="Arial" w:hAnsi="Arial" w:cs="Arial"/>
          <w:sz w:val="24"/>
          <w:szCs w:val="24"/>
        </w:rPr>
        <w:t xml:space="preserve"> logical thinking</w:t>
      </w:r>
    </w:p>
    <w:p w14:paraId="2FC5531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what it means to be a critical thinker</w:t>
      </w:r>
    </w:p>
    <w:p w14:paraId="401148C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Evaluate information using critical thinking skills</w:t>
      </w:r>
    </w:p>
    <w:p w14:paraId="72222008"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benefits of critical thinking</w:t>
      </w:r>
    </w:p>
    <w:p w14:paraId="2233CB0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Revise perspective, when necessary</w:t>
      </w:r>
    </w:p>
    <w:p w14:paraId="7B932D89" w14:textId="6F79DF8E"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Comprehend problem solving abilities</w:t>
      </w:r>
    </w:p>
  </w:endnote>
  <w:endnote w:id="25">
    <w:p w14:paraId="2F8560FC"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Customer Service Workshop</w:t>
      </w:r>
    </w:p>
    <w:p w14:paraId="2AE67346" w14:textId="37D08D14"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6C117B9" wp14:editId="4862DA67">
            <wp:extent cx="5943600" cy="3254188"/>
            <wp:effectExtent l="114300" t="114300" r="114300" b="137160"/>
            <wp:docPr id="1055" name="Picture 1055" descr="A picture containing text,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1055" descr="A picture containing text, red&#10;&#10;Description automatically generated"/>
                    <pic:cNvPicPr/>
                  </pic:nvPicPr>
                  <pic:blipFill>
                    <a:blip r:embed="rId24" cstate="screen">
                      <a:extLst>
                        <a:ext uri="{28A0092B-C50C-407E-A947-70E740481C1C}">
                          <a14:useLocalDpi xmlns:a14="http://schemas.microsoft.com/office/drawing/2010/main"/>
                        </a:ext>
                      </a:extLst>
                    </a:blip>
                    <a:stretch>
                      <a:fillRect/>
                    </a:stretch>
                  </pic:blipFill>
                  <pic:spPr>
                    <a:xfrm>
                      <a:off x="0" y="0"/>
                      <a:ext cx="5947400" cy="32562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Each and every one of us serves customers, whether we realize it or not. Maybe you're on the front lines of a company, serving the people who buy your products. Perhaps you're an accountant, serving the employees by producing their pay checks and keeping the company running. Or maybe you're a company owner, serving your staff and your customers. </w:t>
      </w:r>
    </w:p>
    <w:p w14:paraId="65E10218"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 Customer Service workshop will look at all types of customers and how we can serve them better and improve ourselves in the process. Your participants will be provided a strong skillset including in-person and over the phone techniques, dealing with difficult customers, and generating return business.</w:t>
      </w:r>
    </w:p>
    <w:p w14:paraId="041A3F5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7DFDBB28" w14:textId="77777777" w:rsidR="0001677C" w:rsidRPr="002115A3" w:rsidRDefault="0001677C" w:rsidP="00D67FB4">
      <w:pPr>
        <w:pStyle w:val="CommentText"/>
        <w:spacing w:line="276" w:lineRule="auto"/>
        <w:contextualSpacing/>
        <w:jc w:val="both"/>
        <w:rPr>
          <w:rFonts w:ascii="Arial" w:hAnsi="Arial" w:cs="Arial"/>
          <w:sz w:val="24"/>
          <w:szCs w:val="24"/>
        </w:rPr>
      </w:pPr>
    </w:p>
    <w:p w14:paraId="072F754B" w14:textId="1EEFB0BD"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State what customer service means in relation to all your customers, both internal and external</w:t>
      </w:r>
      <w:r w:rsidR="004928DE">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Recognize how your attitude affects customer service</w:t>
      </w:r>
    </w:p>
    <w:p w14:paraId="1E38F8FB" w14:textId="513973E5"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your customers’ needs</w:t>
      </w:r>
      <w:r w:rsidR="004928DE">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Use outstanding customer service to generate return business</w:t>
      </w:r>
      <w:r w:rsidR="004928DE">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Build good will through in-person customer service</w:t>
      </w:r>
    </w:p>
    <w:p w14:paraId="0AB481D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Provide outstanding customer service over the phone</w:t>
      </w:r>
    </w:p>
    <w:p w14:paraId="49E5C19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Connect with customers through online tools </w:t>
      </w:r>
    </w:p>
    <w:p w14:paraId="0E4179D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Deal with difficult customers</w:t>
      </w:r>
    </w:p>
  </w:endnote>
  <w:endnote w:id="26">
    <w:p w14:paraId="68746BA7"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Customer Support</w:t>
      </w:r>
    </w:p>
    <w:p w14:paraId="5552C607" w14:textId="77777777" w:rsidR="0001677C" w:rsidRPr="002115A3" w:rsidRDefault="0001677C" w:rsidP="00D67FB4">
      <w:pPr>
        <w:pStyle w:val="CommentText"/>
        <w:spacing w:line="276" w:lineRule="auto"/>
        <w:contextualSpacing/>
        <w:jc w:val="both"/>
        <w:rPr>
          <w:rFonts w:ascii="Arial" w:hAnsi="Arial" w:cs="Arial"/>
          <w:sz w:val="24"/>
          <w:szCs w:val="24"/>
        </w:rPr>
      </w:pPr>
    </w:p>
    <w:p w14:paraId="6383D01C" w14:textId="37076A59"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28799D2" wp14:editId="7BF6C8D4">
            <wp:extent cx="5943600" cy="3052482"/>
            <wp:effectExtent l="133350" t="114300" r="114300" b="147955"/>
            <wp:docPr id="1087" name="Picture 108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Text&#10;&#10;Description automatically generated with medium confidence"/>
                    <pic:cNvPicPr/>
                  </pic:nvPicPr>
                  <pic:blipFill>
                    <a:blip r:embed="rId25">
                      <a:extLst>
                        <a:ext uri="{28A0092B-C50C-407E-A947-70E740481C1C}">
                          <a14:useLocalDpi xmlns:a14="http://schemas.microsoft.com/office/drawing/2010/main"/>
                        </a:ext>
                      </a:extLst>
                    </a:blip>
                    <a:stretch>
                      <a:fillRect/>
                    </a:stretch>
                  </pic:blipFill>
                  <pic:spPr>
                    <a:xfrm>
                      <a:off x="0" y="0"/>
                      <a:ext cx="5945469" cy="30534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Customer support used to mean a face-to-face conversation with a customer, or a phone call.  Today, technology has changed how we approach customer support.  It now encompasses the internet, websites, webchats, and even smart phone apps.  The customer experience begins long before the purchase is made.</w:t>
      </w:r>
    </w:p>
    <w:p w14:paraId="52D3ACA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“Non-Telephone Customer Support” workshop, your participants will discover the new opportunities in customer support services via the internet, but also how to use these opportunities to their advantage.</w:t>
      </w:r>
    </w:p>
    <w:p w14:paraId="1D93140E" w14:textId="77777777" w:rsidR="0001677C" w:rsidRPr="002115A3" w:rsidRDefault="0001677C" w:rsidP="00D67FB4">
      <w:pPr>
        <w:pStyle w:val="CommentText"/>
        <w:spacing w:line="276" w:lineRule="auto"/>
        <w:contextualSpacing/>
        <w:jc w:val="both"/>
        <w:rPr>
          <w:rFonts w:ascii="Arial" w:hAnsi="Arial" w:cs="Arial"/>
          <w:sz w:val="24"/>
          <w:szCs w:val="24"/>
        </w:rPr>
      </w:pPr>
    </w:p>
    <w:p w14:paraId="2E7515F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5CD82CA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customer support</w:t>
      </w:r>
    </w:p>
    <w:p w14:paraId="6C36A61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the different venues for customer support</w:t>
      </w:r>
    </w:p>
    <w:p w14:paraId="078D9D0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challenges of customer support</w:t>
      </w:r>
    </w:p>
    <w:p w14:paraId="5ECD56D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different applications</w:t>
      </w:r>
    </w:p>
    <w:p w14:paraId="0688DB9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proper forms of documentation</w:t>
      </w:r>
    </w:p>
    <w:p w14:paraId="4B5CB16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Learning to be proactive in customer support</w:t>
      </w:r>
    </w:p>
    <w:p w14:paraId="3E0F9BAF" w14:textId="241FEE49" w:rsidR="0001677C" w:rsidRDefault="0001677C" w:rsidP="00D67FB4">
      <w:pPr>
        <w:pStyle w:val="CommentText"/>
        <w:spacing w:line="276" w:lineRule="auto"/>
        <w:contextualSpacing/>
        <w:jc w:val="both"/>
        <w:rPr>
          <w:rFonts w:ascii="Arial" w:hAnsi="Arial" w:cs="Arial"/>
          <w:sz w:val="24"/>
          <w:szCs w:val="24"/>
        </w:rPr>
      </w:pPr>
    </w:p>
    <w:p w14:paraId="7805350B" w14:textId="7AD0CE9E" w:rsidR="004928DE" w:rsidRDefault="004928DE" w:rsidP="00D67FB4">
      <w:pPr>
        <w:pStyle w:val="CommentText"/>
        <w:spacing w:line="276" w:lineRule="auto"/>
        <w:contextualSpacing/>
        <w:jc w:val="both"/>
        <w:rPr>
          <w:rFonts w:ascii="Arial" w:hAnsi="Arial" w:cs="Arial"/>
          <w:sz w:val="24"/>
          <w:szCs w:val="24"/>
        </w:rPr>
      </w:pPr>
    </w:p>
    <w:p w14:paraId="37938BB2" w14:textId="77777777" w:rsidR="004928DE" w:rsidRPr="002115A3" w:rsidRDefault="004928DE" w:rsidP="00D67FB4">
      <w:pPr>
        <w:pStyle w:val="CommentText"/>
        <w:spacing w:line="276" w:lineRule="auto"/>
        <w:contextualSpacing/>
        <w:jc w:val="both"/>
        <w:rPr>
          <w:rFonts w:ascii="Arial" w:hAnsi="Arial" w:cs="Arial"/>
          <w:sz w:val="24"/>
          <w:szCs w:val="24"/>
        </w:rPr>
      </w:pPr>
    </w:p>
  </w:endnote>
  <w:endnote w:id="27">
    <w:p w14:paraId="5550CE7D"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Delivering Constructive Criticism Workshop</w:t>
      </w:r>
    </w:p>
    <w:p w14:paraId="180E86C0" w14:textId="0958DF62"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17E6C86" wp14:editId="36350681">
            <wp:extent cx="5943227" cy="2857500"/>
            <wp:effectExtent l="133350" t="114300" r="114935" b="15240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Picture 1088"/>
                    <pic:cNvPicPr/>
                  </pic:nvPicPr>
                  <pic:blipFill>
                    <a:blip r:embed="rId26" cstate="screen">
                      <a:extLst>
                        <a:ext uri="{28A0092B-C50C-407E-A947-70E740481C1C}">
                          <a14:useLocalDpi xmlns:a14="http://schemas.microsoft.com/office/drawing/2010/main"/>
                        </a:ext>
                      </a:extLst>
                    </a:blip>
                    <a:stretch>
                      <a:fillRect/>
                    </a:stretch>
                  </pic:blipFill>
                  <pic:spPr>
                    <a:xfrm>
                      <a:off x="0" y="0"/>
                      <a:ext cx="5953543" cy="2862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Delivering Constructive Criticism is one of the most challenging things for anyone. Through this workshop your participants will gain valuable knowledge and skills that will assist them with this challenging task. When an employee commits an action that requires feedback or criticism it needs to be handled in a very specific way. </w:t>
      </w:r>
    </w:p>
    <w:p w14:paraId="0054387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Constructive Criticism if done correctly will provide great benefits to your organization. It provides the ability for management to nullify problematic behaviors and develop well rounded and productive employees. Constructive feedback shows an employee that management cares about them and will invest time and effort into their careers.</w:t>
      </w:r>
    </w:p>
    <w:p w14:paraId="3A06CFFF" w14:textId="77777777" w:rsidR="0001677C" w:rsidRPr="002115A3" w:rsidRDefault="0001677C" w:rsidP="00D67FB4">
      <w:pPr>
        <w:pStyle w:val="CommentText"/>
        <w:spacing w:line="276" w:lineRule="auto"/>
        <w:contextualSpacing/>
        <w:jc w:val="both"/>
        <w:rPr>
          <w:rFonts w:ascii="Arial" w:hAnsi="Arial" w:cs="Arial"/>
          <w:sz w:val="24"/>
          <w:szCs w:val="24"/>
        </w:rPr>
      </w:pPr>
    </w:p>
    <w:p w14:paraId="32664E45"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9D56CC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when feedback should take place</w:t>
      </w:r>
    </w:p>
    <w:p w14:paraId="2BBA111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how to prepare and plan to deliver constructive criticism</w:t>
      </w:r>
    </w:p>
    <w:p w14:paraId="1C2E6531"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Determine the appropriate atmosphere in which it should take place</w:t>
      </w:r>
    </w:p>
    <w:p w14:paraId="3AECC75E"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proper steps to be taken during the session</w:t>
      </w:r>
    </w:p>
    <w:p w14:paraId="28A92E5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emotions and certain actions can negatively impact the effects of the session</w:t>
      </w:r>
    </w:p>
    <w:p w14:paraId="7D63036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the importance of setting goals and the method used to set them</w:t>
      </w:r>
    </w:p>
    <w:p w14:paraId="5A87BEF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Uncover the best techniques for following up with the employee after the session</w:t>
      </w:r>
    </w:p>
    <w:p w14:paraId="24B71847" w14:textId="4402F3D7" w:rsidR="0001677C" w:rsidRDefault="0001677C" w:rsidP="00D67FB4">
      <w:pPr>
        <w:pStyle w:val="CommentText"/>
        <w:spacing w:line="276" w:lineRule="auto"/>
        <w:contextualSpacing/>
        <w:jc w:val="both"/>
        <w:rPr>
          <w:rFonts w:ascii="Arial" w:hAnsi="Arial" w:cs="Arial"/>
          <w:sz w:val="24"/>
          <w:szCs w:val="24"/>
        </w:rPr>
      </w:pPr>
    </w:p>
    <w:p w14:paraId="405155DF" w14:textId="77777777" w:rsidR="004928DE" w:rsidRPr="002115A3" w:rsidRDefault="004928DE" w:rsidP="00D67FB4">
      <w:pPr>
        <w:pStyle w:val="CommentText"/>
        <w:spacing w:line="276" w:lineRule="auto"/>
        <w:contextualSpacing/>
        <w:jc w:val="both"/>
        <w:rPr>
          <w:rFonts w:ascii="Arial" w:hAnsi="Arial" w:cs="Arial"/>
          <w:sz w:val="24"/>
          <w:szCs w:val="24"/>
        </w:rPr>
      </w:pPr>
    </w:p>
  </w:endnote>
  <w:endnote w:id="28">
    <w:p w14:paraId="52CD320A" w14:textId="571C68DC"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Developing A Learning And Development Strategy</w:t>
      </w:r>
    </w:p>
    <w:p w14:paraId="250580DA" w14:textId="387739F6"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0F755E0" wp14:editId="0762C969">
            <wp:extent cx="5943348" cy="2803712"/>
            <wp:effectExtent l="133350" t="114300" r="133985" b="168275"/>
            <wp:docPr id="1089" name="Picture 1089" descr="A person sitting in a chair reading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Picture 1089" descr="A person sitting in a chair reading a book&#10;&#10;Description automatically generated with medium confidence"/>
                    <pic:cNvPicPr/>
                  </pic:nvPicPr>
                  <pic:blipFill>
                    <a:blip r:embed="rId27" cstate="screen">
                      <a:extLst>
                        <a:ext uri="{28A0092B-C50C-407E-A947-70E740481C1C}">
                          <a14:useLocalDpi xmlns:a14="http://schemas.microsoft.com/office/drawing/2010/main"/>
                        </a:ext>
                      </a:extLst>
                    </a:blip>
                    <a:stretch>
                      <a:fillRect/>
                    </a:stretch>
                  </pic:blipFill>
                  <pic:spPr>
                    <a:xfrm>
                      <a:off x="0" y="0"/>
                      <a:ext cx="5949585" cy="2806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It is tempting to defer staff training indefinitely, waiting until there is greater clarity of need or more money. But for you to succeed, your employees’ skill sets must be complete and constantly refreshed. Employee development is one of the most important investments your organization can make. When you do take on a training effort, you’ll want to be sure you’re spending your money wisely. It’s therefore best to create an overall training strategy to steer your plans for staff development. But without a firm strategy that is comprehensive, resourced and supported by leadership you may flounder. If you do not know where you are heading, then any road can take you there. </w:t>
      </w:r>
    </w:p>
    <w:p w14:paraId="5F2CEF2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ANALYZE YOUR NEEDS: Take the time to carefully analyze your needs when designing your training plan. This will help you choose the right type of training for your requirements.</w:t>
      </w:r>
    </w:p>
    <w:p w14:paraId="59DFA1B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SKILL GAPS: Understanding where there may be gaps will help you identify the types of training you need.</w:t>
      </w:r>
    </w:p>
    <w:p w14:paraId="734B5DD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PRIORITIZE: Assign the training you would like to provide into categories. Is it mandatory, or nice-to-have?  </w:t>
      </w:r>
    </w:p>
    <w:p w14:paraId="2D5CE19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PLAN AND DELIVER THE TRAINING: There are several factors to consider: Internal resources: Ask yourself what resources you have in-house.  External resources: Formal seminars, conferences, private trainers, and videos are all good methods for learning.  </w:t>
      </w:r>
    </w:p>
    <w:p w14:paraId="2A35E9A8" w14:textId="639A8C43"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MEASURE/CHECK</w:t>
      </w:r>
    </w:p>
  </w:endnote>
  <w:endnote w:id="29">
    <w:p w14:paraId="7151A905" w14:textId="3F4F0F7A"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Developing A L&amp;D Strategy For Your Remote Team</w:t>
      </w:r>
    </w:p>
    <w:p w14:paraId="1B167701" w14:textId="79C9EB2B" w:rsidR="0001677C" w:rsidRPr="002115A3" w:rsidRDefault="0001677C" w:rsidP="00D67FB4">
      <w:pPr>
        <w:pStyle w:val="EndnoteText"/>
        <w:jc w:val="both"/>
        <w:rPr>
          <w:rFonts w:ascii="Arial" w:hAnsi="Arial" w:cs="Arial"/>
          <w:sz w:val="24"/>
          <w:szCs w:val="24"/>
        </w:rPr>
      </w:pPr>
      <w:r w:rsidRPr="002115A3">
        <w:rPr>
          <w:rFonts w:ascii="Arial" w:hAnsi="Arial" w:cs="Arial"/>
          <w:noProof/>
          <w:sz w:val="24"/>
          <w:szCs w:val="24"/>
        </w:rPr>
        <w:drawing>
          <wp:inline distT="0" distB="0" distL="0" distR="0" wp14:anchorId="524FCFA0" wp14:editId="0CE599E0">
            <wp:extent cx="6064624" cy="2931160"/>
            <wp:effectExtent l="133350" t="114300" r="127000" b="173990"/>
            <wp:docPr id="1090" name="Picture 10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Picture 1090" descr="Graphical user interface, text, application&#10;&#10;Description automatically generated"/>
                    <pic:cNvPicPr/>
                  </pic:nvPicPr>
                  <pic:blipFill>
                    <a:blip r:embed="rId28">
                      <a:extLst>
                        <a:ext uri="{28A0092B-C50C-407E-A947-70E740481C1C}">
                          <a14:useLocalDpi xmlns:a14="http://schemas.microsoft.com/office/drawing/2010/main"/>
                        </a:ext>
                      </a:extLst>
                    </a:blip>
                    <a:stretch>
                      <a:fillRect/>
                    </a:stretch>
                  </pic:blipFill>
                  <pic:spPr>
                    <a:xfrm>
                      <a:off x="0" y="0"/>
                      <a:ext cx="6146247" cy="2970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B1D79A" w14:textId="77777777" w:rsidR="0001677C" w:rsidRPr="002115A3" w:rsidRDefault="0001677C" w:rsidP="00D67FB4">
      <w:pPr>
        <w:pStyle w:val="EndnoteText"/>
        <w:jc w:val="both"/>
        <w:rPr>
          <w:rFonts w:ascii="Arial" w:hAnsi="Arial" w:cs="Arial"/>
          <w:sz w:val="24"/>
          <w:szCs w:val="24"/>
        </w:rPr>
      </w:pPr>
    </w:p>
    <w:p w14:paraId="64CE2099" w14:textId="47E00F25" w:rsidR="0001677C" w:rsidRPr="002115A3" w:rsidRDefault="0001677C" w:rsidP="00D67FB4">
      <w:pPr>
        <w:pStyle w:val="EndnoteText"/>
        <w:jc w:val="both"/>
        <w:rPr>
          <w:rFonts w:ascii="Arial" w:hAnsi="Arial" w:cs="Arial"/>
          <w:sz w:val="24"/>
          <w:szCs w:val="24"/>
        </w:rPr>
      </w:pPr>
      <w:r w:rsidRPr="002115A3">
        <w:rPr>
          <w:rFonts w:ascii="Arial" w:hAnsi="Arial" w:cs="Arial"/>
          <w:sz w:val="24"/>
          <w:szCs w:val="24"/>
        </w:rPr>
        <w:t>Let us begin by stating the obvious! COVID19 has forced many organizations to quickly adopt new technology systems and adapt existing processes and procedures to enable employees to work from home. Piling on top of this seismic shift is the emerging idea of Remote Workplace Learning that now must quickly become a reality – and both content providers and consumers of workplace learning have had to make the shift quiet rapidly in the face of COVID19. Without delving into the data around the emerging phenomenon of remote workplaces and workers prior to COVID19 many of us find ourselves in a place we never expected – either needing to deliver workplace learning remotely or procuring remote workplace learning content, classes and programs. Bottom line is that the same workplace principles apply to the remote workplace learning environment – that includes the need to plan, prepare, deploy, support, survey, assess and follow-up. Or for those of you familiar with the DMAIC acronym (Define, Measure, Analyze, Improve and Control) which refers to a data-driven improvement cycle used for improving, optimizing, and stabilizing business processes. With only minor modification you can employ this same improvement cycle to deploy a successful transition to your remote workplace learning program.</w:t>
      </w:r>
    </w:p>
    <w:p w14:paraId="7A84E73F" w14:textId="77777777" w:rsidR="0001677C" w:rsidRPr="002115A3" w:rsidRDefault="0001677C" w:rsidP="00D67FB4">
      <w:pPr>
        <w:pStyle w:val="EndnoteText"/>
        <w:jc w:val="both"/>
        <w:rPr>
          <w:rFonts w:ascii="Arial" w:hAnsi="Arial" w:cs="Arial"/>
          <w:sz w:val="24"/>
          <w:szCs w:val="24"/>
        </w:rPr>
      </w:pPr>
      <w:r w:rsidRPr="002115A3">
        <w:rPr>
          <w:rFonts w:ascii="Arial" w:hAnsi="Arial" w:cs="Arial"/>
          <w:sz w:val="24"/>
          <w:szCs w:val="24"/>
        </w:rPr>
        <w:t xml:space="preserve">The sudden need to deliver remote workplace learning can be a boon for many organizations as it offers many inherent advantages. It can lead to increased employee engagement and productivity, significant savings in terms of time and cost, as well as happier and safer employees who may have access to training that they otherwise may never have had the opportunity to attend. Deploying a digital training program offers a flexible, scalable and sustainable solution that can keep your remote employees engaged, productive, and continuously learning both in the face of the current mission demands, as well as in support of skill enhancements needed for emerging challenges and </w:t>
      </w:r>
      <w:proofErr w:type="spellStart"/>
      <w:r w:rsidRPr="002115A3">
        <w:rPr>
          <w:rFonts w:ascii="Arial" w:hAnsi="Arial" w:cs="Arial"/>
          <w:sz w:val="24"/>
          <w:szCs w:val="24"/>
        </w:rPr>
        <w:t>opportunities.It</w:t>
      </w:r>
      <w:proofErr w:type="spellEnd"/>
      <w:r w:rsidRPr="002115A3">
        <w:rPr>
          <w:rFonts w:ascii="Arial" w:hAnsi="Arial" w:cs="Arial"/>
          <w:sz w:val="24"/>
          <w:szCs w:val="24"/>
        </w:rPr>
        <w:t xml:space="preserve"> is tempting to defer staff training indefinitely, waiting until there is greater clarity around the ongoing remote and virtual environment, or need or more money. But for you to succeed, your virtual employees’ skill sets must be complete and constantly refreshed. Employee development is one of the most important investments your organization can make and is linked to retention and </w:t>
      </w:r>
      <w:proofErr w:type="spellStart"/>
      <w:r w:rsidRPr="002115A3">
        <w:rPr>
          <w:rFonts w:ascii="Arial" w:hAnsi="Arial" w:cs="Arial"/>
          <w:sz w:val="24"/>
          <w:szCs w:val="24"/>
        </w:rPr>
        <w:t>engagment</w:t>
      </w:r>
      <w:proofErr w:type="spellEnd"/>
      <w:r w:rsidRPr="002115A3">
        <w:rPr>
          <w:rFonts w:ascii="Arial" w:hAnsi="Arial" w:cs="Arial"/>
          <w:sz w:val="24"/>
          <w:szCs w:val="24"/>
        </w:rPr>
        <w:t>. When you do take on a training effort for your virtual workforce, you’ll want to be sure you’re spending your money wisely. But without a firm strategy that is needs/problem based and solution focused you  may flounder. If you do not know where you are heading, then any road can take you there. With regards recognizing remote employees' development needs , identifying appropriate resources for their development  and optimizing Employee retention, (particularly for those working remotely) you will begin to</w:t>
      </w:r>
    </w:p>
    <w:p w14:paraId="7193E815" w14:textId="77777777" w:rsidR="0001677C" w:rsidRPr="002115A3" w:rsidRDefault="0001677C" w:rsidP="00D67FB4">
      <w:pPr>
        <w:pStyle w:val="EndnoteText"/>
        <w:jc w:val="both"/>
        <w:rPr>
          <w:rFonts w:ascii="Arial" w:hAnsi="Arial" w:cs="Arial"/>
          <w:sz w:val="24"/>
          <w:szCs w:val="24"/>
        </w:rPr>
      </w:pPr>
      <w:r w:rsidRPr="002115A3">
        <w:rPr>
          <w:rFonts w:ascii="Arial" w:hAnsi="Arial" w:cs="Arial"/>
          <w:sz w:val="24"/>
          <w:szCs w:val="24"/>
        </w:rPr>
        <w:t>•            ANALYZE YOUR NEEDS: Take the time to carefully analyze your virtual needs when designing your training plan. This will help you choose the right type of training for your requirements.</w:t>
      </w:r>
    </w:p>
    <w:p w14:paraId="4A1FD683" w14:textId="77777777" w:rsidR="0001677C" w:rsidRPr="002115A3" w:rsidRDefault="0001677C" w:rsidP="00D67FB4">
      <w:pPr>
        <w:pStyle w:val="EndnoteText"/>
        <w:jc w:val="both"/>
        <w:rPr>
          <w:rFonts w:ascii="Arial" w:hAnsi="Arial" w:cs="Arial"/>
          <w:sz w:val="24"/>
          <w:szCs w:val="24"/>
        </w:rPr>
      </w:pPr>
      <w:r w:rsidRPr="002115A3">
        <w:rPr>
          <w:rFonts w:ascii="Arial" w:hAnsi="Arial" w:cs="Arial"/>
          <w:sz w:val="24"/>
          <w:szCs w:val="24"/>
        </w:rPr>
        <w:t>•            IDENTIFY SKILL GAPS: Understanding where there may be gaps will help you identify the types of training you need.</w:t>
      </w:r>
    </w:p>
    <w:p w14:paraId="25E125DE" w14:textId="77777777" w:rsidR="0001677C" w:rsidRPr="002115A3" w:rsidRDefault="0001677C" w:rsidP="00D67FB4">
      <w:pPr>
        <w:pStyle w:val="EndnoteText"/>
        <w:jc w:val="both"/>
        <w:rPr>
          <w:rFonts w:ascii="Arial" w:hAnsi="Arial" w:cs="Arial"/>
          <w:sz w:val="24"/>
          <w:szCs w:val="24"/>
        </w:rPr>
      </w:pPr>
      <w:r w:rsidRPr="002115A3">
        <w:rPr>
          <w:rFonts w:ascii="Arial" w:hAnsi="Arial" w:cs="Arial"/>
          <w:sz w:val="24"/>
          <w:szCs w:val="24"/>
        </w:rPr>
        <w:t>•            PRIORITIZE: Assign the remote training you would like to provide into categories. Is it mandatory, or nice-to-have? </w:t>
      </w:r>
    </w:p>
    <w:p w14:paraId="628B75AD" w14:textId="77777777" w:rsidR="0001677C" w:rsidRPr="002115A3" w:rsidRDefault="0001677C" w:rsidP="00D67FB4">
      <w:pPr>
        <w:pStyle w:val="EndnoteText"/>
        <w:jc w:val="both"/>
        <w:rPr>
          <w:rFonts w:ascii="Arial" w:hAnsi="Arial" w:cs="Arial"/>
          <w:sz w:val="24"/>
          <w:szCs w:val="24"/>
        </w:rPr>
      </w:pPr>
      <w:r w:rsidRPr="002115A3">
        <w:rPr>
          <w:rFonts w:ascii="Arial" w:hAnsi="Arial" w:cs="Arial"/>
          <w:sz w:val="24"/>
          <w:szCs w:val="24"/>
        </w:rPr>
        <w:t>•            PLAN AND DELIVER THE TRAINING: There are several factors to consider: Internal resources: Ask yourself what resources you have in-house.  External resources: Formal seminars, , private trainers, and videos are all good methods for learning. </w:t>
      </w:r>
    </w:p>
    <w:p w14:paraId="1B2E6B48" w14:textId="77777777" w:rsidR="0001677C" w:rsidRPr="002115A3" w:rsidRDefault="0001677C" w:rsidP="00D67FB4">
      <w:pPr>
        <w:pStyle w:val="EndnoteText"/>
        <w:jc w:val="both"/>
        <w:rPr>
          <w:rFonts w:ascii="Arial" w:hAnsi="Arial" w:cs="Arial"/>
          <w:sz w:val="24"/>
          <w:szCs w:val="24"/>
        </w:rPr>
      </w:pPr>
    </w:p>
    <w:p w14:paraId="5ED65F2E" w14:textId="3B754A8C" w:rsidR="0001677C" w:rsidRDefault="0001677C" w:rsidP="00D67FB4">
      <w:pPr>
        <w:pStyle w:val="EndnoteText"/>
        <w:jc w:val="both"/>
        <w:rPr>
          <w:rFonts w:ascii="Arial" w:hAnsi="Arial" w:cs="Arial"/>
          <w:sz w:val="24"/>
          <w:szCs w:val="24"/>
        </w:rPr>
      </w:pPr>
      <w:r w:rsidRPr="002115A3">
        <w:rPr>
          <w:rFonts w:ascii="Arial" w:hAnsi="Arial" w:cs="Arial"/>
          <w:sz w:val="24"/>
          <w:szCs w:val="24"/>
        </w:rPr>
        <w:t>•            MEASURE/CHEC</w:t>
      </w:r>
      <w:r w:rsidR="00AF3805">
        <w:rPr>
          <w:rFonts w:ascii="Arial" w:hAnsi="Arial" w:cs="Arial"/>
          <w:sz w:val="24"/>
          <w:szCs w:val="24"/>
        </w:rPr>
        <w:t>K</w:t>
      </w:r>
    </w:p>
    <w:p w14:paraId="275F3A53" w14:textId="0B4D43CB" w:rsidR="00E33D13" w:rsidRDefault="00E33D13" w:rsidP="00D67FB4">
      <w:pPr>
        <w:pStyle w:val="EndnoteText"/>
        <w:jc w:val="both"/>
        <w:rPr>
          <w:rFonts w:ascii="Arial" w:hAnsi="Arial" w:cs="Arial"/>
          <w:sz w:val="24"/>
          <w:szCs w:val="24"/>
        </w:rPr>
      </w:pPr>
    </w:p>
    <w:p w14:paraId="2E2E7AB8" w14:textId="4826B29F" w:rsidR="00E33D13" w:rsidRDefault="00E33D13" w:rsidP="00D67FB4">
      <w:pPr>
        <w:pStyle w:val="EndnoteText"/>
        <w:jc w:val="both"/>
        <w:rPr>
          <w:rFonts w:ascii="Arial" w:hAnsi="Arial" w:cs="Arial"/>
          <w:sz w:val="24"/>
          <w:szCs w:val="24"/>
        </w:rPr>
      </w:pPr>
    </w:p>
    <w:p w14:paraId="0F9F4612" w14:textId="6C4FDEE1" w:rsidR="00E33D13" w:rsidRDefault="00E33D13" w:rsidP="00D67FB4">
      <w:pPr>
        <w:pStyle w:val="EndnoteText"/>
        <w:jc w:val="both"/>
        <w:rPr>
          <w:rFonts w:ascii="Arial" w:hAnsi="Arial" w:cs="Arial"/>
          <w:sz w:val="24"/>
          <w:szCs w:val="24"/>
        </w:rPr>
      </w:pPr>
    </w:p>
    <w:p w14:paraId="4F263C5F" w14:textId="08E6F23D" w:rsidR="00E33D13" w:rsidRDefault="00E33D13" w:rsidP="00D67FB4">
      <w:pPr>
        <w:pStyle w:val="EndnoteText"/>
        <w:jc w:val="both"/>
        <w:rPr>
          <w:rFonts w:ascii="Arial" w:hAnsi="Arial" w:cs="Arial"/>
          <w:sz w:val="24"/>
          <w:szCs w:val="24"/>
        </w:rPr>
      </w:pPr>
    </w:p>
    <w:p w14:paraId="1EE7CCF4" w14:textId="3DAE685C" w:rsidR="00E33D13" w:rsidRDefault="00E33D13" w:rsidP="00D67FB4">
      <w:pPr>
        <w:pStyle w:val="EndnoteText"/>
        <w:jc w:val="both"/>
        <w:rPr>
          <w:rFonts w:ascii="Arial" w:hAnsi="Arial" w:cs="Arial"/>
          <w:sz w:val="24"/>
          <w:szCs w:val="24"/>
        </w:rPr>
      </w:pPr>
    </w:p>
    <w:p w14:paraId="66E66258" w14:textId="2F57AA67" w:rsidR="00E33D13" w:rsidRDefault="00E33D13" w:rsidP="00D67FB4">
      <w:pPr>
        <w:pStyle w:val="EndnoteText"/>
        <w:jc w:val="both"/>
        <w:rPr>
          <w:rFonts w:ascii="Arial" w:hAnsi="Arial" w:cs="Arial"/>
          <w:sz w:val="24"/>
          <w:szCs w:val="24"/>
        </w:rPr>
      </w:pPr>
    </w:p>
    <w:p w14:paraId="5131027D" w14:textId="603963C7" w:rsidR="00E33D13" w:rsidRDefault="00E33D13" w:rsidP="00D67FB4">
      <w:pPr>
        <w:pStyle w:val="EndnoteText"/>
        <w:jc w:val="both"/>
        <w:rPr>
          <w:rFonts w:ascii="Arial" w:hAnsi="Arial" w:cs="Arial"/>
          <w:sz w:val="24"/>
          <w:szCs w:val="24"/>
        </w:rPr>
      </w:pPr>
    </w:p>
    <w:p w14:paraId="14B5B87D" w14:textId="1A735C2B" w:rsidR="00E33D13" w:rsidRDefault="00E33D13" w:rsidP="00D67FB4">
      <w:pPr>
        <w:pStyle w:val="EndnoteText"/>
        <w:jc w:val="both"/>
        <w:rPr>
          <w:rFonts w:ascii="Arial" w:hAnsi="Arial" w:cs="Arial"/>
          <w:sz w:val="24"/>
          <w:szCs w:val="24"/>
        </w:rPr>
      </w:pPr>
    </w:p>
    <w:p w14:paraId="56A39F68" w14:textId="5E27450D" w:rsidR="00E33D13" w:rsidRDefault="00E33D13" w:rsidP="00D67FB4">
      <w:pPr>
        <w:pStyle w:val="EndnoteText"/>
        <w:jc w:val="both"/>
        <w:rPr>
          <w:rFonts w:ascii="Arial" w:hAnsi="Arial" w:cs="Arial"/>
          <w:sz w:val="24"/>
          <w:szCs w:val="24"/>
        </w:rPr>
      </w:pPr>
    </w:p>
    <w:p w14:paraId="2390EF9F" w14:textId="0A456FD2" w:rsidR="00E33D13" w:rsidRDefault="00E33D13" w:rsidP="00D67FB4">
      <w:pPr>
        <w:pStyle w:val="EndnoteText"/>
        <w:jc w:val="both"/>
        <w:rPr>
          <w:rFonts w:ascii="Arial" w:hAnsi="Arial" w:cs="Arial"/>
          <w:sz w:val="24"/>
          <w:szCs w:val="24"/>
        </w:rPr>
      </w:pPr>
    </w:p>
    <w:p w14:paraId="24DF8297" w14:textId="2DA19048" w:rsidR="00E33D13" w:rsidRDefault="00E33D13" w:rsidP="00D67FB4">
      <w:pPr>
        <w:pStyle w:val="EndnoteText"/>
        <w:jc w:val="both"/>
        <w:rPr>
          <w:rFonts w:ascii="Arial" w:hAnsi="Arial" w:cs="Arial"/>
          <w:sz w:val="24"/>
          <w:szCs w:val="24"/>
        </w:rPr>
      </w:pPr>
    </w:p>
    <w:p w14:paraId="2A28E131" w14:textId="7D53CFC4" w:rsidR="00E33D13" w:rsidRDefault="00E33D13" w:rsidP="00D67FB4">
      <w:pPr>
        <w:pStyle w:val="EndnoteText"/>
        <w:jc w:val="both"/>
        <w:rPr>
          <w:rFonts w:ascii="Arial" w:hAnsi="Arial" w:cs="Arial"/>
          <w:sz w:val="24"/>
          <w:szCs w:val="24"/>
        </w:rPr>
      </w:pPr>
    </w:p>
    <w:p w14:paraId="13569089" w14:textId="7AF394D5" w:rsidR="00E33D13" w:rsidRDefault="00E33D13" w:rsidP="00D67FB4">
      <w:pPr>
        <w:pStyle w:val="EndnoteText"/>
        <w:jc w:val="both"/>
        <w:rPr>
          <w:rFonts w:ascii="Arial" w:hAnsi="Arial" w:cs="Arial"/>
          <w:sz w:val="24"/>
          <w:szCs w:val="24"/>
        </w:rPr>
      </w:pPr>
    </w:p>
    <w:p w14:paraId="6DA1B101" w14:textId="6F10567E" w:rsidR="00E33D13" w:rsidRDefault="00E33D13" w:rsidP="00D67FB4">
      <w:pPr>
        <w:pStyle w:val="EndnoteText"/>
        <w:jc w:val="both"/>
        <w:rPr>
          <w:rFonts w:ascii="Arial" w:hAnsi="Arial" w:cs="Arial"/>
          <w:sz w:val="24"/>
          <w:szCs w:val="24"/>
        </w:rPr>
      </w:pPr>
    </w:p>
    <w:p w14:paraId="60D30599" w14:textId="1A8AB918" w:rsidR="00E33D13" w:rsidRDefault="00E33D13" w:rsidP="00D67FB4">
      <w:pPr>
        <w:pStyle w:val="EndnoteText"/>
        <w:jc w:val="both"/>
        <w:rPr>
          <w:rFonts w:ascii="Arial" w:hAnsi="Arial" w:cs="Arial"/>
          <w:sz w:val="24"/>
          <w:szCs w:val="24"/>
        </w:rPr>
      </w:pPr>
    </w:p>
    <w:p w14:paraId="56EB8085" w14:textId="23AE4E00" w:rsidR="00E33D13" w:rsidRDefault="00E33D13" w:rsidP="00D67FB4">
      <w:pPr>
        <w:pStyle w:val="EndnoteText"/>
        <w:jc w:val="both"/>
        <w:rPr>
          <w:rFonts w:ascii="Arial" w:hAnsi="Arial" w:cs="Arial"/>
          <w:sz w:val="24"/>
          <w:szCs w:val="24"/>
        </w:rPr>
      </w:pPr>
    </w:p>
    <w:p w14:paraId="70F32E1D" w14:textId="3C3CFFC1" w:rsidR="00E33D13" w:rsidRDefault="00E33D13" w:rsidP="00D67FB4">
      <w:pPr>
        <w:pStyle w:val="EndnoteText"/>
        <w:jc w:val="both"/>
        <w:rPr>
          <w:rFonts w:ascii="Arial" w:hAnsi="Arial" w:cs="Arial"/>
          <w:sz w:val="24"/>
          <w:szCs w:val="24"/>
        </w:rPr>
      </w:pPr>
    </w:p>
    <w:p w14:paraId="0B2C5447" w14:textId="77777777" w:rsidR="00E33D13" w:rsidRPr="002115A3" w:rsidRDefault="00E33D13" w:rsidP="00D67FB4">
      <w:pPr>
        <w:pStyle w:val="EndnoteText"/>
        <w:jc w:val="both"/>
        <w:rPr>
          <w:rFonts w:ascii="Arial" w:hAnsi="Arial" w:cs="Arial"/>
          <w:sz w:val="24"/>
          <w:szCs w:val="24"/>
        </w:rPr>
      </w:pPr>
    </w:p>
  </w:endnote>
  <w:endnote w:id="30">
    <w:p w14:paraId="610E4020" w14:textId="1226BC1B"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Developing a Lunch and Learn Workshop</w:t>
      </w:r>
    </w:p>
    <w:p w14:paraId="7ABEF259" w14:textId="349F2C44"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6D736289" wp14:editId="4B38616F">
            <wp:extent cx="5942512" cy="3422276"/>
            <wp:effectExtent l="133350" t="114300" r="134620" b="159385"/>
            <wp:docPr id="1091" name="Picture 10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icture 1091" descr="A picture containing text&#10;&#10;Description automatically generated"/>
                    <pic:cNvPicPr/>
                  </pic:nvPicPr>
                  <pic:blipFill>
                    <a:blip r:embed="rId29" cstate="screen">
                      <a:extLst>
                        <a:ext uri="{28A0092B-C50C-407E-A947-70E740481C1C}">
                          <a14:useLocalDpi xmlns:a14="http://schemas.microsoft.com/office/drawing/2010/main"/>
                        </a:ext>
                      </a:extLst>
                    </a:blip>
                    <a:stretch>
                      <a:fillRect/>
                    </a:stretch>
                  </pic:blipFill>
                  <pic:spPr>
                    <a:xfrm>
                      <a:off x="0" y="0"/>
                      <a:ext cx="5965462" cy="34354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Crating a Lunch and Learn session is a low-cost training option. It is a great way to introduce a topic or give a small demonstration on a new product or service. Your participants will be shown the criteria involved in creating a great Lunch and Learn environment. They are usually </w:t>
      </w:r>
      <w:r w:rsidR="00C23A32" w:rsidRPr="002115A3">
        <w:rPr>
          <w:rFonts w:ascii="Arial" w:hAnsi="Arial" w:cs="Arial"/>
          <w:sz w:val="24"/>
          <w:szCs w:val="24"/>
        </w:rPr>
        <w:t>voluntary;</w:t>
      </w:r>
      <w:r w:rsidRPr="002115A3">
        <w:rPr>
          <w:rFonts w:ascii="Arial" w:hAnsi="Arial" w:cs="Arial"/>
          <w:sz w:val="24"/>
          <w:szCs w:val="24"/>
        </w:rPr>
        <w:t xml:space="preserve"> thus attendance can sometimes be an issue. With this workshop you will be given the knowledge work through this issue and others. Our Lunch and Learn workshop will give your organization a quick and useful tool to add to its training department. Your participants will be able to use it as a follow-up or refresher to a previous training session. It does not have to be just about a learning event, it can also involve collaboration, networking, or sharing best practices between employees.</w:t>
      </w:r>
    </w:p>
    <w:p w14:paraId="0A6441A9"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4337B7A7"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 Understand what a lunch and learn is and is not</w:t>
      </w:r>
    </w:p>
    <w:p w14:paraId="4B8D518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set up and break down</w:t>
      </w:r>
    </w:p>
    <w:p w14:paraId="077E0D1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new content</w:t>
      </w:r>
    </w:p>
    <w:p w14:paraId="09C95C7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Address difficult situations and people</w:t>
      </w:r>
    </w:p>
    <w:p w14:paraId="0CEDEA2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useful takeaways</w:t>
      </w:r>
    </w:p>
    <w:p w14:paraId="1E3D6DC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feedback to improve future lunch and learns</w:t>
      </w:r>
    </w:p>
    <w:p w14:paraId="35A861CD" w14:textId="77777777" w:rsidR="0001677C" w:rsidRPr="002115A3" w:rsidRDefault="0001677C" w:rsidP="00D67FB4">
      <w:pPr>
        <w:pStyle w:val="CommentText"/>
        <w:spacing w:line="276" w:lineRule="auto"/>
        <w:contextualSpacing/>
        <w:jc w:val="both"/>
        <w:rPr>
          <w:rFonts w:ascii="Arial" w:hAnsi="Arial" w:cs="Arial"/>
          <w:sz w:val="24"/>
          <w:szCs w:val="24"/>
        </w:rPr>
      </w:pPr>
    </w:p>
  </w:endnote>
  <w:endnote w:id="31">
    <w:p w14:paraId="1D159E13" w14:textId="4562E391"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Developing Corporate Behavior</w:t>
      </w:r>
      <w:r w:rsidR="00DC0438">
        <w:rPr>
          <w:rFonts w:ascii="Arial" w:hAnsi="Arial" w:cs="Arial"/>
          <w:b/>
          <w:bCs/>
          <w:sz w:val="28"/>
          <w:szCs w:val="28"/>
        </w:rPr>
        <w:t>/</w:t>
      </w:r>
      <w:r w:rsidR="00E33BC4">
        <w:rPr>
          <w:rFonts w:ascii="Arial" w:hAnsi="Arial" w:cs="Arial"/>
          <w:b/>
          <w:bCs/>
          <w:sz w:val="28"/>
          <w:szCs w:val="28"/>
        </w:rPr>
        <w:t>Ethics</w:t>
      </w:r>
      <w:r w:rsidRPr="0001677C">
        <w:rPr>
          <w:rFonts w:ascii="Arial" w:hAnsi="Arial" w:cs="Arial"/>
          <w:b/>
          <w:bCs/>
          <w:sz w:val="28"/>
          <w:szCs w:val="28"/>
        </w:rPr>
        <w:t xml:space="preserve"> Workshop</w:t>
      </w:r>
    </w:p>
    <w:p w14:paraId="615DF7EC" w14:textId="686D1229"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B5EB04C" wp14:editId="727DF8D4">
            <wp:extent cx="5943008" cy="3536576"/>
            <wp:effectExtent l="133350" t="114300" r="133985" b="159385"/>
            <wp:docPr id="1092" name="Picture 1092" descr="A group of people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Picture 1092" descr="A group of people in suits&#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970102" cy="35526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With this workshop your participants will be able to develop a business environment that reflects a positive set of values and ethics. Aligning these characteristics with the standards of conduct is what makes a business stand out and be a leader in the business world. Through our Developing Corporate Behavior workshop your participants should see improved team building, better communication, and trust. By realizing the benefits of corporate behavior and developing a successful plan your participants should see a reduction in incidents and an increase in teamwork and loyalty.</w:t>
      </w:r>
    </w:p>
    <w:p w14:paraId="6CFCFB56" w14:textId="77777777" w:rsidR="0001677C" w:rsidRPr="002115A3" w:rsidRDefault="0001677C" w:rsidP="00D67FB4">
      <w:pPr>
        <w:pStyle w:val="CommentText"/>
        <w:spacing w:line="276" w:lineRule="auto"/>
        <w:contextualSpacing/>
        <w:jc w:val="both"/>
        <w:rPr>
          <w:rFonts w:ascii="Arial" w:hAnsi="Arial" w:cs="Arial"/>
          <w:sz w:val="24"/>
          <w:szCs w:val="24"/>
        </w:rPr>
      </w:pPr>
    </w:p>
    <w:p w14:paraId="404313F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860EE92"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Understand what behavior is </w:t>
      </w:r>
    </w:p>
    <w:p w14:paraId="69AD581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benefits of corporate behavior</w:t>
      </w:r>
    </w:p>
    <w:p w14:paraId="3A1855C6"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what type of behaviors you want to implement in your company</w:t>
      </w:r>
    </w:p>
    <w:p w14:paraId="529F5F5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implement corporate behaviors</w:t>
      </w:r>
    </w:p>
    <w:p w14:paraId="4719D20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maintain corporate behaviors</w:t>
      </w:r>
    </w:p>
    <w:p w14:paraId="449BBB60" w14:textId="70E7F80E" w:rsidR="0001677C" w:rsidRDefault="0001677C" w:rsidP="00D67FB4">
      <w:pPr>
        <w:pStyle w:val="CommentText"/>
        <w:spacing w:line="276" w:lineRule="auto"/>
        <w:contextualSpacing/>
        <w:jc w:val="both"/>
        <w:rPr>
          <w:rFonts w:ascii="Arial" w:hAnsi="Arial" w:cs="Arial"/>
          <w:sz w:val="24"/>
          <w:szCs w:val="24"/>
        </w:rPr>
      </w:pPr>
    </w:p>
    <w:p w14:paraId="0E242CB9" w14:textId="77777777" w:rsidR="00E33D13" w:rsidRPr="002115A3" w:rsidRDefault="00E33D13" w:rsidP="00D67FB4">
      <w:pPr>
        <w:pStyle w:val="CommentText"/>
        <w:spacing w:line="276" w:lineRule="auto"/>
        <w:contextualSpacing/>
        <w:jc w:val="both"/>
        <w:rPr>
          <w:rFonts w:ascii="Arial" w:hAnsi="Arial" w:cs="Arial"/>
          <w:sz w:val="24"/>
          <w:szCs w:val="24"/>
        </w:rPr>
      </w:pPr>
    </w:p>
  </w:endnote>
  <w:endnote w:id="32">
    <w:p w14:paraId="0836D232"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Developing Creativity Workshop</w:t>
      </w:r>
    </w:p>
    <w:p w14:paraId="4876A213"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Children have an innate creative ability when they are born, but for some reason adults can lose it along the way. Your participants will move out of the mundane, be more curious, engage, and explore new ideas. Recognize creativity and be ready when it happens.</w:t>
      </w:r>
    </w:p>
    <w:p w14:paraId="0A348DF2"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our Developing Creativity course your participants will learn how to remove barriers that block or limit their creativity. They will improve their imagination, divergent thinking, and mental flexibility. Participants will learn mind mapping, individual brainstorming, and when to recognize and look for what inspires them to be more creative.  </w:t>
      </w:r>
    </w:p>
    <w:p w14:paraId="1D3624A1" w14:textId="77777777" w:rsidR="004E7AEE" w:rsidRPr="002115A3" w:rsidRDefault="004E7AEE" w:rsidP="004E7AEE">
      <w:pPr>
        <w:pStyle w:val="CommentText"/>
        <w:spacing w:line="276" w:lineRule="auto"/>
        <w:contextualSpacing/>
        <w:jc w:val="both"/>
        <w:rPr>
          <w:rFonts w:ascii="Arial" w:hAnsi="Arial" w:cs="Arial"/>
          <w:sz w:val="24"/>
          <w:szCs w:val="24"/>
        </w:rPr>
      </w:pPr>
    </w:p>
    <w:p w14:paraId="4127F24E"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4876E8E"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creativity</w:t>
      </w:r>
    </w:p>
    <w:p w14:paraId="4AA91DB8"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Act with confidence</w:t>
      </w:r>
    </w:p>
    <w:p w14:paraId="54E5F768"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Engage in curiosity</w:t>
      </w:r>
    </w:p>
    <w:p w14:paraId="15512946"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Stop acting out of fear</w:t>
      </w:r>
    </w:p>
    <w:p w14:paraId="65A929C2"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from introspection</w:t>
      </w:r>
    </w:p>
    <w:p w14:paraId="25B3F4AF" w14:textId="77777777" w:rsidR="004E7AEE" w:rsidRPr="002115A3" w:rsidRDefault="004E7AEE" w:rsidP="004E7AEE">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Take risks</w:t>
      </w:r>
    </w:p>
    <w:p w14:paraId="6F8B150A" w14:textId="644F121C" w:rsidR="0001677C" w:rsidRPr="002115A3" w:rsidRDefault="0001677C" w:rsidP="004E7AEE">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0BBE406" wp14:editId="09A7FA2A">
            <wp:extent cx="5943600" cy="3422276"/>
            <wp:effectExtent l="133350" t="114300" r="133350" b="159385"/>
            <wp:docPr id="1093" name="Picture 1093" descr="A picture containing accessory, neck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Picture 1093" descr="A picture containing accessory, neckle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54761" cy="34287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A972CF" w14:textId="77777777" w:rsidR="0001677C" w:rsidRPr="002115A3" w:rsidRDefault="0001677C" w:rsidP="00D67FB4">
      <w:pPr>
        <w:pStyle w:val="CommentText"/>
        <w:spacing w:line="276" w:lineRule="auto"/>
        <w:contextualSpacing/>
        <w:jc w:val="both"/>
        <w:rPr>
          <w:rFonts w:ascii="Arial" w:hAnsi="Arial" w:cs="Arial"/>
          <w:sz w:val="24"/>
          <w:szCs w:val="24"/>
        </w:rPr>
      </w:pPr>
    </w:p>
  </w:endnote>
  <w:endnote w:id="33">
    <w:p w14:paraId="22EE8E5A" w14:textId="77777777"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Developing High Performing Teams </w:t>
      </w:r>
    </w:p>
    <w:p w14:paraId="34D7C4C0" w14:textId="2E903E06"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CB47095" wp14:editId="5B234B25">
            <wp:extent cx="5943600" cy="3368035"/>
            <wp:effectExtent l="133350" t="114300" r="133350" b="156845"/>
            <wp:docPr id="1165" name="Picture 11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Picture 1094" descr="A picture containing 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90734" cy="33947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This course offers insights on how to Develop High Performance Teams by avoiding certain interpersonal behaviors and using various effective leadership techniques /behaviors as an intervention to significantly enhance both employee wellbeing and performance.  </w:t>
      </w:r>
    </w:p>
    <w:p w14:paraId="54A3BA1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2827C580"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Explore challenges of the teams, incl. demanding workloads, uncertainty, difficulty with communication   </w:t>
      </w:r>
    </w:p>
    <w:p w14:paraId="18D0869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Hofstadter's Law: It always takes longer than you expect, even when you take into account Hofstadter's Law.</w:t>
      </w:r>
    </w:p>
    <w:p w14:paraId="12C8D09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Turnover and program compliance </w:t>
      </w:r>
    </w:p>
    <w:p w14:paraId="3CF7C484" w14:textId="7C3C2D38" w:rsidR="0001677C"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Successful application of the HPT Program as an effective intervention to significantly enhance both employee wellbeing and performance.</w:t>
      </w:r>
    </w:p>
    <w:p w14:paraId="2B9FA978" w14:textId="27351844" w:rsidR="004A08EB" w:rsidRDefault="004A08EB" w:rsidP="00D67FB4">
      <w:pPr>
        <w:pStyle w:val="CommentText"/>
        <w:spacing w:line="276" w:lineRule="auto"/>
        <w:contextualSpacing/>
        <w:jc w:val="both"/>
        <w:rPr>
          <w:rFonts w:ascii="Arial" w:hAnsi="Arial" w:cs="Arial"/>
          <w:sz w:val="24"/>
          <w:szCs w:val="24"/>
        </w:rPr>
      </w:pPr>
    </w:p>
    <w:p w14:paraId="3AF0C0F8" w14:textId="4127C2E2" w:rsidR="004A08EB" w:rsidRDefault="004A08EB" w:rsidP="00D67FB4">
      <w:pPr>
        <w:pStyle w:val="CommentText"/>
        <w:spacing w:line="276" w:lineRule="auto"/>
        <w:contextualSpacing/>
        <w:jc w:val="both"/>
        <w:rPr>
          <w:rFonts w:ascii="Arial" w:hAnsi="Arial" w:cs="Arial"/>
          <w:sz w:val="24"/>
          <w:szCs w:val="24"/>
        </w:rPr>
      </w:pPr>
    </w:p>
    <w:p w14:paraId="2D6C3B4F" w14:textId="2C2C0C0F" w:rsidR="004A08EB" w:rsidRDefault="004A08EB" w:rsidP="00D67FB4">
      <w:pPr>
        <w:pStyle w:val="CommentText"/>
        <w:spacing w:line="276" w:lineRule="auto"/>
        <w:contextualSpacing/>
        <w:jc w:val="both"/>
        <w:rPr>
          <w:rFonts w:ascii="Arial" w:hAnsi="Arial" w:cs="Arial"/>
          <w:sz w:val="24"/>
          <w:szCs w:val="24"/>
        </w:rPr>
      </w:pPr>
    </w:p>
    <w:p w14:paraId="30D7646E" w14:textId="5234A6A7" w:rsidR="004A08EB" w:rsidRDefault="004A08EB" w:rsidP="00D67FB4">
      <w:pPr>
        <w:pStyle w:val="CommentText"/>
        <w:spacing w:line="276" w:lineRule="auto"/>
        <w:contextualSpacing/>
        <w:jc w:val="both"/>
        <w:rPr>
          <w:rFonts w:ascii="Arial" w:hAnsi="Arial" w:cs="Arial"/>
          <w:sz w:val="24"/>
          <w:szCs w:val="24"/>
        </w:rPr>
      </w:pPr>
    </w:p>
    <w:p w14:paraId="1B4E8C17" w14:textId="2F611491" w:rsidR="004A08EB" w:rsidRDefault="004A08EB" w:rsidP="00D67FB4">
      <w:pPr>
        <w:pStyle w:val="CommentText"/>
        <w:spacing w:line="276" w:lineRule="auto"/>
        <w:contextualSpacing/>
        <w:jc w:val="both"/>
        <w:rPr>
          <w:rFonts w:ascii="Arial" w:hAnsi="Arial" w:cs="Arial"/>
          <w:sz w:val="24"/>
          <w:szCs w:val="24"/>
        </w:rPr>
      </w:pPr>
    </w:p>
    <w:p w14:paraId="3A5EB9B8" w14:textId="77777777" w:rsidR="004A08EB" w:rsidRPr="002115A3" w:rsidRDefault="004A08EB" w:rsidP="00D67FB4">
      <w:pPr>
        <w:pStyle w:val="CommentText"/>
        <w:spacing w:line="276" w:lineRule="auto"/>
        <w:contextualSpacing/>
        <w:jc w:val="both"/>
        <w:rPr>
          <w:rFonts w:ascii="Arial" w:hAnsi="Arial" w:cs="Arial"/>
          <w:sz w:val="24"/>
          <w:szCs w:val="24"/>
        </w:rPr>
      </w:pPr>
    </w:p>
  </w:endnote>
  <w:endnote w:id="34">
    <w:p w14:paraId="0F8FBBC5" w14:textId="2951F085" w:rsidR="0001677C" w:rsidRPr="0001677C" w:rsidRDefault="0001677C"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Developing New Managers</w:t>
      </w:r>
    </w:p>
    <w:p w14:paraId="182332AF"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7A12A92D" wp14:editId="6E9E935F">
            <wp:extent cx="5943600" cy="3422276"/>
            <wp:effectExtent l="133350" t="114300" r="133350" b="159385"/>
            <wp:docPr id="1166" name="Picture 116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Picture 1095" descr="Shape, arrow&#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50923" cy="34264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Management must be effective for the success of any business. Unfortunately, it is all too easy to overlook the training and development of new managers. When you provide your managers and employees with the skills and tools they need, you will greatly boost morale and strengthen your organization.  With our Developing New Managers workshop, your participants will understand the value of investing in employees and developing management. By focusing on development opportunities, your participants will establish a culture that retains top talent and improves succession planning.</w:t>
      </w:r>
    </w:p>
    <w:p w14:paraId="195C2D4E" w14:textId="77777777" w:rsidR="0001677C" w:rsidRPr="002115A3" w:rsidRDefault="0001677C" w:rsidP="00D67FB4">
      <w:pPr>
        <w:pStyle w:val="CommentText"/>
        <w:spacing w:line="276" w:lineRule="auto"/>
        <w:contextualSpacing/>
        <w:jc w:val="both"/>
        <w:rPr>
          <w:rFonts w:ascii="Arial" w:hAnsi="Arial" w:cs="Arial"/>
          <w:sz w:val="24"/>
          <w:szCs w:val="24"/>
        </w:rPr>
      </w:pPr>
    </w:p>
    <w:p w14:paraId="0042D8FD"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F8B189C"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strategies for developing new managers</w:t>
      </w:r>
    </w:p>
    <w:p w14:paraId="363BE314"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importance of defining a clear management track</w:t>
      </w:r>
    </w:p>
    <w:p w14:paraId="3283464A"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Determine core roles and competencies for managers</w:t>
      </w:r>
    </w:p>
    <w:p w14:paraId="712C5E6B" w14:textId="77777777" w:rsidR="0001677C" w:rsidRPr="002115A3"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importance of continuous development for managers</w:t>
      </w:r>
    </w:p>
    <w:p w14:paraId="4E2F3165" w14:textId="69B93C37" w:rsidR="0001677C" w:rsidRDefault="0001677C"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Apply the principles of manager development to your own organization</w:t>
      </w:r>
    </w:p>
    <w:p w14:paraId="0247E8D8" w14:textId="1BBC584C" w:rsidR="004A08EB" w:rsidRDefault="004A08EB" w:rsidP="00D67FB4">
      <w:pPr>
        <w:pStyle w:val="CommentText"/>
        <w:spacing w:line="276" w:lineRule="auto"/>
        <w:contextualSpacing/>
        <w:jc w:val="both"/>
        <w:rPr>
          <w:rFonts w:ascii="Arial" w:hAnsi="Arial" w:cs="Arial"/>
          <w:sz w:val="24"/>
          <w:szCs w:val="24"/>
        </w:rPr>
      </w:pPr>
    </w:p>
    <w:p w14:paraId="23942D6F" w14:textId="069FD34B" w:rsidR="004A08EB" w:rsidRDefault="004A08EB" w:rsidP="00D67FB4">
      <w:pPr>
        <w:pStyle w:val="CommentText"/>
        <w:spacing w:line="276" w:lineRule="auto"/>
        <w:contextualSpacing/>
        <w:jc w:val="both"/>
        <w:rPr>
          <w:rFonts w:ascii="Arial" w:hAnsi="Arial" w:cs="Arial"/>
          <w:sz w:val="24"/>
          <w:szCs w:val="24"/>
        </w:rPr>
      </w:pPr>
    </w:p>
    <w:p w14:paraId="3C79A12A" w14:textId="77777777" w:rsidR="004A08EB" w:rsidRPr="002115A3" w:rsidRDefault="004A08EB" w:rsidP="00D67FB4">
      <w:pPr>
        <w:pStyle w:val="CommentText"/>
        <w:spacing w:line="276" w:lineRule="auto"/>
        <w:contextualSpacing/>
        <w:jc w:val="both"/>
        <w:rPr>
          <w:rFonts w:ascii="Arial" w:hAnsi="Arial" w:cs="Arial"/>
          <w:sz w:val="24"/>
          <w:szCs w:val="24"/>
        </w:rPr>
      </w:pPr>
    </w:p>
  </w:endnote>
  <w:endnote w:id="35">
    <w:p w14:paraId="5BF99933" w14:textId="44561B8F"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w:t>
      </w:r>
      <w:r w:rsidR="00F37687" w:rsidRPr="00F37687">
        <w:rPr>
          <w:rFonts w:ascii="Arial" w:hAnsi="Arial" w:cs="Arial"/>
          <w:b/>
          <w:bCs/>
          <w:sz w:val="28"/>
          <w:szCs w:val="28"/>
        </w:rPr>
        <w:t xml:space="preserve">Diversity, Equity, Inclusion and Belonging (Managing Multicultural And Geographically Diverse Organization)  </w:t>
      </w:r>
    </w:p>
  </w:endnote>
  <w:endnote w:id="36">
    <w:p w14:paraId="55F3D267" w14:textId="77777777" w:rsidR="00A85B37" w:rsidRPr="002115A3" w:rsidRDefault="00A85B37" w:rsidP="00A85B37">
      <w:pPr>
        <w:pStyle w:val="EndnoteText"/>
        <w:jc w:val="both"/>
        <w:rPr>
          <w:rFonts w:ascii="Arial" w:hAnsi="Arial" w:cs="Arial"/>
          <w:sz w:val="24"/>
          <w:szCs w:val="24"/>
        </w:rPr>
      </w:pPr>
    </w:p>
    <w:p w14:paraId="05DBAEC2" w14:textId="77777777" w:rsidR="00A85B37" w:rsidRPr="002115A3" w:rsidRDefault="00A85B37" w:rsidP="00A85B37">
      <w:pPr>
        <w:pStyle w:val="EndnoteText"/>
        <w:jc w:val="both"/>
        <w:rPr>
          <w:rFonts w:ascii="Arial" w:hAnsi="Arial" w:cs="Arial"/>
          <w:sz w:val="24"/>
          <w:szCs w:val="24"/>
        </w:rPr>
      </w:pPr>
      <w:r w:rsidRPr="002115A3">
        <w:rPr>
          <w:rFonts w:ascii="Arial" w:hAnsi="Arial" w:cs="Arial"/>
          <w:b/>
          <w:bCs/>
          <w:noProof/>
          <w:sz w:val="24"/>
          <w:szCs w:val="24"/>
        </w:rPr>
        <w:drawing>
          <wp:inline distT="0" distB="0" distL="0" distR="0" wp14:anchorId="349A672C" wp14:editId="2274D9C1">
            <wp:extent cx="5943600" cy="3395345"/>
            <wp:effectExtent l="133350" t="114300" r="133350" b="167005"/>
            <wp:docPr id="2" name="Picture 2" descr="A picture containing text, hula-ho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Picture 1096" descr="A picture containing text, hula-hoop&#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3395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CC0D2F" w14:textId="77777777" w:rsidR="00A85B37" w:rsidRPr="004A08EB" w:rsidRDefault="00A85B37" w:rsidP="00A85B37">
      <w:pPr>
        <w:pStyle w:val="Subtitle"/>
        <w:shd w:val="clear" w:color="auto" w:fill="FFFFFF" w:themeFill="background1"/>
        <w:spacing w:before="240" w:after="100" w:afterAutospacing="1" w:line="276" w:lineRule="auto"/>
        <w:contextualSpacing/>
        <w:jc w:val="both"/>
        <w:rPr>
          <w:rFonts w:ascii="Arial" w:eastAsiaTheme="minorHAnsi" w:hAnsi="Arial" w:cs="Arial"/>
          <w:color w:val="auto"/>
          <w:spacing w:val="0"/>
          <w:szCs w:val="24"/>
        </w:rPr>
      </w:pPr>
      <w:r w:rsidRPr="004A08EB">
        <w:rPr>
          <w:rFonts w:ascii="Arial" w:eastAsiaTheme="minorHAnsi" w:hAnsi="Arial" w:cs="Arial"/>
          <w:color w:val="auto"/>
          <w:spacing w:val="0"/>
          <w:szCs w:val="24"/>
        </w:rPr>
        <w:t>Do You Have a Diversity and Inclusion Culture Problem? Experiencing diversity is a part of living in a civilized society. Difference does not equal a right way and a wrong way, it is variety that can lead to a common goal. Understanding the various forms of diversity makes for a better company and world in general. So What is The State of Your Diversity, Equity, and Inclusion Culture? To begin with equity is born naturally from establishing a diverse, inclusive and equal workplace. But if you don’t feel you have a solid footing in those areas, you may be wondering where you should start.</w:t>
      </w:r>
    </w:p>
    <w:p w14:paraId="4A22B391" w14:textId="77777777" w:rsidR="00A85B37" w:rsidRPr="004A08EB" w:rsidRDefault="00A85B37" w:rsidP="00A85B37">
      <w:pPr>
        <w:pStyle w:val="Subtitle"/>
        <w:shd w:val="clear" w:color="auto" w:fill="FFFFFF" w:themeFill="background1"/>
        <w:spacing w:before="240" w:after="100" w:afterAutospacing="1" w:line="276" w:lineRule="auto"/>
        <w:contextualSpacing/>
        <w:jc w:val="both"/>
        <w:rPr>
          <w:rFonts w:ascii="Arial" w:eastAsiaTheme="minorHAnsi" w:hAnsi="Arial" w:cs="Arial"/>
          <w:color w:val="auto"/>
          <w:spacing w:val="0"/>
          <w:szCs w:val="24"/>
        </w:rPr>
      </w:pPr>
      <w:r w:rsidRPr="004A08EB">
        <w:rPr>
          <w:rFonts w:ascii="Arial" w:eastAsiaTheme="minorHAnsi" w:hAnsi="Arial" w:cs="Arial"/>
          <w:color w:val="auto"/>
          <w:spacing w:val="0"/>
          <w:szCs w:val="24"/>
        </w:rPr>
        <w:t>Workshop Objectives:</w:t>
      </w:r>
    </w:p>
    <w:p w14:paraId="304FA64E" w14:textId="77777777" w:rsidR="00A85B37" w:rsidRPr="004A08EB" w:rsidRDefault="00A85B37" w:rsidP="00A85B37">
      <w:pPr>
        <w:pStyle w:val="Subtitle"/>
        <w:shd w:val="clear" w:color="auto" w:fill="FFFFFF" w:themeFill="background1"/>
        <w:spacing w:before="240" w:after="100" w:afterAutospacing="1" w:line="276" w:lineRule="auto"/>
        <w:contextualSpacing/>
        <w:jc w:val="both"/>
        <w:rPr>
          <w:rFonts w:ascii="Arial" w:eastAsiaTheme="minorHAnsi" w:hAnsi="Arial" w:cs="Arial"/>
          <w:color w:val="auto"/>
          <w:spacing w:val="0"/>
          <w:szCs w:val="24"/>
        </w:rPr>
      </w:pPr>
      <w:r w:rsidRPr="004A08EB">
        <w:rPr>
          <w:rFonts w:ascii="Arial" w:eastAsiaTheme="minorHAnsi" w:hAnsi="Arial" w:cs="Arial"/>
          <w:color w:val="auto"/>
          <w:spacing w:val="0"/>
          <w:szCs w:val="24"/>
        </w:rPr>
        <w:t xml:space="preserve">• </w:t>
      </w:r>
      <w:r w:rsidRPr="004A08EB">
        <w:rPr>
          <w:rFonts w:ascii="Arial" w:eastAsiaTheme="minorHAnsi" w:hAnsi="Arial" w:cs="Arial"/>
          <w:color w:val="auto"/>
          <w:spacing w:val="0"/>
          <w:szCs w:val="24"/>
        </w:rPr>
        <w:tab/>
        <w:t>Define Diversity, Equity, Inclusion and Belonging</w:t>
      </w:r>
    </w:p>
    <w:p w14:paraId="7AABD600" w14:textId="77777777" w:rsidR="00A85B37" w:rsidRPr="004A08EB" w:rsidRDefault="00A85B37" w:rsidP="00A85B37">
      <w:pPr>
        <w:pStyle w:val="Subtitle"/>
        <w:shd w:val="clear" w:color="auto" w:fill="FFFFFF" w:themeFill="background1"/>
        <w:spacing w:before="240" w:after="100" w:afterAutospacing="1" w:line="276" w:lineRule="auto"/>
        <w:contextualSpacing/>
        <w:jc w:val="both"/>
        <w:rPr>
          <w:rFonts w:ascii="Arial" w:eastAsiaTheme="minorHAnsi" w:hAnsi="Arial" w:cs="Arial"/>
          <w:color w:val="auto"/>
          <w:spacing w:val="0"/>
          <w:szCs w:val="24"/>
        </w:rPr>
      </w:pPr>
      <w:bookmarkStart w:id="6" w:name="_Hlk49351035"/>
      <w:r w:rsidRPr="004A08EB">
        <w:rPr>
          <w:rFonts w:ascii="Arial" w:eastAsiaTheme="minorHAnsi" w:hAnsi="Arial" w:cs="Arial"/>
          <w:color w:val="auto"/>
          <w:spacing w:val="0"/>
          <w:szCs w:val="24"/>
        </w:rPr>
        <w:t>•</w:t>
      </w:r>
      <w:r w:rsidRPr="004A08EB">
        <w:rPr>
          <w:rFonts w:ascii="Arial" w:eastAsiaTheme="minorHAnsi" w:hAnsi="Arial" w:cs="Arial"/>
          <w:color w:val="auto"/>
          <w:spacing w:val="0"/>
          <w:szCs w:val="24"/>
        </w:rPr>
        <w:tab/>
      </w:r>
      <w:bookmarkEnd w:id="6"/>
      <w:r w:rsidRPr="004A08EB">
        <w:rPr>
          <w:rFonts w:ascii="Arial" w:eastAsiaTheme="minorHAnsi" w:hAnsi="Arial" w:cs="Arial"/>
          <w:color w:val="auto"/>
          <w:spacing w:val="0"/>
          <w:szCs w:val="24"/>
        </w:rPr>
        <w:t>Comprehend the importance of Diversity, Equity, Inclusion and Belonging training</w:t>
      </w:r>
    </w:p>
    <w:p w14:paraId="2D3DABC5" w14:textId="77777777" w:rsidR="00A85B37" w:rsidRPr="00D37CCA" w:rsidRDefault="00A85B37" w:rsidP="00A85B37">
      <w:pPr>
        <w:pStyle w:val="Subtitle"/>
        <w:shd w:val="clear" w:color="auto" w:fill="FFFFFF" w:themeFill="background1"/>
        <w:spacing w:before="240" w:after="100" w:afterAutospacing="1" w:line="276" w:lineRule="auto"/>
        <w:contextualSpacing/>
        <w:jc w:val="both"/>
        <w:rPr>
          <w:rFonts w:ascii="Arial" w:eastAsiaTheme="minorHAnsi" w:hAnsi="Arial" w:cs="Arial"/>
          <w:color w:val="auto"/>
          <w:spacing w:val="0"/>
          <w:szCs w:val="24"/>
        </w:rPr>
      </w:pPr>
      <w:r w:rsidRPr="00D37CCA">
        <w:rPr>
          <w:rFonts w:ascii="Arial" w:eastAsiaTheme="minorHAnsi" w:hAnsi="Arial" w:cs="Arial"/>
          <w:color w:val="auto"/>
          <w:spacing w:val="0"/>
          <w:szCs w:val="24"/>
        </w:rPr>
        <w:t>•</w:t>
      </w:r>
      <w:r w:rsidRPr="00D37CCA">
        <w:rPr>
          <w:rFonts w:ascii="Arial" w:eastAsiaTheme="minorHAnsi" w:hAnsi="Arial" w:cs="Arial"/>
          <w:color w:val="auto"/>
          <w:spacing w:val="0"/>
          <w:szCs w:val="24"/>
        </w:rPr>
        <w:tab/>
        <w:t>Understand various forms of diversity and explore the root issues behind your Diversity, Equity, Inclusion and Belonging challenges.</w:t>
      </w:r>
    </w:p>
    <w:p w14:paraId="31F38274" w14:textId="77777777" w:rsidR="00A85B37" w:rsidRPr="00D37CCA" w:rsidRDefault="00A85B37" w:rsidP="00A85B37">
      <w:pPr>
        <w:pStyle w:val="Subtitle"/>
        <w:shd w:val="clear" w:color="auto" w:fill="FFFFFF" w:themeFill="background1"/>
        <w:spacing w:before="240" w:after="100" w:afterAutospacing="1" w:line="276" w:lineRule="auto"/>
        <w:contextualSpacing/>
        <w:jc w:val="both"/>
        <w:rPr>
          <w:rFonts w:ascii="Arial" w:eastAsiaTheme="minorHAnsi" w:hAnsi="Arial" w:cs="Arial"/>
          <w:color w:val="auto"/>
          <w:spacing w:val="0"/>
          <w:szCs w:val="24"/>
        </w:rPr>
      </w:pPr>
      <w:r w:rsidRPr="00D37CCA">
        <w:rPr>
          <w:rFonts w:ascii="Arial" w:eastAsiaTheme="minorHAnsi" w:hAnsi="Arial" w:cs="Arial"/>
          <w:color w:val="auto"/>
          <w:spacing w:val="0"/>
          <w:szCs w:val="24"/>
        </w:rPr>
        <w:t>•</w:t>
      </w:r>
      <w:r w:rsidRPr="00D37CCA">
        <w:rPr>
          <w:rFonts w:ascii="Arial" w:eastAsiaTheme="minorHAnsi" w:hAnsi="Arial" w:cs="Arial"/>
          <w:color w:val="auto"/>
          <w:spacing w:val="0"/>
          <w:szCs w:val="24"/>
        </w:rPr>
        <w:tab/>
        <w:t>What are the root solutions to your diversity and inclusion challenges?</w:t>
      </w:r>
    </w:p>
    <w:p w14:paraId="65E06678" w14:textId="77777777" w:rsidR="00A85B37" w:rsidRPr="002115A3" w:rsidRDefault="00A85B37" w:rsidP="00A85B37">
      <w:pPr>
        <w:pStyle w:val="EndnoteText"/>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Handle conflicts</w:t>
      </w:r>
    </w:p>
    <w:p w14:paraId="6CC7EAA0" w14:textId="77777777" w:rsidR="00A85B37" w:rsidRPr="002115A3" w:rsidRDefault="00A85B37" w:rsidP="00A85B37">
      <w:pPr>
        <w:pStyle w:val="EndnoteText"/>
        <w:jc w:val="both"/>
        <w:rPr>
          <w:rFonts w:ascii="Arial" w:eastAsiaTheme="minorEastAsia" w:hAnsi="Arial" w:cs="Arial"/>
          <w:b/>
          <w:bCs/>
          <w:color w:val="FF0000"/>
          <w:spacing w:val="15"/>
          <w:sz w:val="24"/>
          <w:szCs w:val="24"/>
        </w:rPr>
      </w:pPr>
    </w:p>
    <w:p w14:paraId="06E7C7AF" w14:textId="77777777" w:rsidR="00A85B37" w:rsidRPr="00D37CCA" w:rsidRDefault="00A85B37" w:rsidP="00A85B37">
      <w:pPr>
        <w:pStyle w:val="Subtitle"/>
        <w:shd w:val="clear" w:color="auto" w:fill="FFC000"/>
        <w:spacing w:before="240" w:after="100" w:afterAutospacing="1" w:line="276" w:lineRule="auto"/>
        <w:contextualSpacing/>
        <w:jc w:val="both"/>
        <w:rPr>
          <w:rFonts w:ascii="Arial" w:hAnsi="Arial" w:cs="Arial"/>
          <w:b/>
          <w:bCs/>
          <w:sz w:val="28"/>
          <w:szCs w:val="28"/>
        </w:rPr>
      </w:pPr>
      <w:r w:rsidRPr="00D37CCA">
        <w:rPr>
          <w:rFonts w:ascii="Arial" w:hAnsi="Arial" w:cs="Arial"/>
          <w:b/>
          <w:bCs/>
          <w:sz w:val="28"/>
          <w:szCs w:val="28"/>
        </w:rPr>
        <w:endnoteRef/>
      </w:r>
      <w:r w:rsidRPr="00D37CCA">
        <w:rPr>
          <w:rFonts w:ascii="Arial" w:hAnsi="Arial" w:cs="Arial"/>
          <w:b/>
          <w:bCs/>
          <w:sz w:val="28"/>
          <w:szCs w:val="28"/>
        </w:rPr>
        <w:t xml:space="preserve"> Emotional Intelligence at Work</w:t>
      </w:r>
    </w:p>
    <w:p w14:paraId="04E437FB"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hAnsi="Arial" w:cs="Arial"/>
          <w:noProof/>
          <w:sz w:val="24"/>
          <w:szCs w:val="24"/>
        </w:rPr>
        <w:drawing>
          <wp:inline distT="0" distB="0" distL="0" distR="0" wp14:anchorId="77D281A0" wp14:editId="61C3C006">
            <wp:extent cx="5829300" cy="3079376"/>
            <wp:effectExtent l="114300" t="114300" r="152400" b="1403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847022" cy="3088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443C86"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Definition</w:t>
      </w:r>
    </w:p>
    <w:p w14:paraId="4ED2BE31"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What does the phrase “emotional intelligence in the workplace” encompass?  There are five main areas of focus that are included in most studies:</w:t>
      </w:r>
    </w:p>
    <w:p w14:paraId="05D72BA8"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Self-awareness – of emotions and self-worth, and confidence in one’s abilities.</w:t>
      </w:r>
    </w:p>
    <w:p w14:paraId="2AB274F2"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Self-regulation – of emotions, standards of honesty, and adaptability.</w:t>
      </w:r>
    </w:p>
    <w:p w14:paraId="1B3D2223"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Motivation – drive to achieve goals, commitment, and initiative.</w:t>
      </w:r>
    </w:p>
    <w:p w14:paraId="1353515D"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Empathy – high sense of diversity, compassion, and is driven to assist others.</w:t>
      </w:r>
    </w:p>
    <w:p w14:paraId="7E651C8C"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bookmarkStart w:id="7" w:name="_Hlk52454515"/>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r>
      <w:bookmarkEnd w:id="7"/>
      <w:r w:rsidRPr="002115A3">
        <w:rPr>
          <w:rFonts w:ascii="Arial" w:eastAsia="Times New Roman" w:hAnsi="Arial" w:cs="Arial"/>
          <w:noProof/>
          <w:color w:val="50555C"/>
          <w:sz w:val="24"/>
          <w:szCs w:val="24"/>
        </w:rPr>
        <w:t>Social Skills – skills in conflict management, communication, and leadership.</w:t>
      </w:r>
    </w:p>
    <w:p w14:paraId="080516CE"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Workshop Objectives:</w:t>
      </w:r>
    </w:p>
    <w:p w14:paraId="46489EB3"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Define and practice the areas of emotional intelligence in the workplace.</w:t>
      </w:r>
    </w:p>
    <w:p w14:paraId="6AFD05E7"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Identify and control your emotions.</w:t>
      </w:r>
    </w:p>
    <w:p w14:paraId="07D856B3"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Successfully communicate and maintain relationships with others.</w:t>
      </w:r>
    </w:p>
    <w:p w14:paraId="1182B42C"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Identify nonverbal communication and consider this information when engaging.</w:t>
      </w:r>
    </w:p>
    <w:p w14:paraId="5E46B6BA"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Successfully execute conflict resolution and overcome other obstacles in the workplace.</w:t>
      </w:r>
    </w:p>
    <w:p w14:paraId="59DCE6FE"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Exhibit empathy and reverence for others.</w:t>
      </w:r>
    </w:p>
    <w:p w14:paraId="0A968DEC"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t>Identify anxious and stressful emotions and better control these negative emotions</w:t>
      </w:r>
    </w:p>
    <w:p w14:paraId="4CCF3C93" w14:textId="77777777" w:rsidR="00A85B37" w:rsidRPr="002115A3" w:rsidRDefault="00A85B37" w:rsidP="00A85B37">
      <w:pPr>
        <w:pStyle w:val="CommentText"/>
        <w:spacing w:line="276" w:lineRule="auto"/>
        <w:contextualSpacing/>
        <w:jc w:val="both"/>
        <w:rPr>
          <w:rFonts w:ascii="Arial" w:eastAsia="Times New Roman" w:hAnsi="Arial" w:cs="Arial"/>
          <w:noProof/>
          <w:color w:val="50555C"/>
          <w:sz w:val="24"/>
          <w:szCs w:val="24"/>
        </w:rPr>
      </w:pPr>
    </w:p>
    <w:p w14:paraId="4553A2D4" w14:textId="77777777" w:rsidR="00A85B37" w:rsidRPr="002115A3" w:rsidRDefault="00A85B37" w:rsidP="00A85B37">
      <w:pPr>
        <w:pStyle w:val="EndnoteText"/>
        <w:jc w:val="both"/>
        <w:rPr>
          <w:rFonts w:ascii="Arial" w:hAnsi="Arial" w:cs="Arial"/>
          <w:sz w:val="24"/>
          <w:szCs w:val="24"/>
        </w:rPr>
      </w:pPr>
    </w:p>
  </w:endnote>
  <w:endnote w:id="37">
    <w:p w14:paraId="2AFB538D" w14:textId="61E708FE" w:rsidR="0034124D" w:rsidRPr="00F52E67" w:rsidRDefault="0034124D" w:rsidP="00727B4C">
      <w:pPr>
        <w:pStyle w:val="Subtitle"/>
        <w:shd w:val="clear" w:color="auto" w:fill="FFC000"/>
        <w:spacing w:before="240" w:after="100" w:afterAutospacing="1" w:line="276" w:lineRule="auto"/>
        <w:contextualSpacing/>
        <w:jc w:val="both"/>
        <w:rPr>
          <w:rFonts w:ascii="Arial" w:hAnsi="Arial" w:cs="Arial"/>
          <w:sz w:val="36"/>
          <w:szCs w:val="36"/>
        </w:rPr>
      </w:pPr>
      <w:r w:rsidRPr="0034124D">
        <w:rPr>
          <w:rFonts w:ascii="Arial" w:hAnsi="Arial" w:cs="Arial"/>
          <w:b/>
          <w:bCs/>
          <w:sz w:val="28"/>
          <w:szCs w:val="28"/>
        </w:rPr>
        <w:endnoteRef/>
      </w:r>
      <w:r w:rsidRPr="0034124D">
        <w:rPr>
          <w:rFonts w:ascii="Arial" w:hAnsi="Arial" w:cs="Arial"/>
          <w:b/>
          <w:bCs/>
          <w:sz w:val="28"/>
          <w:szCs w:val="28"/>
        </w:rPr>
        <w:t xml:space="preserve"> </w:t>
      </w:r>
      <w:r w:rsidRPr="00F52E67">
        <w:rPr>
          <w:rFonts w:ascii="Arial" w:hAnsi="Arial" w:cs="Arial"/>
          <w:b/>
          <w:bCs/>
          <w:sz w:val="28"/>
          <w:szCs w:val="28"/>
        </w:rPr>
        <w:t>Emotional Intelligence In A Virtual Environment</w:t>
      </w:r>
      <w:r w:rsidR="00727B4C" w:rsidRPr="009D1EC5">
        <w:rPr>
          <w:rFonts w:ascii="Arial" w:hAnsi="Arial" w:cs="Arial"/>
          <w:noProof/>
          <w:szCs w:val="24"/>
          <w:lang w:val="en-GB"/>
        </w:rPr>
        <w:drawing>
          <wp:inline distT="0" distB="0" distL="0" distR="0" wp14:anchorId="7750D5DB" wp14:editId="45761AAC">
            <wp:extent cx="5942062" cy="2870791"/>
            <wp:effectExtent l="0" t="0" r="1905" b="635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61226" cy="2880050"/>
                    </a:xfrm>
                    <a:prstGeom prst="rect">
                      <a:avLst/>
                    </a:prstGeom>
                  </pic:spPr>
                </pic:pic>
              </a:graphicData>
            </a:graphic>
          </wp:inline>
        </w:drawing>
      </w:r>
    </w:p>
    <w:p w14:paraId="30E0D196" w14:textId="636673B1" w:rsidR="00756610" w:rsidRPr="009D1EC5" w:rsidRDefault="00DE161E" w:rsidP="00756610">
      <w:pPr>
        <w:tabs>
          <w:tab w:val="num" w:pos="720"/>
        </w:tabs>
        <w:rPr>
          <w:rFonts w:ascii="Arial" w:hAnsi="Arial" w:cs="Arial"/>
          <w:sz w:val="24"/>
          <w:szCs w:val="24"/>
        </w:rPr>
      </w:pPr>
      <w:r w:rsidRPr="00F52E67">
        <w:rPr>
          <w:rFonts w:ascii="Arial" w:hAnsi="Arial" w:cs="Arial"/>
          <w:sz w:val="24"/>
          <w:szCs w:val="24"/>
          <w:lang w:val="en-GB"/>
        </w:rPr>
        <w:t xml:space="preserve">According to </w:t>
      </w:r>
      <w:r w:rsidR="00756610">
        <w:rPr>
          <w:rFonts w:ascii="Arial" w:hAnsi="Arial" w:cs="Arial"/>
          <w:sz w:val="24"/>
          <w:szCs w:val="24"/>
          <w:lang w:val="en-GB"/>
        </w:rPr>
        <w:t xml:space="preserve">the </w:t>
      </w:r>
      <w:r w:rsidRPr="00F52E67">
        <w:rPr>
          <w:rFonts w:ascii="Arial" w:hAnsi="Arial" w:cs="Arial"/>
          <w:sz w:val="24"/>
          <w:szCs w:val="24"/>
          <w:lang w:val="en-GB"/>
        </w:rPr>
        <w:t>2020 survey by workplace consulting firm Mercer, 94% of employers said productivity among remote workers either improved or was unchanged.</w:t>
      </w:r>
      <w:r w:rsidR="00756610" w:rsidRPr="009D1EC5">
        <w:rPr>
          <w:rFonts w:ascii="Arial" w:hAnsi="Arial" w:cs="Arial"/>
          <w:sz w:val="24"/>
          <w:szCs w:val="24"/>
          <w:lang w:val="en-GB"/>
        </w:rPr>
        <w:t xml:space="preserve"> </w:t>
      </w:r>
      <w:r w:rsidRPr="00F52E67">
        <w:rPr>
          <w:rFonts w:ascii="Arial" w:hAnsi="Arial" w:cs="Arial"/>
          <w:sz w:val="24"/>
          <w:szCs w:val="24"/>
          <w:lang w:val="en-GB"/>
        </w:rPr>
        <w:t>Despite the rising application of hybrid work-from-home policies, some employers and employees alike struggle to adjust to certain elements of remote work.</w:t>
      </w:r>
      <w:r w:rsidR="00756610" w:rsidRPr="009D1EC5">
        <w:rPr>
          <w:rFonts w:ascii="Arial" w:hAnsi="Arial" w:cs="Arial"/>
          <w:sz w:val="24"/>
          <w:szCs w:val="24"/>
          <w:lang w:val="en-GB"/>
        </w:rPr>
        <w:t xml:space="preserve"> Building and sustaining an effective remote workplace requires teamwork and collaboration</w:t>
      </w:r>
      <w:r w:rsidR="00756610">
        <w:rPr>
          <w:rFonts w:ascii="Arial" w:hAnsi="Arial" w:cs="Arial"/>
          <w:sz w:val="24"/>
          <w:szCs w:val="24"/>
          <w:lang w:val="en-GB"/>
        </w:rPr>
        <w:t xml:space="preserve">, an understanding of the challenges associated with a virtual environment, </w:t>
      </w:r>
      <w:r w:rsidR="00756610" w:rsidRPr="009D1EC5">
        <w:rPr>
          <w:rFonts w:ascii="Arial" w:hAnsi="Arial" w:cs="Arial"/>
          <w:sz w:val="24"/>
          <w:szCs w:val="24"/>
          <w:lang w:val="en-GB"/>
        </w:rPr>
        <w:t xml:space="preserve">and </w:t>
      </w:r>
      <w:r w:rsidR="00A55FF1">
        <w:rPr>
          <w:rFonts w:ascii="Arial" w:hAnsi="Arial" w:cs="Arial"/>
          <w:sz w:val="24"/>
          <w:szCs w:val="24"/>
          <w:lang w:val="en-GB"/>
        </w:rPr>
        <w:t>a deeper</w:t>
      </w:r>
      <w:r w:rsidR="00756610" w:rsidRPr="009D1EC5">
        <w:rPr>
          <w:rFonts w:ascii="Arial" w:hAnsi="Arial" w:cs="Arial"/>
          <w:sz w:val="24"/>
          <w:szCs w:val="24"/>
          <w:lang w:val="en-GB"/>
        </w:rPr>
        <w:t xml:space="preserve"> understanding of </w:t>
      </w:r>
      <w:r w:rsidR="00A55FF1">
        <w:rPr>
          <w:rFonts w:ascii="Arial" w:hAnsi="Arial" w:cs="Arial"/>
          <w:sz w:val="24"/>
          <w:szCs w:val="24"/>
          <w:lang w:val="en-GB"/>
        </w:rPr>
        <w:t xml:space="preserve">the </w:t>
      </w:r>
      <w:r w:rsidR="00741B9D">
        <w:rPr>
          <w:rFonts w:ascii="Arial" w:hAnsi="Arial" w:cs="Arial"/>
          <w:sz w:val="24"/>
          <w:szCs w:val="24"/>
          <w:lang w:val="en-GB"/>
        </w:rPr>
        <w:t xml:space="preserve">topic of </w:t>
      </w:r>
      <w:r w:rsidR="00756610" w:rsidRPr="00F52E67">
        <w:rPr>
          <w:rFonts w:ascii="Arial" w:hAnsi="Arial" w:cs="Arial"/>
          <w:sz w:val="24"/>
          <w:szCs w:val="24"/>
          <w:lang w:val="en-GB"/>
        </w:rPr>
        <w:t>Emotional Intelligence</w:t>
      </w:r>
      <w:r w:rsidR="00A55FF1">
        <w:rPr>
          <w:rFonts w:ascii="Arial" w:hAnsi="Arial" w:cs="Arial"/>
          <w:sz w:val="24"/>
          <w:szCs w:val="24"/>
          <w:lang w:val="en-GB"/>
        </w:rPr>
        <w:t>.</w:t>
      </w:r>
      <w:r w:rsidR="00727B4C">
        <w:rPr>
          <w:rFonts w:ascii="Arial" w:hAnsi="Arial" w:cs="Arial"/>
          <w:sz w:val="24"/>
          <w:szCs w:val="24"/>
          <w:lang w:val="en-GB"/>
        </w:rPr>
        <w:t xml:space="preserve"> </w:t>
      </w:r>
      <w:r w:rsidR="00756610" w:rsidRPr="009D1EC5">
        <w:rPr>
          <w:rFonts w:ascii="Arial" w:hAnsi="Arial" w:cs="Arial"/>
          <w:sz w:val="24"/>
          <w:szCs w:val="24"/>
          <w:lang w:val="en-GB"/>
        </w:rPr>
        <w:t xml:space="preserve">This workshop </w:t>
      </w:r>
      <w:r w:rsidR="00756610">
        <w:rPr>
          <w:rFonts w:ascii="Arial" w:hAnsi="Arial" w:cs="Arial"/>
          <w:sz w:val="24"/>
          <w:szCs w:val="24"/>
          <w:lang w:val="en-GB"/>
        </w:rPr>
        <w:t>explores two facets of virtual work life, including the associated challenges of ‘remoteness</w:t>
      </w:r>
      <w:r w:rsidR="00741B9D">
        <w:rPr>
          <w:rFonts w:ascii="Arial" w:hAnsi="Arial" w:cs="Arial"/>
          <w:sz w:val="24"/>
          <w:szCs w:val="24"/>
          <w:lang w:val="en-GB"/>
        </w:rPr>
        <w:t>’,</w:t>
      </w:r>
      <w:r w:rsidR="00756610">
        <w:rPr>
          <w:rFonts w:ascii="Arial" w:hAnsi="Arial" w:cs="Arial"/>
          <w:sz w:val="24"/>
          <w:szCs w:val="24"/>
          <w:lang w:val="en-GB"/>
        </w:rPr>
        <w:t xml:space="preserve"> and the need for greater levels of emotional intelligence. The content </w:t>
      </w:r>
      <w:r w:rsidR="00741B9D">
        <w:rPr>
          <w:rFonts w:ascii="Arial" w:hAnsi="Arial" w:cs="Arial"/>
          <w:sz w:val="24"/>
          <w:szCs w:val="24"/>
          <w:lang w:val="en-GB"/>
        </w:rPr>
        <w:t>includes</w:t>
      </w:r>
      <w:r w:rsidR="00756610" w:rsidRPr="009D1EC5">
        <w:rPr>
          <w:rFonts w:ascii="Arial" w:hAnsi="Arial" w:cs="Arial"/>
          <w:sz w:val="24"/>
          <w:szCs w:val="24"/>
          <w:lang w:val="en-GB"/>
        </w:rPr>
        <w:t xml:space="preserve"> informative tools and practical strategies that can be used to help empower </w:t>
      </w:r>
      <w:r w:rsidR="00756610">
        <w:rPr>
          <w:rFonts w:ascii="Arial" w:hAnsi="Arial" w:cs="Arial"/>
          <w:sz w:val="24"/>
          <w:szCs w:val="24"/>
          <w:lang w:val="en-GB"/>
        </w:rPr>
        <w:t>you as</w:t>
      </w:r>
      <w:r w:rsidR="00756610" w:rsidRPr="009D1EC5">
        <w:rPr>
          <w:rFonts w:ascii="Arial" w:hAnsi="Arial" w:cs="Arial"/>
          <w:sz w:val="24"/>
          <w:szCs w:val="24"/>
          <w:lang w:val="en-GB"/>
        </w:rPr>
        <w:t xml:space="preserve"> team</w:t>
      </w:r>
      <w:r w:rsidR="00756610">
        <w:rPr>
          <w:rFonts w:ascii="Arial" w:hAnsi="Arial" w:cs="Arial"/>
          <w:sz w:val="24"/>
          <w:szCs w:val="24"/>
          <w:lang w:val="en-GB"/>
        </w:rPr>
        <w:t xml:space="preserve"> </w:t>
      </w:r>
      <w:r w:rsidR="00756610" w:rsidRPr="009D1EC5">
        <w:rPr>
          <w:rFonts w:ascii="Arial" w:hAnsi="Arial" w:cs="Arial"/>
          <w:sz w:val="24"/>
          <w:szCs w:val="24"/>
          <w:lang w:val="en-GB"/>
        </w:rPr>
        <w:t xml:space="preserve">to work towards achieving greater effectiveness through improved </w:t>
      </w:r>
      <w:r w:rsidR="00756610" w:rsidRPr="00F52E67">
        <w:rPr>
          <w:rFonts w:ascii="Arial" w:hAnsi="Arial" w:cs="Arial"/>
          <w:sz w:val="24"/>
          <w:szCs w:val="24"/>
          <w:lang w:val="en-GB"/>
        </w:rPr>
        <w:t>Emotional Intelligence In A Virtual Environment</w:t>
      </w:r>
      <w:r w:rsidR="00756610" w:rsidRPr="009D1EC5">
        <w:rPr>
          <w:rFonts w:ascii="Arial" w:hAnsi="Arial" w:cs="Arial"/>
          <w:sz w:val="24"/>
          <w:szCs w:val="24"/>
          <w:lang w:val="en-GB"/>
        </w:rPr>
        <w:t>.</w:t>
      </w:r>
      <w:r w:rsidR="00756610" w:rsidRPr="00F52E67">
        <w:rPr>
          <w:rFonts w:ascii="Arial" w:hAnsi="Arial" w:cs="Arial"/>
          <w:sz w:val="24"/>
          <w:szCs w:val="24"/>
          <w:lang w:val="en-GB"/>
        </w:rPr>
        <w:t xml:space="preserve"> </w:t>
      </w:r>
      <w:r w:rsidR="00756610" w:rsidRPr="009D1EC5">
        <w:rPr>
          <w:rFonts w:ascii="Arial" w:hAnsi="Arial" w:cs="Arial"/>
          <w:sz w:val="24"/>
          <w:szCs w:val="24"/>
          <w:lang w:val="en-GB"/>
        </w:rPr>
        <w:t xml:space="preserve"> </w:t>
      </w:r>
    </w:p>
    <w:p w14:paraId="3BD5259C" w14:textId="77777777" w:rsidR="00756610" w:rsidRPr="008120BB" w:rsidRDefault="00756610" w:rsidP="00756610">
      <w:pPr>
        <w:pStyle w:val="CommentText"/>
        <w:spacing w:line="276" w:lineRule="auto"/>
        <w:contextualSpacing/>
        <w:jc w:val="both"/>
        <w:rPr>
          <w:rFonts w:ascii="Arial" w:hAnsi="Arial" w:cs="Arial"/>
          <w:b/>
          <w:bCs/>
          <w:sz w:val="24"/>
          <w:szCs w:val="24"/>
        </w:rPr>
      </w:pPr>
      <w:r w:rsidRPr="008120BB">
        <w:rPr>
          <w:rFonts w:ascii="Arial" w:hAnsi="Arial" w:cs="Arial"/>
          <w:b/>
          <w:bCs/>
          <w:sz w:val="24"/>
          <w:szCs w:val="24"/>
        </w:rPr>
        <w:t xml:space="preserve">Workshop Objectives: </w:t>
      </w:r>
    </w:p>
    <w:p w14:paraId="7B109B66" w14:textId="77777777" w:rsidR="008120BB" w:rsidRPr="008120BB" w:rsidRDefault="00DE161E" w:rsidP="00756610">
      <w:pPr>
        <w:pStyle w:val="CommentText"/>
        <w:numPr>
          <w:ilvl w:val="0"/>
          <w:numId w:val="39"/>
        </w:numPr>
        <w:tabs>
          <w:tab w:val="clear" w:pos="720"/>
          <w:tab w:val="num" w:pos="360"/>
        </w:tabs>
        <w:spacing w:after="0"/>
        <w:ind w:left="360"/>
        <w:jc w:val="both"/>
        <w:rPr>
          <w:rFonts w:ascii="Arial" w:hAnsi="Arial" w:cs="Arial"/>
          <w:sz w:val="24"/>
          <w:szCs w:val="24"/>
        </w:rPr>
      </w:pPr>
      <w:r w:rsidRPr="008120BB">
        <w:rPr>
          <w:rFonts w:ascii="Arial" w:hAnsi="Arial" w:cs="Arial"/>
          <w:b/>
          <w:bCs/>
          <w:sz w:val="24"/>
          <w:szCs w:val="24"/>
          <w:lang w:val="en-GB"/>
        </w:rPr>
        <w:t>Discuss The Challenges Of Being Virtual Employees</w:t>
      </w:r>
    </w:p>
    <w:p w14:paraId="47268E11" w14:textId="77777777" w:rsidR="008120BB" w:rsidRPr="008120BB" w:rsidRDefault="00DE161E" w:rsidP="00756610">
      <w:pPr>
        <w:pStyle w:val="CommentText"/>
        <w:numPr>
          <w:ilvl w:val="1"/>
          <w:numId w:val="39"/>
        </w:numPr>
        <w:tabs>
          <w:tab w:val="num" w:pos="1080"/>
        </w:tabs>
        <w:spacing w:after="0"/>
        <w:ind w:left="1080"/>
        <w:jc w:val="both"/>
        <w:rPr>
          <w:rFonts w:ascii="Arial" w:hAnsi="Arial" w:cs="Arial"/>
          <w:sz w:val="24"/>
          <w:szCs w:val="24"/>
        </w:rPr>
      </w:pPr>
      <w:r w:rsidRPr="008120BB">
        <w:rPr>
          <w:rFonts w:ascii="Arial" w:hAnsi="Arial" w:cs="Arial"/>
          <w:sz w:val="24"/>
          <w:szCs w:val="24"/>
        </w:rPr>
        <w:t>1. Loneliness and Isolation</w:t>
      </w:r>
    </w:p>
    <w:p w14:paraId="2D24FF50" w14:textId="77777777" w:rsidR="008120BB" w:rsidRPr="008120BB" w:rsidRDefault="00DE161E" w:rsidP="00756610">
      <w:pPr>
        <w:pStyle w:val="CommentText"/>
        <w:numPr>
          <w:ilvl w:val="1"/>
          <w:numId w:val="39"/>
        </w:numPr>
        <w:tabs>
          <w:tab w:val="num" w:pos="1080"/>
        </w:tabs>
        <w:spacing w:after="0"/>
        <w:ind w:left="1080"/>
        <w:jc w:val="both"/>
        <w:rPr>
          <w:rFonts w:ascii="Arial" w:hAnsi="Arial" w:cs="Arial"/>
          <w:sz w:val="24"/>
          <w:szCs w:val="24"/>
        </w:rPr>
      </w:pPr>
      <w:r w:rsidRPr="008120BB">
        <w:rPr>
          <w:rFonts w:ascii="Arial" w:hAnsi="Arial" w:cs="Arial"/>
          <w:sz w:val="24"/>
          <w:szCs w:val="24"/>
          <w:lang w:val="en-GB"/>
        </w:rPr>
        <w:t>2. Communication Issues Due To A Lack Of Non-verbal Cues</w:t>
      </w:r>
    </w:p>
    <w:p w14:paraId="7F63716E" w14:textId="77777777" w:rsidR="008120BB" w:rsidRPr="008120BB" w:rsidRDefault="00DE161E" w:rsidP="00756610">
      <w:pPr>
        <w:pStyle w:val="CommentText"/>
        <w:numPr>
          <w:ilvl w:val="1"/>
          <w:numId w:val="39"/>
        </w:numPr>
        <w:tabs>
          <w:tab w:val="num" w:pos="1080"/>
        </w:tabs>
        <w:spacing w:after="0"/>
        <w:ind w:left="1080"/>
        <w:jc w:val="both"/>
        <w:rPr>
          <w:rFonts w:ascii="Arial" w:hAnsi="Arial" w:cs="Arial"/>
          <w:sz w:val="24"/>
          <w:szCs w:val="24"/>
        </w:rPr>
      </w:pPr>
      <w:r w:rsidRPr="008120BB">
        <w:rPr>
          <w:rFonts w:ascii="Arial" w:hAnsi="Arial" w:cs="Arial"/>
          <w:sz w:val="24"/>
          <w:szCs w:val="24"/>
        </w:rPr>
        <w:t>3. Feeling Left Out</w:t>
      </w:r>
    </w:p>
    <w:p w14:paraId="25039335" w14:textId="77777777" w:rsidR="008120BB" w:rsidRPr="008120BB" w:rsidRDefault="00DE161E" w:rsidP="00756610">
      <w:pPr>
        <w:pStyle w:val="CommentText"/>
        <w:numPr>
          <w:ilvl w:val="0"/>
          <w:numId w:val="39"/>
        </w:numPr>
        <w:tabs>
          <w:tab w:val="clear" w:pos="720"/>
          <w:tab w:val="num" w:pos="360"/>
        </w:tabs>
        <w:spacing w:after="0"/>
        <w:ind w:left="360"/>
        <w:jc w:val="both"/>
        <w:rPr>
          <w:rFonts w:ascii="Arial" w:hAnsi="Arial" w:cs="Arial"/>
          <w:sz w:val="24"/>
          <w:szCs w:val="24"/>
        </w:rPr>
      </w:pPr>
      <w:r w:rsidRPr="008120BB">
        <w:rPr>
          <w:rFonts w:ascii="Arial" w:hAnsi="Arial" w:cs="Arial"/>
          <w:b/>
          <w:bCs/>
          <w:sz w:val="24"/>
          <w:szCs w:val="24"/>
        </w:rPr>
        <w:t xml:space="preserve">Emotional Intelligence </w:t>
      </w:r>
    </w:p>
    <w:p w14:paraId="153310AE" w14:textId="77777777" w:rsidR="008120BB" w:rsidRPr="008120BB" w:rsidRDefault="00DE161E" w:rsidP="00756610">
      <w:pPr>
        <w:pStyle w:val="CommentText"/>
        <w:numPr>
          <w:ilvl w:val="1"/>
          <w:numId w:val="39"/>
        </w:numPr>
        <w:tabs>
          <w:tab w:val="num" w:pos="1080"/>
        </w:tabs>
        <w:spacing w:after="0"/>
        <w:ind w:left="1080"/>
        <w:jc w:val="both"/>
        <w:rPr>
          <w:rFonts w:ascii="Arial" w:hAnsi="Arial" w:cs="Arial"/>
          <w:sz w:val="24"/>
          <w:szCs w:val="24"/>
        </w:rPr>
      </w:pPr>
      <w:r w:rsidRPr="008120BB">
        <w:rPr>
          <w:rFonts w:ascii="Arial" w:hAnsi="Arial" w:cs="Arial"/>
          <w:sz w:val="24"/>
          <w:szCs w:val="24"/>
        </w:rPr>
        <w:t>1. Be aware of your own behaviors</w:t>
      </w:r>
    </w:p>
    <w:p w14:paraId="63138E11" w14:textId="77777777" w:rsidR="008120BB" w:rsidRPr="008120BB" w:rsidRDefault="00DE161E" w:rsidP="00756610">
      <w:pPr>
        <w:pStyle w:val="CommentText"/>
        <w:numPr>
          <w:ilvl w:val="1"/>
          <w:numId w:val="39"/>
        </w:numPr>
        <w:tabs>
          <w:tab w:val="num" w:pos="1080"/>
        </w:tabs>
        <w:spacing w:after="0"/>
        <w:ind w:left="1080"/>
        <w:jc w:val="both"/>
        <w:rPr>
          <w:rFonts w:ascii="Arial" w:hAnsi="Arial" w:cs="Arial"/>
          <w:sz w:val="24"/>
          <w:szCs w:val="24"/>
        </w:rPr>
      </w:pPr>
      <w:r w:rsidRPr="008120BB">
        <w:rPr>
          <w:rFonts w:ascii="Arial" w:hAnsi="Arial" w:cs="Arial"/>
          <w:sz w:val="24"/>
          <w:szCs w:val="24"/>
        </w:rPr>
        <w:t xml:space="preserve">2. Learn to be empathetic with others </w:t>
      </w:r>
    </w:p>
    <w:p w14:paraId="003E1E7C" w14:textId="77777777" w:rsidR="00756610" w:rsidRPr="008120BB" w:rsidRDefault="00756610" w:rsidP="00756610">
      <w:pPr>
        <w:pStyle w:val="CommentText"/>
        <w:numPr>
          <w:ilvl w:val="1"/>
          <w:numId w:val="39"/>
        </w:numPr>
        <w:tabs>
          <w:tab w:val="num" w:pos="1080"/>
        </w:tabs>
        <w:spacing w:after="0"/>
        <w:ind w:left="1080"/>
        <w:jc w:val="both"/>
        <w:rPr>
          <w:rFonts w:ascii="Arial" w:hAnsi="Arial" w:cs="Arial"/>
          <w:sz w:val="24"/>
          <w:szCs w:val="24"/>
        </w:rPr>
      </w:pPr>
      <w:r w:rsidRPr="008120BB">
        <w:rPr>
          <w:rFonts w:ascii="Arial" w:hAnsi="Arial" w:cs="Arial"/>
          <w:sz w:val="24"/>
          <w:szCs w:val="24"/>
          <w:lang w:val="en-GB"/>
        </w:rPr>
        <w:t xml:space="preserve">3. </w:t>
      </w:r>
      <w:r w:rsidRPr="008120BB">
        <w:rPr>
          <w:rFonts w:ascii="Arial" w:hAnsi="Arial" w:cs="Arial"/>
          <w:sz w:val="24"/>
          <w:szCs w:val="24"/>
        </w:rPr>
        <w:t>Effectively communicate interpersonally</w:t>
      </w:r>
    </w:p>
    <w:p w14:paraId="6A243BA2" w14:textId="77777777" w:rsidR="00756610" w:rsidRPr="008120BB" w:rsidRDefault="00756610" w:rsidP="00756610">
      <w:pPr>
        <w:pStyle w:val="CommentText"/>
        <w:numPr>
          <w:ilvl w:val="1"/>
          <w:numId w:val="39"/>
        </w:numPr>
        <w:tabs>
          <w:tab w:val="num" w:pos="1080"/>
        </w:tabs>
        <w:spacing w:after="0"/>
        <w:ind w:left="1080"/>
        <w:jc w:val="both"/>
        <w:rPr>
          <w:rFonts w:ascii="Arial" w:hAnsi="Arial" w:cs="Arial"/>
          <w:sz w:val="24"/>
          <w:szCs w:val="24"/>
        </w:rPr>
      </w:pPr>
      <w:r w:rsidRPr="008120BB">
        <w:rPr>
          <w:rFonts w:ascii="Arial" w:hAnsi="Arial" w:cs="Arial"/>
          <w:sz w:val="24"/>
          <w:szCs w:val="24"/>
        </w:rPr>
        <w:t>4. Know various forms of body language</w:t>
      </w:r>
    </w:p>
    <w:p w14:paraId="0B10A5B9" w14:textId="77777777" w:rsidR="00756610" w:rsidRPr="008120BB" w:rsidRDefault="00756610" w:rsidP="00756610">
      <w:pPr>
        <w:pStyle w:val="CommentText"/>
        <w:numPr>
          <w:ilvl w:val="1"/>
          <w:numId w:val="39"/>
        </w:numPr>
        <w:tabs>
          <w:tab w:val="num" w:pos="1080"/>
        </w:tabs>
        <w:spacing w:after="0"/>
        <w:ind w:left="1080"/>
        <w:jc w:val="both"/>
        <w:rPr>
          <w:rFonts w:ascii="Arial" w:hAnsi="Arial" w:cs="Arial"/>
          <w:sz w:val="24"/>
          <w:szCs w:val="24"/>
        </w:rPr>
      </w:pPr>
      <w:r w:rsidRPr="008120BB">
        <w:rPr>
          <w:rFonts w:ascii="Arial" w:hAnsi="Arial" w:cs="Arial"/>
          <w:sz w:val="24"/>
          <w:szCs w:val="24"/>
        </w:rPr>
        <w:t>5. Know tools for active listening</w:t>
      </w:r>
    </w:p>
    <w:p w14:paraId="18B27357" w14:textId="77777777" w:rsidR="00756610" w:rsidRPr="008120BB" w:rsidRDefault="00DE161E" w:rsidP="00756610">
      <w:pPr>
        <w:pStyle w:val="CommentText"/>
        <w:numPr>
          <w:ilvl w:val="1"/>
          <w:numId w:val="39"/>
        </w:numPr>
        <w:tabs>
          <w:tab w:val="num" w:pos="1080"/>
        </w:tabs>
        <w:spacing w:after="0" w:line="276" w:lineRule="auto"/>
        <w:ind w:left="1080"/>
        <w:contextualSpacing/>
        <w:jc w:val="both"/>
        <w:rPr>
          <w:rFonts w:ascii="Arial" w:hAnsi="Arial" w:cs="Arial"/>
          <w:sz w:val="24"/>
          <w:szCs w:val="24"/>
        </w:rPr>
      </w:pPr>
      <w:r w:rsidRPr="008120BB">
        <w:rPr>
          <w:rFonts w:ascii="Arial" w:hAnsi="Arial" w:cs="Arial"/>
          <w:sz w:val="24"/>
          <w:szCs w:val="24"/>
        </w:rPr>
        <w:t>6. Recognize various social cues</w:t>
      </w:r>
      <w:r w:rsidR="00756610" w:rsidRPr="008120BB">
        <w:rPr>
          <w:rFonts w:ascii="Arial" w:hAnsi="Arial" w:cs="Arial"/>
          <w:sz w:val="24"/>
          <w:szCs w:val="24"/>
        </w:rPr>
        <w:t>•</w:t>
      </w:r>
      <w:r w:rsidR="00756610" w:rsidRPr="008120BB">
        <w:rPr>
          <w:rFonts w:ascii="Arial" w:hAnsi="Arial" w:cs="Arial"/>
          <w:sz w:val="24"/>
          <w:szCs w:val="24"/>
        </w:rPr>
        <w:tab/>
        <w:t xml:space="preserve"> </w:t>
      </w:r>
    </w:p>
    <w:p w14:paraId="77EC2D25" w14:textId="06C121EA" w:rsidR="0034124D" w:rsidRDefault="0034124D">
      <w:pPr>
        <w:pStyle w:val="EndnoteText"/>
      </w:pPr>
    </w:p>
  </w:endnote>
  <w:endnote w:id="38">
    <w:p w14:paraId="33B17BE4" w14:textId="63B5C7FC" w:rsidR="004F5B66" w:rsidRPr="00AF5758" w:rsidRDefault="004F5B66" w:rsidP="00AF5758">
      <w:pPr>
        <w:pStyle w:val="Subtitle"/>
        <w:shd w:val="clear" w:color="auto" w:fill="FFC000"/>
        <w:spacing w:before="240" w:after="100" w:afterAutospacing="1" w:line="276" w:lineRule="auto"/>
        <w:contextualSpacing/>
        <w:rPr>
          <w:rFonts w:ascii="Arial" w:hAnsi="Arial" w:cs="Arial"/>
          <w:b/>
          <w:bCs/>
          <w:sz w:val="28"/>
          <w:szCs w:val="28"/>
        </w:rPr>
      </w:pPr>
      <w:r w:rsidRPr="004F5B66">
        <w:rPr>
          <w:rFonts w:ascii="Arial" w:hAnsi="Arial" w:cs="Arial"/>
          <w:b/>
          <w:bCs/>
          <w:sz w:val="28"/>
          <w:szCs w:val="28"/>
        </w:rPr>
        <w:endnoteRef/>
      </w:r>
      <w:r w:rsidRPr="004F5B66">
        <w:rPr>
          <w:rFonts w:ascii="Arial" w:hAnsi="Arial" w:cs="Arial"/>
          <w:b/>
          <w:bCs/>
          <w:sz w:val="28"/>
          <w:szCs w:val="28"/>
        </w:rPr>
        <w:t xml:space="preserve"> Executive Coaching Essentials Workshop</w:t>
      </w:r>
    </w:p>
    <w:p w14:paraId="57EA6514" w14:textId="5E6E62AE" w:rsidR="004F5B66" w:rsidRDefault="00A0789E">
      <w:pPr>
        <w:pStyle w:val="EndnoteText"/>
      </w:pPr>
      <w:r>
        <w:rPr>
          <w:noProof/>
        </w:rPr>
        <w:drawing>
          <wp:inline distT="0" distB="0" distL="0" distR="0" wp14:anchorId="4BCC8447" wp14:editId="40D0748F">
            <wp:extent cx="5913755" cy="2920181"/>
            <wp:effectExtent l="133350" t="114300" r="125095" b="166370"/>
            <wp:docPr id="1064" name="Picture 106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descr="Shap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925484" cy="2925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BF92AE" w14:textId="056ADE41" w:rsidR="004F5B66" w:rsidRDefault="004F5B66">
      <w:pPr>
        <w:pStyle w:val="EndnoteText"/>
      </w:pPr>
    </w:p>
    <w:p w14:paraId="0DB39DD7" w14:textId="77777777" w:rsidR="004F5B66" w:rsidRDefault="004F5B66" w:rsidP="004F5B66">
      <w:pPr>
        <w:pStyle w:val="EndnoteText"/>
      </w:pPr>
    </w:p>
    <w:p w14:paraId="3EBAEEF6" w14:textId="32C02DE7" w:rsidR="004F5B66" w:rsidRDefault="004F5B66" w:rsidP="004F5B66">
      <w:pPr>
        <w:pStyle w:val="EndnoteText"/>
      </w:pPr>
      <w:r>
        <w:t xml:space="preserve">Many people often mistake an Executive Coach for a mentor, or even a mental health professional, such as a psychiatrist or a therapist. This misconception often leads people to believe they do not need an executive coach since they feel as though they don’t need </w:t>
      </w:r>
      <w:r w:rsidR="00A9268A">
        <w:t>professional</w:t>
      </w:r>
      <w:r>
        <w:t xml:space="preserve"> help – or there is nothing is wrong with their mental health. However, an executive coach is designed to help improve a person’s professional and personal life by working with them to achieve their goals.</w:t>
      </w:r>
    </w:p>
    <w:p w14:paraId="246E3381" w14:textId="7D9D4FC8" w:rsidR="004F5B66" w:rsidRDefault="004F5B66" w:rsidP="004F5B66">
      <w:pPr>
        <w:pStyle w:val="EndnoteText"/>
      </w:pPr>
      <w:r>
        <w:t xml:space="preserve">With our </w:t>
      </w:r>
      <w:r w:rsidR="00A9268A">
        <w:t>Executive</w:t>
      </w:r>
      <w:r>
        <w:t xml:space="preserve"> Coaching Essentials workshop, your participants will discover the meaning of executive coaching and how executive coaching services can be utilized to achieve their goals.</w:t>
      </w:r>
    </w:p>
    <w:p w14:paraId="32BA9110" w14:textId="77777777" w:rsidR="004F5B66" w:rsidRDefault="004F5B66" w:rsidP="004F5B66">
      <w:pPr>
        <w:pStyle w:val="EndnoteText"/>
      </w:pPr>
    </w:p>
    <w:p w14:paraId="3A5BEB4E" w14:textId="77777777" w:rsidR="004F5B66" w:rsidRDefault="004F5B66" w:rsidP="004F5B66">
      <w:pPr>
        <w:pStyle w:val="EndnoteText"/>
      </w:pPr>
      <w:r>
        <w:t xml:space="preserve">Workshop Objectives: </w:t>
      </w:r>
    </w:p>
    <w:p w14:paraId="735ED6AA" w14:textId="77777777" w:rsidR="004F5B66" w:rsidRDefault="004F5B66" w:rsidP="004F5B66">
      <w:pPr>
        <w:pStyle w:val="EndnoteText"/>
      </w:pPr>
      <w:r>
        <w:t>•</w:t>
      </w:r>
      <w:r>
        <w:tab/>
        <w:t>Determine the purpose of executive coaching</w:t>
      </w:r>
    </w:p>
    <w:p w14:paraId="185E34F7" w14:textId="77777777" w:rsidR="004F5B66" w:rsidRDefault="004F5B66" w:rsidP="004F5B66">
      <w:pPr>
        <w:pStyle w:val="EndnoteText"/>
      </w:pPr>
      <w:r>
        <w:t>•</w:t>
      </w:r>
      <w:r>
        <w:tab/>
        <w:t>Define benefits of executive coaching</w:t>
      </w:r>
    </w:p>
    <w:p w14:paraId="7122AF49" w14:textId="77777777" w:rsidR="004F5B66" w:rsidRDefault="004F5B66" w:rsidP="004F5B66">
      <w:pPr>
        <w:pStyle w:val="EndnoteText"/>
      </w:pPr>
      <w:r>
        <w:t>•</w:t>
      </w:r>
      <w:r>
        <w:tab/>
        <w:t>Explore the tools and techniques for executive coaching</w:t>
      </w:r>
    </w:p>
    <w:p w14:paraId="5AAB6F44" w14:textId="77777777" w:rsidR="004F5B66" w:rsidRDefault="004F5B66" w:rsidP="004F5B66">
      <w:pPr>
        <w:pStyle w:val="EndnoteText"/>
      </w:pPr>
      <w:r>
        <w:t>•</w:t>
      </w:r>
      <w:r>
        <w:tab/>
        <w:t>Outline an executive coaching session</w:t>
      </w:r>
    </w:p>
    <w:p w14:paraId="6FDD0A33" w14:textId="6B9F5826" w:rsidR="004F5B66" w:rsidRDefault="004F5B66" w:rsidP="004F5B66">
      <w:pPr>
        <w:pStyle w:val="EndnoteText"/>
      </w:pPr>
      <w:r>
        <w:t>•</w:t>
      </w:r>
      <w:r>
        <w:tab/>
        <w:t>Know the different areas of executive coaching</w:t>
      </w:r>
    </w:p>
    <w:p w14:paraId="5B0595C6" w14:textId="004FC365" w:rsidR="00A0789E" w:rsidRDefault="00A0789E" w:rsidP="004F5B66">
      <w:pPr>
        <w:pStyle w:val="EndnoteText"/>
      </w:pPr>
    </w:p>
    <w:p w14:paraId="0F07B3D7" w14:textId="358AF0C9" w:rsidR="00A0789E" w:rsidRDefault="00A0789E" w:rsidP="004F5B66">
      <w:pPr>
        <w:pStyle w:val="EndnoteText"/>
      </w:pPr>
    </w:p>
    <w:p w14:paraId="2E442146" w14:textId="06BD46B6" w:rsidR="00A0789E" w:rsidRDefault="00A0789E" w:rsidP="004F5B66">
      <w:pPr>
        <w:pStyle w:val="EndnoteText"/>
      </w:pPr>
    </w:p>
    <w:p w14:paraId="264E6426" w14:textId="2864C9D7" w:rsidR="00A0789E" w:rsidRDefault="00A0789E" w:rsidP="004F5B66">
      <w:pPr>
        <w:pStyle w:val="EndnoteText"/>
      </w:pPr>
    </w:p>
    <w:p w14:paraId="3DA0143F" w14:textId="77777777" w:rsidR="00A0789E" w:rsidRDefault="00A0789E" w:rsidP="004F5B66">
      <w:pPr>
        <w:pStyle w:val="EndnoteText"/>
      </w:pPr>
    </w:p>
    <w:p w14:paraId="7A5183E3" w14:textId="77777777" w:rsidR="004F5B66" w:rsidRDefault="004F5B66">
      <w:pPr>
        <w:pStyle w:val="EndnoteText"/>
      </w:pPr>
    </w:p>
  </w:endnote>
  <w:endnote w:id="39">
    <w:p w14:paraId="2EF6A2EA"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Executive and Personal Assistants Workshop</w:t>
      </w:r>
    </w:p>
    <w:p w14:paraId="46D4C6F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39B764C" wp14:editId="4761E7D9">
            <wp:extent cx="5942596" cy="3160059"/>
            <wp:effectExtent l="114300" t="114300" r="115570" b="154940"/>
            <wp:docPr id="7" name="Picture 7"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Picture 1098" descr="A picture containing ic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60931" cy="31698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Being an Executive or Personal Assistant is a unique position that requires a variety of skills. Whether you are updating schedules, making travel arrangements, minute taking, or creating important documents all must be done with a high degree of confidentiality. Confidentiality is one of the most important characteristics for every assistant. Our Executive and Personal Assistants workshop will show your participants what it takes to be a successful assistant. Participants will learn what it takes to effectively manage a schedule, organize a meeting, and even how to be a successful gatekeeper. Being an Executive or Personal Assistant takes a special skill set and this workshop will provide your participants with the necessary tools.</w:t>
      </w:r>
    </w:p>
    <w:p w14:paraId="6BE106E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2D1E531" w14:textId="77777777" w:rsidR="008A7CCF" w:rsidRPr="002115A3" w:rsidRDefault="008A7CCF" w:rsidP="00D67FB4">
      <w:pPr>
        <w:pStyle w:val="CommentText"/>
        <w:spacing w:line="276" w:lineRule="auto"/>
        <w:contextualSpacing/>
        <w:jc w:val="both"/>
        <w:rPr>
          <w:rFonts w:ascii="Arial" w:hAnsi="Arial" w:cs="Arial"/>
          <w:sz w:val="24"/>
          <w:szCs w:val="24"/>
        </w:rPr>
      </w:pPr>
    </w:p>
    <w:p w14:paraId="3952619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Adapt to the needs and styles of management</w:t>
      </w:r>
    </w:p>
    <w:p w14:paraId="2876C11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Communicate through written, verbal, and nonverbal methods</w:t>
      </w:r>
    </w:p>
    <w:p w14:paraId="6ED9492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Improve time management skills</w:t>
      </w:r>
    </w:p>
    <w:p w14:paraId="20D8E5F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meetings effectively</w:t>
      </w:r>
    </w:p>
    <w:p w14:paraId="3BFB0B9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Act as a gatekeeper</w:t>
      </w:r>
    </w:p>
    <w:p w14:paraId="28F7CDE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the tools of the trade effectively</w:t>
      </w:r>
    </w:p>
    <w:p w14:paraId="45A23BE1"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40">
    <w:p w14:paraId="4A9AC483"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Facilitation Skills Workshop</w:t>
      </w:r>
    </w:p>
    <w:p w14:paraId="2E71B4A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89CCA57" wp14:editId="334A2ED8">
            <wp:extent cx="5942937" cy="2555158"/>
            <wp:effectExtent l="133350" t="114300" r="134620" b="169545"/>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Picture 1099" descr="A picture containing tex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62762" cy="25636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EE749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Facilitation is often referred to as the new cornerstone of management philosophy. With its focus on fairness and creating an easy decision-making process. Creating a comfortable environment through better facilitation will give your participants a better understanding of what a good facilitator can do to improve any meeting or gathering. </w:t>
      </w:r>
    </w:p>
    <w:p w14:paraId="35FB86F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 Facilitation Skills workshop can help any organization make better decisions. This workshop will give participants an understanding of what facilitation is all about, as well as some tools that they can use to facilitate small meetings. A strong understating of how a facilitator can command a room and dictate the pace of a meeting will have your participants on the road to becoming great facilitators themselves.</w:t>
      </w:r>
    </w:p>
    <w:p w14:paraId="0D74AD7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5030310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facilitation and identify its purpose and benefits.</w:t>
      </w:r>
    </w:p>
    <w:p w14:paraId="63D5E89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Clarify the role and focus of a facilitator.</w:t>
      </w:r>
    </w:p>
    <w:p w14:paraId="20486C7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Differentiate between process and content in the context of a group discussion.</w:t>
      </w:r>
    </w:p>
    <w:p w14:paraId="15756D3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Provide tips in choosing and preparing for facilitation.</w:t>
      </w:r>
    </w:p>
    <w:p w14:paraId="54EABC7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a facilitator’s role when managing groups in each of Tuckman and Jensen’s stages of group development: forming, storming, norming and performing.</w:t>
      </w:r>
    </w:p>
    <w:p w14:paraId="7A1166AE" w14:textId="7C3EC13A" w:rsidR="008A7CCF" w:rsidRPr="002115A3" w:rsidRDefault="008A7CCF" w:rsidP="000F47C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ways a facilitator can help a group reach a consensus: from encouraging participation to choosing a solution. •</w:t>
      </w:r>
      <w:r w:rsidRPr="002115A3">
        <w:rPr>
          <w:rFonts w:ascii="Arial" w:hAnsi="Arial" w:cs="Arial"/>
          <w:sz w:val="24"/>
          <w:szCs w:val="24"/>
        </w:rPr>
        <w:tab/>
        <w:t>Provide guidelines in dealing with disruptions, dysfunctions and difficult people in groups.•</w:t>
      </w:r>
      <w:r w:rsidRPr="002115A3">
        <w:rPr>
          <w:rFonts w:ascii="Arial" w:hAnsi="Arial" w:cs="Arial"/>
          <w:sz w:val="24"/>
          <w:szCs w:val="24"/>
        </w:rPr>
        <w:tab/>
        <w:t>Define what interventions are, when they are appropriate and how to implement them.</w:t>
      </w:r>
    </w:p>
  </w:endnote>
  <w:endnote w:id="41">
    <w:p w14:paraId="53829984"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Generation Gaps Workshop</w:t>
      </w:r>
    </w:p>
    <w:p w14:paraId="7128BE64" w14:textId="68D3A1EF"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6E6C767" wp14:editId="3A86045D">
            <wp:extent cx="5942789" cy="2904565"/>
            <wp:effectExtent l="133350" t="114300" r="134620" b="16256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67344" cy="29165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While having various cultures in one workplace can present communication problems and conflicts, the benefits of such a variety in the workplace outweigh it. The workplace can present challenges to management in terms of handling the different generations present. As older workers delay retiring and younger workers are entering the workforce, the work environment has become a patchwork of varying perspectives and experiences, all valuable to say the least. </w:t>
      </w:r>
      <w:r>
        <w:rPr>
          <w:rFonts w:ascii="Arial" w:hAnsi="Arial" w:cs="Arial"/>
          <w:sz w:val="24"/>
          <w:szCs w:val="24"/>
        </w:rPr>
        <w:t xml:space="preserve"> </w:t>
      </w:r>
      <w:r w:rsidRPr="002115A3">
        <w:rPr>
          <w:rFonts w:ascii="Arial" w:hAnsi="Arial" w:cs="Arial"/>
          <w:sz w:val="24"/>
          <w:szCs w:val="24"/>
        </w:rPr>
        <w:t>The Generation Gaps workshop will help participants understand the various generations present at work and understand what motivates them and dealing with them on a daily basis. Both the young and older worker will have many ideas to offer, which will help the organization thrive in the marketplace. Learning how to deal with the Generation Gaps at work will help you become a better manager or co-worker.</w:t>
      </w:r>
    </w:p>
    <w:p w14:paraId="431CEDC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47DAB10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History behind generation gaps</w:t>
      </w:r>
    </w:p>
    <w:p w14:paraId="2BC71DA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What are traditionalists</w:t>
      </w:r>
    </w:p>
    <w:p w14:paraId="10CA93E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What are baby boomers</w:t>
      </w:r>
    </w:p>
    <w:p w14:paraId="4697AEE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What are Generation Xers</w:t>
      </w:r>
    </w:p>
    <w:p w14:paraId="441E769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What are Generation Years</w:t>
      </w:r>
    </w:p>
    <w:p w14:paraId="5FB7628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What are Generation </w:t>
      </w:r>
      <w:proofErr w:type="spellStart"/>
      <w:r w:rsidRPr="002115A3">
        <w:rPr>
          <w:rFonts w:ascii="Arial" w:hAnsi="Arial" w:cs="Arial"/>
          <w:sz w:val="24"/>
          <w:szCs w:val="24"/>
        </w:rPr>
        <w:t>Zers</w:t>
      </w:r>
      <w:proofErr w:type="spellEnd"/>
    </w:p>
    <w:p w14:paraId="5A86DCFD" w14:textId="5BD583B9"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Differences between each type of generation</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Finding common ground among the generations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Conflict management</w:t>
      </w:r>
    </w:p>
  </w:endnote>
  <w:endnote w:id="42">
    <w:p w14:paraId="4EEC3E23"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Goal Setting and Getting Things Done</w:t>
      </w:r>
    </w:p>
    <w:p w14:paraId="5818963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D13F0DB" wp14:editId="6F30E567">
            <wp:extent cx="6166485" cy="3434316"/>
            <wp:effectExtent l="133350" t="114300" r="120015" b="166370"/>
            <wp:docPr id="18" name="Picture 1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6186525" cy="34454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Goal Setting is one of the most basic and essential skills someone can develop. What makes a good goal? We touch on goal characteristics, time management, making a to do list, and what to do when setbacks occur. This workshop will provide the knowledge and skills for your participants to complete more tasks and get things done. </w:t>
      </w:r>
    </w:p>
    <w:p w14:paraId="4248849E" w14:textId="77777777" w:rsidR="008A7CCF" w:rsidRPr="002115A3" w:rsidRDefault="008A7CCF" w:rsidP="00D67FB4">
      <w:pPr>
        <w:pStyle w:val="CommentText"/>
        <w:spacing w:line="276" w:lineRule="auto"/>
        <w:contextualSpacing/>
        <w:jc w:val="both"/>
        <w:rPr>
          <w:rFonts w:ascii="Arial" w:hAnsi="Arial" w:cs="Arial"/>
          <w:sz w:val="24"/>
          <w:szCs w:val="24"/>
        </w:rPr>
      </w:pPr>
    </w:p>
    <w:p w14:paraId="73146EC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Our Goal Setting and Getting Things Done workshop will cover strategies to help your participants overcome procrastination. These skills will translate into increased satisfaction in their professional and personal lives. Your participants will learn the Goal Setting characteristics of successful people and in turn will become happier and more productive individuals.</w:t>
      </w:r>
    </w:p>
    <w:p w14:paraId="71EB7A4C" w14:textId="77777777" w:rsidR="008A7CCF" w:rsidRPr="002115A3" w:rsidRDefault="008A7CCF" w:rsidP="00D67FB4">
      <w:pPr>
        <w:pStyle w:val="CommentText"/>
        <w:spacing w:line="276" w:lineRule="auto"/>
        <w:contextualSpacing/>
        <w:jc w:val="both"/>
        <w:rPr>
          <w:rFonts w:ascii="Arial" w:hAnsi="Arial" w:cs="Arial"/>
          <w:sz w:val="24"/>
          <w:szCs w:val="24"/>
        </w:rPr>
      </w:pPr>
    </w:p>
    <w:p w14:paraId="71BFAEE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1A64A3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Overcome procrastination</w:t>
      </w:r>
    </w:p>
    <w:p w14:paraId="4379AF3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time effectively</w:t>
      </w:r>
    </w:p>
    <w:p w14:paraId="2E42BFC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Accomplish important tasks</w:t>
      </w:r>
    </w:p>
    <w:p w14:paraId="51C3C1A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 Self-motivate</w:t>
      </w:r>
    </w:p>
    <w:p w14:paraId="53E6D59F" w14:textId="5E60A1C5"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SMART goals</w:t>
      </w:r>
    </w:p>
  </w:endnote>
  <w:endnote w:id="43">
    <w:p w14:paraId="471E02DB"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Handling a Challenging Customer</w:t>
      </w:r>
    </w:p>
    <w:p w14:paraId="656076B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D1AFEAD" wp14:editId="3A797F15">
            <wp:extent cx="5943600" cy="3415553"/>
            <wp:effectExtent l="133350" t="114300" r="133350" b="166370"/>
            <wp:docPr id="27" name="Picture 27" descr="A picture containing person, hand,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person, hand, tablewar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7152" cy="34175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Customer service is a necessary position in the job world today.  It helps companies give customers what they want and what they need. Although many customers can be difficult, with the right training, skills, and knowledge, any difficult customer can be handled properly and effectively.  With a positive attitude, your employee can effectively deal with the most difficult customers and both parties can end the conversation satisfied. </w:t>
      </w:r>
    </w:p>
    <w:p w14:paraId="40B6CDD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The Handing A Challenging Customer workshop, your participants will learn how engaging customers properly can benefit both the employee and customer. Effective customer service can change a company’s reputation for the better.  Through this workshop, your participants will gain a new perspective on how to react to negative customers and leave the customer satisfied and as a returning customer. </w:t>
      </w:r>
    </w:p>
    <w:p w14:paraId="7535456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7B5773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Cultivate a positive attitude</w:t>
      </w:r>
    </w:p>
    <w:p w14:paraId="27AB1BF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internal and external stress</w:t>
      </w:r>
    </w:p>
    <w:p w14:paraId="6A5CF2A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abilities to listen actively and empathize</w:t>
      </w:r>
    </w:p>
    <w:p w14:paraId="0AD4D5C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Build a rapport with customers in person and over the phone</w:t>
      </w:r>
    </w:p>
    <w:p w14:paraId="221A954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diverse challenges posed by customers</w:t>
      </w:r>
    </w:p>
    <w:p w14:paraId="001E89E9" w14:textId="738110E9"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strategies to adapt to challenging circumstances</w:t>
      </w:r>
    </w:p>
  </w:endnote>
  <w:endnote w:id="44">
    <w:p w14:paraId="63C012A9"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Handling Difficult Conversations</w:t>
      </w:r>
    </w:p>
    <w:p w14:paraId="5A98D8A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59773BF" wp14:editId="7E19EF6E">
            <wp:extent cx="5942967" cy="3637429"/>
            <wp:effectExtent l="133350" t="114300" r="133985" b="172720"/>
            <wp:docPr id="28" name="Picture 28" descr="Two people talking on the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wo people talking on the phone&#10;&#10;Description automatically generated with low confidence"/>
                    <pic:cNvPicPr/>
                  </pic:nvPicPr>
                  <pic:blipFill>
                    <a:blip r:embed="rId43">
                      <a:extLst>
                        <a:ext uri="{28A0092B-C50C-407E-A947-70E740481C1C}">
                          <a14:useLocalDpi xmlns:a14="http://schemas.microsoft.com/office/drawing/2010/main" val="0"/>
                        </a:ext>
                      </a:extLst>
                    </a:blip>
                    <a:stretch>
                      <a:fillRect/>
                    </a:stretch>
                  </pic:blipFill>
                  <pic:spPr>
                    <a:xfrm>
                      <a:off x="0" y="0"/>
                      <a:ext cx="5945527" cy="36389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A difficult conversation is one whose primary subject matter is potentially contentious and/or sensitive and may elicit strong, complex emotions that can be hard to predict or control. From time to time all managers will face conversations which they anticipate will be difficult and which they may feel ill-equipped to handle. Instigating a difficult conversation can feel daunting and there is a natural tendency for managers to delay taking action in the hopes that the issue will be resolved without their intervention. It is far better to tackle problems at an early stage as this can help to nip problems in the bud, prevent the situation from deteriorating and maintain good working relationships with colleagues.</w:t>
      </w:r>
    </w:p>
    <w:p w14:paraId="34BC50C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774323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a climate of trust</w:t>
      </w:r>
    </w:p>
    <w:p w14:paraId="7FB76A3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Understanding the WHY of why we work</w:t>
      </w:r>
    </w:p>
    <w:p w14:paraId="3A72414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Common mistakes</w:t>
      </w:r>
    </w:p>
    <w:p w14:paraId="4C3E37E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How to communicate expectations </w:t>
      </w:r>
    </w:p>
    <w:p w14:paraId="09F351D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Asking powerful questions</w:t>
      </w:r>
    </w:p>
    <w:p w14:paraId="569866E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Delivering constructive criticism  </w:t>
      </w:r>
    </w:p>
  </w:endnote>
  <w:endnote w:id="45">
    <w:p w14:paraId="4F22C881" w14:textId="36B655C5"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Health and Wellness at Work Workshop</w:t>
      </w:r>
    </w:p>
    <w:p w14:paraId="47063181" w14:textId="68C7F0FC" w:rsidR="008A7CCF" w:rsidRPr="002115A3" w:rsidRDefault="008A7CCF" w:rsidP="00AB393D">
      <w:pPr>
        <w:rPr>
          <w:rFonts w:ascii="Arial" w:hAnsi="Arial" w:cs="Arial"/>
          <w:sz w:val="24"/>
          <w:szCs w:val="24"/>
        </w:rPr>
      </w:pPr>
      <w:r w:rsidRPr="002115A3">
        <w:rPr>
          <w:rFonts w:ascii="Arial" w:hAnsi="Arial" w:cs="Arial"/>
          <w:noProof/>
          <w:sz w:val="24"/>
          <w:szCs w:val="24"/>
        </w:rPr>
        <w:drawing>
          <wp:inline distT="0" distB="0" distL="0" distR="0" wp14:anchorId="5974F446" wp14:editId="1A1EFA78">
            <wp:extent cx="5943600" cy="3105785"/>
            <wp:effectExtent l="133350" t="114300" r="133350" b="151765"/>
            <wp:docPr id="29" name="Picture 29"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105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A healthy employee is a happy and productive employee, and that is a goal for every organization. Through our Health and Wellness at Work program your participants will experience the benefits of a healthier lifestyle and workplace. </w:t>
      </w:r>
    </w:p>
    <w:p w14:paraId="246ABAE6" w14:textId="77777777" w:rsidR="008A7CCF" w:rsidRPr="002115A3" w:rsidRDefault="008A7CCF" w:rsidP="00AB393D">
      <w:pPr>
        <w:rPr>
          <w:rFonts w:ascii="Arial" w:hAnsi="Arial" w:cs="Arial"/>
          <w:sz w:val="24"/>
          <w:szCs w:val="24"/>
        </w:rPr>
      </w:pPr>
      <w:r w:rsidRPr="002115A3">
        <w:rPr>
          <w:rFonts w:ascii="Arial" w:hAnsi="Arial" w:cs="Arial"/>
          <w:sz w:val="24"/>
          <w:szCs w:val="24"/>
        </w:rPr>
        <w:t>Our Health and Wellness at Work course will be instrumental in creating a “Culture of Wellness” within your organization. Your participants will touch on common issues such as smoking cessation, nutrition &amp; weight loss, and preventative care. Health and Wellness is the responsibility of everyone in an organization so take the positive step and create a program at your organization.</w:t>
      </w:r>
    </w:p>
    <w:p w14:paraId="2D90C0DA" w14:textId="77777777" w:rsidR="008A7CCF" w:rsidRPr="002115A3" w:rsidRDefault="008A7CCF" w:rsidP="00AB393D">
      <w:pPr>
        <w:rPr>
          <w:rFonts w:ascii="Arial" w:hAnsi="Arial" w:cs="Arial"/>
          <w:sz w:val="24"/>
          <w:szCs w:val="24"/>
        </w:rPr>
      </w:pPr>
      <w:r w:rsidRPr="002115A3">
        <w:rPr>
          <w:rFonts w:ascii="Arial" w:hAnsi="Arial" w:cs="Arial"/>
          <w:sz w:val="24"/>
          <w:szCs w:val="24"/>
        </w:rPr>
        <w:t>Workshop Objectives:</w:t>
      </w:r>
    </w:p>
    <w:p w14:paraId="254346FC" w14:textId="77777777" w:rsidR="008A7CCF" w:rsidRPr="002115A3" w:rsidRDefault="008A7CCF" w:rsidP="00AB393D">
      <w:pPr>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Access Health and Wellness Program Needs</w:t>
      </w:r>
    </w:p>
    <w:p w14:paraId="2106F895" w14:textId="77777777" w:rsidR="008A7CCF" w:rsidRPr="002115A3" w:rsidRDefault="008A7CCF" w:rsidP="00AB393D">
      <w:pPr>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Plan a Health and Wellness Program</w:t>
      </w:r>
    </w:p>
    <w:p w14:paraId="237B2719" w14:textId="77777777" w:rsidR="008A7CCF" w:rsidRPr="002115A3" w:rsidRDefault="008A7CCF" w:rsidP="00AB393D">
      <w:pPr>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Implement a Health and Wellness Program</w:t>
      </w:r>
    </w:p>
    <w:p w14:paraId="1B07BAAE" w14:textId="6FB68FAA" w:rsidR="008A7CCF" w:rsidRPr="002115A3" w:rsidRDefault="008A7CCF" w:rsidP="00AB393D">
      <w:pPr>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Maintain a Health and Wellness Program</w:t>
      </w:r>
    </w:p>
    <w:p w14:paraId="49B24FD0" w14:textId="05BAB89D" w:rsidR="008A7CCF" w:rsidRPr="002115A3" w:rsidRDefault="008A7CCF" w:rsidP="00AB393D">
      <w:pPr>
        <w:rPr>
          <w:rFonts w:ascii="Arial" w:hAnsi="Arial" w:cs="Arial"/>
          <w:sz w:val="24"/>
          <w:szCs w:val="24"/>
        </w:rPr>
      </w:pPr>
    </w:p>
    <w:p w14:paraId="1BD2E260" w14:textId="77777777" w:rsidR="008A7CCF" w:rsidRPr="002115A3" w:rsidRDefault="008A7CCF" w:rsidP="0019748D">
      <w:pPr>
        <w:pStyle w:val="EndnoteText"/>
        <w:jc w:val="both"/>
        <w:rPr>
          <w:rFonts w:ascii="Arial" w:hAnsi="Arial" w:cs="Arial"/>
          <w:sz w:val="24"/>
          <w:szCs w:val="24"/>
        </w:rPr>
      </w:pPr>
    </w:p>
    <w:p w14:paraId="6A27309F" w14:textId="1DA5B94D" w:rsidR="008A7CCF" w:rsidRPr="002115A3" w:rsidRDefault="008A7CCF" w:rsidP="00D67FB4">
      <w:pPr>
        <w:pStyle w:val="CommentText"/>
        <w:spacing w:line="276" w:lineRule="auto"/>
        <w:contextualSpacing/>
        <w:jc w:val="both"/>
        <w:rPr>
          <w:rFonts w:ascii="Arial" w:hAnsi="Arial" w:cs="Arial"/>
          <w:sz w:val="24"/>
          <w:szCs w:val="24"/>
        </w:rPr>
      </w:pPr>
    </w:p>
  </w:endnote>
  <w:endnote w:id="46">
    <w:p w14:paraId="231BDBD0" w14:textId="376F0A94"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High Performance Teams (Non-Remote Workers)</w:t>
      </w:r>
    </w:p>
    <w:p w14:paraId="1EDD637A" w14:textId="5F7B4A91" w:rsidR="008A7CCF" w:rsidRPr="002115A3" w:rsidRDefault="008A7CCF" w:rsidP="00040D4A">
      <w:pPr>
        <w:pStyle w:val="EndnoteText"/>
        <w:jc w:val="both"/>
        <w:rPr>
          <w:rFonts w:ascii="Arial" w:hAnsi="Arial" w:cs="Arial"/>
          <w:sz w:val="24"/>
          <w:szCs w:val="24"/>
        </w:rPr>
      </w:pPr>
      <w:r w:rsidRPr="002115A3">
        <w:rPr>
          <w:rFonts w:ascii="Arial" w:hAnsi="Arial" w:cs="Arial"/>
          <w:noProof/>
          <w:sz w:val="24"/>
          <w:szCs w:val="24"/>
        </w:rPr>
        <w:drawing>
          <wp:inline distT="0" distB="0" distL="0" distR="0" wp14:anchorId="17E89430" wp14:editId="6937E1A5">
            <wp:extent cx="5943600" cy="3039035"/>
            <wp:effectExtent l="133350" t="114300" r="133350" b="1619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5">
                      <a:extLst>
                        <a:ext uri="{28A0092B-C50C-407E-A947-70E740481C1C}">
                          <a14:useLocalDpi xmlns:a14="http://schemas.microsoft.com/office/drawing/2010/main" val="0"/>
                        </a:ext>
                      </a:extLst>
                    </a:blip>
                    <a:stretch>
                      <a:fillRect/>
                    </a:stretch>
                  </pic:blipFill>
                  <pic:spPr>
                    <a:xfrm>
                      <a:off x="0" y="0"/>
                      <a:ext cx="5945828" cy="30401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High Performance Teams (Non-remote Workers) Workshop</w:t>
      </w:r>
    </w:p>
    <w:p w14:paraId="2E3E0036"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 xml:space="preserve"> High Performance Teams (Non-remote Workers) are organizations, teams or groups working inside an office environment that are focused on achieving the same goals.</w:t>
      </w:r>
    </w:p>
    <w:p w14:paraId="1B9AD6A2"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With our High-Performance Teams (Non -remote Workers) workshop, your participants will begin to see how important it is to develop a core set of high-performance skills while working in an office locale. By knowing and managing the way people interact in an office setting, you will be positioning your high-performance teams for great success!</w:t>
      </w:r>
    </w:p>
    <w:p w14:paraId="1E28D57A"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Workshop Objectives:</w:t>
      </w:r>
    </w:p>
    <w:p w14:paraId="1F926DE2"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            Understand the benefits of high-performance teams</w:t>
      </w:r>
    </w:p>
    <w:p w14:paraId="4F8E324B"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            Address challenges</w:t>
      </w:r>
    </w:p>
    <w:p w14:paraId="1D2C541F"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            Conduct effective meetings</w:t>
      </w:r>
    </w:p>
    <w:p w14:paraId="48A3D9D1"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            Be able to see the big picture</w:t>
      </w:r>
    </w:p>
    <w:p w14:paraId="50E7F560"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            Work collaboratively</w:t>
      </w:r>
    </w:p>
    <w:p w14:paraId="6DBD4488" w14:textId="77777777" w:rsidR="008A7CCF" w:rsidRPr="002115A3" w:rsidRDefault="008A7CCF" w:rsidP="00040D4A">
      <w:pPr>
        <w:pStyle w:val="EndnoteText"/>
        <w:jc w:val="both"/>
        <w:rPr>
          <w:rFonts w:ascii="Arial" w:hAnsi="Arial" w:cs="Arial"/>
          <w:sz w:val="24"/>
          <w:szCs w:val="24"/>
        </w:rPr>
      </w:pPr>
      <w:r w:rsidRPr="002115A3">
        <w:rPr>
          <w:rFonts w:ascii="Arial" w:hAnsi="Arial" w:cs="Arial"/>
          <w:sz w:val="24"/>
          <w:szCs w:val="24"/>
        </w:rPr>
        <w:t>•            Adequately praise team members</w:t>
      </w:r>
    </w:p>
    <w:p w14:paraId="10FAFB63" w14:textId="77777777" w:rsidR="008A7CCF" w:rsidRPr="002115A3" w:rsidRDefault="008A7CCF" w:rsidP="00040D4A">
      <w:pPr>
        <w:pStyle w:val="EndnoteText"/>
        <w:jc w:val="both"/>
        <w:rPr>
          <w:rFonts w:ascii="Arial" w:hAnsi="Arial" w:cs="Arial"/>
          <w:sz w:val="24"/>
          <w:szCs w:val="24"/>
        </w:rPr>
      </w:pPr>
    </w:p>
    <w:p w14:paraId="078AC0B0" w14:textId="67AAF895" w:rsidR="008A7CCF" w:rsidRDefault="008A7CCF" w:rsidP="00040D4A">
      <w:pPr>
        <w:pStyle w:val="EndnoteText"/>
        <w:jc w:val="both"/>
        <w:rPr>
          <w:rFonts w:ascii="Arial" w:hAnsi="Arial" w:cs="Arial"/>
          <w:sz w:val="24"/>
          <w:szCs w:val="24"/>
        </w:rPr>
      </w:pPr>
    </w:p>
    <w:p w14:paraId="3783ABD9" w14:textId="516469AA" w:rsidR="008A7CCF" w:rsidRDefault="008A7CCF" w:rsidP="00040D4A">
      <w:pPr>
        <w:pStyle w:val="EndnoteText"/>
        <w:jc w:val="both"/>
        <w:rPr>
          <w:rFonts w:ascii="Arial" w:hAnsi="Arial" w:cs="Arial"/>
          <w:sz w:val="24"/>
          <w:szCs w:val="24"/>
        </w:rPr>
      </w:pPr>
    </w:p>
    <w:p w14:paraId="143683B0" w14:textId="0A66C41E" w:rsidR="008A7CCF" w:rsidRDefault="008A7CCF" w:rsidP="00040D4A">
      <w:pPr>
        <w:pStyle w:val="EndnoteText"/>
        <w:jc w:val="both"/>
        <w:rPr>
          <w:rFonts w:ascii="Arial" w:hAnsi="Arial" w:cs="Arial"/>
          <w:sz w:val="24"/>
          <w:szCs w:val="24"/>
        </w:rPr>
      </w:pPr>
    </w:p>
    <w:p w14:paraId="237E69D3" w14:textId="22B23FE1" w:rsidR="008A7CCF" w:rsidRDefault="008A7CCF" w:rsidP="00040D4A">
      <w:pPr>
        <w:pStyle w:val="EndnoteText"/>
        <w:jc w:val="both"/>
        <w:rPr>
          <w:rFonts w:ascii="Arial" w:hAnsi="Arial" w:cs="Arial"/>
          <w:sz w:val="24"/>
          <w:szCs w:val="24"/>
        </w:rPr>
      </w:pPr>
    </w:p>
    <w:p w14:paraId="2B496B10" w14:textId="3A9D13DD" w:rsidR="008A7CCF" w:rsidRDefault="008A7CCF" w:rsidP="00040D4A">
      <w:pPr>
        <w:pStyle w:val="EndnoteText"/>
        <w:jc w:val="both"/>
        <w:rPr>
          <w:rFonts w:ascii="Arial" w:hAnsi="Arial" w:cs="Arial"/>
          <w:sz w:val="24"/>
          <w:szCs w:val="24"/>
        </w:rPr>
      </w:pPr>
    </w:p>
    <w:p w14:paraId="370FD0F7" w14:textId="77777777" w:rsidR="008A7CCF" w:rsidRPr="002115A3" w:rsidRDefault="008A7CCF" w:rsidP="00040D4A">
      <w:pPr>
        <w:pStyle w:val="EndnoteText"/>
        <w:jc w:val="both"/>
        <w:rPr>
          <w:rFonts w:ascii="Arial" w:hAnsi="Arial" w:cs="Arial"/>
          <w:sz w:val="24"/>
          <w:szCs w:val="24"/>
        </w:rPr>
      </w:pPr>
    </w:p>
    <w:p w14:paraId="39F59EE4" w14:textId="77777777" w:rsidR="008A7CCF" w:rsidRPr="002115A3" w:rsidRDefault="008A7CCF" w:rsidP="00040D4A">
      <w:pPr>
        <w:rPr>
          <w:rFonts w:ascii="Arial" w:hAnsi="Arial" w:cs="Arial"/>
          <w:sz w:val="24"/>
          <w:szCs w:val="24"/>
        </w:rPr>
      </w:pPr>
    </w:p>
  </w:endnote>
  <w:endnote w:id="47">
    <w:p w14:paraId="0594F25B" w14:textId="77E45BEA"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Improving Mindfulness Workshop</w:t>
      </w:r>
    </w:p>
    <w:p w14:paraId="3E223DD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6AC42646" wp14:editId="68234598">
            <wp:extent cx="5943095" cy="3576918"/>
            <wp:effectExtent l="133350" t="114300" r="133985" b="157480"/>
            <wp:docPr id="31" name="Picture 31" descr="A person with blonde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Picture 1057" descr="A person with blonde hair&#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a:off x="0" y="0"/>
                      <a:ext cx="5964098" cy="35895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Mindfulness is a term that is frequently used but rarely defined. Practicing true mindfulness encourages living in the present while it addresses the danger of distorted thinking, Staying in tune both mentally and emotionally improves perspective to enhance personal a professional success. </w:t>
      </w:r>
    </w:p>
    <w:p w14:paraId="42AB1E1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our Improving Mindfulness workshop, your participants will begin to identify their own patterns of thinking. As they learn to practice mindfulness, they will cultivate positive emotions that will have a dramatic effect on the work environment. </w:t>
      </w:r>
    </w:p>
    <w:p w14:paraId="39AE7961" w14:textId="77777777" w:rsidR="008A7CCF" w:rsidRPr="002115A3" w:rsidRDefault="008A7CCF" w:rsidP="00D67FB4">
      <w:pPr>
        <w:pStyle w:val="CommentText"/>
        <w:spacing w:line="276" w:lineRule="auto"/>
        <w:contextualSpacing/>
        <w:jc w:val="both"/>
        <w:rPr>
          <w:rFonts w:ascii="Arial" w:hAnsi="Arial" w:cs="Arial"/>
          <w:sz w:val="24"/>
          <w:szCs w:val="24"/>
        </w:rPr>
      </w:pPr>
    </w:p>
    <w:p w14:paraId="75733EF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143D44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mindfulness</w:t>
      </w:r>
    </w:p>
    <w:p w14:paraId="0232E74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techniques to make oneself more attuned to the present moment</w:t>
      </w:r>
    </w:p>
    <w:p w14:paraId="75DF7FE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value and utility of one’s emotions</w:t>
      </w:r>
    </w:p>
    <w:p w14:paraId="1A3BD84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how to identify and counter distorted thinking</w:t>
      </w:r>
    </w:p>
    <w:p w14:paraId="04E6091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how to cultivate genuine positive emotions</w:t>
      </w:r>
    </w:p>
    <w:p w14:paraId="07F6BE2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Become more fully present in social interactions</w:t>
      </w:r>
    </w:p>
    <w:p w14:paraId="1FE88926"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48">
    <w:p w14:paraId="40E3DCDA"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Increasing Self Awareness</w:t>
      </w:r>
    </w:p>
    <w:p w14:paraId="009C6307" w14:textId="271A957F"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6C9EDF5B" wp14:editId="0E9C59C4">
            <wp:extent cx="5943600" cy="3563471"/>
            <wp:effectExtent l="133350" t="114300" r="133350" b="170815"/>
            <wp:docPr id="32" name="Picture 32" descr="A cat and a dog looking at each o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icture 1058" descr="A cat and a dog looking at each other&#10;&#10;Description automatically generated with medium confidence"/>
                    <pic:cNvPicPr/>
                  </pic:nvPicPr>
                  <pic:blipFill>
                    <a:blip r:embed="rId47">
                      <a:extLst>
                        <a:ext uri="{28A0092B-C50C-407E-A947-70E740481C1C}">
                          <a14:useLocalDpi xmlns:a14="http://schemas.microsoft.com/office/drawing/2010/main" val="0"/>
                        </a:ext>
                      </a:extLst>
                    </a:blip>
                    <a:stretch>
                      <a:fillRect/>
                    </a:stretch>
                  </pic:blipFill>
                  <pic:spPr>
                    <a:xfrm>
                      <a:off x="0" y="0"/>
                      <a:ext cx="5952136" cy="35685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Self-awareness is an important part of everyday life. It transfers over to your personal, social, physical and work life. It can help one gain a better understanding of themselves, and how to live a better, more fulfilling life. When working to deepen one’s own self-awareness, it is important to fully engage yourself. One should take the time and proper steps, to fully become self-aware. With the Deepening Self Awareness workshop, your participants will learn how beneficial becoming more self-aware can be. A highly self-aware person will become more equipped to deal with daily life and its challenges. Through this workshop, your participants will gain a new perspective on themselves and their emotions and become a valuable member to society. </w:t>
      </w:r>
    </w:p>
    <w:p w14:paraId="45649863" w14:textId="5984F094"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 Workshop Objectives:</w:t>
      </w:r>
    </w:p>
    <w:p w14:paraId="3963203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the self and different aspects of the self</w:t>
      </w:r>
    </w:p>
    <w:p w14:paraId="2AD844F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from introspection</w:t>
      </w:r>
    </w:p>
    <w:p w14:paraId="45DB515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nature and value of emotions</w:t>
      </w:r>
    </w:p>
    <w:p w14:paraId="09CB34C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Appreciate themselves</w:t>
      </w:r>
    </w:p>
    <w:p w14:paraId="53B420B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Appreciate others</w:t>
      </w:r>
    </w:p>
    <w:p w14:paraId="055FBE28" w14:textId="35FF3A45"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Improve effectiveness</w:t>
      </w:r>
    </w:p>
  </w:endnote>
  <w:endnote w:id="49">
    <w:p w14:paraId="047BBA9C"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Increasing Your Happiness Workshop</w:t>
      </w:r>
    </w:p>
    <w:p w14:paraId="19B295E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A1FFA91" wp14:editId="60337C8C">
            <wp:extent cx="5943600" cy="3630706"/>
            <wp:effectExtent l="133350" t="114300" r="133350" b="160655"/>
            <wp:docPr id="33" name="Picture 33"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icture 1059" descr="A picture containing text, differen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50083" cy="36346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Increasing one’s happiness can be done through the power of positive thinking. That is one skill that this work shop will touch on to teach your participants how to be happier. Happiness will spread throughout your organization, and have a positive effect on everyone.</w:t>
      </w:r>
    </w:p>
    <w:p w14:paraId="732D0D8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our Increasing Your Happiness workshop your participants will engage in unique and helpful ways to increase their happiness. This will have a robust effect on their professional and personal lives. It will improve their communication skills, increase productivity, and lesson absenteeism. </w:t>
      </w:r>
    </w:p>
    <w:p w14:paraId="226D4C70" w14:textId="77777777" w:rsidR="008A7CCF" w:rsidRPr="002115A3" w:rsidRDefault="008A7CCF" w:rsidP="00D67FB4">
      <w:pPr>
        <w:pStyle w:val="CommentText"/>
        <w:spacing w:line="276" w:lineRule="auto"/>
        <w:contextualSpacing/>
        <w:jc w:val="both"/>
        <w:rPr>
          <w:rFonts w:ascii="Arial" w:hAnsi="Arial" w:cs="Arial"/>
          <w:sz w:val="24"/>
          <w:szCs w:val="24"/>
        </w:rPr>
      </w:pPr>
    </w:p>
    <w:p w14:paraId="561A2E5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X Workshop Objectives:</w:t>
      </w:r>
    </w:p>
    <w:p w14:paraId="0EE8F77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Think more positively</w:t>
      </w:r>
    </w:p>
    <w:p w14:paraId="1A6B407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the workspace environment impacts happiness</w:t>
      </w:r>
    </w:p>
    <w:p w14:paraId="1F93F43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Relate more effectively to others in the workplace</w:t>
      </w:r>
    </w:p>
    <w:p w14:paraId="0A0C883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Create a nightly routine and daily plan </w:t>
      </w:r>
    </w:p>
    <w:p w14:paraId="1DD1B21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how planning ahead cultivates workplace happiness</w:t>
      </w:r>
    </w:p>
    <w:p w14:paraId="10A9101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Take actions that will create greater workplace happiness</w:t>
      </w:r>
    </w:p>
  </w:endnote>
  <w:endnote w:id="50">
    <w:p w14:paraId="2495FBE2"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Influencing And Negotiating For Supervisors,</w:t>
      </w:r>
    </w:p>
    <w:p w14:paraId="28ECD55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7DE28149" wp14:editId="794518F7">
            <wp:extent cx="5943600" cy="3002915"/>
            <wp:effectExtent l="133350" t="114300" r="133350" b="159385"/>
            <wp:docPr id="34" name="Picture 3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descr="Graphical user interface, text, application, chat or text messag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3002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 Before you can worry about a negotiation, its best to understand influence.     Influence is subtle, yet incredibly powerful. You can order someone to do a task, but you cannot order them to do their best. It simply does not work and usually has the opposite effect. You can influence people to do their best by providing a strong, motivating example in addition to positive reinforcement. Leadership addresses tasks, while influence addresses attitudes and awareness. There are five universal principles of influence, which are useful and effective in a wide range of </w:t>
      </w:r>
    </w:p>
    <w:p w14:paraId="20C0FB9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circumstances. </w:t>
      </w:r>
    </w:p>
    <w:p w14:paraId="268198C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Reciprocation:</w:t>
      </w:r>
    </w:p>
    <w:p w14:paraId="54CF66A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Commitment:</w:t>
      </w:r>
    </w:p>
    <w:p w14:paraId="33A21CB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Authority:  </w:t>
      </w:r>
    </w:p>
    <w:p w14:paraId="6D35531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 •</w:t>
      </w:r>
      <w:r w:rsidRPr="002115A3">
        <w:rPr>
          <w:rFonts w:ascii="Arial" w:hAnsi="Arial" w:cs="Arial"/>
          <w:sz w:val="24"/>
          <w:szCs w:val="24"/>
        </w:rPr>
        <w:tab/>
        <w:t>Social Validation:</w:t>
      </w:r>
    </w:p>
    <w:p w14:paraId="31C2017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Friendship:</w:t>
      </w:r>
    </w:p>
    <w:p w14:paraId="7ABFC165" w14:textId="143BA6C1" w:rsidR="008A7CCF"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Influence is the soul of leadership.</w:t>
      </w:r>
    </w:p>
    <w:p w14:paraId="4F78F8FA" w14:textId="6EF477DE" w:rsidR="008A7CCF" w:rsidRDefault="008A7CCF" w:rsidP="00D67FB4">
      <w:pPr>
        <w:pStyle w:val="CommentText"/>
        <w:spacing w:line="276" w:lineRule="auto"/>
        <w:contextualSpacing/>
        <w:jc w:val="both"/>
        <w:rPr>
          <w:rFonts w:ascii="Arial" w:hAnsi="Arial" w:cs="Arial"/>
          <w:sz w:val="24"/>
          <w:szCs w:val="24"/>
        </w:rPr>
      </w:pPr>
    </w:p>
    <w:p w14:paraId="0ABE53AD" w14:textId="6C2C918E" w:rsidR="008A7CCF" w:rsidRDefault="008A7CCF" w:rsidP="00D67FB4">
      <w:pPr>
        <w:pStyle w:val="CommentText"/>
        <w:spacing w:line="276" w:lineRule="auto"/>
        <w:contextualSpacing/>
        <w:jc w:val="both"/>
        <w:rPr>
          <w:rFonts w:ascii="Arial" w:hAnsi="Arial" w:cs="Arial"/>
          <w:sz w:val="24"/>
          <w:szCs w:val="24"/>
        </w:rPr>
      </w:pPr>
    </w:p>
    <w:p w14:paraId="04D8D4F3" w14:textId="77777777" w:rsidR="008A7CCF" w:rsidRDefault="008A7CCF" w:rsidP="00D67FB4">
      <w:pPr>
        <w:pStyle w:val="CommentText"/>
        <w:spacing w:line="276" w:lineRule="auto"/>
        <w:contextualSpacing/>
        <w:jc w:val="both"/>
        <w:rPr>
          <w:rFonts w:ascii="Arial" w:hAnsi="Arial" w:cs="Arial"/>
          <w:sz w:val="24"/>
          <w:szCs w:val="24"/>
        </w:rPr>
      </w:pPr>
    </w:p>
    <w:p w14:paraId="13A30C4F" w14:textId="711BFB9A" w:rsidR="008A7CCF" w:rsidRDefault="008A7CCF" w:rsidP="00D67FB4">
      <w:pPr>
        <w:pStyle w:val="CommentText"/>
        <w:spacing w:line="276" w:lineRule="auto"/>
        <w:contextualSpacing/>
        <w:jc w:val="both"/>
        <w:rPr>
          <w:rFonts w:ascii="Arial" w:hAnsi="Arial" w:cs="Arial"/>
          <w:sz w:val="24"/>
          <w:szCs w:val="24"/>
        </w:rPr>
      </w:pPr>
    </w:p>
    <w:p w14:paraId="59903908"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51">
    <w:p w14:paraId="74692424" w14:textId="5422A8B3"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Interpersonal Skills Workshop</w:t>
      </w:r>
    </w:p>
    <w:p w14:paraId="0D10DA7A" w14:textId="47497E23"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DF9B643" wp14:editId="435F4BD9">
            <wp:extent cx="5769909" cy="2796540"/>
            <wp:effectExtent l="133350" t="114300" r="154940" b="156210"/>
            <wp:docPr id="35" name="Picture 35"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icture 1063" descr="Text, whiteboard&#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784325" cy="28035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We have all met that dynamic, charismatic person that just has a way with others, and has a way of being remembered. Your participants will identify ways of creating a powerful introduction, remembering names, and managing situations when you’ve forgotten someone’s name. The Interpersonal Skills workshop will help participants work towards being that unforgettable person by providing communication skills, negotiation techniques, tips on making an impact, and advice on networking and starting conversations. They will also identify the skills needed in starting a conversation, moving a conversation along, and progressing to higher levels of conversation.</w:t>
      </w:r>
    </w:p>
    <w:p w14:paraId="5A9A325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C66959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difference between hearing and listening</w:t>
      </w:r>
    </w:p>
    <w:p w14:paraId="65D963D2" w14:textId="08E72380"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some ways to improve the verbal skills of asking questions and communicating with power.•</w:t>
      </w:r>
      <w:r w:rsidRPr="002115A3">
        <w:rPr>
          <w:rFonts w:ascii="Arial" w:hAnsi="Arial" w:cs="Arial"/>
          <w:sz w:val="24"/>
          <w:szCs w:val="24"/>
        </w:rPr>
        <w:tab/>
        <w:t>Understand what is ‘non-verbal communication’ and how it can enhance interpersonal relationships.</w:t>
      </w:r>
    </w:p>
    <w:p w14:paraId="3FF72AB7" w14:textId="30D4EFB1"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skills needed in starting a conversation.•</w:t>
      </w:r>
      <w:r w:rsidRPr="002115A3">
        <w:rPr>
          <w:rFonts w:ascii="Arial" w:hAnsi="Arial" w:cs="Arial"/>
          <w:sz w:val="24"/>
          <w:szCs w:val="24"/>
        </w:rPr>
        <w:tab/>
        <w:t>Identify ways of creating a powerful introduction, remembering names, and managing situations when you have forgotten someone’s name. •</w:t>
      </w:r>
      <w:r w:rsidRPr="002115A3">
        <w:rPr>
          <w:rFonts w:ascii="Arial" w:hAnsi="Arial" w:cs="Arial"/>
          <w:sz w:val="24"/>
          <w:szCs w:val="24"/>
        </w:rPr>
        <w:tab/>
        <w:t>Understand how seeing the other side can improve skills in influencing other people.•</w:t>
      </w:r>
      <w:r w:rsidRPr="002115A3">
        <w:rPr>
          <w:rFonts w:ascii="Arial" w:hAnsi="Arial" w:cs="Arial"/>
          <w:sz w:val="24"/>
          <w:szCs w:val="24"/>
        </w:rPr>
        <w:tab/>
        <w:t>Understand how the use of facts and emotions can help bring people to your side. •</w:t>
      </w:r>
      <w:r w:rsidRPr="002115A3">
        <w:rPr>
          <w:rFonts w:ascii="Arial" w:hAnsi="Arial" w:cs="Arial"/>
          <w:sz w:val="24"/>
          <w:szCs w:val="24"/>
        </w:rPr>
        <w:tab/>
        <w:t>Identify ways of sharing one’s opinions constructively.</w:t>
      </w:r>
    </w:p>
    <w:p w14:paraId="7A2B1ABD" w14:textId="70BFDFE8"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Learn tips in preparing for a negotiation, opening a negotiation, bargaining, and closing a </w:t>
      </w:r>
      <w:proofErr w:type="spellStart"/>
      <w:r w:rsidRPr="002115A3">
        <w:rPr>
          <w:rFonts w:ascii="Arial" w:hAnsi="Arial" w:cs="Arial"/>
          <w:sz w:val="24"/>
          <w:szCs w:val="24"/>
        </w:rPr>
        <w:t>negotiation.Learn</w:t>
      </w:r>
      <w:proofErr w:type="spellEnd"/>
      <w:r w:rsidRPr="002115A3">
        <w:rPr>
          <w:rFonts w:ascii="Arial" w:hAnsi="Arial" w:cs="Arial"/>
          <w:sz w:val="24"/>
          <w:szCs w:val="24"/>
        </w:rPr>
        <w:t xml:space="preserve"> tips in making an impact through powerful first impressions</w:t>
      </w:r>
    </w:p>
  </w:endnote>
  <w:endnote w:id="52">
    <w:p w14:paraId="62ADAAEF"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INTRODUCTION TO MBTI®</w:t>
      </w:r>
    </w:p>
    <w:p w14:paraId="3B8390C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98A4F47" wp14:editId="1FD73152">
            <wp:extent cx="5943600" cy="3240741"/>
            <wp:effectExtent l="114300" t="114300" r="114300" b="150495"/>
            <wp:docPr id="36" name="Picture 3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descr="A picture containing char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51098" cy="32448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The purpose of the Myers-Briggs Type Indicator® (MBTI®) personality inventory is to make the theory of psychological types described by C. G. Jung understandable and useful in people's lives. The essence of the theory is that much seemingly random variation in the behavior is actually quite orderly and consistent, being due to basic differences in the ways individuals prefer to use their perception and judgment.</w:t>
      </w:r>
    </w:p>
    <w:p w14:paraId="4156091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CA7BFA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Perception involves all the ways of becoming aware of things, people, happenings, or ideas. </w:t>
      </w:r>
    </w:p>
    <w:p w14:paraId="6A702CA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Judgment involves all the ways of coming to conclusions about what has been perceived.  </w:t>
      </w:r>
    </w:p>
    <w:p w14:paraId="6C6DEB5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The identification of basic preferences of each of the four dichotomies specified or implicit in Jung's theory.</w:t>
      </w:r>
    </w:p>
    <w:p w14:paraId="4FEA5F4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The identification and description of the 16 distinctive personality types that result from the interactions among the preferences."</w:t>
      </w:r>
    </w:p>
    <w:p w14:paraId="6D568F4B" w14:textId="0BFDAC83" w:rsidR="008A7CCF"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Extraversion (E) or Introversion (I).</w:t>
      </w:r>
    </w:p>
    <w:p w14:paraId="1DCFE05A" w14:textId="4ADEB077" w:rsidR="008A7CCF" w:rsidRDefault="008A7CCF" w:rsidP="00D67FB4">
      <w:pPr>
        <w:pStyle w:val="CommentText"/>
        <w:spacing w:line="276" w:lineRule="auto"/>
        <w:contextualSpacing/>
        <w:jc w:val="both"/>
        <w:rPr>
          <w:rFonts w:ascii="Arial" w:hAnsi="Arial" w:cs="Arial"/>
          <w:sz w:val="24"/>
          <w:szCs w:val="24"/>
        </w:rPr>
      </w:pPr>
    </w:p>
    <w:p w14:paraId="5C24A1EA" w14:textId="0464824D" w:rsidR="008A7CCF" w:rsidRDefault="008A7CCF" w:rsidP="00D67FB4">
      <w:pPr>
        <w:pStyle w:val="CommentText"/>
        <w:spacing w:line="276" w:lineRule="auto"/>
        <w:contextualSpacing/>
        <w:jc w:val="both"/>
        <w:rPr>
          <w:rFonts w:ascii="Arial" w:hAnsi="Arial" w:cs="Arial"/>
          <w:sz w:val="24"/>
          <w:szCs w:val="24"/>
        </w:rPr>
      </w:pPr>
    </w:p>
    <w:p w14:paraId="2D5A626B"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53">
    <w:p w14:paraId="3BDAA375"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Introduction To The Leadership Challenge®</w:t>
      </w:r>
    </w:p>
    <w:p w14:paraId="4DBD80F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73B2A26" wp14:editId="738C4E15">
            <wp:extent cx="5943600" cy="3550023"/>
            <wp:effectExtent l="133350" t="114300" r="133350" b="165100"/>
            <wp:docPr id="37" name="Picture 37" descr="A picture containing text, sign,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Picture 1065" descr="A picture containing text, sign, outdoor, screensho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8312" cy="35528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If you are interested in becoming a better leader, one of the most effective ways may be through an observable set of behaviors that good leaders exhibit day-in-and day-out. This session is based on the award-winning book The Leadership Challenge by Jim Kouzes and Barry Posner. For the past 30 years, Kouzes and Posner have gathered and analyzed data on "ordinary men and women when they were at their leadership best." Their current data base includes over 1.3 million respondents. This extensive research has revealed that good leaders use five leadership practices consistently:</w:t>
      </w:r>
    </w:p>
    <w:p w14:paraId="7A0A60A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Challenging the Process</w:t>
      </w:r>
    </w:p>
    <w:p w14:paraId="7B2B7C8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Inspiring a Shared Vision</w:t>
      </w:r>
    </w:p>
    <w:p w14:paraId="4E54286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Enabling Others to Act</w:t>
      </w:r>
    </w:p>
    <w:p w14:paraId="0D9F7CB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Modeling the Way</w:t>
      </w:r>
    </w:p>
    <w:p w14:paraId="3A7F7AC0" w14:textId="15900D86" w:rsidR="008A7CCF"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Encouraging the Heart</w:t>
      </w:r>
    </w:p>
    <w:p w14:paraId="52637C22" w14:textId="4D9E15DE" w:rsidR="008A7CCF" w:rsidRDefault="008A7CCF" w:rsidP="00D67FB4">
      <w:pPr>
        <w:pStyle w:val="CommentText"/>
        <w:spacing w:line="276" w:lineRule="auto"/>
        <w:contextualSpacing/>
        <w:jc w:val="both"/>
        <w:rPr>
          <w:rFonts w:ascii="Arial" w:hAnsi="Arial" w:cs="Arial"/>
          <w:sz w:val="24"/>
          <w:szCs w:val="24"/>
        </w:rPr>
      </w:pPr>
    </w:p>
    <w:p w14:paraId="44B9C69B" w14:textId="260503CC" w:rsidR="008A7CCF" w:rsidRDefault="008A7CCF" w:rsidP="00D67FB4">
      <w:pPr>
        <w:pStyle w:val="CommentText"/>
        <w:spacing w:line="276" w:lineRule="auto"/>
        <w:contextualSpacing/>
        <w:jc w:val="both"/>
        <w:rPr>
          <w:rFonts w:ascii="Arial" w:hAnsi="Arial" w:cs="Arial"/>
          <w:sz w:val="24"/>
          <w:szCs w:val="24"/>
        </w:rPr>
      </w:pPr>
    </w:p>
    <w:p w14:paraId="296F7AA2" w14:textId="34C0644E" w:rsidR="008A7CCF" w:rsidRDefault="008A7CCF" w:rsidP="00D67FB4">
      <w:pPr>
        <w:pStyle w:val="CommentText"/>
        <w:spacing w:line="276" w:lineRule="auto"/>
        <w:contextualSpacing/>
        <w:jc w:val="both"/>
        <w:rPr>
          <w:rFonts w:ascii="Arial" w:hAnsi="Arial" w:cs="Arial"/>
          <w:sz w:val="24"/>
          <w:szCs w:val="24"/>
        </w:rPr>
      </w:pPr>
    </w:p>
    <w:p w14:paraId="53D4DACD" w14:textId="77777777" w:rsidR="008A7CCF" w:rsidRPr="002115A3" w:rsidRDefault="008A7CCF" w:rsidP="00D67FB4">
      <w:pPr>
        <w:pStyle w:val="CommentText"/>
        <w:spacing w:line="276" w:lineRule="auto"/>
        <w:contextualSpacing/>
        <w:jc w:val="both"/>
        <w:rPr>
          <w:rFonts w:ascii="Arial" w:hAnsi="Arial" w:cs="Arial"/>
          <w:sz w:val="24"/>
          <w:szCs w:val="24"/>
        </w:rPr>
      </w:pPr>
    </w:p>
    <w:p w14:paraId="4794F988"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54">
    <w:p w14:paraId="09A435E2"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Knowledge Management Workshop</w:t>
      </w:r>
    </w:p>
    <w:p w14:paraId="7BB3E05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2814A0D" wp14:editId="06FBC4C7">
            <wp:extent cx="5943600" cy="3348317"/>
            <wp:effectExtent l="133350" t="114300" r="133350" b="157480"/>
            <wp:docPr id="38" name="Picture 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Picture 1066" descr="A picture containing tex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47296" cy="3350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The Encarta Dictionary defines knowledge management as the organization of intellectual resources and information systems within a business environment. Sounds pretty simple, right? Take a moment, though, and think about all the information that each person has in their brain. That's a lot of knowledge! </w:t>
      </w:r>
    </w:p>
    <w:p w14:paraId="3EB331A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 Knowledge Management workshop will give participants the tools that they will need to begin implementing knowledge management in your organization, no matter what the size of the company or the budget. Wherever there are humans working together for one goal, there is knowledge to be harvested, stored, and dispensed as needed.</w:t>
      </w:r>
    </w:p>
    <w:p w14:paraId="7B84431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484655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basic concept of knowledge management (KM)</w:t>
      </w:r>
    </w:p>
    <w:p w14:paraId="36310EF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do’s and don’ts of KM</w:t>
      </w:r>
    </w:p>
    <w:p w14:paraId="06558F9F" w14:textId="22CEE089"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KM live cycle</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Identify the new KM paradigm</w:t>
      </w:r>
    </w:p>
    <w:p w14:paraId="1B736D5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KM models</w:t>
      </w:r>
    </w:p>
    <w:p w14:paraId="3636DE1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build a KM rational for your company</w:t>
      </w:r>
    </w:p>
    <w:p w14:paraId="71F26A9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customize KM definitions</w:t>
      </w:r>
    </w:p>
    <w:p w14:paraId="7BEF63E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steps to implementing KM in your organization</w:t>
      </w:r>
    </w:p>
    <w:p w14:paraId="29D8F20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tips for success</w:t>
      </w:r>
    </w:p>
    <w:p w14:paraId="192E4D82" w14:textId="67650491"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advance topics in KM</w:t>
      </w:r>
      <w:r>
        <w:rPr>
          <w:rFonts w:ascii="Arial" w:hAnsi="Arial" w:cs="Arial"/>
          <w:sz w:val="24"/>
          <w:szCs w:val="24"/>
        </w:rPr>
        <w:t xml:space="preserve"> </w:t>
      </w:r>
    </w:p>
  </w:endnote>
  <w:endnote w:id="55">
    <w:p w14:paraId="27E51EC5"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Leadership &amp; Influence Workshop</w:t>
      </w:r>
    </w:p>
    <w:p w14:paraId="1B97C724" w14:textId="687ADE31"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E342902" wp14:editId="13C2B39A">
            <wp:extent cx="5943600" cy="2931459"/>
            <wp:effectExtent l="133350" t="114300" r="133350" b="173990"/>
            <wp:docPr id="39" name="Picture 39" descr="A close - 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1067" descr="A close - up of a stethoscope&#10;&#10;Description automatically generated with medium confidence"/>
                    <pic:cNvPicPr/>
                  </pic:nvPicPr>
                  <pic:blipFill>
                    <a:blip r:embed="rId54">
                      <a:extLst>
                        <a:ext uri="{28A0092B-C50C-407E-A947-70E740481C1C}">
                          <a14:useLocalDpi xmlns:a14="http://schemas.microsoft.com/office/drawing/2010/main" val="0"/>
                        </a:ext>
                      </a:extLst>
                    </a:blip>
                    <a:stretch>
                      <a:fillRect/>
                    </a:stretch>
                  </pic:blipFill>
                  <pic:spPr>
                    <a:xfrm>
                      <a:off x="0" y="0"/>
                      <a:ext cx="5948258" cy="29337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They say that leaders are born, not made. While it is true that some people are born leaders, some leaders are born in the midst of adversity. Often, simple people who have never had a leadership role will stand up and take the lead when a situation they care about requires it. A simple example is parenting. When a child arrives, many parents discover leadership abilities they never knew existed in order to guide and protect their offspring. Once you learn the techniques of true Leadership And Influence, you will be able to build the confidence it takes to take the lead. The more experience you have acting as a genuine leader, the easier it will be for you. It is never easy to take the lead, as you will need to make decisions and face challenges, but it can become natural and rewarding.</w:t>
      </w:r>
    </w:p>
    <w:p w14:paraId="28BF810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77A41C65" w14:textId="1ECE66F3"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“leadership” •</w:t>
      </w:r>
      <w:r w:rsidRPr="002115A3">
        <w:rPr>
          <w:rFonts w:ascii="Arial" w:hAnsi="Arial" w:cs="Arial"/>
          <w:sz w:val="24"/>
          <w:szCs w:val="24"/>
        </w:rPr>
        <w:tab/>
        <w:t>Explain the Great Man Theory</w:t>
      </w:r>
    </w:p>
    <w:p w14:paraId="1B4D57B8" w14:textId="6E63B095"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Explain the Trait Theory •</w:t>
      </w:r>
      <w:r w:rsidRPr="002115A3">
        <w:rPr>
          <w:rFonts w:ascii="Arial" w:hAnsi="Arial" w:cs="Arial"/>
          <w:sz w:val="24"/>
          <w:szCs w:val="24"/>
        </w:rPr>
        <w:tab/>
        <w:t>Understand Transformational Leadership</w:t>
      </w:r>
    </w:p>
    <w:p w14:paraId="012AFDA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people you lead and how to adapt your leadership styles</w:t>
      </w:r>
    </w:p>
    <w:p w14:paraId="6951679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Explain leading by Directing</w:t>
      </w:r>
    </w:p>
    <w:p w14:paraId="72FF5AE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Explain leading by Participating</w:t>
      </w:r>
    </w:p>
    <w:p w14:paraId="49502A5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Explain leading by Delegating</w:t>
      </w:r>
    </w:p>
    <w:p w14:paraId="23740E6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Kouzes and Posner</w:t>
      </w:r>
    </w:p>
    <w:p w14:paraId="3659B9B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Conduct a personal inventory</w:t>
      </w:r>
    </w:p>
    <w:p w14:paraId="608BCCA0" w14:textId="227847BE"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an action plan •</w:t>
      </w:r>
      <w:r w:rsidRPr="002115A3">
        <w:rPr>
          <w:rFonts w:ascii="Arial" w:hAnsi="Arial" w:cs="Arial"/>
          <w:sz w:val="24"/>
          <w:szCs w:val="24"/>
        </w:rPr>
        <w:tab/>
        <w:t>Establish personal goals</w:t>
      </w:r>
    </w:p>
  </w:endnote>
  <w:endnote w:id="56">
    <w:p w14:paraId="6E360FF5"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Manager Management Workshop</w:t>
      </w:r>
    </w:p>
    <w:p w14:paraId="2B0F112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6CD00FC" wp14:editId="3CD13F3F">
            <wp:extent cx="5943600" cy="3106270"/>
            <wp:effectExtent l="133350" t="114300" r="133350" b="151765"/>
            <wp:docPr id="40" name="Picture 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Picture 1068" descr="A picture containing text&#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56944" cy="31132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With this course you will be able to provide the skills, guidance, and empowerment to your team of managers. They will then be better suited in leading and motivating their team and thus produce fantastic results. To be a successful manager means having a wide range of skills. Through this workshop you will be able to disperse your knowledge and experience throughout your leadership team. </w:t>
      </w:r>
    </w:p>
    <w:p w14:paraId="7C12F03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Manager Management takes a special type of leader. This workshop will expand your participant's knowledge and provide a way for them to teach and lead new and experienced managers. As every manager knows that learning never stops, this workshop will have something for everyone.</w:t>
      </w:r>
    </w:p>
    <w:p w14:paraId="7D9589D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CD73CCD" w14:textId="77777777" w:rsidR="008A7CCF" w:rsidRPr="002115A3" w:rsidRDefault="008A7CCF" w:rsidP="00D67FB4">
      <w:pPr>
        <w:pStyle w:val="CommentText"/>
        <w:spacing w:line="276" w:lineRule="auto"/>
        <w:contextualSpacing/>
        <w:jc w:val="both"/>
        <w:rPr>
          <w:rFonts w:ascii="Arial" w:hAnsi="Arial" w:cs="Arial"/>
          <w:sz w:val="24"/>
          <w:szCs w:val="24"/>
        </w:rPr>
      </w:pPr>
    </w:p>
    <w:p w14:paraId="18446A0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Welcome and orientate new managers</w:t>
      </w:r>
    </w:p>
    <w:p w14:paraId="13A360A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ways to successfully coach and mentor</w:t>
      </w:r>
    </w:p>
    <w:p w14:paraId="7DBF107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ways to measure and evaluate performance</w:t>
      </w:r>
    </w:p>
    <w:p w14:paraId="25E8DCB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How to handle complications</w:t>
      </w:r>
    </w:p>
    <w:p w14:paraId="71670BD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Communicate between employees and their managers</w:t>
      </w:r>
    </w:p>
    <w:p w14:paraId="193E81B7" w14:textId="77777777" w:rsidR="008A7CCF" w:rsidRPr="002115A3" w:rsidRDefault="008A7CCF" w:rsidP="00D67FB4">
      <w:pPr>
        <w:pStyle w:val="CommentText"/>
        <w:spacing w:line="276" w:lineRule="auto"/>
        <w:contextualSpacing/>
        <w:jc w:val="both"/>
        <w:rPr>
          <w:rFonts w:ascii="Arial" w:hAnsi="Arial" w:cs="Arial"/>
          <w:sz w:val="24"/>
          <w:szCs w:val="24"/>
        </w:rPr>
      </w:pPr>
    </w:p>
    <w:p w14:paraId="0E0302F4" w14:textId="7B650CB3" w:rsidR="008A7CCF" w:rsidRDefault="008A7CCF" w:rsidP="00D67FB4">
      <w:pPr>
        <w:pStyle w:val="CommentText"/>
        <w:spacing w:line="276" w:lineRule="auto"/>
        <w:contextualSpacing/>
        <w:jc w:val="both"/>
        <w:rPr>
          <w:rFonts w:ascii="Arial" w:hAnsi="Arial" w:cs="Arial"/>
          <w:sz w:val="24"/>
          <w:szCs w:val="24"/>
        </w:rPr>
      </w:pPr>
    </w:p>
    <w:p w14:paraId="6EA53692"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57">
    <w:p w14:paraId="04BA217E"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Managing And Motivating A Multigenerational Workforce</w:t>
      </w:r>
    </w:p>
    <w:p w14:paraId="73A3A49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60A4C66B" wp14:editId="0C52186F">
            <wp:extent cx="5983605" cy="3415553"/>
            <wp:effectExtent l="133350" t="114300" r="131445" b="166370"/>
            <wp:docPr id="41" name="Picture 41" descr="A picture containing food, colorful, swee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Picture 1069" descr="A picture containing food, colorful, sweet, vegetabl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6013698" cy="34327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 Today there are five generations in the workforce – “The Greatest Generation” Baby Boomers, Gen-Xers, Millennials, and fast arriving Gen-</w:t>
      </w:r>
      <w:proofErr w:type="spellStart"/>
      <w:r w:rsidRPr="002115A3">
        <w:rPr>
          <w:rFonts w:ascii="Arial" w:hAnsi="Arial" w:cs="Arial"/>
          <w:sz w:val="24"/>
          <w:szCs w:val="24"/>
        </w:rPr>
        <w:t>Zs</w:t>
      </w:r>
      <w:proofErr w:type="spellEnd"/>
      <w:r w:rsidRPr="002115A3">
        <w:rPr>
          <w:rFonts w:ascii="Arial" w:hAnsi="Arial" w:cs="Arial"/>
          <w:sz w:val="24"/>
          <w:szCs w:val="24"/>
        </w:rPr>
        <w:t>. And leaders are confronted with new challenges posed by an increasingly diverse, multigenerational workplace. This means inspiring and retaining impatient Millennials, developing Gen-Xers, maximizing the productivity of Boomers approaching retirement, and holding space for the expertise of the Greatest Generation.</w:t>
      </w:r>
    </w:p>
    <w:p w14:paraId="67EEB33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Employees born in the 1940s came of age in the 1950s and early ’60s, at a time of organizational hierarchies and monolithic media. Many managers mistakenly assume they are frozen in that mindset. These are highly skilled employees, not mastodons! They have a tremendous ability to understand complex structures and objectives; an ear for sweeping, emotionally connecting narratives that unite rather than divide; and an admirable ability to not sweat the small stuff.</w:t>
      </w:r>
    </w:p>
    <w:p w14:paraId="4B5EF86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Employees born in the 1990s    </w:t>
      </w:r>
    </w:p>
    <w:p w14:paraId="156CB86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Employees born in the 1980s  </w:t>
      </w:r>
    </w:p>
    <w:p w14:paraId="06EAFC3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Employees born in the 1970s  </w:t>
      </w:r>
    </w:p>
    <w:p w14:paraId="7FDBB28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Employees born in the 1960s  </w:t>
      </w:r>
    </w:p>
    <w:p w14:paraId="2A5D0DB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Employees born in the 1950s.</w:t>
      </w:r>
    </w:p>
  </w:endnote>
  <w:endnote w:id="58">
    <w:p w14:paraId="0F8F4B2C" w14:textId="77777777" w:rsidR="008A7CCF" w:rsidRPr="0001677C" w:rsidRDefault="008A7CCF" w:rsidP="005A0688">
      <w:pPr>
        <w:pStyle w:val="Subtitle"/>
        <w:shd w:val="clear" w:color="auto" w:fill="FFC000"/>
        <w:spacing w:before="240" w:after="100" w:afterAutospacing="1" w:line="276" w:lineRule="auto"/>
        <w:contextualSpacing/>
        <w:rPr>
          <w:rFonts w:ascii="Arial" w:eastAsiaTheme="minorHAnsi" w:hAnsi="Arial" w:cs="Arial"/>
          <w:b/>
          <w:bCs/>
          <w:sz w:val="28"/>
          <w:szCs w:val="28"/>
        </w:rPr>
      </w:pPr>
      <w:r w:rsidRPr="0001677C">
        <w:rPr>
          <w:rFonts w:ascii="Arial" w:hAnsi="Arial" w:cs="Arial"/>
          <w:b/>
          <w:bCs/>
          <w:sz w:val="28"/>
          <w:szCs w:val="28"/>
        </w:rPr>
        <w:endnoteRef/>
      </w:r>
      <w:r w:rsidRPr="0001677C">
        <w:rPr>
          <w:rFonts w:ascii="Arial" w:eastAsiaTheme="minorHAnsi" w:hAnsi="Arial" w:cs="Arial"/>
          <w:b/>
          <w:bCs/>
          <w:sz w:val="28"/>
          <w:szCs w:val="28"/>
        </w:rPr>
        <w:t xml:space="preserve"> Managing Change In Workplace Culture And Behavior</w:t>
      </w:r>
    </w:p>
    <w:p w14:paraId="0743853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2A5466D" wp14:editId="6E22187E">
            <wp:extent cx="5943600" cy="3361764"/>
            <wp:effectExtent l="133350" t="114300" r="133350" b="162560"/>
            <wp:docPr id="42" name="Picture 42" descr="A group of people stand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1070" descr="A group of people standing together&#10;&#10;Description automatically generated with medium confidence"/>
                    <pic:cNvPicPr/>
                  </pic:nvPicPr>
                  <pic:blipFill>
                    <a:blip r:embed="rId57">
                      <a:extLst>
                        <a:ext uri="{28A0092B-C50C-407E-A947-70E740481C1C}">
                          <a14:useLocalDpi xmlns:a14="http://schemas.microsoft.com/office/drawing/2010/main" val="0"/>
                        </a:ext>
                      </a:extLst>
                    </a:blip>
                    <a:stretch>
                      <a:fillRect/>
                    </a:stretch>
                  </pic:blipFill>
                  <pic:spPr>
                    <a:xfrm>
                      <a:off x="0" y="0"/>
                      <a:ext cx="5953006" cy="33670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Human behavior flows from three main sources: desire, emotion, and knowledge. Corporate behavior is an important aspect of any business. The right behavior can cause your company to sky rocket with effective productivity and reputation. Poor behavior can cause a company’s productivity and reputation to plummet. There are many different ways to influence a corporate behavior change, but the first step is to understand what behavior is. How can you change behavior if you do not know what it is? </w:t>
      </w:r>
    </w:p>
    <w:p w14:paraId="445A6B9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The idea of change management on a personal level has been studied for more than one hundred years. •</w:t>
      </w:r>
      <w:r w:rsidRPr="002115A3">
        <w:rPr>
          <w:rFonts w:ascii="Arial" w:hAnsi="Arial" w:cs="Arial"/>
          <w:sz w:val="24"/>
          <w:szCs w:val="24"/>
        </w:rPr>
        <w:tab/>
        <w:t>But it is only since the mid- 1980’s that change management has been explored within the context of business applications. •</w:t>
      </w:r>
      <w:r w:rsidRPr="002115A3">
        <w:rPr>
          <w:rFonts w:ascii="Arial" w:hAnsi="Arial" w:cs="Arial"/>
          <w:sz w:val="24"/>
          <w:szCs w:val="24"/>
        </w:rPr>
        <w:tab/>
        <w:t xml:space="preserve">Today’s change management initiatives have become a business discipline, driving bottom-line results through changes in systems and behaviors. </w:t>
      </w:r>
    </w:p>
    <w:p w14:paraId="5BDE6D2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Managing change has therefore become a critical skill, both for leadership -- and for workers in an organization.</w:t>
      </w:r>
    </w:p>
    <w:p w14:paraId="7F0F31B5" w14:textId="6F6E3D62" w:rsidR="008A7CCF" w:rsidRDefault="008A7CCF" w:rsidP="00D67FB4">
      <w:pPr>
        <w:pStyle w:val="CommentText"/>
        <w:spacing w:line="276" w:lineRule="auto"/>
        <w:contextualSpacing/>
        <w:jc w:val="both"/>
        <w:rPr>
          <w:rFonts w:ascii="Arial" w:hAnsi="Arial" w:cs="Arial"/>
          <w:sz w:val="24"/>
          <w:szCs w:val="24"/>
        </w:rPr>
      </w:pPr>
    </w:p>
    <w:p w14:paraId="7335C71E" w14:textId="7124C71A" w:rsidR="008A7CCF" w:rsidRDefault="008A7CCF" w:rsidP="00D67FB4">
      <w:pPr>
        <w:pStyle w:val="CommentText"/>
        <w:spacing w:line="276" w:lineRule="auto"/>
        <w:contextualSpacing/>
        <w:jc w:val="both"/>
        <w:rPr>
          <w:rFonts w:ascii="Arial" w:hAnsi="Arial" w:cs="Arial"/>
          <w:sz w:val="24"/>
          <w:szCs w:val="24"/>
        </w:rPr>
      </w:pPr>
    </w:p>
    <w:p w14:paraId="2AF71E5E" w14:textId="6554C19B" w:rsidR="008A7CCF" w:rsidRDefault="008A7CCF" w:rsidP="00D67FB4">
      <w:pPr>
        <w:pStyle w:val="CommentText"/>
        <w:spacing w:line="276" w:lineRule="auto"/>
        <w:contextualSpacing/>
        <w:jc w:val="both"/>
        <w:rPr>
          <w:rFonts w:ascii="Arial" w:hAnsi="Arial" w:cs="Arial"/>
          <w:sz w:val="24"/>
          <w:szCs w:val="24"/>
        </w:rPr>
      </w:pPr>
    </w:p>
    <w:p w14:paraId="7F943FC1"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59">
    <w:p w14:paraId="5332145C"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Managing Workplace Anxiety Workshop</w:t>
      </w:r>
    </w:p>
    <w:p w14:paraId="4343E2F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7F65379" wp14:editId="6851F9D4">
            <wp:extent cx="5969245" cy="3348317"/>
            <wp:effectExtent l="133350" t="114300" r="127000" b="157480"/>
            <wp:docPr id="43" name="Picture 43" descr="A person holding his hands to hi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1072" descr="A person holding his hands to his face&#10;&#10;Description automatically generated with low confidence"/>
                    <pic:cNvPicPr/>
                  </pic:nvPicPr>
                  <pic:blipFill>
                    <a:blip r:embed="rId58">
                      <a:extLst>
                        <a:ext uri="{28A0092B-C50C-407E-A947-70E740481C1C}">
                          <a14:useLocalDpi xmlns:a14="http://schemas.microsoft.com/office/drawing/2010/main" val="0"/>
                        </a:ext>
                      </a:extLst>
                    </a:blip>
                    <a:stretch>
                      <a:fillRect/>
                    </a:stretch>
                  </pic:blipFill>
                  <pic:spPr>
                    <a:xfrm>
                      <a:off x="0" y="0"/>
                      <a:ext cx="5998459" cy="3364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The workplace is one of the leading locations where people experience stress and anxiety. Every employee will encounter it sometime during their career. Everyone should be aware of the signs of anxiety and the tools needed to cope and deal with it. </w:t>
      </w:r>
    </w:p>
    <w:p w14:paraId="1E67EE6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Our Managing Workplace Anxiety workshop will provide your participants the important skills and resources to recognize and manage workplace anxiety. By identifying these symptoms and coping skills employees and managers will be better suited in dealing with these common situations. Through this workshop your participants will be better suited to the challenges that the workplace can bring.</w:t>
      </w:r>
    </w:p>
    <w:p w14:paraId="143103B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7683C5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Explore different types of workplace anxieties</w:t>
      </w:r>
    </w:p>
    <w:p w14:paraId="34E01D5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recognize symptoms and warning signs</w:t>
      </w:r>
    </w:p>
    <w:p w14:paraId="14D35C5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Determine ways of coping and managing problems</w:t>
      </w:r>
    </w:p>
    <w:p w14:paraId="0B8B44F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common trigger and accelerants</w:t>
      </w:r>
    </w:p>
    <w:p w14:paraId="78E25248" w14:textId="313AC1F4" w:rsidR="008A7CCF"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the difference between anxiety and common nervousness</w:t>
      </w:r>
    </w:p>
    <w:p w14:paraId="362F8AB4" w14:textId="58E8E5CB" w:rsidR="008A7CCF" w:rsidRDefault="008A7CCF" w:rsidP="00D67FB4">
      <w:pPr>
        <w:pStyle w:val="CommentText"/>
        <w:spacing w:line="276" w:lineRule="auto"/>
        <w:contextualSpacing/>
        <w:jc w:val="both"/>
        <w:rPr>
          <w:rFonts w:ascii="Arial" w:hAnsi="Arial" w:cs="Arial"/>
          <w:sz w:val="24"/>
          <w:szCs w:val="24"/>
        </w:rPr>
      </w:pPr>
    </w:p>
    <w:p w14:paraId="79C484BE" w14:textId="032571BA" w:rsidR="008A7CCF" w:rsidRDefault="008A7CCF" w:rsidP="00D67FB4">
      <w:pPr>
        <w:pStyle w:val="CommentText"/>
        <w:spacing w:line="276" w:lineRule="auto"/>
        <w:contextualSpacing/>
        <w:jc w:val="both"/>
        <w:rPr>
          <w:rFonts w:ascii="Arial" w:hAnsi="Arial" w:cs="Arial"/>
          <w:sz w:val="24"/>
          <w:szCs w:val="24"/>
        </w:rPr>
      </w:pPr>
    </w:p>
    <w:p w14:paraId="4E88940F"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60">
    <w:p w14:paraId="31CE81BC" w14:textId="6821C81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Managing Workplace Harassment</w:t>
      </w:r>
    </w:p>
    <w:p w14:paraId="5A53C4F0" w14:textId="77777777" w:rsidR="008A7CCF" w:rsidRPr="002115A3" w:rsidRDefault="008A7CCF" w:rsidP="00D67FB4">
      <w:pPr>
        <w:pStyle w:val="CommentText"/>
        <w:spacing w:line="276" w:lineRule="auto"/>
        <w:contextualSpacing/>
        <w:jc w:val="both"/>
        <w:rPr>
          <w:rFonts w:ascii="Arial" w:hAnsi="Arial" w:cs="Arial"/>
          <w:sz w:val="24"/>
          <w:szCs w:val="24"/>
        </w:rPr>
      </w:pPr>
    </w:p>
    <w:p w14:paraId="5AB71B8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4C4BBA8" wp14:editId="67E4ECF8">
            <wp:extent cx="5943599" cy="3294529"/>
            <wp:effectExtent l="133350" t="114300" r="114935" b="153670"/>
            <wp:docPr id="44" name="Picture 44" descr="A white keyboard with red key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Picture 1073" descr="A white keyboard with red keys&#10;&#10;Description automatically generated with low confidence"/>
                    <pic:cNvPicPr/>
                  </pic:nvPicPr>
                  <pic:blipFill>
                    <a:blip r:embed="rId59">
                      <a:extLst>
                        <a:ext uri="{28A0092B-C50C-407E-A947-70E740481C1C}">
                          <a14:useLocalDpi xmlns:a14="http://schemas.microsoft.com/office/drawing/2010/main" val="0"/>
                        </a:ext>
                      </a:extLst>
                    </a:blip>
                    <a:stretch>
                      <a:fillRect/>
                    </a:stretch>
                  </pic:blipFill>
                  <pic:spPr>
                    <a:xfrm>
                      <a:off x="0" y="0"/>
                      <a:ext cx="5954949" cy="3300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A7086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Workplace harassment.  A growing problem in America.  Oh, you may say, “not in my office,” or “not our team,” but workplace harassment is an increasing issue in the organizations today.  It can come in the form of a slap, a phrase, an email, or reassignment of duties.  Harassment is not okay and it is illegal.  Harassment needs to be reported so that the company can handle the issue properly and remediate any future problems.</w:t>
      </w:r>
    </w:p>
    <w:p w14:paraId="4BFAC192" w14:textId="77777777" w:rsidR="008A7CCF" w:rsidRPr="002115A3" w:rsidRDefault="008A7CCF" w:rsidP="00D67FB4">
      <w:pPr>
        <w:pStyle w:val="CommentText"/>
        <w:spacing w:line="276" w:lineRule="auto"/>
        <w:contextualSpacing/>
        <w:jc w:val="both"/>
        <w:rPr>
          <w:rFonts w:ascii="Arial" w:hAnsi="Arial" w:cs="Arial"/>
          <w:sz w:val="24"/>
          <w:szCs w:val="24"/>
        </w:rPr>
      </w:pPr>
    </w:p>
    <w:p w14:paraId="6DE0C99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3A19D1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various types of discrimination and harassment.</w:t>
      </w:r>
    </w:p>
    <w:p w14:paraId="4A15287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different types of harassment and their signs.</w:t>
      </w:r>
    </w:p>
    <w:p w14:paraId="28BF442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employer’s responsibilities.</w:t>
      </w:r>
    </w:p>
    <w:p w14:paraId="4CA5CEC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how to remediate workplace harassment.</w:t>
      </w:r>
    </w:p>
    <w:p w14:paraId="0FFB716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harassment reporting processes and procedures.</w:t>
      </w:r>
    </w:p>
    <w:p w14:paraId="3C39671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the steps that will be necessary in reporting harassment in the workplace.</w:t>
      </w:r>
    </w:p>
    <w:p w14:paraId="01349076" w14:textId="475EE7F5" w:rsidR="008A7CCF" w:rsidRDefault="008A7CCF" w:rsidP="00D67FB4">
      <w:pPr>
        <w:pStyle w:val="CommentText"/>
        <w:spacing w:line="276" w:lineRule="auto"/>
        <w:contextualSpacing/>
        <w:jc w:val="both"/>
        <w:rPr>
          <w:rFonts w:ascii="Arial" w:hAnsi="Arial" w:cs="Arial"/>
          <w:sz w:val="24"/>
          <w:szCs w:val="24"/>
        </w:rPr>
      </w:pPr>
    </w:p>
    <w:p w14:paraId="1EF56E5C" w14:textId="4897766B" w:rsidR="008A7CCF" w:rsidRDefault="008A7CCF" w:rsidP="00D67FB4">
      <w:pPr>
        <w:pStyle w:val="CommentText"/>
        <w:spacing w:line="276" w:lineRule="auto"/>
        <w:contextualSpacing/>
        <w:jc w:val="both"/>
        <w:rPr>
          <w:rFonts w:ascii="Arial" w:hAnsi="Arial" w:cs="Arial"/>
          <w:sz w:val="24"/>
          <w:szCs w:val="24"/>
        </w:rPr>
      </w:pPr>
    </w:p>
    <w:p w14:paraId="75A6CD25"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61">
    <w:p w14:paraId="2037D6F6" w14:textId="77777777" w:rsidR="008A7CCF" w:rsidRPr="0001677C" w:rsidRDefault="008A7CCF" w:rsidP="005A0688">
      <w:pPr>
        <w:pStyle w:val="Subtitle"/>
        <w:shd w:val="clear" w:color="auto" w:fill="FFC000"/>
        <w:spacing w:before="240" w:after="100" w:afterAutospacing="1" w:line="276" w:lineRule="auto"/>
        <w:contextualSpacing/>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Measuring Results From Training Workshop</w:t>
      </w:r>
    </w:p>
    <w:p w14:paraId="193E70F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D45EABF" wp14:editId="53B3DD1E">
            <wp:extent cx="6293224" cy="2769870"/>
            <wp:effectExtent l="133350" t="114300" r="127000" b="163830"/>
            <wp:docPr id="45" name="Picture 45" descr="A picture containing text, red,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Picture 1075" descr="A picture containing text, red, clipar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6300558" cy="2773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Although we all know that training can have many amazing benefits, sometimes it can be hard to prove those benefits and attach a dollar value to training. Some topics, like sales training or time management, might have direct, tangible benefits. Other topics, like communication or leadership, might have benefits that you can’t put a dollar value on. </w:t>
      </w:r>
    </w:p>
    <w:p w14:paraId="0B7F6B4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Our Measuring Results From Training course, your participants will learn about the different ways to evaluate training progress, and how to use those results to demonstrate the results that training brings. Once the training has been evaluated the next step is to modify and updated the curriculum to create a content that is better suited for the participants.</w:t>
      </w:r>
    </w:p>
    <w:p w14:paraId="324420B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7AA8121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Kolb’s learning styles and learning cycle</w:t>
      </w:r>
    </w:p>
    <w:p w14:paraId="1CCA5DF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Kirkpatrick’s levels of evaluation</w:t>
      </w:r>
    </w:p>
    <w:p w14:paraId="1A827D8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familiar with many types of evaluation tools, including goal setting, tests, reactionary sheets, interviews, observations, hip-pocket assessments, skill assessments, and learning journals</w:t>
      </w:r>
    </w:p>
    <w:p w14:paraId="1B17815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when to use each type of evaluation tool</w:t>
      </w:r>
    </w:p>
    <w:p w14:paraId="668D2F31" w14:textId="34052801"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perform a needs assessment•</w:t>
      </w:r>
      <w:r w:rsidRPr="002115A3">
        <w:rPr>
          <w:rFonts w:ascii="Arial" w:hAnsi="Arial" w:cs="Arial"/>
          <w:sz w:val="24"/>
          <w:szCs w:val="24"/>
        </w:rPr>
        <w:tab/>
        <w:t>Know how to write learning objectives and link them to evaluation</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Be able to write an evaluation plan to evaluate learning at each stage of the training and far beyond</w:t>
      </w:r>
    </w:p>
    <w:p w14:paraId="5158610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identify the costs, benefits, and return on investment of training</w:t>
      </w:r>
    </w:p>
    <w:p w14:paraId="468F883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familiar with the parts of a business case</w:t>
      </w:r>
    </w:p>
  </w:endnote>
  <w:endnote w:id="62">
    <w:p w14:paraId="07AD6FA8"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Meeting Management Workshop</w:t>
      </w:r>
    </w:p>
    <w:p w14:paraId="7958FE5F" w14:textId="51E67DB6"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6FD49C79" wp14:editId="6B30C307">
            <wp:extent cx="5943600" cy="2971800"/>
            <wp:effectExtent l="133350" t="114300" r="133350" b="171450"/>
            <wp:docPr id="46" name="Picture 46" descr="A picture containing text,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Picture 1076" descr="A picture containing text, toy&#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52622" cy="29763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This workshop is designed to give your participants the basic tools you need to initiate and manage their meetings. They will learn planning and leading techniques that will give then the confidence to run a meeting that will engage the attendees and leave a positive and lasting impression. Through this workshop your participants will learn the needed skills in planning and implementing a successful meeting.  The Meeting Management workshop will explore how to reduce waste and make meetings more efficient. This is a hands-on workshop and your participation will help make it a valuable experience. Use this time to begin the process of developing your skills along with other participants who share the same desire to improve their meeting management skills.</w:t>
      </w:r>
    </w:p>
    <w:p w14:paraId="662376C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5B0484F1" w14:textId="68B50968"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Planning and Preparing</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 xml:space="preserve">Identifying the Participants </w:t>
      </w:r>
    </w:p>
    <w:p w14:paraId="576CF11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How to choose the time and place  </w:t>
      </w:r>
    </w:p>
    <w:p w14:paraId="0969A32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How to create the agenda </w:t>
      </w:r>
    </w:p>
    <w:p w14:paraId="34A5A21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How to set up the meeting space  </w:t>
      </w:r>
    </w:p>
    <w:p w14:paraId="5147C3F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How to incorporate your electronic options </w:t>
      </w:r>
    </w:p>
    <w:p w14:paraId="2A632D79" w14:textId="4A0313C6"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Meeting Roles and Responsibilities  •</w:t>
      </w:r>
      <w:r w:rsidRPr="002115A3">
        <w:rPr>
          <w:rFonts w:ascii="Arial" w:hAnsi="Arial" w:cs="Arial"/>
          <w:sz w:val="24"/>
          <w:szCs w:val="24"/>
        </w:rPr>
        <w:tab/>
        <w:t>Use an agenda</w:t>
      </w:r>
    </w:p>
    <w:p w14:paraId="212AAEC4" w14:textId="4DAD403D"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Chairing a Meeting •</w:t>
      </w:r>
      <w:r w:rsidRPr="002115A3">
        <w:rPr>
          <w:rFonts w:ascii="Arial" w:hAnsi="Arial" w:cs="Arial"/>
          <w:sz w:val="24"/>
          <w:szCs w:val="24"/>
        </w:rPr>
        <w:tab/>
        <w:t xml:space="preserve">How to deal with disruptions </w:t>
      </w:r>
    </w:p>
    <w:p w14:paraId="7D7F66F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How to professionally deal with personality conflicts </w:t>
      </w:r>
    </w:p>
    <w:p w14:paraId="1B9D58A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How to take minutes  </w:t>
      </w:r>
    </w:p>
    <w:p w14:paraId="7E4FE8A7" w14:textId="129A9CA0"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How to make the most of your meeting using games, activities and prizes</w:t>
      </w:r>
    </w:p>
  </w:endnote>
  <w:endnote w:id="63">
    <w:p w14:paraId="5A9D5BC2"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Middle Manager Workshop</w:t>
      </w:r>
    </w:p>
    <w:p w14:paraId="61D5FC8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CFBF30E" wp14:editId="12C91426">
            <wp:extent cx="5942409" cy="2924735"/>
            <wp:effectExtent l="133350" t="114300" r="134620" b="1619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Picture 1077"/>
                    <pic:cNvPicPr/>
                  </pic:nvPicPr>
                  <pic:blipFill>
                    <a:blip r:embed="rId62">
                      <a:extLst>
                        <a:ext uri="{28A0092B-C50C-407E-A947-70E740481C1C}">
                          <a14:useLocalDpi xmlns:a14="http://schemas.microsoft.com/office/drawing/2010/main" val="0"/>
                        </a:ext>
                      </a:extLst>
                    </a:blip>
                    <a:stretch>
                      <a:fillRect/>
                    </a:stretch>
                  </pic:blipFill>
                  <pic:spPr>
                    <a:xfrm>
                      <a:off x="0" y="0"/>
                      <a:ext cx="5961814" cy="29342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Traditionally, middle managers make up the largest managerial layer in an organization. The Middle Manager is responsible to those above them and those below them. They head a variety of departments and projects. In order for a company to operate smoothly, it is essential that those in middle management be committed to the goals of the organization and understands how to effectively execute these goals. It is crucial for businesses to focus on these essential managers and provide them with the opportunities to succeed. No matter the organization's structure or size, it will benefit from employing well-trained middle managers. Having a middle manager understand their role in the organization is very important. They are in communication with a very large percentage of the company, and will have a large impact throughout the organization.</w:t>
      </w:r>
    </w:p>
    <w:p w14:paraId="6945220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C374AB9" w14:textId="77777777" w:rsidR="008A7CCF" w:rsidRPr="002115A3" w:rsidRDefault="008A7CCF" w:rsidP="00D67FB4">
      <w:pPr>
        <w:pStyle w:val="CommentText"/>
        <w:spacing w:line="276" w:lineRule="auto"/>
        <w:contextualSpacing/>
        <w:jc w:val="both"/>
        <w:rPr>
          <w:rFonts w:ascii="Arial" w:hAnsi="Arial" w:cs="Arial"/>
          <w:sz w:val="24"/>
          <w:szCs w:val="24"/>
        </w:rPr>
      </w:pPr>
    </w:p>
    <w:p w14:paraId="103A6F6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management.</w:t>
      </w:r>
    </w:p>
    <w:p w14:paraId="2CD188B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ethics in the workplace.</w:t>
      </w:r>
    </w:p>
    <w:p w14:paraId="7D77497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information and make decisions.</w:t>
      </w:r>
    </w:p>
    <w:p w14:paraId="644B65A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familiar with the control process.</w:t>
      </w:r>
    </w:p>
    <w:p w14:paraId="3B8698E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organizational strategies to facilitate change.</w:t>
      </w:r>
    </w:p>
    <w:p w14:paraId="35A4670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structures and processes to manage teams.</w:t>
      </w:r>
    </w:p>
    <w:p w14:paraId="7F1054B8" w14:textId="5CBE59D3"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as a leader.</w:t>
      </w:r>
    </w:p>
    <w:p w14:paraId="2B3CB4CC"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64">
    <w:p w14:paraId="13B3B688" w14:textId="731A74A2"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Millennial Onboarding Workshop</w:t>
      </w:r>
    </w:p>
    <w:p w14:paraId="706E316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68CC43F" wp14:editId="4BAF90A4">
            <wp:extent cx="5943349" cy="3778623"/>
            <wp:effectExtent l="133350" t="114300" r="133985" b="165100"/>
            <wp:docPr id="48" name="Picture 48" descr="A collage of 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Picture 1079" descr="A collage of a person in a suit and tie&#10;&#10;Description automatically generated with medium confidence"/>
                    <pic:cNvPicPr/>
                  </pic:nvPicPr>
                  <pic:blipFill>
                    <a:blip r:embed="rId63">
                      <a:extLst>
                        <a:ext uri="{28A0092B-C50C-407E-A947-70E740481C1C}">
                          <a14:useLocalDpi xmlns:a14="http://schemas.microsoft.com/office/drawing/2010/main" val="0"/>
                        </a:ext>
                      </a:extLst>
                    </a:blip>
                    <a:stretch>
                      <a:fillRect/>
                    </a:stretch>
                  </pic:blipFill>
                  <pic:spPr>
                    <a:xfrm>
                      <a:off x="0" y="0"/>
                      <a:ext cx="5949292" cy="37824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Onboarding new employees is a secure investment that will assist newly hired employees in developing their skills, knowledge, and value within the company. It will help match the technically skilled Millennial workforce with new and emerging needs of your company, which gives your company an advantage within the market. </w:t>
      </w:r>
    </w:p>
    <w:p w14:paraId="3B0914A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Millennial Onboarding is a specialized type of employee onboarding. With Millennials we are seeing a need to tweak the onboarding process to better suit the needs of the company and new hires. It will increase productivity and produce a happier and more skilled workforce. The new hire phase is a critical time for the employee and company and having a structured set of procedures will make this time run smoother and produce a greater chance of success.</w:t>
      </w:r>
    </w:p>
    <w:p w14:paraId="666A45B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6F66E8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onboarding</w:t>
      </w:r>
    </w:p>
    <w:p w14:paraId="26FA4BF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the characteristics of Millennials</w:t>
      </w:r>
    </w:p>
    <w:p w14:paraId="6B411B4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an onboarding process for Millennials</w:t>
      </w:r>
    </w:p>
    <w:p w14:paraId="3BC100E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action plans for working with Millennials</w:t>
      </w:r>
    </w:p>
    <w:p w14:paraId="790C66DF" w14:textId="54091E50"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from introspection</w:t>
      </w:r>
    </w:p>
  </w:endnote>
  <w:endnote w:id="65">
    <w:p w14:paraId="16826732"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Mindfulness In The Workplace</w:t>
      </w:r>
    </w:p>
    <w:p w14:paraId="23BDA45C" w14:textId="77777777" w:rsidR="008A7CCF" w:rsidRPr="002115A3" w:rsidRDefault="008A7CCF" w:rsidP="00D67FB4">
      <w:pPr>
        <w:pStyle w:val="CommentText"/>
        <w:spacing w:line="276" w:lineRule="auto"/>
        <w:contextualSpacing/>
        <w:jc w:val="both"/>
        <w:rPr>
          <w:rFonts w:ascii="Arial" w:hAnsi="Arial" w:cs="Arial"/>
          <w:sz w:val="24"/>
          <w:szCs w:val="24"/>
        </w:rPr>
      </w:pPr>
    </w:p>
    <w:p w14:paraId="3D5723E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F54CD48" wp14:editId="6DBB7904">
            <wp:extent cx="5995231" cy="3267225"/>
            <wp:effectExtent l="133350" t="114300" r="100965" b="142875"/>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Picture 1080" descr="Tex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6091457" cy="3319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Marathon-meetings, inbox-mayhem, multi-tasking, and a mind-numbing must-do list is the mantle for many hard charging leaders. These are the warriors of the workplace - the leaders who hit the ground running each morning and don't come up for air until long after the sun goes down. This is the battle rhythm of many leaders who glorify the state of being busy; especially those leaders who are addicted to doing without reflecting upon their decisions and actions, neither before nor after they take action.   </w:t>
      </w:r>
    </w:p>
    <w:p w14:paraId="530A386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 </w:t>
      </w:r>
    </w:p>
    <w:p w14:paraId="4A21AFB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095DD399" w14:textId="77777777" w:rsidR="008A7CCF" w:rsidRPr="002115A3" w:rsidRDefault="008A7CCF" w:rsidP="00D67FB4">
      <w:pPr>
        <w:pStyle w:val="CommentText"/>
        <w:spacing w:line="276" w:lineRule="auto"/>
        <w:contextualSpacing/>
        <w:jc w:val="both"/>
        <w:rPr>
          <w:rFonts w:ascii="Arial" w:hAnsi="Arial" w:cs="Arial"/>
          <w:sz w:val="24"/>
          <w:szCs w:val="24"/>
        </w:rPr>
      </w:pPr>
    </w:p>
    <w:p w14:paraId="6F8B543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Understand That Mindful Leadership … is a psychological process, which occurs by being purposeful, present, and nonjudgmental as we focus our attention to the present moment. </w:t>
      </w:r>
    </w:p>
    <w:p w14:paraId="02D91CBF" w14:textId="3A0B9DF0"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Understand That The Benefits Of Mindful Leadership allows leaders to come up for air on a regular basis throughout the day and capture their threads of intuition and innate creativity and genius. </w:t>
      </w:r>
      <w:r>
        <w:rPr>
          <w:rFonts w:ascii="Arial" w:hAnsi="Arial" w:cs="Arial"/>
          <w:sz w:val="24"/>
          <w:szCs w:val="24"/>
        </w:rPr>
        <w:t xml:space="preserve"> </w:t>
      </w:r>
      <w:r w:rsidRPr="002115A3">
        <w:rPr>
          <w:rFonts w:ascii="Arial" w:hAnsi="Arial" w:cs="Arial"/>
          <w:sz w:val="24"/>
          <w:szCs w:val="24"/>
        </w:rPr>
        <w:t xml:space="preserve">Explore The Pathways Towards Becoming Mindful Including exploring self-awareness and self-authority in examining their daily battle rhythm, and strategies for being more purposeful, present and non-judgmental. </w:t>
      </w:r>
    </w:p>
    <w:p w14:paraId="5E3075B8"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66">
    <w:p w14:paraId="01E5F1BD"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eastAsiaTheme="minorHAnsi" w:hAnsi="Arial" w:cs="Arial"/>
          <w:b/>
          <w:bCs/>
          <w:sz w:val="28"/>
          <w:szCs w:val="28"/>
        </w:rPr>
      </w:pPr>
      <w:r w:rsidRPr="0001677C">
        <w:rPr>
          <w:rFonts w:ascii="Arial" w:hAnsi="Arial" w:cs="Arial"/>
          <w:b/>
          <w:bCs/>
          <w:sz w:val="28"/>
          <w:szCs w:val="28"/>
        </w:rPr>
        <w:endnoteRef/>
      </w:r>
      <w:r w:rsidRPr="0001677C">
        <w:rPr>
          <w:rFonts w:ascii="Arial" w:eastAsiaTheme="minorHAnsi" w:hAnsi="Arial" w:cs="Arial"/>
          <w:b/>
          <w:bCs/>
          <w:sz w:val="28"/>
          <w:szCs w:val="28"/>
        </w:rPr>
        <w:t>: Motivating Yourself &amp;Your Workforce Toward Greater Engagement</w:t>
      </w:r>
    </w:p>
    <w:p w14:paraId="7A8B872B" w14:textId="77777777" w:rsidR="00C207D1" w:rsidRDefault="008A7CCF" w:rsidP="00C207D1">
      <w:pPr>
        <w:pStyle w:val="CommentText"/>
        <w:spacing w:line="276" w:lineRule="auto"/>
        <w:contextualSpacing/>
        <w:jc w:val="center"/>
        <w:rPr>
          <w:rFonts w:ascii="Arial" w:hAnsi="Arial" w:cs="Arial"/>
          <w:sz w:val="24"/>
          <w:szCs w:val="24"/>
        </w:rPr>
      </w:pPr>
      <w:r w:rsidRPr="002115A3">
        <w:rPr>
          <w:rFonts w:ascii="Arial" w:hAnsi="Arial" w:cs="Arial"/>
          <w:noProof/>
          <w:sz w:val="24"/>
          <w:szCs w:val="24"/>
        </w:rPr>
        <w:drawing>
          <wp:inline distT="0" distB="0" distL="0" distR="0" wp14:anchorId="610B04B7" wp14:editId="3E6AFE1E">
            <wp:extent cx="3009062" cy="2985135"/>
            <wp:effectExtent l="133350" t="114300" r="134620" b="158115"/>
            <wp:docPr id="50" name="Picture 5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Picture 1081" descr="A picture containing graphical user interfac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3015806" cy="2991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779D79" w14:textId="0636ACB0" w:rsidR="008A7CCF" w:rsidRPr="002115A3" w:rsidRDefault="008A7CCF" w:rsidP="00C207D1">
      <w:pPr>
        <w:pStyle w:val="CommentText"/>
        <w:spacing w:line="276" w:lineRule="auto"/>
        <w:contextualSpacing/>
        <w:jc w:val="center"/>
        <w:rPr>
          <w:rFonts w:ascii="Arial" w:hAnsi="Arial" w:cs="Arial"/>
          <w:sz w:val="24"/>
          <w:szCs w:val="24"/>
        </w:rPr>
      </w:pPr>
      <w:r w:rsidRPr="002115A3">
        <w:rPr>
          <w:rFonts w:ascii="Arial" w:hAnsi="Arial" w:cs="Arial"/>
          <w:sz w:val="24"/>
          <w:szCs w:val="24"/>
        </w:rPr>
        <w:t>Before you can worry about a motivated workforce you ‘</w:t>
      </w:r>
      <w:proofErr w:type="spellStart"/>
      <w:r w:rsidRPr="002115A3">
        <w:rPr>
          <w:rFonts w:ascii="Arial" w:hAnsi="Arial" w:cs="Arial"/>
          <w:sz w:val="24"/>
          <w:szCs w:val="24"/>
        </w:rPr>
        <w:t>gotta</w:t>
      </w:r>
      <w:proofErr w:type="spellEnd"/>
      <w:r w:rsidRPr="002115A3">
        <w:rPr>
          <w:rFonts w:ascii="Arial" w:hAnsi="Arial" w:cs="Arial"/>
          <w:sz w:val="24"/>
          <w:szCs w:val="24"/>
        </w:rPr>
        <w:t>’ motivate yourself fist… At the end of this workshop, participants should be able to: Understand what Self-Leadership Toward Greater Engagement is</w:t>
      </w:r>
    </w:p>
    <w:p w14:paraId="20E1258B" w14:textId="77777777" w:rsidR="008A7CCF" w:rsidRPr="002115A3" w:rsidRDefault="008A7CCF" w:rsidP="00A702EA">
      <w:pPr>
        <w:pStyle w:val="CommentText"/>
        <w:numPr>
          <w:ilvl w:val="0"/>
          <w:numId w:val="32"/>
        </w:numPr>
        <w:spacing w:line="276" w:lineRule="auto"/>
        <w:contextualSpacing/>
        <w:jc w:val="both"/>
        <w:rPr>
          <w:rFonts w:ascii="Arial" w:hAnsi="Arial" w:cs="Arial"/>
          <w:sz w:val="24"/>
          <w:szCs w:val="24"/>
        </w:rPr>
      </w:pPr>
      <w:r w:rsidRPr="002115A3">
        <w:rPr>
          <w:rFonts w:ascii="Arial" w:hAnsi="Arial" w:cs="Arial"/>
          <w:sz w:val="24"/>
          <w:szCs w:val="24"/>
        </w:rPr>
        <w:t>Motivate yourself</w:t>
      </w:r>
    </w:p>
    <w:p w14:paraId="786A1657" w14:textId="77777777" w:rsidR="008A7CCF" w:rsidRPr="002115A3" w:rsidRDefault="008A7CCF" w:rsidP="00A702EA">
      <w:pPr>
        <w:pStyle w:val="CommentText"/>
        <w:numPr>
          <w:ilvl w:val="0"/>
          <w:numId w:val="32"/>
        </w:numPr>
        <w:spacing w:line="276" w:lineRule="auto"/>
        <w:contextualSpacing/>
        <w:jc w:val="both"/>
        <w:rPr>
          <w:rFonts w:ascii="Arial" w:hAnsi="Arial" w:cs="Arial"/>
          <w:sz w:val="24"/>
          <w:szCs w:val="24"/>
        </w:rPr>
      </w:pPr>
      <w:r w:rsidRPr="002115A3">
        <w:rPr>
          <w:rFonts w:ascii="Arial" w:hAnsi="Arial" w:cs="Arial"/>
          <w:sz w:val="24"/>
          <w:szCs w:val="24"/>
        </w:rPr>
        <w:t>Set goals</w:t>
      </w:r>
    </w:p>
    <w:p w14:paraId="18E80770" w14:textId="77777777" w:rsidR="008A7CCF" w:rsidRPr="002115A3" w:rsidRDefault="008A7CCF" w:rsidP="00A702EA">
      <w:pPr>
        <w:pStyle w:val="CommentText"/>
        <w:numPr>
          <w:ilvl w:val="0"/>
          <w:numId w:val="32"/>
        </w:numPr>
        <w:spacing w:line="276" w:lineRule="auto"/>
        <w:contextualSpacing/>
        <w:jc w:val="both"/>
        <w:rPr>
          <w:rFonts w:ascii="Arial" w:hAnsi="Arial" w:cs="Arial"/>
          <w:sz w:val="24"/>
          <w:szCs w:val="24"/>
        </w:rPr>
      </w:pPr>
      <w:r w:rsidRPr="002115A3">
        <w:rPr>
          <w:rFonts w:ascii="Arial" w:hAnsi="Arial" w:cs="Arial"/>
          <w:sz w:val="24"/>
          <w:szCs w:val="24"/>
        </w:rPr>
        <w:t>Reward yourself when positive things happen</w:t>
      </w:r>
    </w:p>
    <w:p w14:paraId="187202AC" w14:textId="77777777" w:rsidR="008A7CCF" w:rsidRPr="002115A3" w:rsidRDefault="008A7CCF" w:rsidP="00A702EA">
      <w:pPr>
        <w:pStyle w:val="CommentText"/>
        <w:numPr>
          <w:ilvl w:val="0"/>
          <w:numId w:val="32"/>
        </w:numPr>
        <w:spacing w:line="276" w:lineRule="auto"/>
        <w:contextualSpacing/>
        <w:jc w:val="both"/>
        <w:rPr>
          <w:rFonts w:ascii="Arial" w:hAnsi="Arial" w:cs="Arial"/>
          <w:sz w:val="24"/>
          <w:szCs w:val="24"/>
        </w:rPr>
      </w:pPr>
      <w:r w:rsidRPr="002115A3">
        <w:rPr>
          <w:rFonts w:ascii="Arial" w:hAnsi="Arial" w:cs="Arial"/>
          <w:sz w:val="24"/>
          <w:szCs w:val="24"/>
        </w:rPr>
        <w:t>Think positively</w:t>
      </w:r>
    </w:p>
    <w:p w14:paraId="68DD2FB0" w14:textId="77777777" w:rsidR="008A7CCF" w:rsidRPr="002115A3" w:rsidRDefault="008A7CCF" w:rsidP="00A702EA">
      <w:pPr>
        <w:pStyle w:val="CommentText"/>
        <w:numPr>
          <w:ilvl w:val="0"/>
          <w:numId w:val="32"/>
        </w:numPr>
        <w:spacing w:line="276" w:lineRule="auto"/>
        <w:contextualSpacing/>
        <w:jc w:val="both"/>
        <w:rPr>
          <w:rFonts w:ascii="Arial" w:hAnsi="Arial" w:cs="Arial"/>
          <w:sz w:val="24"/>
          <w:szCs w:val="24"/>
        </w:rPr>
      </w:pPr>
      <w:r w:rsidRPr="002115A3">
        <w:rPr>
          <w:rFonts w:ascii="Arial" w:hAnsi="Arial" w:cs="Arial"/>
          <w:sz w:val="24"/>
          <w:szCs w:val="24"/>
        </w:rPr>
        <w:t>Defining motivation, an employer’s role in it and how the employee can play a part</w:t>
      </w:r>
    </w:p>
    <w:p w14:paraId="087B5D6A" w14:textId="77777777" w:rsidR="008A7CCF" w:rsidRPr="002115A3" w:rsidRDefault="008A7CCF" w:rsidP="00A702EA">
      <w:pPr>
        <w:pStyle w:val="CommentText"/>
        <w:numPr>
          <w:ilvl w:val="0"/>
          <w:numId w:val="32"/>
        </w:numPr>
        <w:spacing w:line="276" w:lineRule="auto"/>
        <w:contextualSpacing/>
        <w:jc w:val="both"/>
        <w:rPr>
          <w:rFonts w:ascii="Arial" w:hAnsi="Arial" w:cs="Arial"/>
          <w:sz w:val="24"/>
          <w:szCs w:val="24"/>
        </w:rPr>
      </w:pPr>
      <w:r w:rsidRPr="002115A3">
        <w:rPr>
          <w:rFonts w:ascii="Arial" w:hAnsi="Arial" w:cs="Arial"/>
          <w:sz w:val="24"/>
          <w:szCs w:val="24"/>
        </w:rPr>
        <w:t>Describing the theories which pertain to Employee Motivation – with particular reference to psychology</w:t>
      </w:r>
    </w:p>
    <w:p w14:paraId="7FBB6340" w14:textId="586E1A95" w:rsidR="008A7CCF" w:rsidRDefault="008A7CCF" w:rsidP="00A702EA">
      <w:pPr>
        <w:pStyle w:val="CommentText"/>
        <w:numPr>
          <w:ilvl w:val="0"/>
          <w:numId w:val="32"/>
        </w:numPr>
        <w:spacing w:line="276" w:lineRule="auto"/>
        <w:contextualSpacing/>
        <w:jc w:val="both"/>
        <w:rPr>
          <w:rFonts w:ascii="Arial" w:hAnsi="Arial" w:cs="Arial"/>
          <w:sz w:val="24"/>
          <w:szCs w:val="24"/>
        </w:rPr>
      </w:pPr>
      <w:r w:rsidRPr="002115A3">
        <w:rPr>
          <w:rFonts w:ascii="Arial" w:hAnsi="Arial" w:cs="Arial"/>
          <w:sz w:val="24"/>
          <w:szCs w:val="24"/>
        </w:rPr>
        <w:t>Identifying specific issues in the field, and addressing these issues and how to maintain this going forward.</w:t>
      </w:r>
    </w:p>
    <w:p w14:paraId="12FEA571" w14:textId="4E1D9553" w:rsidR="008A7CCF" w:rsidRDefault="008A7CCF" w:rsidP="00A702EA">
      <w:pPr>
        <w:pStyle w:val="CommentText"/>
        <w:spacing w:line="276" w:lineRule="auto"/>
        <w:contextualSpacing/>
        <w:jc w:val="both"/>
        <w:rPr>
          <w:rFonts w:ascii="Arial" w:hAnsi="Arial" w:cs="Arial"/>
          <w:sz w:val="24"/>
          <w:szCs w:val="24"/>
        </w:rPr>
      </w:pPr>
    </w:p>
    <w:p w14:paraId="5FF6709C" w14:textId="0C4AFA40" w:rsidR="008A7CCF" w:rsidRDefault="008A7CCF" w:rsidP="00A702EA">
      <w:pPr>
        <w:pStyle w:val="CommentText"/>
        <w:spacing w:line="276" w:lineRule="auto"/>
        <w:contextualSpacing/>
        <w:jc w:val="both"/>
        <w:rPr>
          <w:rFonts w:ascii="Arial" w:hAnsi="Arial" w:cs="Arial"/>
          <w:sz w:val="24"/>
          <w:szCs w:val="24"/>
        </w:rPr>
      </w:pPr>
    </w:p>
    <w:p w14:paraId="336F1A1B" w14:textId="484941C5" w:rsidR="008A7CCF" w:rsidRDefault="008A7CCF" w:rsidP="00A702EA">
      <w:pPr>
        <w:pStyle w:val="CommentText"/>
        <w:spacing w:line="276" w:lineRule="auto"/>
        <w:contextualSpacing/>
        <w:jc w:val="both"/>
        <w:rPr>
          <w:rFonts w:ascii="Arial" w:hAnsi="Arial" w:cs="Arial"/>
          <w:sz w:val="24"/>
          <w:szCs w:val="24"/>
        </w:rPr>
      </w:pPr>
    </w:p>
    <w:p w14:paraId="3D6CF2BD" w14:textId="17A92424" w:rsidR="008A7CCF" w:rsidRDefault="008A7CCF" w:rsidP="00A702EA">
      <w:pPr>
        <w:pStyle w:val="CommentText"/>
        <w:spacing w:line="276" w:lineRule="auto"/>
        <w:contextualSpacing/>
        <w:jc w:val="both"/>
        <w:rPr>
          <w:rFonts w:ascii="Arial" w:hAnsi="Arial" w:cs="Arial"/>
          <w:sz w:val="24"/>
          <w:szCs w:val="24"/>
        </w:rPr>
      </w:pPr>
    </w:p>
    <w:p w14:paraId="4EDC26A2" w14:textId="6EC2FF79" w:rsidR="008A7CCF" w:rsidRDefault="008A7CCF" w:rsidP="00A702EA">
      <w:pPr>
        <w:pStyle w:val="CommentText"/>
        <w:spacing w:line="276" w:lineRule="auto"/>
        <w:contextualSpacing/>
        <w:jc w:val="both"/>
        <w:rPr>
          <w:rFonts w:ascii="Arial" w:hAnsi="Arial" w:cs="Arial"/>
          <w:sz w:val="24"/>
          <w:szCs w:val="24"/>
        </w:rPr>
      </w:pPr>
    </w:p>
    <w:p w14:paraId="49CFB101" w14:textId="77777777" w:rsidR="008A7CCF" w:rsidRPr="002115A3" w:rsidRDefault="008A7CCF" w:rsidP="00A702EA">
      <w:pPr>
        <w:pStyle w:val="CommentText"/>
        <w:spacing w:line="276" w:lineRule="auto"/>
        <w:contextualSpacing/>
        <w:jc w:val="both"/>
        <w:rPr>
          <w:rFonts w:ascii="Arial" w:hAnsi="Arial" w:cs="Arial"/>
          <w:sz w:val="24"/>
          <w:szCs w:val="24"/>
        </w:rPr>
      </w:pPr>
    </w:p>
  </w:endnote>
  <w:endnote w:id="67">
    <w:p w14:paraId="311A9C5B" w14:textId="5CD6B5B1"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Negotiation Skills Workshop</w:t>
      </w:r>
    </w:p>
    <w:p w14:paraId="64ED2A2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5594F33" wp14:editId="7F246027">
            <wp:extent cx="5943109" cy="2864224"/>
            <wp:effectExtent l="133350" t="114300" r="133985" b="165100"/>
            <wp:docPr id="51" name="Picture 5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descr="A picture containing indoor&#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954795" cy="28698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Although people often think of boardrooms, suits, and million-dollar deals when they hear the word negotiation, the truth is that we negotiate all the time. Through this workshop participants will be able to understand the basic types of negotiations, the phases of negotiations, and the skills needed for successful negotiating. </w:t>
      </w:r>
    </w:p>
    <w:p w14:paraId="7F827F9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 Negotiation Skills workshop will give your participants a sense of understanding their opponent and have the confidence to not settle for less than they feel is fair. Your participants will learn that an atmosphere of respect is essential, as uneven negations could lead to problems in the future.</w:t>
      </w:r>
    </w:p>
    <w:p w14:paraId="4C660BB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01DB499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basic types of negotiations, the phases of negotiations, and the skills needed for successful negotiating</w:t>
      </w:r>
    </w:p>
    <w:p w14:paraId="60F4B3A1" w14:textId="1438C60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and apply basic negotiating concepts: WATNA, BATNA, WAP, and ZOPA</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Lay the groundwork for negotiation</w:t>
      </w:r>
    </w:p>
    <w:p w14:paraId="269C13E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what information to share and what to keep to yourself</w:t>
      </w:r>
    </w:p>
    <w:p w14:paraId="4CB4A51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basic bargaining techniques</w:t>
      </w:r>
    </w:p>
    <w:p w14:paraId="492F30B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Apply strategies for identifying mutual gain</w:t>
      </w:r>
    </w:p>
    <w:p w14:paraId="326C948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reach consensus and set the terms of agreement</w:t>
      </w:r>
    </w:p>
    <w:p w14:paraId="0A8AD3C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Deal with personal attacks and other difficult issues</w:t>
      </w:r>
    </w:p>
    <w:p w14:paraId="0AEBB09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the negotiating process to solve everyday problems</w:t>
      </w:r>
    </w:p>
    <w:p w14:paraId="1379181E" w14:textId="6442FFBE"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Negotiate on behalf of someone else</w:t>
      </w:r>
    </w:p>
  </w:endnote>
  <w:endnote w:id="68">
    <w:p w14:paraId="279EF0AC"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The Power Of Networking (Within the Company)</w:t>
      </w:r>
    </w:p>
    <w:p w14:paraId="1783ABB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ED83EA6" wp14:editId="661D0092">
            <wp:extent cx="5943600" cy="2877671"/>
            <wp:effectExtent l="114300" t="114300" r="114300" b="170815"/>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Diagram&#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948959" cy="2880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Networking has become a crucial part of the world today. Most people are aware of external networking and primarily focus on that. It is important to pay extra attention to internal networking, or networking within the company. To be truly effective, internal networking must be utilized throughout the company. </w:t>
      </w:r>
    </w:p>
    <w:p w14:paraId="315E311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The Power of Networking (Within the Company) workshop your participants will learn how internal networking is changing the workforce. Through this workshop, your participants will gain a new perspective networking, and what benefits can come from fully utilizing and making connections with internal networking. </w:t>
      </w:r>
    </w:p>
    <w:p w14:paraId="058D2083" w14:textId="77777777" w:rsidR="008A7CCF" w:rsidRPr="002115A3" w:rsidRDefault="008A7CCF" w:rsidP="00D67FB4">
      <w:pPr>
        <w:pStyle w:val="CommentText"/>
        <w:spacing w:line="276" w:lineRule="auto"/>
        <w:contextualSpacing/>
        <w:jc w:val="both"/>
        <w:rPr>
          <w:rFonts w:ascii="Arial" w:hAnsi="Arial" w:cs="Arial"/>
          <w:sz w:val="24"/>
          <w:szCs w:val="24"/>
        </w:rPr>
      </w:pPr>
    </w:p>
    <w:p w14:paraId="1224F21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2E676406" w14:textId="77777777" w:rsidR="008A7CCF" w:rsidRPr="002115A3" w:rsidRDefault="008A7CCF" w:rsidP="00D67FB4">
      <w:pPr>
        <w:pStyle w:val="CommentText"/>
        <w:spacing w:line="276" w:lineRule="auto"/>
        <w:contextualSpacing/>
        <w:jc w:val="both"/>
        <w:rPr>
          <w:rFonts w:ascii="Arial" w:hAnsi="Arial" w:cs="Arial"/>
          <w:sz w:val="24"/>
          <w:szCs w:val="24"/>
        </w:rPr>
      </w:pPr>
      <w:bookmarkStart w:id="8" w:name="_Hlk46165402"/>
      <w:r w:rsidRPr="002115A3">
        <w:rPr>
          <w:rFonts w:ascii="Arial" w:hAnsi="Arial" w:cs="Arial"/>
          <w:sz w:val="24"/>
          <w:szCs w:val="24"/>
        </w:rPr>
        <w:t>•</w:t>
      </w:r>
      <w:r w:rsidRPr="002115A3">
        <w:rPr>
          <w:rFonts w:ascii="Arial" w:hAnsi="Arial" w:cs="Arial"/>
          <w:sz w:val="24"/>
          <w:szCs w:val="24"/>
        </w:rPr>
        <w:tab/>
        <w:t>Define networking</w:t>
      </w:r>
    </w:p>
    <w:bookmarkEnd w:id="8"/>
    <w:p w14:paraId="4F74F89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networking principles</w:t>
      </w:r>
    </w:p>
    <w:p w14:paraId="5571C4D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networking tools</w:t>
      </w:r>
    </w:p>
    <w:p w14:paraId="089891D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Avoid common mistakes</w:t>
      </w:r>
    </w:p>
    <w:p w14:paraId="601EDD7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build relationships</w:t>
      </w:r>
    </w:p>
    <w:p w14:paraId="1B23C0B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time successfully</w:t>
      </w:r>
    </w:p>
    <w:p w14:paraId="45A581E0" w14:textId="77777777" w:rsidR="008A7CCF" w:rsidRPr="002115A3" w:rsidRDefault="008A7CCF" w:rsidP="00D67FB4">
      <w:pPr>
        <w:pStyle w:val="CommentText"/>
        <w:spacing w:line="276" w:lineRule="auto"/>
        <w:contextualSpacing/>
        <w:jc w:val="both"/>
        <w:rPr>
          <w:rFonts w:ascii="Arial" w:hAnsi="Arial" w:cs="Arial"/>
          <w:sz w:val="24"/>
          <w:szCs w:val="24"/>
        </w:rPr>
      </w:pPr>
    </w:p>
    <w:p w14:paraId="79745433" w14:textId="6111C94A" w:rsidR="008A7CCF" w:rsidRDefault="008A7CCF" w:rsidP="00D67FB4">
      <w:pPr>
        <w:pStyle w:val="CommentText"/>
        <w:spacing w:line="276" w:lineRule="auto"/>
        <w:contextualSpacing/>
        <w:jc w:val="both"/>
        <w:rPr>
          <w:rFonts w:ascii="Arial" w:hAnsi="Arial" w:cs="Arial"/>
          <w:sz w:val="24"/>
          <w:szCs w:val="24"/>
        </w:rPr>
      </w:pPr>
    </w:p>
    <w:p w14:paraId="0264186B" w14:textId="55097000" w:rsidR="008A7CCF" w:rsidRDefault="008A7CCF" w:rsidP="00D67FB4">
      <w:pPr>
        <w:pStyle w:val="CommentText"/>
        <w:spacing w:line="276" w:lineRule="auto"/>
        <w:contextualSpacing/>
        <w:jc w:val="both"/>
        <w:rPr>
          <w:rFonts w:ascii="Arial" w:hAnsi="Arial" w:cs="Arial"/>
          <w:sz w:val="24"/>
          <w:szCs w:val="24"/>
        </w:rPr>
      </w:pPr>
    </w:p>
    <w:p w14:paraId="661A9381"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69">
    <w:p w14:paraId="6B7D09B6" w14:textId="795A0F56"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Networking (Outside the Company) Workshop</w:t>
      </w:r>
    </w:p>
    <w:p w14:paraId="36EA7CEF" w14:textId="77777777" w:rsidR="008A7CCF" w:rsidRPr="002115A3" w:rsidRDefault="008A7CCF" w:rsidP="00D67FB4">
      <w:pPr>
        <w:pStyle w:val="CommentText"/>
        <w:spacing w:line="276" w:lineRule="auto"/>
        <w:contextualSpacing/>
        <w:jc w:val="both"/>
        <w:rPr>
          <w:rFonts w:ascii="Arial" w:hAnsi="Arial" w:cs="Arial"/>
          <w:sz w:val="24"/>
          <w:szCs w:val="24"/>
        </w:rPr>
      </w:pPr>
    </w:p>
    <w:p w14:paraId="5CC7B35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61D1D306" wp14:editId="6BB7287B">
            <wp:extent cx="5943600" cy="3240741"/>
            <wp:effectExtent l="114300" t="114300" r="114300" b="150495"/>
            <wp:docPr id="53" name="Picture 5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1084" descr="A picture containing indoor&#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947479" cy="32428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Networking – according to Merriam Webster is “the exchange of information or services among individuals, groups, or institutions; specifically:  the cultivation of productive relationships for employment or business”. These and other events can become more easily managed with this great workshop.  With our Power of Networking (Outside the Company) workshop, your participants will begin to see how important it is to develop a core set of networking skills. By managing and looking at the way people interact and seeing things in a new light, your participants will improve on almost every aspect of their networking strategy.</w:t>
      </w:r>
    </w:p>
    <w:p w14:paraId="7438EF1E" w14:textId="77777777" w:rsidR="008A7CCF" w:rsidRPr="002115A3" w:rsidRDefault="008A7CCF" w:rsidP="00D67FB4">
      <w:pPr>
        <w:pStyle w:val="CommentText"/>
        <w:spacing w:line="276" w:lineRule="auto"/>
        <w:contextualSpacing/>
        <w:jc w:val="both"/>
        <w:rPr>
          <w:rFonts w:ascii="Arial" w:hAnsi="Arial" w:cs="Arial"/>
          <w:sz w:val="24"/>
          <w:szCs w:val="24"/>
        </w:rPr>
      </w:pPr>
    </w:p>
    <w:p w14:paraId="473A472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1C8D41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and avoid obstacles</w:t>
      </w:r>
    </w:p>
    <w:p w14:paraId="307CB11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Implement networking principles</w:t>
      </w:r>
    </w:p>
    <w:p w14:paraId="3AA3D26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online tools</w:t>
      </w:r>
    </w:p>
    <w:p w14:paraId="39CB484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Prioritize contacts</w:t>
      </w:r>
    </w:p>
    <w:p w14:paraId="469FBE1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networks effectively</w:t>
      </w:r>
    </w:p>
    <w:p w14:paraId="794CD923" w14:textId="77777777" w:rsidR="008A7CCF" w:rsidRPr="002115A3" w:rsidRDefault="008A7CCF" w:rsidP="00D67FB4">
      <w:pPr>
        <w:pStyle w:val="CommentText"/>
        <w:spacing w:line="276" w:lineRule="auto"/>
        <w:contextualSpacing/>
        <w:jc w:val="both"/>
        <w:rPr>
          <w:rFonts w:ascii="Arial" w:hAnsi="Arial" w:cs="Arial"/>
          <w:sz w:val="24"/>
          <w:szCs w:val="24"/>
        </w:rPr>
      </w:pPr>
    </w:p>
    <w:p w14:paraId="143310EC"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70">
    <w:p w14:paraId="1FFB03A2"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Office Health and Safety Workshop</w:t>
      </w:r>
    </w:p>
    <w:p w14:paraId="7BC718F7" w14:textId="77777777" w:rsidR="008A7CCF" w:rsidRPr="002115A3" w:rsidRDefault="008A7CCF" w:rsidP="00D67FB4">
      <w:pPr>
        <w:pStyle w:val="CommentText"/>
        <w:spacing w:line="276" w:lineRule="auto"/>
        <w:contextualSpacing/>
        <w:jc w:val="both"/>
        <w:rPr>
          <w:rFonts w:ascii="Arial" w:hAnsi="Arial" w:cs="Arial"/>
          <w:sz w:val="24"/>
          <w:szCs w:val="24"/>
        </w:rPr>
      </w:pPr>
    </w:p>
    <w:p w14:paraId="2015C80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092D424" wp14:editId="66773C56">
            <wp:extent cx="5943600" cy="3173506"/>
            <wp:effectExtent l="114300" t="114300" r="114300" b="141605"/>
            <wp:docPr id="54" name="Picture 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Tex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946275" cy="31749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Productivity of a company begins with the health of its employees. While it is not always possible to eliminate sickness, with the proper tools, reducing the illness and its effects can be within your reach. With this course, you will obtain what it takes to keep yourself and co-workers healthy.</w:t>
      </w:r>
    </w:p>
    <w:p w14:paraId="7EA65CAC" w14:textId="77777777" w:rsidR="008A7CCF" w:rsidRPr="002115A3" w:rsidRDefault="008A7CCF" w:rsidP="00D67FB4">
      <w:pPr>
        <w:pStyle w:val="CommentText"/>
        <w:spacing w:line="276" w:lineRule="auto"/>
        <w:contextualSpacing/>
        <w:jc w:val="both"/>
        <w:rPr>
          <w:rFonts w:ascii="Arial" w:hAnsi="Arial" w:cs="Arial"/>
          <w:sz w:val="24"/>
          <w:szCs w:val="24"/>
        </w:rPr>
      </w:pPr>
    </w:p>
    <w:p w14:paraId="4F3E26E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1E68101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common illnesses</w:t>
      </w:r>
    </w:p>
    <w:p w14:paraId="193D17F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they spread</w:t>
      </w:r>
    </w:p>
    <w:p w14:paraId="57CD5CF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symptoms</w:t>
      </w:r>
    </w:p>
    <w:p w14:paraId="7C750BD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Apply treatment and prevention techniques</w:t>
      </w:r>
    </w:p>
    <w:p w14:paraId="3154C85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Establish an Emergency Response Plan</w:t>
      </w:r>
    </w:p>
    <w:p w14:paraId="1C97A913" w14:textId="77777777" w:rsidR="008A7CCF" w:rsidRPr="002115A3" w:rsidRDefault="008A7CCF" w:rsidP="00D67FB4">
      <w:pPr>
        <w:pStyle w:val="CommentText"/>
        <w:spacing w:line="276" w:lineRule="auto"/>
        <w:contextualSpacing/>
        <w:jc w:val="both"/>
        <w:rPr>
          <w:rFonts w:ascii="Arial" w:hAnsi="Arial" w:cs="Arial"/>
          <w:sz w:val="24"/>
          <w:szCs w:val="24"/>
        </w:rPr>
      </w:pPr>
    </w:p>
    <w:p w14:paraId="013DF91A" w14:textId="31EF678B" w:rsidR="008A7CCF" w:rsidRDefault="008A7CCF" w:rsidP="00D67FB4">
      <w:pPr>
        <w:pStyle w:val="CommentText"/>
        <w:spacing w:line="276" w:lineRule="auto"/>
        <w:contextualSpacing/>
        <w:jc w:val="both"/>
        <w:rPr>
          <w:rFonts w:ascii="Arial" w:hAnsi="Arial" w:cs="Arial"/>
          <w:sz w:val="24"/>
          <w:szCs w:val="24"/>
        </w:rPr>
      </w:pPr>
    </w:p>
    <w:p w14:paraId="486407F4" w14:textId="4091E7EB" w:rsidR="008A7CCF" w:rsidRDefault="008A7CCF" w:rsidP="00D67FB4">
      <w:pPr>
        <w:pStyle w:val="CommentText"/>
        <w:spacing w:line="276" w:lineRule="auto"/>
        <w:contextualSpacing/>
        <w:jc w:val="both"/>
        <w:rPr>
          <w:rFonts w:ascii="Arial" w:hAnsi="Arial" w:cs="Arial"/>
          <w:sz w:val="24"/>
          <w:szCs w:val="24"/>
        </w:rPr>
      </w:pPr>
    </w:p>
    <w:p w14:paraId="387AF8C4" w14:textId="60A63B3D" w:rsidR="008A7CCF" w:rsidRDefault="008A7CCF" w:rsidP="00D67FB4">
      <w:pPr>
        <w:pStyle w:val="CommentText"/>
        <w:spacing w:line="276" w:lineRule="auto"/>
        <w:contextualSpacing/>
        <w:jc w:val="both"/>
        <w:rPr>
          <w:rFonts w:ascii="Arial" w:hAnsi="Arial" w:cs="Arial"/>
          <w:sz w:val="24"/>
          <w:szCs w:val="24"/>
        </w:rPr>
      </w:pPr>
    </w:p>
    <w:p w14:paraId="643B6A4D" w14:textId="5669EF54" w:rsidR="008A7CCF" w:rsidRDefault="008A7CCF" w:rsidP="00D67FB4">
      <w:pPr>
        <w:pStyle w:val="CommentText"/>
        <w:spacing w:line="276" w:lineRule="auto"/>
        <w:contextualSpacing/>
        <w:jc w:val="both"/>
        <w:rPr>
          <w:rFonts w:ascii="Arial" w:hAnsi="Arial" w:cs="Arial"/>
          <w:sz w:val="24"/>
          <w:szCs w:val="24"/>
        </w:rPr>
      </w:pPr>
    </w:p>
    <w:p w14:paraId="390F3DD0"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71">
    <w:p w14:paraId="3112D91C" w14:textId="7C2E5A1A"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Office Politics for Managers Workshop</w:t>
      </w:r>
    </w:p>
    <w:p w14:paraId="3B1FDC7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8C8E5F6" wp14:editId="6212F94C">
            <wp:extent cx="5808980" cy="3119717"/>
            <wp:effectExtent l="133350" t="114300" r="153670" b="157480"/>
            <wp:docPr id="55" name="Picture 5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1086" descr="Logo, company name&#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5822574" cy="31270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58A9A6" w14:textId="77777777" w:rsidR="008A7CCF" w:rsidRPr="002115A3" w:rsidRDefault="008A7CCF" w:rsidP="00D67FB4">
      <w:pPr>
        <w:pStyle w:val="CommentText"/>
        <w:spacing w:line="276" w:lineRule="auto"/>
        <w:contextualSpacing/>
        <w:jc w:val="both"/>
        <w:rPr>
          <w:rFonts w:ascii="Arial" w:hAnsi="Arial" w:cs="Arial"/>
          <w:sz w:val="24"/>
          <w:szCs w:val="24"/>
        </w:rPr>
      </w:pPr>
    </w:p>
    <w:p w14:paraId="747133E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You have likely experienced some form of Office Politics. Working with different personalities, opinions, backgrounds, and values is a challenge in any environment. It is an inevitable fact that when people are working together personalities can and will clash. No one is an island, so working together as a team is incredibly important for the organization and every employee. Office Politics it is about creating and maintaining better relationships. It is about communicating and working with your peers and colleagues in a way that is mutually beneficial. Employees who understand the positive aspects of Office Politics are better team members and end up being more successful and productive. </w:t>
      </w:r>
    </w:p>
    <w:p w14:paraId="35E0DC4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0E6FE5B7" w14:textId="77777777" w:rsidR="008A7CCF" w:rsidRPr="002115A3" w:rsidRDefault="008A7CCF" w:rsidP="00D67FB4">
      <w:pPr>
        <w:pStyle w:val="CommentText"/>
        <w:spacing w:line="276" w:lineRule="auto"/>
        <w:contextualSpacing/>
        <w:jc w:val="both"/>
        <w:rPr>
          <w:rFonts w:ascii="Arial" w:hAnsi="Arial" w:cs="Arial"/>
          <w:sz w:val="24"/>
          <w:szCs w:val="24"/>
        </w:rPr>
      </w:pPr>
    </w:p>
    <w:p w14:paraId="75CC675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purpose and benefits of office politics.</w:t>
      </w:r>
    </w:p>
    <w:p w14:paraId="3DA6120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Setting boundaries and ground rules for new employees.</w:t>
      </w:r>
    </w:p>
    <w:p w14:paraId="270DAB9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interact and influence among colleagues.</w:t>
      </w:r>
    </w:p>
    <w:p w14:paraId="527DC4E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how to manage various personality types in the office.</w:t>
      </w:r>
    </w:p>
    <w:p w14:paraId="3DF6EEF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Determine how to gain support and effectively network.</w:t>
      </w:r>
    </w:p>
    <w:p w14:paraId="41B445B9" w14:textId="536D134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how you are a part of a group and how you function.</w:t>
      </w:r>
    </w:p>
    <w:p w14:paraId="3BE3A76B"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72">
    <w:p w14:paraId="3416E8F6"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Organizational Skills Workshop</w:t>
      </w:r>
    </w:p>
    <w:p w14:paraId="6DF3EC2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F0F8B72" wp14:editId="3614BE56">
            <wp:extent cx="5848985" cy="3133164"/>
            <wp:effectExtent l="133350" t="114300" r="151765" b="162560"/>
            <wp:docPr id="56" name="Picture 5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Picture 1100" descr="A picture containing text, indoo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858625" cy="31383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Developing good Organizational Skill is an investment that will provide benefits for years. To be successful means to be organized. These skills will filter through all aspects of your participants professional and personal lives. Throughout this workshop your participants will be given the tools necessary in developing better Organizational Skills. Through Organizational Skills your participants will encounter improved productivity, better management, and an overall increase in professional growth. Every day people waste numerous amounts of time looking for items. So stop looking for those important items, and start knowing where they are by getting organized.</w:t>
      </w:r>
    </w:p>
    <w:p w14:paraId="41B846C6" w14:textId="77777777" w:rsidR="008A7CCF" w:rsidRPr="002115A3" w:rsidRDefault="008A7CCF" w:rsidP="00D67FB4">
      <w:pPr>
        <w:pStyle w:val="CommentText"/>
        <w:spacing w:line="276" w:lineRule="auto"/>
        <w:contextualSpacing/>
        <w:jc w:val="both"/>
        <w:rPr>
          <w:rFonts w:ascii="Arial" w:hAnsi="Arial" w:cs="Arial"/>
          <w:sz w:val="24"/>
          <w:szCs w:val="24"/>
        </w:rPr>
      </w:pPr>
    </w:p>
    <w:p w14:paraId="557FFE4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A4A0C22" w14:textId="77777777" w:rsidR="008A7CCF" w:rsidRPr="002115A3" w:rsidRDefault="008A7CCF" w:rsidP="00D67FB4">
      <w:pPr>
        <w:pStyle w:val="CommentText"/>
        <w:spacing w:line="276" w:lineRule="auto"/>
        <w:contextualSpacing/>
        <w:jc w:val="both"/>
        <w:rPr>
          <w:rFonts w:ascii="Arial" w:hAnsi="Arial" w:cs="Arial"/>
          <w:sz w:val="24"/>
          <w:szCs w:val="24"/>
        </w:rPr>
      </w:pPr>
    </w:p>
    <w:p w14:paraId="75C04C3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Examine current habits and routines that are not organized</w:t>
      </w:r>
    </w:p>
    <w:p w14:paraId="6D39C2D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prioritize your time schedule and daily tasks</w:t>
      </w:r>
    </w:p>
    <w:p w14:paraId="5BF45D3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Determine ways of storing information and supplies</w:t>
      </w:r>
    </w:p>
    <w:p w14:paraId="48A7E55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organize personal and workspace</w:t>
      </w:r>
    </w:p>
    <w:p w14:paraId="6C16DBF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resist procrastination</w:t>
      </w:r>
    </w:p>
    <w:p w14:paraId="4401F2B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Make plans to stay organized in the future</w:t>
      </w:r>
    </w:p>
    <w:p w14:paraId="19C8474C"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73">
    <w:p w14:paraId="1F5AE69A"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Performance Management Workshop</w:t>
      </w:r>
    </w:p>
    <w:p w14:paraId="7D4D5A1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4EAEBD4" wp14:editId="66E62672">
            <wp:extent cx="5943600" cy="3213847"/>
            <wp:effectExtent l="114300" t="114300" r="114300" b="139065"/>
            <wp:docPr id="57" name="Picture 5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Picture 1101" descr="A picture containing tex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949372" cy="32169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Performance Management is making sure the employee and the organization are focused on the same priorities. It touches on the organization itself by improving production and reducing waste. It helps the employee or individual set and meet their goals and improves the employee manager relationship. The key in keeping an organization and employee aligned, which improves performance and productivity, is Performance Management. </w:t>
      </w:r>
    </w:p>
    <w:p w14:paraId="5C3EFFE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When changes occur Performance Management helps the transition to be smoother and less hectic. It helps the organization and employee have a stream-lined relationship which improves communication and interactions between the two groups. It will help close any gaps that exist in an employee's skill set and make them a more valuable employee through feedback and coaching.</w:t>
      </w:r>
    </w:p>
    <w:p w14:paraId="77EBB34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849A8C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 Define performance management.</w:t>
      </w:r>
    </w:p>
    <w:p w14:paraId="2CDB8E4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performance management works and the tools to make it work.</w:t>
      </w:r>
    </w:p>
    <w:p w14:paraId="7DED893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the three phases of project management and how to assess it.</w:t>
      </w:r>
    </w:p>
    <w:p w14:paraId="1CB6CE6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effective goal setting.</w:t>
      </w:r>
    </w:p>
    <w:p w14:paraId="2C18951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how to give feedback on performance management.</w:t>
      </w:r>
    </w:p>
    <w:p w14:paraId="461C672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Kolb’s Learning Cycle.</w:t>
      </w:r>
    </w:p>
    <w:p w14:paraId="4AAD135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the importance of motivation.</w:t>
      </w:r>
    </w:p>
    <w:p w14:paraId="371B0D27" w14:textId="4262E6D2"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Develop a performance journal and performance plan. </w:t>
      </w:r>
    </w:p>
  </w:endnote>
  <w:endnote w:id="74">
    <w:p w14:paraId="278178BF"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Personal Branding Workshop</w:t>
      </w:r>
    </w:p>
    <w:p w14:paraId="2D01EF8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508E571" wp14:editId="5C92C1B2">
            <wp:extent cx="5902960" cy="3119718"/>
            <wp:effectExtent l="133350" t="114300" r="135890" b="157480"/>
            <wp:docPr id="58" name="Picture 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Picture 1102" descr="Tex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918024" cy="3127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Personal Branding is identifying your assets, characteristics, strengths, and skills as an individual. Understanding Personal Branding will provide advantages in your participant’s personal and professional lives. Branding is a mix of how you present yourself and how others see you. It is important to be aware of how you are viewed. </w:t>
      </w:r>
    </w:p>
    <w:p w14:paraId="3E4E29F0" w14:textId="77777777" w:rsidR="008A7CCF" w:rsidRPr="002115A3" w:rsidRDefault="008A7CCF" w:rsidP="00D67FB4">
      <w:pPr>
        <w:pStyle w:val="CommentText"/>
        <w:spacing w:line="276" w:lineRule="auto"/>
        <w:contextualSpacing/>
        <w:jc w:val="both"/>
        <w:rPr>
          <w:rFonts w:ascii="Arial" w:hAnsi="Arial" w:cs="Arial"/>
          <w:sz w:val="24"/>
          <w:szCs w:val="24"/>
        </w:rPr>
      </w:pPr>
    </w:p>
    <w:p w14:paraId="57ABC29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Personal Branding course your participants will be able to share their vision and passions with others in your company. Utilize this knowledge through Social Media to define and influence how others see you. You are your brand so protect it. Live it.</w:t>
      </w:r>
    </w:p>
    <w:p w14:paraId="7355E67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41782100" w14:textId="77777777" w:rsidR="008A7CCF" w:rsidRPr="002115A3" w:rsidRDefault="008A7CCF" w:rsidP="00D67FB4">
      <w:pPr>
        <w:pStyle w:val="CommentText"/>
        <w:spacing w:line="276" w:lineRule="auto"/>
        <w:contextualSpacing/>
        <w:jc w:val="both"/>
        <w:rPr>
          <w:rFonts w:ascii="Arial" w:hAnsi="Arial" w:cs="Arial"/>
          <w:sz w:val="24"/>
          <w:szCs w:val="24"/>
        </w:rPr>
      </w:pPr>
    </w:p>
    <w:p w14:paraId="3896E3E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your image.</w:t>
      </w:r>
    </w:p>
    <w:p w14:paraId="0FB0F14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Control your image.</w:t>
      </w:r>
    </w:p>
    <w:p w14:paraId="1224EFA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sharpen your brand.</w:t>
      </w:r>
    </w:p>
    <w:p w14:paraId="2E0AE91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social media appropriately.</w:t>
      </w:r>
    </w:p>
    <w:p w14:paraId="739C976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Manage your brand in a crisis. </w:t>
      </w:r>
    </w:p>
    <w:p w14:paraId="596A37C4" w14:textId="53ED3B9A" w:rsidR="008A7CCF"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a professional appearance.</w:t>
      </w:r>
    </w:p>
    <w:p w14:paraId="4F1465ED" w14:textId="5C970CEA" w:rsidR="008A7CCF" w:rsidRDefault="008A7CCF" w:rsidP="00D67FB4">
      <w:pPr>
        <w:pStyle w:val="CommentText"/>
        <w:spacing w:line="276" w:lineRule="auto"/>
        <w:contextualSpacing/>
        <w:jc w:val="both"/>
        <w:rPr>
          <w:rFonts w:ascii="Arial" w:hAnsi="Arial" w:cs="Arial"/>
          <w:sz w:val="24"/>
          <w:szCs w:val="24"/>
        </w:rPr>
      </w:pPr>
    </w:p>
    <w:p w14:paraId="29D7425A" w14:textId="77777777" w:rsidR="008A7CCF" w:rsidRPr="002115A3" w:rsidRDefault="008A7CCF" w:rsidP="00D67FB4">
      <w:pPr>
        <w:pStyle w:val="CommentText"/>
        <w:spacing w:line="276" w:lineRule="auto"/>
        <w:contextualSpacing/>
        <w:jc w:val="both"/>
        <w:rPr>
          <w:rFonts w:ascii="Arial" w:hAnsi="Arial" w:cs="Arial"/>
          <w:sz w:val="24"/>
          <w:szCs w:val="24"/>
        </w:rPr>
      </w:pPr>
    </w:p>
    <w:p w14:paraId="7A36DE60"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Personal Productivity Workshop For Virtual Employees</w:t>
      </w:r>
    </w:p>
    <w:p w14:paraId="25FDFD17" w14:textId="39E57800" w:rsidR="008A7CCF" w:rsidRPr="002115A3" w:rsidRDefault="008A7CCF" w:rsidP="00D67FB4">
      <w:pPr>
        <w:spacing w:before="100" w:beforeAutospacing="1" w:after="100" w:afterAutospacing="1" w:line="240" w:lineRule="auto"/>
        <w:jc w:val="both"/>
        <w:rPr>
          <w:rFonts w:ascii="Arial" w:eastAsia="Times New Roman" w:hAnsi="Arial" w:cs="Arial"/>
          <w:sz w:val="24"/>
          <w:szCs w:val="24"/>
        </w:rPr>
      </w:pPr>
      <w:r w:rsidRPr="002115A3">
        <w:rPr>
          <w:rFonts w:ascii="Arial" w:eastAsia="Times New Roman" w:hAnsi="Arial" w:cs="Arial"/>
          <w:noProof/>
          <w:sz w:val="24"/>
          <w:szCs w:val="24"/>
        </w:rPr>
        <w:drawing>
          <wp:inline distT="0" distB="0" distL="0" distR="0" wp14:anchorId="33397D74" wp14:editId="55897E96">
            <wp:extent cx="5943259" cy="3119718"/>
            <wp:effectExtent l="133350" t="114300" r="133985" b="157480"/>
            <wp:docPr id="59" name="Picture 59" descr="A picture containing bed, indoor, lay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descr="A picture containing bed, indoor, laying, person&#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949233" cy="31228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eastAsia="Times New Roman" w:hAnsi="Arial" w:cs="Arial"/>
          <w:sz w:val="24"/>
          <w:szCs w:val="24"/>
        </w:rPr>
        <w:t xml:space="preserve">Most people find that they wish they had more time in a day. This workshop will show virtual participants how to organize their remote lives and find those hidden moments. Participants will learn how to establish routines, set goals, create an efficient environment, and use time-honored planning and organizational tools to maximize their personal productivity. While Personal Productivity is a goal most of us have, Remote Workers as workshop participants will be on the right track in achieving that goal and participants will take ownership and begin to lead a more productive remote </w:t>
      </w:r>
      <w:proofErr w:type="spellStart"/>
      <w:r w:rsidRPr="002115A3">
        <w:rPr>
          <w:rFonts w:ascii="Arial" w:eastAsia="Times New Roman" w:hAnsi="Arial" w:cs="Arial"/>
          <w:sz w:val="24"/>
          <w:szCs w:val="24"/>
        </w:rPr>
        <w:t>worklife</w:t>
      </w:r>
      <w:proofErr w:type="spellEnd"/>
      <w:r w:rsidRPr="002115A3">
        <w:rPr>
          <w:rFonts w:ascii="Arial" w:eastAsia="Times New Roman" w:hAnsi="Arial" w:cs="Arial"/>
          <w:sz w:val="24"/>
          <w:szCs w:val="24"/>
        </w:rPr>
        <w:t>.</w:t>
      </w:r>
    </w:p>
    <w:p w14:paraId="1BE32AB5" w14:textId="77777777" w:rsidR="008A7CCF" w:rsidRPr="002115A3" w:rsidRDefault="008A7CCF" w:rsidP="00D67FB4">
      <w:pPr>
        <w:spacing w:before="100" w:beforeAutospacing="1" w:after="100" w:afterAutospacing="1" w:line="240" w:lineRule="auto"/>
        <w:contextualSpacing/>
        <w:jc w:val="both"/>
        <w:rPr>
          <w:rFonts w:ascii="Arial" w:eastAsia="Times New Roman" w:hAnsi="Arial" w:cs="Arial"/>
          <w:sz w:val="24"/>
          <w:szCs w:val="24"/>
        </w:rPr>
      </w:pPr>
      <w:r w:rsidRPr="002115A3">
        <w:rPr>
          <w:rFonts w:ascii="Arial" w:eastAsia="Times New Roman" w:hAnsi="Arial" w:cs="Arial"/>
          <w:sz w:val="24"/>
          <w:szCs w:val="24"/>
        </w:rPr>
        <w:t>Workshop Objectives:</w:t>
      </w:r>
    </w:p>
    <w:p w14:paraId="74EA22F0" w14:textId="77777777" w:rsidR="008A7CCF" w:rsidRPr="002115A3" w:rsidRDefault="008A7CCF" w:rsidP="00D67FB4">
      <w:pPr>
        <w:spacing w:before="100" w:beforeAutospacing="1" w:after="100" w:afterAutospacing="1" w:line="240" w:lineRule="auto"/>
        <w:contextualSpacing/>
        <w:jc w:val="both"/>
        <w:rPr>
          <w:rFonts w:ascii="Arial" w:eastAsia="Times New Roman" w:hAnsi="Arial" w:cs="Arial"/>
          <w:sz w:val="24"/>
          <w:szCs w:val="24"/>
        </w:rPr>
      </w:pPr>
      <w:r w:rsidRPr="002115A3">
        <w:rPr>
          <w:rFonts w:ascii="Arial" w:eastAsia="Times New Roman" w:hAnsi="Arial" w:cs="Arial"/>
          <w:sz w:val="24"/>
          <w:szCs w:val="24"/>
        </w:rPr>
        <w:t>•            Set and evaluate SMART goals       </w:t>
      </w:r>
    </w:p>
    <w:p w14:paraId="554B5270" w14:textId="77777777" w:rsidR="008A7CCF" w:rsidRPr="002115A3" w:rsidRDefault="008A7CCF" w:rsidP="00D67FB4">
      <w:pPr>
        <w:spacing w:before="100" w:beforeAutospacing="1" w:after="100" w:afterAutospacing="1" w:line="240" w:lineRule="auto"/>
        <w:contextualSpacing/>
        <w:jc w:val="both"/>
        <w:rPr>
          <w:rFonts w:ascii="Arial" w:eastAsia="Times New Roman" w:hAnsi="Arial" w:cs="Arial"/>
          <w:sz w:val="24"/>
          <w:szCs w:val="24"/>
        </w:rPr>
      </w:pPr>
      <w:r w:rsidRPr="002115A3">
        <w:rPr>
          <w:rFonts w:ascii="Arial" w:eastAsia="Times New Roman" w:hAnsi="Arial" w:cs="Arial"/>
          <w:sz w:val="24"/>
          <w:szCs w:val="24"/>
        </w:rPr>
        <w:t>•            Use routines to maximize their productivity</w:t>
      </w:r>
    </w:p>
    <w:p w14:paraId="45A67944" w14:textId="77777777" w:rsidR="008A7CCF" w:rsidRPr="002115A3" w:rsidRDefault="008A7CCF" w:rsidP="00D67FB4">
      <w:pPr>
        <w:spacing w:before="100" w:beforeAutospacing="1" w:after="100" w:afterAutospacing="1" w:line="240" w:lineRule="auto"/>
        <w:contextualSpacing/>
        <w:jc w:val="both"/>
        <w:rPr>
          <w:rFonts w:ascii="Arial" w:eastAsia="Times New Roman" w:hAnsi="Arial" w:cs="Arial"/>
          <w:sz w:val="24"/>
          <w:szCs w:val="24"/>
        </w:rPr>
      </w:pPr>
      <w:r w:rsidRPr="002115A3">
        <w:rPr>
          <w:rFonts w:ascii="Arial" w:eastAsia="Times New Roman" w:hAnsi="Arial" w:cs="Arial"/>
          <w:sz w:val="24"/>
          <w:szCs w:val="24"/>
        </w:rPr>
        <w:t>•            Use scheduling tools to make the most of their time</w:t>
      </w:r>
    </w:p>
    <w:p w14:paraId="1E86F2BB" w14:textId="77777777" w:rsidR="008A7CCF" w:rsidRPr="002115A3" w:rsidRDefault="008A7CCF" w:rsidP="00D67FB4">
      <w:pPr>
        <w:spacing w:before="100" w:beforeAutospacing="1" w:after="100" w:afterAutospacing="1" w:line="240" w:lineRule="auto"/>
        <w:contextualSpacing/>
        <w:jc w:val="both"/>
        <w:rPr>
          <w:rFonts w:ascii="Arial" w:eastAsia="Times New Roman" w:hAnsi="Arial" w:cs="Arial"/>
          <w:sz w:val="24"/>
          <w:szCs w:val="24"/>
        </w:rPr>
      </w:pPr>
      <w:r w:rsidRPr="002115A3">
        <w:rPr>
          <w:rFonts w:ascii="Arial" w:eastAsia="Times New Roman" w:hAnsi="Arial" w:cs="Arial"/>
          <w:sz w:val="24"/>
          <w:szCs w:val="24"/>
        </w:rPr>
        <w:t>•            Use basic project management techniques</w:t>
      </w:r>
    </w:p>
    <w:p w14:paraId="3A1ABF49" w14:textId="77777777" w:rsidR="008A7CCF" w:rsidRPr="002115A3" w:rsidRDefault="008A7CCF" w:rsidP="00D67FB4">
      <w:pPr>
        <w:spacing w:before="100" w:beforeAutospacing="1" w:after="100" w:afterAutospacing="1" w:line="240" w:lineRule="auto"/>
        <w:contextualSpacing/>
        <w:jc w:val="both"/>
        <w:rPr>
          <w:rFonts w:ascii="Arial" w:eastAsia="Times New Roman" w:hAnsi="Arial" w:cs="Arial"/>
          <w:sz w:val="24"/>
          <w:szCs w:val="24"/>
        </w:rPr>
      </w:pPr>
      <w:r w:rsidRPr="002115A3">
        <w:rPr>
          <w:rFonts w:ascii="Arial" w:eastAsia="Times New Roman" w:hAnsi="Arial" w:cs="Arial"/>
          <w:sz w:val="24"/>
          <w:szCs w:val="24"/>
        </w:rPr>
        <w:t>•            Organize their physical and virtual workspaces for maximum efficiency</w:t>
      </w:r>
    </w:p>
    <w:p w14:paraId="2F2914B5" w14:textId="77777777" w:rsidR="008A7CCF" w:rsidRPr="002115A3" w:rsidRDefault="008A7CCF" w:rsidP="00D67FB4">
      <w:pPr>
        <w:spacing w:before="100" w:beforeAutospacing="1" w:after="100" w:afterAutospacing="1" w:line="240" w:lineRule="auto"/>
        <w:contextualSpacing/>
        <w:jc w:val="both"/>
        <w:rPr>
          <w:rFonts w:ascii="Arial" w:eastAsia="Times New Roman" w:hAnsi="Arial" w:cs="Arial"/>
          <w:sz w:val="24"/>
          <w:szCs w:val="24"/>
        </w:rPr>
      </w:pPr>
      <w:r w:rsidRPr="002115A3">
        <w:rPr>
          <w:rFonts w:ascii="Arial" w:eastAsia="Times New Roman" w:hAnsi="Arial" w:cs="Arial"/>
          <w:sz w:val="24"/>
          <w:szCs w:val="24"/>
        </w:rPr>
        <w:t>•            Take back time from e-mail and handheld devices</w:t>
      </w:r>
    </w:p>
    <w:p w14:paraId="560C3EA4" w14:textId="77777777" w:rsidR="008A7CCF" w:rsidRPr="002115A3" w:rsidRDefault="008A7CCF" w:rsidP="00D67FB4">
      <w:pPr>
        <w:spacing w:before="100" w:beforeAutospacing="1" w:after="100" w:afterAutospacing="1" w:line="240" w:lineRule="auto"/>
        <w:contextualSpacing/>
        <w:jc w:val="both"/>
        <w:rPr>
          <w:rFonts w:ascii="Arial" w:eastAsia="Times New Roman" w:hAnsi="Arial" w:cs="Arial"/>
          <w:sz w:val="24"/>
          <w:szCs w:val="24"/>
        </w:rPr>
      </w:pPr>
      <w:r w:rsidRPr="002115A3">
        <w:rPr>
          <w:rFonts w:ascii="Arial" w:eastAsia="Times New Roman" w:hAnsi="Arial" w:cs="Arial"/>
          <w:sz w:val="24"/>
          <w:szCs w:val="24"/>
        </w:rPr>
        <w:t>•            Beat procrastination</w:t>
      </w:r>
    </w:p>
    <w:p w14:paraId="2ECC0015" w14:textId="4D4F2CA3" w:rsidR="008A7CCF" w:rsidRDefault="008A7CCF" w:rsidP="00D67FB4">
      <w:pPr>
        <w:pStyle w:val="CommentText"/>
        <w:spacing w:line="276" w:lineRule="auto"/>
        <w:contextualSpacing/>
        <w:jc w:val="both"/>
        <w:rPr>
          <w:rFonts w:ascii="Arial" w:hAnsi="Arial" w:cs="Arial"/>
          <w:sz w:val="24"/>
          <w:szCs w:val="24"/>
        </w:rPr>
      </w:pPr>
    </w:p>
    <w:p w14:paraId="717042AD" w14:textId="7ABAE267" w:rsidR="008A7CCF" w:rsidRDefault="008A7CCF" w:rsidP="00D67FB4">
      <w:pPr>
        <w:pStyle w:val="CommentText"/>
        <w:spacing w:line="276" w:lineRule="auto"/>
        <w:contextualSpacing/>
        <w:jc w:val="both"/>
        <w:rPr>
          <w:rFonts w:ascii="Arial" w:hAnsi="Arial" w:cs="Arial"/>
          <w:sz w:val="24"/>
          <w:szCs w:val="24"/>
        </w:rPr>
      </w:pPr>
    </w:p>
    <w:p w14:paraId="6E8C777C" w14:textId="1DD0C9CF" w:rsidR="008A7CCF" w:rsidRDefault="008A7CCF" w:rsidP="00D67FB4">
      <w:pPr>
        <w:pStyle w:val="CommentText"/>
        <w:spacing w:line="276" w:lineRule="auto"/>
        <w:contextualSpacing/>
        <w:jc w:val="both"/>
        <w:rPr>
          <w:rFonts w:ascii="Arial" w:hAnsi="Arial" w:cs="Arial"/>
          <w:sz w:val="24"/>
          <w:szCs w:val="24"/>
        </w:rPr>
      </w:pPr>
    </w:p>
    <w:p w14:paraId="6DDAC41E"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75">
    <w:p w14:paraId="1D609670" w14:textId="10E66AE9"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Personal Productivity</w:t>
      </w:r>
    </w:p>
    <w:p w14:paraId="0461B269" w14:textId="0077B99F"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C18A6F6" wp14:editId="3724075C">
            <wp:extent cx="5849471" cy="2736850"/>
            <wp:effectExtent l="133350" t="114300" r="151765" b="1587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5">
                      <a:extLst>
                        <a:ext uri="{28A0092B-C50C-407E-A947-70E740481C1C}">
                          <a14:useLocalDpi xmlns:a14="http://schemas.microsoft.com/office/drawing/2010/main" val="0"/>
                        </a:ext>
                      </a:extLst>
                    </a:blip>
                    <a:stretch>
                      <a:fillRect/>
                    </a:stretch>
                  </pic:blipFill>
                  <pic:spPr>
                    <a:xfrm>
                      <a:off x="0" y="0"/>
                      <a:ext cx="5856856" cy="2740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Most people find that they wish they had more time in a day. This workshop will show participants how to organize their lives and find those hidden moments. Participants will learn how to establish routines, set goals, create an efficient environment, and use time-honored planning and organizational tools to maximize their personal productivity. </w:t>
      </w:r>
    </w:p>
    <w:p w14:paraId="33062277"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Personal Productivity is a goal most of us have. Through this workshop your participants will be on the right track in achieving that goal. Some people blame everything that goes wrong in their life on something or someone else, but through this workshop your participants will take ownership and begin to lead a more productive life.</w:t>
      </w:r>
    </w:p>
    <w:p w14:paraId="0D64EB2D"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739EDCCF"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Set and evaluate SMART goals</w:t>
      </w:r>
      <w:r w:rsidRPr="002115A3">
        <w:rPr>
          <w:rFonts w:ascii="Arial" w:hAnsi="Arial" w:cs="Arial"/>
          <w:sz w:val="24"/>
          <w:szCs w:val="24"/>
        </w:rPr>
        <w:tab/>
      </w:r>
    </w:p>
    <w:p w14:paraId="3089EBA2"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routines to maximize their productivity</w:t>
      </w:r>
    </w:p>
    <w:p w14:paraId="36217833"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scheduling tools to make the most of their time</w:t>
      </w:r>
    </w:p>
    <w:p w14:paraId="3D0D07E8"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Stay on top of their to-do list</w:t>
      </w:r>
    </w:p>
    <w:p w14:paraId="37F51EC8"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Start new tasks and projects on the right foot</w:t>
      </w:r>
    </w:p>
    <w:p w14:paraId="51AAADC8"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basic project management techniques</w:t>
      </w:r>
    </w:p>
    <w:p w14:paraId="1BD9A44E"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Organize their physical and virtual workspaces for maximum efficiency</w:t>
      </w:r>
    </w:p>
    <w:p w14:paraId="0781053A" w14:textId="77777777" w:rsidR="008A7CCF" w:rsidRPr="002115A3" w:rsidRDefault="008A7CCF" w:rsidP="00112EA8">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Take back time from e-mail and handheld devices </w:t>
      </w:r>
    </w:p>
    <w:p w14:paraId="72A022BD" w14:textId="4D5F7E29" w:rsidR="008A7CCF" w:rsidRDefault="008A7CCF" w:rsidP="00112EA8">
      <w:pPr>
        <w:rPr>
          <w:rFonts w:ascii="Arial" w:hAnsi="Arial" w:cs="Arial"/>
          <w:sz w:val="24"/>
          <w:szCs w:val="24"/>
        </w:rPr>
      </w:pPr>
    </w:p>
    <w:p w14:paraId="6377BB5E" w14:textId="77777777" w:rsidR="008A7CCF" w:rsidRPr="002115A3" w:rsidRDefault="008A7CCF" w:rsidP="00112EA8">
      <w:pPr>
        <w:rPr>
          <w:rFonts w:ascii="Arial" w:hAnsi="Arial" w:cs="Arial"/>
          <w:sz w:val="24"/>
          <w:szCs w:val="24"/>
        </w:rPr>
      </w:pPr>
    </w:p>
  </w:endnote>
  <w:endnote w:id="76">
    <w:p w14:paraId="0681D028" w14:textId="3139337C" w:rsidR="008A7CCF" w:rsidRPr="0001677C" w:rsidRDefault="008A7CCF" w:rsidP="005A0688">
      <w:pPr>
        <w:pStyle w:val="Subtitle"/>
        <w:shd w:val="clear" w:color="auto" w:fill="FFC000"/>
        <w:spacing w:before="240" w:after="100" w:afterAutospacing="1" w:line="240" w:lineRule="auto"/>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Presentation Skills Workshop</w:t>
      </w:r>
    </w:p>
    <w:p w14:paraId="066D3666" w14:textId="40BB276C"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35A8A17" wp14:editId="39E863D4">
            <wp:extent cx="5943600" cy="3509682"/>
            <wp:effectExtent l="133350" t="114300" r="133350" b="167005"/>
            <wp:docPr id="61" name="Picture 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Picture 1104" descr="A picture containing text&#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947940" cy="3512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Many studies have found that public speaking is the number one fear amongst most people, outranking flying, snakes, insects, and even death. Ironically, it is also one of the skills that can make or break a person's career. Your participants will be provided a strong set of skills that will complement their current presentation skill set. The Presentation Skills workshop will give participants some presentation skills that will make speaking in public less terrifying and more enjoyable. This workshop includes topics that participants can look forward to including creating a compelling program, using various types of visual aids, and engaging the audience. </w:t>
      </w:r>
    </w:p>
    <w:p w14:paraId="113771C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6AF8BD91" w14:textId="347DEC21"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Perform a needs analysis and prepare an outline</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Select presentation delivery methods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Practice verbal and non-verbal communication skills</w:t>
      </w:r>
    </w:p>
    <w:p w14:paraId="3E15F056" w14:textId="7F244EE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Knock down nervousness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Develop and use flip charts with color</w:t>
      </w:r>
    </w:p>
    <w:p w14:paraId="435CCC4B" w14:textId="58B4E922"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targeted PowerPoint presentations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Utilize white boarding for reinforcement</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Describe how video and audio enhance a presentation and list criteria for determining what types to use•</w:t>
      </w:r>
      <w:r w:rsidRPr="002115A3">
        <w:rPr>
          <w:rFonts w:ascii="Arial" w:hAnsi="Arial" w:cs="Arial"/>
          <w:sz w:val="24"/>
          <w:szCs w:val="24"/>
        </w:rPr>
        <w:tab/>
        <w:t>Enrich the learning experience with humor, questions, and discussion.</w:t>
      </w:r>
    </w:p>
    <w:p w14:paraId="1E48A079" w14:textId="7B349EB5" w:rsidR="008A7CCF" w:rsidRPr="002115A3" w:rsidRDefault="008A7CCF" w:rsidP="00DF2FF0">
      <w:pPr>
        <w:pStyle w:val="CommentText"/>
        <w:spacing w:line="276" w:lineRule="auto"/>
        <w:jc w:val="both"/>
        <w:rPr>
          <w:rFonts w:ascii="Arial" w:hAnsi="Arial" w:cs="Arial"/>
          <w:sz w:val="24"/>
          <w:szCs w:val="24"/>
        </w:rPr>
      </w:pPr>
    </w:p>
  </w:endnote>
  <w:endnote w:id="77">
    <w:p w14:paraId="6340F8A7" w14:textId="77777777" w:rsidR="008A7CCF" w:rsidRPr="0001677C" w:rsidRDefault="008A7CCF" w:rsidP="005A0688">
      <w:pPr>
        <w:pStyle w:val="Subtitle"/>
        <w:shd w:val="clear" w:color="auto" w:fill="FFC000"/>
        <w:spacing w:before="240" w:after="100" w:afterAutospacing="1" w:line="240" w:lineRule="auto"/>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Respect in the Workplace Workshop</w:t>
      </w:r>
    </w:p>
    <w:p w14:paraId="4E900F6F" w14:textId="77777777" w:rsidR="008A7CCF" w:rsidRPr="002115A3" w:rsidRDefault="008A7CCF" w:rsidP="00CF3F20">
      <w:pPr>
        <w:rPr>
          <w:rFonts w:ascii="Arial" w:hAnsi="Arial" w:cs="Arial"/>
          <w:sz w:val="24"/>
          <w:szCs w:val="24"/>
        </w:rPr>
      </w:pPr>
      <w:r w:rsidRPr="002115A3">
        <w:rPr>
          <w:rFonts w:ascii="Arial" w:hAnsi="Arial" w:cs="Arial"/>
          <w:noProof/>
          <w:sz w:val="24"/>
          <w:szCs w:val="24"/>
        </w:rPr>
        <w:drawing>
          <wp:inline distT="0" distB="0" distL="0" distR="0" wp14:anchorId="67B10ED5" wp14:editId="753FF4D4">
            <wp:extent cx="5943038" cy="2958353"/>
            <wp:effectExtent l="133350" t="114300" r="133985" b="166370"/>
            <wp:docPr id="62" name="Picture 62"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Picture 1105" descr="A picture containing icon&#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948698" cy="2961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ACFD54" w14:textId="77777777" w:rsidR="008A7CCF" w:rsidRPr="002115A3" w:rsidRDefault="008A7CCF" w:rsidP="00D67FB4">
      <w:pPr>
        <w:pStyle w:val="CommentText"/>
        <w:spacing w:line="276" w:lineRule="auto"/>
        <w:contextualSpacing/>
        <w:jc w:val="both"/>
        <w:rPr>
          <w:rFonts w:ascii="Arial" w:hAnsi="Arial" w:cs="Arial"/>
          <w:sz w:val="24"/>
          <w:szCs w:val="24"/>
        </w:rPr>
      </w:pPr>
    </w:p>
    <w:p w14:paraId="35808430" w14:textId="5C3CD552"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A respectful work environment is essential to the overall success of your team, as well as contribution to a stronger work reputation. Evidently, when we learn to accept the differences between the values and perspectives of those around us, we can continue to grow as a team with this shared knowledge. The concept of respect is often taught at a young age, however it is just as important to remind adults to model respective behaviors. Remember, it is the responsibility of all team members to be respectful to one another, and address conflict in a positive manner in order to accomplish a healthy, safe work </w:t>
      </w:r>
      <w:proofErr w:type="spellStart"/>
      <w:r w:rsidRPr="002115A3">
        <w:rPr>
          <w:rFonts w:ascii="Arial" w:hAnsi="Arial" w:cs="Arial"/>
          <w:sz w:val="24"/>
          <w:szCs w:val="24"/>
        </w:rPr>
        <w:t>environment.This</w:t>
      </w:r>
      <w:proofErr w:type="spellEnd"/>
      <w:r w:rsidRPr="002115A3">
        <w:rPr>
          <w:rFonts w:ascii="Arial" w:hAnsi="Arial" w:cs="Arial"/>
          <w:sz w:val="24"/>
          <w:szCs w:val="24"/>
        </w:rPr>
        <w:t xml:space="preserve"> course will give you the tools and conversation to help empower your team to recognize behaviors that influence the performance done within the workplace. A respectful workplace is one in which integrity and professionalism are displayed, and skills to communicate and recognize one another are practiced. </w:t>
      </w:r>
    </w:p>
    <w:p w14:paraId="47BC76B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052C608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Have a clear understanding of respect and self-respect</w:t>
      </w:r>
    </w:p>
    <w:p w14:paraId="12806C5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Choose appropriate emotional responses </w:t>
      </w:r>
    </w:p>
    <w:p w14:paraId="63C845A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respectful communication approaches</w:t>
      </w:r>
    </w:p>
    <w:p w14:paraId="216EF73A" w14:textId="51D3118C"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build a respectful workplace, and the importance of team contribution</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Understand policies on respect, and the many benefits</w:t>
      </w:r>
    </w:p>
    <w:p w14:paraId="21E80886" w14:textId="55EF7491"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Focus on building an inclusive work environment</w:t>
      </w:r>
    </w:p>
  </w:endnote>
  <w:endnote w:id="78">
    <w:p w14:paraId="77CC44D4"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Risk Assessment and Management Workshop</w:t>
      </w:r>
    </w:p>
    <w:p w14:paraId="7279755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32D224D" wp14:editId="69BCD827">
            <wp:extent cx="5943600" cy="2877671"/>
            <wp:effectExtent l="114300" t="114300" r="114300" b="170815"/>
            <wp:docPr id="63" name="Picture 63"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Picture 1106" descr="A picture containing text, person&#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949454" cy="2880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It is not possible to control or manage 100% of risk, but knowing what do before, during, and after an event will mitigate the damage and harm. Identifying potential hazards and risks and making it part of the day to day business is important. Safety should be the first priority as every business must face the reality of risks and hazards. </w:t>
      </w:r>
    </w:p>
    <w:p w14:paraId="3896B1D1" w14:textId="77777777" w:rsidR="008A7CCF" w:rsidRPr="002115A3" w:rsidRDefault="008A7CCF" w:rsidP="00D67FB4">
      <w:pPr>
        <w:pStyle w:val="CommentText"/>
        <w:spacing w:line="276" w:lineRule="auto"/>
        <w:contextualSpacing/>
        <w:jc w:val="both"/>
        <w:rPr>
          <w:rFonts w:ascii="Arial" w:hAnsi="Arial" w:cs="Arial"/>
          <w:sz w:val="24"/>
          <w:szCs w:val="24"/>
        </w:rPr>
      </w:pPr>
    </w:p>
    <w:p w14:paraId="08306F7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Through our Risk Assessment and Management course your participants will be aware of hazards and risk they didn’t realize were around their workplace. Identifying hazards through proper procedures will provide your participants the ability to prevent that accident before it occurs. Limiting and removing potential dangers through Risk Assessment will be an incredible investment.</w:t>
      </w:r>
    </w:p>
    <w:p w14:paraId="453158E9" w14:textId="77777777" w:rsidR="008A7CCF" w:rsidRPr="002115A3" w:rsidRDefault="008A7CCF" w:rsidP="00D67FB4">
      <w:pPr>
        <w:pStyle w:val="CommentText"/>
        <w:spacing w:line="276" w:lineRule="auto"/>
        <w:contextualSpacing/>
        <w:jc w:val="both"/>
        <w:rPr>
          <w:rFonts w:ascii="Arial" w:hAnsi="Arial" w:cs="Arial"/>
          <w:sz w:val="24"/>
          <w:szCs w:val="24"/>
        </w:rPr>
      </w:pPr>
    </w:p>
    <w:p w14:paraId="112CC85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7E0DDE4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hazards and risks</w:t>
      </w:r>
    </w:p>
    <w:p w14:paraId="751570F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Update control measures</w:t>
      </w:r>
    </w:p>
    <w:p w14:paraId="529B4A2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Grasp the fundamentals of accident reports </w:t>
      </w:r>
    </w:p>
    <w:p w14:paraId="2A77E02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 Identify risk management techniques</w:t>
      </w:r>
    </w:p>
    <w:p w14:paraId="53E018C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Outline a disaster recovery plan</w:t>
      </w:r>
    </w:p>
    <w:p w14:paraId="572382D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Communicate to the organization</w:t>
      </w:r>
    </w:p>
    <w:p w14:paraId="085FC901" w14:textId="77777777" w:rsidR="008A7CCF" w:rsidRPr="002115A3" w:rsidRDefault="008A7CCF" w:rsidP="00D67FB4">
      <w:pPr>
        <w:pStyle w:val="CommentText"/>
        <w:spacing w:line="276" w:lineRule="auto"/>
        <w:contextualSpacing/>
        <w:jc w:val="both"/>
        <w:rPr>
          <w:rFonts w:ascii="Arial" w:hAnsi="Arial" w:cs="Arial"/>
          <w:sz w:val="24"/>
          <w:szCs w:val="24"/>
        </w:rPr>
      </w:pPr>
    </w:p>
    <w:p w14:paraId="5DAEDCBD"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79">
    <w:p w14:paraId="18573367" w14:textId="1AB15CBA"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Safety In The Workplace Workshop</w:t>
      </w:r>
    </w:p>
    <w:p w14:paraId="645BA9BE" w14:textId="77777777" w:rsidR="008A7CCF" w:rsidRPr="002115A3" w:rsidRDefault="008A7CCF" w:rsidP="00D67FB4">
      <w:pPr>
        <w:pStyle w:val="CommentText"/>
        <w:spacing w:line="276" w:lineRule="auto"/>
        <w:contextualSpacing/>
        <w:jc w:val="both"/>
        <w:rPr>
          <w:rFonts w:ascii="Arial" w:eastAsia="Times New Roman" w:hAnsi="Arial" w:cs="Arial"/>
          <w:noProof/>
          <w:color w:val="50555C"/>
          <w:sz w:val="24"/>
          <w:szCs w:val="24"/>
        </w:rPr>
      </w:pPr>
      <w:r w:rsidRPr="002115A3">
        <w:rPr>
          <w:rFonts w:ascii="Arial" w:eastAsia="Times New Roman" w:hAnsi="Arial" w:cs="Arial"/>
          <w:noProof/>
          <w:color w:val="50555C"/>
          <w:sz w:val="24"/>
          <w:szCs w:val="24"/>
        </w:rPr>
        <w:drawing>
          <wp:inline distT="0" distB="0" distL="0" distR="0" wp14:anchorId="6EB9D7F3" wp14:editId="4CB8FDA5">
            <wp:extent cx="5943600" cy="3160059"/>
            <wp:effectExtent l="114300" t="114300" r="114300" b="154940"/>
            <wp:docPr id="1024" name="Picture 1024" descr="A pair of sun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Picture 1107" descr="A pair of sunglasses&#10;&#10;Description automatically generated with low confidence"/>
                    <pic:cNvPicPr/>
                  </pic:nvPicPr>
                  <pic:blipFill>
                    <a:blip r:embed="rId79">
                      <a:extLst>
                        <a:ext uri="{28A0092B-C50C-407E-A947-70E740481C1C}">
                          <a14:useLocalDpi xmlns:a14="http://schemas.microsoft.com/office/drawing/2010/main" val="0"/>
                        </a:ext>
                      </a:extLst>
                    </a:blip>
                    <a:stretch>
                      <a:fillRect/>
                    </a:stretch>
                  </pic:blipFill>
                  <pic:spPr>
                    <a:xfrm>
                      <a:off x="0" y="0"/>
                      <a:ext cx="5945767" cy="31612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8BC820" w14:textId="77777777" w:rsidR="008A7CCF" w:rsidRPr="002115A3" w:rsidRDefault="008A7CCF" w:rsidP="00D67FB4">
      <w:pPr>
        <w:pStyle w:val="CommentText"/>
        <w:spacing w:line="276" w:lineRule="auto"/>
        <w:contextualSpacing/>
        <w:jc w:val="both"/>
        <w:rPr>
          <w:rFonts w:ascii="Arial" w:eastAsia="Times New Roman" w:hAnsi="Arial" w:cs="Arial"/>
          <w:noProof/>
          <w:color w:val="50555C"/>
          <w:sz w:val="24"/>
          <w:szCs w:val="24"/>
        </w:rPr>
      </w:pPr>
    </w:p>
    <w:p w14:paraId="2C892EE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eastAsia="Times New Roman" w:hAnsi="Arial" w:cs="Arial"/>
          <w:noProof/>
          <w:color w:val="50555C"/>
          <w:sz w:val="24"/>
          <w:szCs w:val="24"/>
        </w:rPr>
        <w:t>W</w:t>
      </w:r>
      <w:r w:rsidRPr="002115A3">
        <w:rPr>
          <w:rFonts w:ascii="Arial" w:hAnsi="Arial" w:cs="Arial"/>
          <w:sz w:val="24"/>
          <w:szCs w:val="24"/>
        </w:rPr>
        <w:t xml:space="preserve">orkplace safety is the responsibility of everyone in an organization. Companies have legal obligations to meet certain safety requirements, but many go further than the minimum obligations. Safety standards and procedures must be put in place, and everyone needs to follow the standards in order for them to be effective.  </w:t>
      </w:r>
    </w:p>
    <w:p w14:paraId="25D8D4A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Our Safety In The Workplace course will be instrumental in reviewing common hazards, safety techniques and after completion, your participants will have the tools to help them create a Safety policy for your work place. By identifying and anticipating hazards, employers can prevent injuries and keep employees safe. </w:t>
      </w:r>
    </w:p>
    <w:p w14:paraId="0A6376EC" w14:textId="77777777" w:rsidR="008A7CCF" w:rsidRPr="002115A3" w:rsidRDefault="008A7CCF" w:rsidP="00D67FB4">
      <w:pPr>
        <w:pStyle w:val="CommentText"/>
        <w:spacing w:line="276" w:lineRule="auto"/>
        <w:contextualSpacing/>
        <w:jc w:val="both"/>
        <w:rPr>
          <w:rFonts w:ascii="Arial" w:hAnsi="Arial" w:cs="Arial"/>
          <w:sz w:val="24"/>
          <w:szCs w:val="24"/>
        </w:rPr>
      </w:pPr>
    </w:p>
    <w:p w14:paraId="24D5E43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CA02F4D" w14:textId="77777777" w:rsidR="008A7CCF" w:rsidRPr="002115A3" w:rsidRDefault="008A7CCF" w:rsidP="00D67FB4">
      <w:pPr>
        <w:pStyle w:val="CommentText"/>
        <w:spacing w:line="276" w:lineRule="auto"/>
        <w:contextualSpacing/>
        <w:jc w:val="both"/>
        <w:rPr>
          <w:rFonts w:ascii="Arial" w:hAnsi="Arial" w:cs="Arial"/>
          <w:sz w:val="24"/>
          <w:szCs w:val="24"/>
        </w:rPr>
      </w:pPr>
    </w:p>
    <w:p w14:paraId="68436E5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workplace safety.</w:t>
      </w:r>
    </w:p>
    <w:p w14:paraId="7DED09D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legal responsibilities associated with a safe work environment.</w:t>
      </w:r>
    </w:p>
    <w:p w14:paraId="099FA88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a safety plan and identify hazards.</w:t>
      </w:r>
    </w:p>
    <w:p w14:paraId="4D11A6C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the role of management.</w:t>
      </w:r>
    </w:p>
    <w:p w14:paraId="3936EDD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Develop training procedures.</w:t>
      </w:r>
    </w:p>
    <w:p w14:paraId="0B4E2B2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how to implement a safety plan.</w:t>
      </w:r>
    </w:p>
    <w:p w14:paraId="50D9D11B"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80">
    <w:p w14:paraId="58859684"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Seeing and Taking Initiative Workshop</w:t>
      </w:r>
    </w:p>
    <w:p w14:paraId="17EC2C7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CC184E2" wp14:editId="7AABF34C">
            <wp:extent cx="5943600" cy="3281083"/>
            <wp:effectExtent l="133350" t="114300" r="114300" b="147955"/>
            <wp:docPr id="1025" name="Picture 102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Picture 1108" descr="A picture containing indoor&#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946055" cy="32824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Taking the initiative is a crucial step in moving forward in our professional and personal lives. By showing initiative, it reflects us in a positive light to others as well as builds our own self-esteem. If we want something to happen, we need to make it happen. That is what initiative is all about. Take opportunities and run with them. Do not let excuses cause you to miss out on amazing opportunities. See what you want, believe what you want, and make it happen. </w:t>
      </w:r>
    </w:p>
    <w:p w14:paraId="5A724A90" w14:textId="77777777" w:rsidR="008A7CCF" w:rsidRPr="002115A3" w:rsidRDefault="008A7CCF" w:rsidP="00D67FB4">
      <w:pPr>
        <w:pStyle w:val="CommentText"/>
        <w:spacing w:line="276" w:lineRule="auto"/>
        <w:contextualSpacing/>
        <w:jc w:val="both"/>
        <w:rPr>
          <w:rFonts w:ascii="Arial" w:hAnsi="Arial" w:cs="Arial"/>
          <w:sz w:val="24"/>
          <w:szCs w:val="24"/>
        </w:rPr>
      </w:pPr>
    </w:p>
    <w:p w14:paraId="6DA349C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“Seeing and Taking Initiative” workshop, the class participants will learn what initiative is, how to take it on, the advantages of it, and when to know one's place. By enrolling in this class, participants will be taking the first step in making something positive happen for them! Now that is initiative!</w:t>
      </w:r>
    </w:p>
    <w:p w14:paraId="6FF31DD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5327571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what initiative looks like</w:t>
      </w:r>
    </w:p>
    <w:p w14:paraId="2743E64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when you can take steps outside the normal</w:t>
      </w:r>
    </w:p>
    <w:p w14:paraId="72E5964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Build confidence for themselves</w:t>
      </w:r>
    </w:p>
    <w:p w14:paraId="6CC3A20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find opportunities</w:t>
      </w:r>
    </w:p>
    <w:p w14:paraId="282C884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good and bad aspects of initiative</w:t>
      </w:r>
    </w:p>
    <w:p w14:paraId="662F67FA" w14:textId="609102C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Balance initiative and restraint</w:t>
      </w:r>
    </w:p>
  </w:endnote>
  <w:endnote w:id="81">
    <w:p w14:paraId="0B44A964"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Self-Leadership Workshop</w:t>
      </w:r>
    </w:p>
    <w:p w14:paraId="6423297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9EBA063" wp14:editId="02FE3BBF">
            <wp:extent cx="5943600" cy="3254188"/>
            <wp:effectExtent l="114300" t="114300" r="114300" b="137160"/>
            <wp:docPr id="1026" name="Picture 1026"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Picture 1109" descr="A picture containing arrow&#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946689" cy="32558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As we grow, we learn to become leaders. Being a leader is natural for some, and learned for others.  No matter how we have become a leader, it is important to remember we must lead ourselves before we lead others. Take the time to motivate yourself and realize that you can do it.</w:t>
      </w:r>
    </w:p>
    <w:p w14:paraId="33FB50D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“Self-Leadership” workshop, your participants will discover the specifics of how to be a better leader for themselves and for others. Your participants will be able to guide themselves in positives ways, which equals success!</w:t>
      </w:r>
    </w:p>
    <w:p w14:paraId="4B582270" w14:textId="77777777" w:rsidR="008A7CCF" w:rsidRPr="002115A3" w:rsidRDefault="008A7CCF" w:rsidP="00D67FB4">
      <w:pPr>
        <w:pStyle w:val="CommentText"/>
        <w:spacing w:line="276" w:lineRule="auto"/>
        <w:contextualSpacing/>
        <w:jc w:val="both"/>
        <w:rPr>
          <w:rFonts w:ascii="Arial" w:hAnsi="Arial" w:cs="Arial"/>
          <w:sz w:val="24"/>
          <w:szCs w:val="24"/>
        </w:rPr>
      </w:pPr>
    </w:p>
    <w:p w14:paraId="0F2E0B9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747F5EB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what self-leadership is</w:t>
      </w:r>
    </w:p>
    <w:p w14:paraId="5561A1E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Motivate yourself</w:t>
      </w:r>
    </w:p>
    <w:p w14:paraId="1D8C9B2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Set goals</w:t>
      </w:r>
    </w:p>
    <w:p w14:paraId="3628A2D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Reward yourself when positive things happen</w:t>
      </w:r>
    </w:p>
    <w:p w14:paraId="4FFB3DF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Think positively</w:t>
      </w:r>
    </w:p>
    <w:p w14:paraId="7484E0E1" w14:textId="77777777" w:rsidR="008A7CCF" w:rsidRPr="002115A3" w:rsidRDefault="008A7CCF" w:rsidP="00D67FB4">
      <w:pPr>
        <w:pStyle w:val="CommentText"/>
        <w:spacing w:line="276" w:lineRule="auto"/>
        <w:contextualSpacing/>
        <w:jc w:val="both"/>
        <w:rPr>
          <w:rFonts w:ascii="Arial" w:hAnsi="Arial" w:cs="Arial"/>
          <w:sz w:val="24"/>
          <w:szCs w:val="24"/>
        </w:rPr>
      </w:pPr>
    </w:p>
    <w:p w14:paraId="28B401C3" w14:textId="58274AC5" w:rsidR="008A7CCF" w:rsidRDefault="008A7CCF" w:rsidP="00D67FB4">
      <w:pPr>
        <w:pStyle w:val="CommentText"/>
        <w:spacing w:line="276" w:lineRule="auto"/>
        <w:contextualSpacing/>
        <w:jc w:val="both"/>
        <w:rPr>
          <w:rFonts w:ascii="Arial" w:hAnsi="Arial" w:cs="Arial"/>
          <w:sz w:val="24"/>
          <w:szCs w:val="24"/>
        </w:rPr>
      </w:pPr>
    </w:p>
    <w:p w14:paraId="766C5808" w14:textId="357A1D66" w:rsidR="008A7CCF" w:rsidRDefault="008A7CCF" w:rsidP="00D67FB4">
      <w:pPr>
        <w:pStyle w:val="CommentText"/>
        <w:spacing w:line="276" w:lineRule="auto"/>
        <w:contextualSpacing/>
        <w:jc w:val="both"/>
        <w:rPr>
          <w:rFonts w:ascii="Arial" w:hAnsi="Arial" w:cs="Arial"/>
          <w:sz w:val="24"/>
          <w:szCs w:val="24"/>
        </w:rPr>
      </w:pPr>
    </w:p>
    <w:p w14:paraId="28C69A83"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82">
    <w:p w14:paraId="1EFBBE50"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Sensitivity Training</w:t>
      </w:r>
    </w:p>
    <w:p w14:paraId="3AC0BE6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383A89FD" wp14:editId="1FB26E35">
            <wp:extent cx="5943600" cy="2716306"/>
            <wp:effectExtent l="133350" t="114300" r="133350" b="160655"/>
            <wp:docPr id="1027" name="Picture 102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Picture 1110" descr="A picture containing text, person&#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948828" cy="2718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Sensitivity training or diversity training, there are many names for the same goal:  creating a more inclusive workplace that capitalizes on the differences in everyone.  There are many different areas of focus in sensitivity training, all focusing on empathy, respect for others and cooperation towards a common goal.  This type of training creates more positive and inclusive employees, a more profitable work culture and a more positive work life for </w:t>
      </w:r>
      <w:proofErr w:type="spellStart"/>
      <w:r w:rsidRPr="002115A3">
        <w:rPr>
          <w:rFonts w:ascii="Arial" w:hAnsi="Arial" w:cs="Arial"/>
          <w:sz w:val="24"/>
          <w:szCs w:val="24"/>
        </w:rPr>
        <w:t>all.There</w:t>
      </w:r>
      <w:proofErr w:type="spellEnd"/>
      <w:r w:rsidRPr="002115A3">
        <w:rPr>
          <w:rFonts w:ascii="Arial" w:hAnsi="Arial" w:cs="Arial"/>
          <w:sz w:val="24"/>
          <w:szCs w:val="24"/>
        </w:rPr>
        <w:t xml:space="preserve"> are many areas a sensitivity training must address, that are regulated by federal and state laws.  ADA Diversity laws and enforcing guidelines must be followed by all businesses.  Severe penalties are in place for those who don’t follow them. Some of these areas include:</w:t>
      </w:r>
    </w:p>
    <w:p w14:paraId="158FBBF1" w14:textId="56BDCAB0"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Race, </w:t>
      </w:r>
      <w:r w:rsidRPr="002115A3">
        <w:rPr>
          <w:rFonts w:ascii="Arial" w:hAnsi="Arial" w:cs="Arial"/>
          <w:sz w:val="24"/>
          <w:szCs w:val="24"/>
        </w:rPr>
        <w:t></w:t>
      </w:r>
      <w:r w:rsidRPr="002115A3">
        <w:rPr>
          <w:rFonts w:ascii="Arial" w:hAnsi="Arial" w:cs="Arial"/>
          <w:sz w:val="24"/>
          <w:szCs w:val="24"/>
        </w:rPr>
        <w:tab/>
        <w:t xml:space="preserve">Gender identification, </w:t>
      </w:r>
      <w:r w:rsidRPr="002115A3">
        <w:rPr>
          <w:rFonts w:ascii="Arial" w:hAnsi="Arial" w:cs="Arial"/>
          <w:sz w:val="24"/>
          <w:szCs w:val="24"/>
        </w:rPr>
        <w:t></w:t>
      </w:r>
      <w:r w:rsidRPr="002115A3">
        <w:rPr>
          <w:rFonts w:ascii="Arial" w:hAnsi="Arial" w:cs="Arial"/>
          <w:sz w:val="24"/>
          <w:szCs w:val="24"/>
        </w:rPr>
        <w:tab/>
        <w:t xml:space="preserve">Religion, </w:t>
      </w:r>
      <w:r w:rsidRPr="002115A3">
        <w:rPr>
          <w:rFonts w:ascii="Arial" w:hAnsi="Arial" w:cs="Arial"/>
          <w:sz w:val="24"/>
          <w:szCs w:val="24"/>
        </w:rPr>
        <w:t></w:t>
      </w:r>
      <w:r w:rsidRPr="002115A3">
        <w:rPr>
          <w:rFonts w:ascii="Arial" w:hAnsi="Arial" w:cs="Arial"/>
          <w:sz w:val="24"/>
          <w:szCs w:val="24"/>
        </w:rPr>
        <w:tab/>
        <w:t xml:space="preserve">Age, </w:t>
      </w:r>
      <w:r w:rsidRPr="002115A3">
        <w:rPr>
          <w:rFonts w:ascii="Arial" w:hAnsi="Arial" w:cs="Arial"/>
          <w:sz w:val="24"/>
          <w:szCs w:val="24"/>
        </w:rPr>
        <w:t></w:t>
      </w:r>
      <w:r w:rsidRPr="002115A3">
        <w:rPr>
          <w:rFonts w:ascii="Arial" w:hAnsi="Arial" w:cs="Arial"/>
          <w:sz w:val="24"/>
          <w:szCs w:val="24"/>
        </w:rPr>
        <w:tab/>
        <w:t>Disability</w:t>
      </w:r>
    </w:p>
    <w:p w14:paraId="4629CBF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4C81A9A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sensitivity training and its usefulness and necessity in the workplace.</w:t>
      </w:r>
    </w:p>
    <w:p w14:paraId="255641F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benefits for self and the company, in pursuing a sensitivity objective.</w:t>
      </w:r>
    </w:p>
    <w:p w14:paraId="792E43F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r>
      <w:r w:rsidRPr="002115A3">
        <w:rPr>
          <w:rFonts w:ascii="Arial" w:hAnsi="Arial" w:cs="Arial"/>
          <w:sz w:val="24"/>
          <w:szCs w:val="24"/>
        </w:rPr>
        <w:t>Successfully raise awareness of others.</w:t>
      </w:r>
    </w:p>
    <w:p w14:paraId="7EF2A91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different types of stereotypes, their delivery and effects.</w:t>
      </w:r>
    </w:p>
    <w:p w14:paraId="3E4D6DC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Human Resources and its best practices to dealing with issues associated with stereotypes.</w:t>
      </w:r>
    </w:p>
    <w:p w14:paraId="3B78914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eastAsia="Times New Roman" w:hAnsi="Arial" w:cs="Arial"/>
          <w:noProof/>
          <w:color w:val="50555C"/>
          <w:sz w:val="24"/>
          <w:szCs w:val="24"/>
        </w:rPr>
        <w:t>•</w:t>
      </w:r>
      <w:r w:rsidRPr="002115A3">
        <w:rPr>
          <w:rFonts w:ascii="Arial" w:eastAsia="Times New Roman" w:hAnsi="Arial" w:cs="Arial"/>
          <w:noProof/>
          <w:color w:val="50555C"/>
          <w:sz w:val="24"/>
          <w:szCs w:val="24"/>
        </w:rPr>
        <w:tab/>
      </w:r>
      <w:r w:rsidRPr="002115A3">
        <w:rPr>
          <w:rFonts w:ascii="Arial" w:hAnsi="Arial" w:cs="Arial"/>
          <w:sz w:val="24"/>
          <w:szCs w:val="24"/>
        </w:rPr>
        <w:t>Define the steps to handling complaints associated with sensitive issues and stereotypes.</w:t>
      </w:r>
    </w:p>
    <w:p w14:paraId="1B6B316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eastAsia="Times New Roman" w:hAnsi="Arial" w:cs="Arial"/>
          <w:noProof/>
          <w:color w:val="50555C"/>
          <w:sz w:val="24"/>
          <w:szCs w:val="24"/>
        </w:rPr>
        <w:t>•</w:t>
      </w:r>
      <w:r w:rsidRPr="002115A3">
        <w:rPr>
          <w:rFonts w:ascii="Arial" w:hAnsi="Arial" w:cs="Arial"/>
          <w:sz w:val="24"/>
          <w:szCs w:val="24"/>
        </w:rPr>
        <w:tab/>
        <w:t>Describe the pros and cons of being “sensitive”.</w:t>
      </w:r>
    </w:p>
  </w:endnote>
  <w:endnote w:id="83">
    <w:p w14:paraId="65243E9F"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Servant Leadership Workshop</w:t>
      </w:r>
    </w:p>
    <w:p w14:paraId="3A8357DE" w14:textId="77777777" w:rsidR="008A7CCF" w:rsidRPr="002115A3" w:rsidRDefault="008A7CCF" w:rsidP="00D67FB4">
      <w:pPr>
        <w:pStyle w:val="CommentText"/>
        <w:spacing w:line="276" w:lineRule="auto"/>
        <w:contextualSpacing/>
        <w:jc w:val="both"/>
        <w:rPr>
          <w:rFonts w:ascii="Arial" w:hAnsi="Arial" w:cs="Arial"/>
          <w:sz w:val="24"/>
          <w:szCs w:val="24"/>
        </w:rPr>
      </w:pPr>
    </w:p>
    <w:p w14:paraId="5BCEAE0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65145D6" wp14:editId="7D09B039">
            <wp:extent cx="5943600" cy="3590364"/>
            <wp:effectExtent l="133350" t="114300" r="133350" b="162560"/>
            <wp:docPr id="1028" name="Picture 1028" descr="A group of people standing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Picture 1111" descr="A group of people standing together&#10;&#10;Description automatically generated with low confidence"/>
                    <pic:cNvPicPr/>
                  </pic:nvPicPr>
                  <pic:blipFill>
                    <a:blip r:embed="rId83">
                      <a:extLst>
                        <a:ext uri="{28A0092B-C50C-407E-A947-70E740481C1C}">
                          <a14:useLocalDpi xmlns:a14="http://schemas.microsoft.com/office/drawing/2010/main" val="0"/>
                        </a:ext>
                      </a:extLst>
                    </a:blip>
                    <a:stretch>
                      <a:fillRect/>
                    </a:stretch>
                  </pic:blipFill>
                  <pic:spPr>
                    <a:xfrm>
                      <a:off x="0" y="0"/>
                      <a:ext cx="5945438" cy="35914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Servant leadership can seem like a contradicting term, but it is becoming a very popular tool in many businesses. Servant leadership is a philosophy that involves focusing on others (i.e. your employees), and focus on their success, and in turn build better professional relationships that can benefit both manager and employee.  Servant leadership shows that managers can be great leaders while boosting their employee’s confidence and further their success at the same time.</w:t>
      </w:r>
    </w:p>
    <w:p w14:paraId="22F6F5D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our “Servant Leadership” workshop, your participants will discover the specifics of how servant leadership works and how it can benefit both leaders and employees! </w:t>
      </w:r>
    </w:p>
    <w:p w14:paraId="77432FBE" w14:textId="77777777" w:rsidR="008A7CCF" w:rsidRPr="002115A3" w:rsidRDefault="008A7CCF" w:rsidP="00D67FB4">
      <w:pPr>
        <w:pStyle w:val="CommentText"/>
        <w:spacing w:line="276" w:lineRule="auto"/>
        <w:contextualSpacing/>
        <w:jc w:val="both"/>
        <w:rPr>
          <w:rFonts w:ascii="Arial" w:hAnsi="Arial" w:cs="Arial"/>
          <w:sz w:val="24"/>
          <w:szCs w:val="24"/>
        </w:rPr>
      </w:pPr>
    </w:p>
    <w:p w14:paraId="678B940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70BA515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servant leadership</w:t>
      </w:r>
    </w:p>
    <w:p w14:paraId="36D05CE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the characteristics of servant leadership</w:t>
      </w:r>
    </w:p>
    <w:p w14:paraId="728947D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the barriers of servant leadership</w:t>
      </w:r>
    </w:p>
    <w:p w14:paraId="1796AE5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be a mentor and a motivator</w:t>
      </w:r>
    </w:p>
    <w:p w14:paraId="0AAC384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Practice self-reflection</w:t>
      </w:r>
    </w:p>
    <w:p w14:paraId="0BF78D08"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84">
    <w:p w14:paraId="597B1304"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Small Group Conflict Management Using the Thomas-Kilmann Conflict Mode Instrument (TKI®)</w:t>
      </w:r>
    </w:p>
    <w:p w14:paraId="6195634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FB8DB21" wp14:editId="0AECF814">
            <wp:extent cx="5943600" cy="3697941"/>
            <wp:effectExtent l="133350" t="114300" r="133350" b="169545"/>
            <wp:docPr id="1029" name="Picture 102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Picture 1112" descr="A picture containing logo&#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951410" cy="3702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Organizations are made up of employees who differ in personal characteristics and experience. To be effective as an organization, those members must reach agreements on goals, make good decisions about how to achieve those goals, and help each other accomplish their activities – despite their differences. Being able to reconcile differences and to handle conflict constructively is a key determinant of organizational performance.</w:t>
      </w:r>
    </w:p>
    <w:p w14:paraId="3B0EB16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3DB873A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Deploy TKI® as the leading measure of identifying conflict-handling modes. </w:t>
      </w:r>
    </w:p>
    <w:p w14:paraId="68392F6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One of the reasons for the Thomas-Kilmann’s popularity is that it shows how each conflict mode can be useful for dealing with conflict in certain situations. </w:t>
      </w:r>
    </w:p>
    <w:p w14:paraId="74DC273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The TKI® allows people to appreciate the value of their own conflict styles and also learn the value of other styles as well. Using the Thomas-Kilmann assessment allows people to focus and build on their strengths.</w:t>
      </w:r>
    </w:p>
    <w:p w14:paraId="3CD8FD36" w14:textId="1A933C09" w:rsidR="008A7CCF" w:rsidRDefault="008A7CCF" w:rsidP="00D67FB4">
      <w:pPr>
        <w:pStyle w:val="CommentText"/>
        <w:spacing w:line="276" w:lineRule="auto"/>
        <w:contextualSpacing/>
        <w:jc w:val="both"/>
        <w:rPr>
          <w:rFonts w:ascii="Arial" w:hAnsi="Arial" w:cs="Arial"/>
          <w:sz w:val="24"/>
          <w:szCs w:val="24"/>
        </w:rPr>
      </w:pPr>
    </w:p>
    <w:p w14:paraId="1D72D65A"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85">
    <w:p w14:paraId="12536144"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Small Group Culture Facilitation® </w:t>
      </w:r>
    </w:p>
    <w:p w14:paraId="23C72C7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AFFEF8A" wp14:editId="72A333FF">
            <wp:extent cx="5942884" cy="3644153"/>
            <wp:effectExtent l="133350" t="114300" r="134620" b="166370"/>
            <wp:docPr id="1030" name="Picture 1030" descr="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descr="A person and person&#10;&#10;Description automatically generated with low confidence"/>
                    <pic:cNvPicPr/>
                  </pic:nvPicPr>
                  <pic:blipFill>
                    <a:blip r:embed="rId85">
                      <a:extLst>
                        <a:ext uri="{28A0092B-C50C-407E-A947-70E740481C1C}">
                          <a14:useLocalDpi xmlns:a14="http://schemas.microsoft.com/office/drawing/2010/main" val="0"/>
                        </a:ext>
                      </a:extLst>
                    </a:blip>
                    <a:stretch>
                      <a:fillRect/>
                    </a:stretch>
                  </pic:blipFill>
                  <pic:spPr>
                    <a:xfrm>
                      <a:off x="0" y="0"/>
                      <a:ext cx="5958111" cy="3653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Do You Hear The Same Complaints? Poor Leadership, Low Accountability, Poor Communication, Limited Resources, Unfair Rewards, Progression, and Promotion Practices, Overly Bureaucratic Processes and Procedures OR Pick-A-Topic. This workshop provides a training and development solution in an inclusive, flexible manner. Our facilitated approach enables achievement of learning objectives while being:</w:t>
      </w:r>
    </w:p>
    <w:p w14:paraId="2B02BFD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Inclusive of participants</w:t>
      </w:r>
    </w:p>
    <w:p w14:paraId="2387057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Mindful of customer and mission specifics</w:t>
      </w:r>
    </w:p>
    <w:p w14:paraId="0DEA201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Flexible with delivery mechanisms and length of courses</w:t>
      </w:r>
    </w:p>
    <w:p w14:paraId="69DEEFF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Less dependent on slides and agendas</w:t>
      </w:r>
    </w:p>
    <w:p w14:paraId="28A8EB77" w14:textId="3BE484D3" w:rsidR="008A7CCF" w:rsidRDefault="008A7CCF" w:rsidP="00D67FB4">
      <w:pPr>
        <w:pStyle w:val="CommentText"/>
        <w:spacing w:line="276" w:lineRule="auto"/>
        <w:contextualSpacing/>
        <w:jc w:val="both"/>
        <w:rPr>
          <w:rFonts w:ascii="Arial" w:hAnsi="Arial" w:cs="Arial"/>
          <w:sz w:val="24"/>
          <w:szCs w:val="24"/>
        </w:rPr>
      </w:pPr>
    </w:p>
    <w:p w14:paraId="48C85E1B" w14:textId="49CF0847" w:rsidR="008A7CCF" w:rsidRDefault="008A7CCF" w:rsidP="00D67FB4">
      <w:pPr>
        <w:pStyle w:val="CommentText"/>
        <w:spacing w:line="276" w:lineRule="auto"/>
        <w:contextualSpacing/>
        <w:jc w:val="both"/>
        <w:rPr>
          <w:rFonts w:ascii="Arial" w:hAnsi="Arial" w:cs="Arial"/>
          <w:sz w:val="24"/>
          <w:szCs w:val="24"/>
        </w:rPr>
      </w:pPr>
    </w:p>
    <w:p w14:paraId="267D56CC" w14:textId="3177A322" w:rsidR="008A7CCF" w:rsidRDefault="008A7CCF" w:rsidP="00D67FB4">
      <w:pPr>
        <w:pStyle w:val="CommentText"/>
        <w:spacing w:line="276" w:lineRule="auto"/>
        <w:contextualSpacing/>
        <w:jc w:val="both"/>
        <w:rPr>
          <w:rFonts w:ascii="Arial" w:hAnsi="Arial" w:cs="Arial"/>
          <w:sz w:val="24"/>
          <w:szCs w:val="24"/>
        </w:rPr>
      </w:pPr>
    </w:p>
    <w:p w14:paraId="55BA0CB8" w14:textId="5D86BF9D" w:rsidR="008A7CCF" w:rsidRDefault="008A7CCF" w:rsidP="00D67FB4">
      <w:pPr>
        <w:pStyle w:val="CommentText"/>
        <w:spacing w:line="276" w:lineRule="auto"/>
        <w:contextualSpacing/>
        <w:jc w:val="both"/>
        <w:rPr>
          <w:rFonts w:ascii="Arial" w:hAnsi="Arial" w:cs="Arial"/>
          <w:sz w:val="24"/>
          <w:szCs w:val="24"/>
        </w:rPr>
      </w:pPr>
    </w:p>
    <w:p w14:paraId="1571E2E6" w14:textId="4D1A4481" w:rsidR="008A7CCF" w:rsidRDefault="008A7CCF" w:rsidP="00D67FB4">
      <w:pPr>
        <w:pStyle w:val="CommentText"/>
        <w:spacing w:line="276" w:lineRule="auto"/>
        <w:contextualSpacing/>
        <w:jc w:val="both"/>
        <w:rPr>
          <w:rFonts w:ascii="Arial" w:hAnsi="Arial" w:cs="Arial"/>
          <w:sz w:val="24"/>
          <w:szCs w:val="24"/>
        </w:rPr>
      </w:pPr>
    </w:p>
    <w:p w14:paraId="03C2F67D" w14:textId="6976C2EB" w:rsidR="008A7CCF" w:rsidRDefault="008A7CCF" w:rsidP="00D67FB4">
      <w:pPr>
        <w:pStyle w:val="CommentText"/>
        <w:spacing w:line="276" w:lineRule="auto"/>
        <w:contextualSpacing/>
        <w:jc w:val="both"/>
        <w:rPr>
          <w:rFonts w:ascii="Arial" w:hAnsi="Arial" w:cs="Arial"/>
          <w:sz w:val="24"/>
          <w:szCs w:val="24"/>
        </w:rPr>
      </w:pPr>
    </w:p>
    <w:p w14:paraId="0C20A357"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86">
    <w:p w14:paraId="1EE879E0" w14:textId="0307745E"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Social Intelligence Workshop</w:t>
      </w:r>
    </w:p>
    <w:p w14:paraId="5798366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BBB06FF" wp14:editId="251BF1B5">
            <wp:extent cx="5943600" cy="3550023"/>
            <wp:effectExtent l="133350" t="114300" r="133350" b="165100"/>
            <wp:docPr id="1031" name="Picture 103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Picture 1114" descr="Text, whiteboard&#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947399" cy="35522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6BF7D2" w14:textId="77777777" w:rsidR="008A7CCF" w:rsidRPr="002115A3" w:rsidRDefault="008A7CCF" w:rsidP="00D67FB4">
      <w:pPr>
        <w:pStyle w:val="CommentText"/>
        <w:spacing w:line="276" w:lineRule="auto"/>
        <w:contextualSpacing/>
        <w:jc w:val="both"/>
        <w:rPr>
          <w:rFonts w:ascii="Arial" w:hAnsi="Arial" w:cs="Arial"/>
          <w:sz w:val="24"/>
          <w:szCs w:val="24"/>
        </w:rPr>
      </w:pPr>
    </w:p>
    <w:p w14:paraId="1A0EE412" w14:textId="730448D1"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Social Intelligence is about understanding your environment and having a positive influence. Your participants will become more confident in their social situations by learning how to express and interrupt social cues. They will create positive connections and increase their influence during social situations. Increasing Social Intelligence will provide benefits throughout their professional and personal lives. It is a fantastic tool for coaching and development as people will learn “people skills”. Improving social skills through active listening, understanding body language, and being more empathic will give your participants the advantage in their interactions. Social interactions are a two way street, know the rules of the road!</w:t>
      </w:r>
    </w:p>
    <w:p w14:paraId="4850438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9919620" w14:textId="6C5B4BE6"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aware of our own behaviors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Learn to be empathetic with others</w:t>
      </w:r>
    </w:p>
    <w:p w14:paraId="1139476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tools for active listening</w:t>
      </w:r>
    </w:p>
    <w:p w14:paraId="5D761FD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Effectively communicate interpersonally</w:t>
      </w:r>
    </w:p>
    <w:p w14:paraId="17AFCBD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various social cues</w:t>
      </w:r>
    </w:p>
    <w:p w14:paraId="4E2B464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Determine appropriate conversation topics</w:t>
      </w:r>
    </w:p>
    <w:p w14:paraId="56ECA143" w14:textId="474FA080"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various forms of body language</w:t>
      </w:r>
      <w:r>
        <w:rPr>
          <w:rFonts w:ascii="Arial" w:hAnsi="Arial" w:cs="Arial"/>
          <w:sz w:val="24"/>
          <w:szCs w:val="24"/>
        </w:rPr>
        <w:t xml:space="preserve"> </w:t>
      </w:r>
    </w:p>
  </w:endnote>
  <w:endnote w:id="87">
    <w:p w14:paraId="41012D01"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Social Learning Workshop</w:t>
      </w:r>
    </w:p>
    <w:p w14:paraId="6528527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716EE13A" wp14:editId="47A11A36">
            <wp:extent cx="5593715" cy="3429000"/>
            <wp:effectExtent l="133350" t="114300" r="140335" b="171450"/>
            <wp:docPr id="1032" name="Picture 10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 picture containing text&#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602271" cy="3434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Social Learning is an effective way to train your employees through modeling positive behaviors. It is a great way to promote cohesion and involvement as it builds a culture of learning. Your participants will learn the best way to conduct role plays, share best practices, and provide constant and immediate feedback. </w:t>
      </w:r>
    </w:p>
    <w:p w14:paraId="56F03D33" w14:textId="77777777" w:rsidR="008A7CCF" w:rsidRPr="002115A3" w:rsidRDefault="008A7CCF" w:rsidP="00D67FB4">
      <w:pPr>
        <w:pStyle w:val="CommentText"/>
        <w:spacing w:line="276" w:lineRule="auto"/>
        <w:contextualSpacing/>
        <w:jc w:val="both"/>
        <w:rPr>
          <w:rFonts w:ascii="Arial" w:hAnsi="Arial" w:cs="Arial"/>
          <w:sz w:val="24"/>
          <w:szCs w:val="24"/>
        </w:rPr>
      </w:pPr>
    </w:p>
    <w:p w14:paraId="5968C08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Social Learning course your participants will be creating learning communities that benefit every aspect of your organization. They will learn new behaviors through observation and modeling and be instilled with a passion for learning.</w:t>
      </w:r>
    </w:p>
    <w:p w14:paraId="22AF675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3E1D56F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and use social learning.</w:t>
      </w:r>
    </w:p>
    <w:p w14:paraId="069D349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Identify social learning tools. </w:t>
      </w:r>
    </w:p>
    <w:p w14:paraId="57F6706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Manipulate group dynamics and culture.</w:t>
      </w:r>
    </w:p>
    <w:p w14:paraId="2443BF9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Craft and lead role play scenarios.</w:t>
      </w:r>
    </w:p>
    <w:p w14:paraId="5619F45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Practice being a role model. </w:t>
      </w:r>
    </w:p>
    <w:p w14:paraId="3CBEE04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modeling and observation.</w:t>
      </w:r>
    </w:p>
    <w:p w14:paraId="01AEF29E" w14:textId="54CD1A2D" w:rsidR="008A7CCF" w:rsidRDefault="008A7CCF" w:rsidP="00D67FB4">
      <w:pPr>
        <w:pStyle w:val="CommentText"/>
        <w:spacing w:line="276" w:lineRule="auto"/>
        <w:contextualSpacing/>
        <w:jc w:val="both"/>
        <w:rPr>
          <w:rFonts w:ascii="Arial" w:hAnsi="Arial" w:cs="Arial"/>
          <w:sz w:val="24"/>
          <w:szCs w:val="24"/>
        </w:rPr>
      </w:pPr>
    </w:p>
    <w:p w14:paraId="5B721BB8"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88">
    <w:p w14:paraId="42B4C272"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Solutions For Building Better People Skills At Work – WORKSHOP.</w:t>
      </w:r>
    </w:p>
    <w:p w14:paraId="2B946AF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73173FDF" wp14:editId="05DC199D">
            <wp:extent cx="5943600" cy="3711389"/>
            <wp:effectExtent l="133350" t="114300" r="133350" b="156210"/>
            <wp:docPr id="1033" name="Picture 1033" descr="A picture containing text, person, red,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Picture 1116" descr="A picture containing text, person, red, spor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950272" cy="37155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D8D14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 Poor people skills are not just a nuisance factor - they destroy careers, impact performance outcomes, and damage the wellbeing of organizations. Attendees will learn how to recognize the presence and impact of their own poor people skill-gaps, AND  </w:t>
      </w:r>
    </w:p>
    <w:p w14:paraId="53E2B16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master a range of effective interpersonal behaviors. </w:t>
      </w:r>
    </w:p>
    <w:p w14:paraId="3ABC4689" w14:textId="77777777" w:rsidR="008A7CCF" w:rsidRPr="002115A3" w:rsidRDefault="008A7CCF" w:rsidP="00D67FB4">
      <w:pPr>
        <w:pStyle w:val="CommentText"/>
        <w:spacing w:line="276" w:lineRule="auto"/>
        <w:contextualSpacing/>
        <w:jc w:val="both"/>
        <w:rPr>
          <w:rFonts w:ascii="Arial" w:hAnsi="Arial" w:cs="Arial"/>
          <w:sz w:val="24"/>
          <w:szCs w:val="24"/>
        </w:rPr>
      </w:pPr>
    </w:p>
    <w:p w14:paraId="63EABD4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3F6B250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The expected outcome of building better people skills is to become more influential, </w:t>
      </w:r>
    </w:p>
    <w:p w14:paraId="0C78632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among peers and customers quickly build rapport with new connections, </w:t>
      </w:r>
    </w:p>
    <w:p w14:paraId="018067F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engage with difficult people more effectively, </w:t>
      </w:r>
    </w:p>
    <w:p w14:paraId="362173A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deal confidently with conflict/ confrontation/disagreements, </w:t>
      </w:r>
    </w:p>
    <w:p w14:paraId="3C5EB05A" w14:textId="0F83CB8D" w:rsidR="008A7CCF"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and pinpoint and eliminate negative interpersonal habits and tendencies that hold them back professionally.  </w:t>
      </w:r>
    </w:p>
    <w:p w14:paraId="4E24AB13"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89">
    <w:p w14:paraId="0C4C5257"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eastAsiaTheme="minorHAnsi"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w:t>
      </w:r>
      <w:r w:rsidRPr="0001677C">
        <w:rPr>
          <w:rFonts w:ascii="Arial" w:eastAsiaTheme="minorHAnsi" w:hAnsi="Arial" w:cs="Arial"/>
          <w:b/>
          <w:bCs/>
          <w:sz w:val="28"/>
          <w:szCs w:val="28"/>
        </w:rPr>
        <w:t xml:space="preserve">Solutions For Building Trust At Work </w:t>
      </w:r>
    </w:p>
    <w:p w14:paraId="75A2EEA4" w14:textId="66889FDA"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eastAsia="Times New Roman" w:hAnsi="Arial" w:cs="Arial"/>
          <w:noProof/>
          <w:color w:val="50555C"/>
          <w:sz w:val="24"/>
          <w:szCs w:val="24"/>
        </w:rPr>
        <w:drawing>
          <wp:inline distT="0" distB="0" distL="0" distR="0" wp14:anchorId="62223925" wp14:editId="20C79686">
            <wp:extent cx="5902960" cy="3092824"/>
            <wp:effectExtent l="114300" t="114300" r="116840" b="146050"/>
            <wp:docPr id="1034" name="Picture 1034" descr="Solutions For Building Trust At Work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Solutions For Building Trust At Work "/>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941921" cy="31132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How To Build Trusting Workplace Relationships because trust matters to successful workplace relationships, to organizational success and performance outcomes. Stephen Covey stated that “without trust we don’t truly collaborate; we merely coordinate or, at best, cooperate.</w:t>
      </w:r>
      <w:r>
        <w:rPr>
          <w:rFonts w:ascii="Arial" w:hAnsi="Arial" w:cs="Arial"/>
          <w:sz w:val="24"/>
          <w:szCs w:val="24"/>
        </w:rPr>
        <w:t xml:space="preserve"> </w:t>
      </w:r>
      <w:r w:rsidRPr="002115A3">
        <w:rPr>
          <w:rFonts w:ascii="Arial" w:hAnsi="Arial" w:cs="Arial"/>
          <w:sz w:val="24"/>
          <w:szCs w:val="24"/>
        </w:rPr>
        <w:t xml:space="preserve">It is trust that transforms a group of people into a team” You will learn about building trusting workplace relationships… </w:t>
      </w:r>
    </w:p>
    <w:p w14:paraId="06A9FCBF" w14:textId="77777777" w:rsidR="008A7CCF" w:rsidRPr="002115A3" w:rsidRDefault="008A7CCF" w:rsidP="0074506B">
      <w:pPr>
        <w:pStyle w:val="CommentText"/>
        <w:numPr>
          <w:ilvl w:val="0"/>
          <w:numId w:val="33"/>
        </w:numPr>
        <w:spacing w:line="276" w:lineRule="auto"/>
        <w:contextualSpacing/>
        <w:jc w:val="both"/>
        <w:rPr>
          <w:rFonts w:ascii="Arial" w:hAnsi="Arial" w:cs="Arial"/>
          <w:sz w:val="24"/>
          <w:szCs w:val="24"/>
        </w:rPr>
      </w:pPr>
      <w:r w:rsidRPr="002115A3">
        <w:rPr>
          <w:rFonts w:ascii="Arial" w:hAnsi="Arial" w:cs="Arial"/>
          <w:sz w:val="24"/>
          <w:szCs w:val="24"/>
        </w:rPr>
        <w:t xml:space="preserve">Why Does Workplace Trust Matter (10 Reasons)? </w:t>
      </w:r>
    </w:p>
    <w:p w14:paraId="4251E5E8" w14:textId="77777777" w:rsidR="008A7CCF" w:rsidRPr="002115A3" w:rsidRDefault="008A7CCF" w:rsidP="0074506B">
      <w:pPr>
        <w:pStyle w:val="CommentText"/>
        <w:numPr>
          <w:ilvl w:val="0"/>
          <w:numId w:val="33"/>
        </w:numPr>
        <w:spacing w:line="276" w:lineRule="auto"/>
        <w:contextualSpacing/>
        <w:jc w:val="both"/>
        <w:rPr>
          <w:rFonts w:ascii="Arial" w:hAnsi="Arial" w:cs="Arial"/>
          <w:sz w:val="24"/>
          <w:szCs w:val="24"/>
        </w:rPr>
      </w:pPr>
      <w:r w:rsidRPr="002115A3">
        <w:rPr>
          <w:rFonts w:ascii="Arial" w:hAnsi="Arial" w:cs="Arial"/>
          <w:sz w:val="24"/>
          <w:szCs w:val="24"/>
        </w:rPr>
        <w:t>What Are The 3 Conditions For Building Trusting Relationships?</w:t>
      </w:r>
    </w:p>
    <w:p w14:paraId="5AEDC9CD" w14:textId="13421A6C" w:rsidR="008A7CCF" w:rsidRDefault="008A7CCF" w:rsidP="0074506B">
      <w:pPr>
        <w:pStyle w:val="CommentText"/>
        <w:numPr>
          <w:ilvl w:val="0"/>
          <w:numId w:val="33"/>
        </w:numPr>
        <w:spacing w:line="276" w:lineRule="auto"/>
        <w:contextualSpacing/>
        <w:jc w:val="both"/>
        <w:rPr>
          <w:rFonts w:ascii="Arial" w:hAnsi="Arial" w:cs="Arial"/>
          <w:sz w:val="24"/>
          <w:szCs w:val="24"/>
        </w:rPr>
      </w:pPr>
      <w:r w:rsidRPr="002115A3">
        <w:rPr>
          <w:rFonts w:ascii="Arial" w:hAnsi="Arial" w:cs="Arial"/>
          <w:sz w:val="24"/>
          <w:szCs w:val="24"/>
        </w:rPr>
        <w:t>What Are The 15 Life Hacks Towards Building Trusting Relationships?</w:t>
      </w:r>
    </w:p>
    <w:p w14:paraId="69FC651E" w14:textId="12C01F78" w:rsidR="008A7CCF" w:rsidRDefault="008A7CCF" w:rsidP="00D67FB4">
      <w:pPr>
        <w:pStyle w:val="CommentText"/>
        <w:spacing w:line="276" w:lineRule="auto"/>
        <w:contextualSpacing/>
        <w:jc w:val="both"/>
        <w:rPr>
          <w:rFonts w:ascii="Arial" w:hAnsi="Arial" w:cs="Arial"/>
          <w:sz w:val="24"/>
          <w:szCs w:val="24"/>
        </w:rPr>
      </w:pPr>
    </w:p>
    <w:p w14:paraId="6F8403D3" w14:textId="3693AF90" w:rsidR="008A7CCF" w:rsidRDefault="008A7CCF" w:rsidP="00D67FB4">
      <w:pPr>
        <w:pStyle w:val="CommentText"/>
        <w:spacing w:line="276" w:lineRule="auto"/>
        <w:contextualSpacing/>
        <w:jc w:val="both"/>
        <w:rPr>
          <w:rFonts w:ascii="Arial" w:hAnsi="Arial" w:cs="Arial"/>
          <w:sz w:val="24"/>
          <w:szCs w:val="24"/>
        </w:rPr>
      </w:pPr>
    </w:p>
    <w:p w14:paraId="5AC2EF2B" w14:textId="035E25E2" w:rsidR="008A7CCF" w:rsidRDefault="008A7CCF" w:rsidP="00D67FB4">
      <w:pPr>
        <w:pStyle w:val="CommentText"/>
        <w:spacing w:line="276" w:lineRule="auto"/>
        <w:contextualSpacing/>
        <w:jc w:val="both"/>
        <w:rPr>
          <w:rFonts w:ascii="Arial" w:hAnsi="Arial" w:cs="Arial"/>
          <w:sz w:val="24"/>
          <w:szCs w:val="24"/>
        </w:rPr>
      </w:pPr>
    </w:p>
    <w:p w14:paraId="4DDFF9BC" w14:textId="247C88B3" w:rsidR="008A7CCF" w:rsidRDefault="008A7CCF" w:rsidP="00D67FB4">
      <w:pPr>
        <w:pStyle w:val="CommentText"/>
        <w:spacing w:line="276" w:lineRule="auto"/>
        <w:contextualSpacing/>
        <w:jc w:val="both"/>
        <w:rPr>
          <w:rFonts w:ascii="Arial" w:hAnsi="Arial" w:cs="Arial"/>
          <w:sz w:val="24"/>
          <w:szCs w:val="24"/>
        </w:rPr>
      </w:pPr>
    </w:p>
    <w:p w14:paraId="589507FA" w14:textId="685FF090" w:rsidR="008A7CCF" w:rsidRDefault="008A7CCF" w:rsidP="00D67FB4">
      <w:pPr>
        <w:pStyle w:val="CommentText"/>
        <w:spacing w:line="276" w:lineRule="auto"/>
        <w:contextualSpacing/>
        <w:jc w:val="both"/>
        <w:rPr>
          <w:rFonts w:ascii="Arial" w:hAnsi="Arial" w:cs="Arial"/>
          <w:sz w:val="24"/>
          <w:szCs w:val="24"/>
        </w:rPr>
      </w:pPr>
    </w:p>
    <w:p w14:paraId="439CAFFC" w14:textId="6D18310F" w:rsidR="008A7CCF" w:rsidRDefault="008A7CCF" w:rsidP="00D67FB4">
      <w:pPr>
        <w:pStyle w:val="CommentText"/>
        <w:spacing w:line="276" w:lineRule="auto"/>
        <w:contextualSpacing/>
        <w:jc w:val="both"/>
        <w:rPr>
          <w:rFonts w:ascii="Arial" w:hAnsi="Arial" w:cs="Arial"/>
          <w:sz w:val="24"/>
          <w:szCs w:val="24"/>
        </w:rPr>
      </w:pPr>
    </w:p>
    <w:p w14:paraId="541EF679" w14:textId="42E25AB2" w:rsidR="008A7CCF" w:rsidRDefault="008A7CCF" w:rsidP="00D67FB4">
      <w:pPr>
        <w:pStyle w:val="CommentText"/>
        <w:spacing w:line="276" w:lineRule="auto"/>
        <w:contextualSpacing/>
        <w:jc w:val="both"/>
        <w:rPr>
          <w:rFonts w:ascii="Arial" w:hAnsi="Arial" w:cs="Arial"/>
          <w:sz w:val="24"/>
          <w:szCs w:val="24"/>
        </w:rPr>
      </w:pPr>
    </w:p>
    <w:p w14:paraId="00BE373C" w14:textId="1C59A0BC" w:rsidR="008A7CCF" w:rsidRDefault="008A7CCF" w:rsidP="00D67FB4">
      <w:pPr>
        <w:pStyle w:val="CommentText"/>
        <w:spacing w:line="276" w:lineRule="auto"/>
        <w:contextualSpacing/>
        <w:jc w:val="both"/>
        <w:rPr>
          <w:rFonts w:ascii="Arial" w:hAnsi="Arial" w:cs="Arial"/>
          <w:sz w:val="24"/>
          <w:szCs w:val="24"/>
        </w:rPr>
      </w:pPr>
    </w:p>
    <w:p w14:paraId="35781F05" w14:textId="5C4AD62C" w:rsidR="008A7CCF" w:rsidRDefault="008A7CCF" w:rsidP="00D67FB4">
      <w:pPr>
        <w:pStyle w:val="CommentText"/>
        <w:spacing w:line="276" w:lineRule="auto"/>
        <w:contextualSpacing/>
        <w:jc w:val="both"/>
        <w:rPr>
          <w:rFonts w:ascii="Arial" w:hAnsi="Arial" w:cs="Arial"/>
          <w:sz w:val="24"/>
          <w:szCs w:val="24"/>
        </w:rPr>
      </w:pPr>
    </w:p>
    <w:p w14:paraId="3E0745ED"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90">
    <w:p w14:paraId="5A785869"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w:t>
      </w:r>
      <w:r w:rsidRPr="0001677C">
        <w:rPr>
          <w:rFonts w:ascii="Arial" w:eastAsiaTheme="minorHAnsi" w:hAnsi="Arial" w:cs="Arial"/>
          <w:b/>
          <w:bCs/>
          <w:sz w:val="28"/>
          <w:szCs w:val="28"/>
        </w:rPr>
        <w:t xml:space="preserve">Solutions For Minimizing Workplace Stress – Workshop. </w:t>
      </w:r>
    </w:p>
    <w:p w14:paraId="55E48D3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 </w:t>
      </w:r>
      <w:r w:rsidRPr="002115A3">
        <w:rPr>
          <w:rFonts w:ascii="Arial" w:hAnsi="Arial" w:cs="Arial"/>
          <w:noProof/>
          <w:sz w:val="24"/>
          <w:szCs w:val="24"/>
        </w:rPr>
        <w:drawing>
          <wp:inline distT="0" distB="0" distL="0" distR="0" wp14:anchorId="03B52DF6" wp14:editId="30CCC096">
            <wp:extent cx="5308873" cy="4038808"/>
            <wp:effectExtent l="133350" t="114300" r="139700" b="171450"/>
            <wp:docPr id="1035" name="Picture 1035" descr="A picture containing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descr="A picture containing kitchenware&#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308873" cy="40388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0B0F83" w14:textId="77777777" w:rsidR="008A7CCF" w:rsidRPr="002115A3" w:rsidRDefault="008A7CCF" w:rsidP="00D67FB4">
      <w:pPr>
        <w:pStyle w:val="CommentText"/>
        <w:spacing w:line="276" w:lineRule="auto"/>
        <w:contextualSpacing/>
        <w:jc w:val="both"/>
        <w:rPr>
          <w:rFonts w:ascii="Arial" w:hAnsi="Arial" w:cs="Arial"/>
          <w:sz w:val="24"/>
          <w:szCs w:val="24"/>
        </w:rPr>
      </w:pPr>
    </w:p>
    <w:p w14:paraId="0F5EF0D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Organizational stress can have a profound effect on production and motivation in the workplace. Worries about job security or the demands of a heavy workload increase stress levels and cause a variety of emotional and physical ailments. When stress factors, or stressors, are coupled with ineffective or uncaring management, stress can become a problem that extends to the entire department or company.</w:t>
      </w:r>
    </w:p>
    <w:p w14:paraId="4849BF7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504433B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Stress management training benefits for both organizations and individuals (5 each) …</w:t>
      </w:r>
    </w:p>
    <w:p w14:paraId="6381DA3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Common sources and manifestations of work stress…</w:t>
      </w:r>
    </w:p>
    <w:p w14:paraId="079E245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Strategies to minimize stress and regain composure within your work life…</w:t>
      </w:r>
    </w:p>
    <w:p w14:paraId="58E3D5D8" w14:textId="47510B0F" w:rsidR="008A7CCF" w:rsidRDefault="008A7CCF" w:rsidP="00D67FB4">
      <w:pPr>
        <w:pStyle w:val="CommentText"/>
        <w:spacing w:line="276" w:lineRule="auto"/>
        <w:contextualSpacing/>
        <w:jc w:val="both"/>
        <w:rPr>
          <w:rFonts w:ascii="Arial" w:hAnsi="Arial" w:cs="Arial"/>
          <w:sz w:val="24"/>
          <w:szCs w:val="24"/>
        </w:rPr>
      </w:pPr>
    </w:p>
    <w:p w14:paraId="0B221811" w14:textId="360200F2" w:rsidR="008A7CCF" w:rsidRDefault="008A7CCF" w:rsidP="00D67FB4">
      <w:pPr>
        <w:pStyle w:val="CommentText"/>
        <w:spacing w:line="276" w:lineRule="auto"/>
        <w:contextualSpacing/>
        <w:jc w:val="both"/>
        <w:rPr>
          <w:rFonts w:ascii="Arial" w:hAnsi="Arial" w:cs="Arial"/>
          <w:sz w:val="24"/>
          <w:szCs w:val="24"/>
        </w:rPr>
      </w:pPr>
    </w:p>
    <w:p w14:paraId="05EB034F"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91">
    <w:p w14:paraId="0D327D26"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w:t>
      </w:r>
      <w:r w:rsidRPr="0001677C">
        <w:rPr>
          <w:rFonts w:ascii="Arial" w:eastAsiaTheme="minorHAnsi" w:hAnsi="Arial" w:cs="Arial"/>
          <w:b/>
          <w:bCs/>
          <w:sz w:val="28"/>
          <w:szCs w:val="28"/>
        </w:rPr>
        <w:t>Steps To Deal With Difficult People</w:t>
      </w:r>
      <w:r w:rsidRPr="0001677C">
        <w:rPr>
          <w:rFonts w:ascii="Arial" w:hAnsi="Arial" w:cs="Arial"/>
          <w:b/>
          <w:bCs/>
          <w:sz w:val="28"/>
          <w:szCs w:val="28"/>
        </w:rPr>
        <w:t xml:space="preserve"> </w:t>
      </w:r>
    </w:p>
    <w:p w14:paraId="64F7BFB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694AECE" wp14:editId="215594CA">
            <wp:extent cx="5970270" cy="2904565"/>
            <wp:effectExtent l="133350" t="114300" r="125730" b="162560"/>
            <wp:docPr id="1036" name="Picture 103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Picture 1118" descr="A picture containing text, sign&#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986079" cy="29122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83CAE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We have all been there trying to reason with an incredibly difficult person. The situation is  frustrating, annoying, and sometimes even frightening. The truth is, you can’t reason with an unreasonable person. However, there are proven techniques to better manage such difficult situations and the closer your relationship the person, the more knowledge you will have of what will best work to calm things down. When you're dealing with a person behaving unreasonably, the fear response center in your brain (the fight-flight-freeze part) is going to be activated. </w:t>
      </w:r>
    </w:p>
    <w:p w14:paraId="4E0C6C9E" w14:textId="77777777" w:rsidR="008A7CCF" w:rsidRPr="002115A3" w:rsidRDefault="008A7CCF" w:rsidP="00D67FB4">
      <w:pPr>
        <w:pStyle w:val="CommentText"/>
        <w:spacing w:line="276" w:lineRule="auto"/>
        <w:contextualSpacing/>
        <w:jc w:val="both"/>
        <w:rPr>
          <w:rFonts w:ascii="Arial" w:hAnsi="Arial" w:cs="Arial"/>
          <w:sz w:val="24"/>
          <w:szCs w:val="24"/>
        </w:rPr>
      </w:pPr>
    </w:p>
    <w:p w14:paraId="4DAFBBA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9BF79E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engage your conscious mind in order to defuse the situation. </w:t>
      </w:r>
    </w:p>
    <w:p w14:paraId="71B419C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 “verbal de-escalation” when someone is extremely angry or seemingly out of control.</w:t>
      </w:r>
    </w:p>
    <w:p w14:paraId="254F0F5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tactics that professional crisis intervention teams use, </w:t>
      </w:r>
    </w:p>
    <w:p w14:paraId="650B464E" w14:textId="670EDA93" w:rsidR="008A7CCF" w:rsidRDefault="008A7CCF" w:rsidP="00D67FB4">
      <w:pPr>
        <w:pStyle w:val="CommentText"/>
        <w:spacing w:line="276" w:lineRule="auto"/>
        <w:contextualSpacing/>
        <w:jc w:val="both"/>
        <w:rPr>
          <w:rFonts w:ascii="Arial" w:hAnsi="Arial" w:cs="Arial"/>
          <w:sz w:val="24"/>
          <w:szCs w:val="24"/>
        </w:rPr>
      </w:pPr>
    </w:p>
    <w:p w14:paraId="3FE43376" w14:textId="30970B96" w:rsidR="008A7CCF" w:rsidRDefault="008A7CCF" w:rsidP="00D67FB4">
      <w:pPr>
        <w:pStyle w:val="CommentText"/>
        <w:spacing w:line="276" w:lineRule="auto"/>
        <w:contextualSpacing/>
        <w:jc w:val="both"/>
        <w:rPr>
          <w:rFonts w:ascii="Arial" w:hAnsi="Arial" w:cs="Arial"/>
          <w:sz w:val="24"/>
          <w:szCs w:val="24"/>
        </w:rPr>
      </w:pPr>
    </w:p>
    <w:p w14:paraId="2DA44B8A" w14:textId="12F2C301" w:rsidR="008A7CCF" w:rsidRDefault="008A7CCF" w:rsidP="00D67FB4">
      <w:pPr>
        <w:pStyle w:val="CommentText"/>
        <w:spacing w:line="276" w:lineRule="auto"/>
        <w:contextualSpacing/>
        <w:jc w:val="both"/>
        <w:rPr>
          <w:rFonts w:ascii="Arial" w:hAnsi="Arial" w:cs="Arial"/>
          <w:sz w:val="24"/>
          <w:szCs w:val="24"/>
        </w:rPr>
      </w:pPr>
    </w:p>
    <w:p w14:paraId="062FB6FD" w14:textId="6F8BAF2C" w:rsidR="008A7CCF" w:rsidRDefault="008A7CCF" w:rsidP="00D67FB4">
      <w:pPr>
        <w:pStyle w:val="CommentText"/>
        <w:spacing w:line="276" w:lineRule="auto"/>
        <w:contextualSpacing/>
        <w:jc w:val="both"/>
        <w:rPr>
          <w:rFonts w:ascii="Arial" w:hAnsi="Arial" w:cs="Arial"/>
          <w:sz w:val="24"/>
          <w:szCs w:val="24"/>
        </w:rPr>
      </w:pPr>
    </w:p>
    <w:p w14:paraId="5CCC0BB7" w14:textId="1AEA5881" w:rsidR="008A7CCF" w:rsidRDefault="008A7CCF" w:rsidP="00D67FB4">
      <w:pPr>
        <w:pStyle w:val="CommentText"/>
        <w:spacing w:line="276" w:lineRule="auto"/>
        <w:contextualSpacing/>
        <w:jc w:val="both"/>
        <w:rPr>
          <w:rFonts w:ascii="Arial" w:hAnsi="Arial" w:cs="Arial"/>
          <w:sz w:val="24"/>
          <w:szCs w:val="24"/>
        </w:rPr>
      </w:pPr>
    </w:p>
    <w:p w14:paraId="2B520B5B" w14:textId="058A6845" w:rsidR="008A7CCF" w:rsidRDefault="008A7CCF" w:rsidP="00D67FB4">
      <w:pPr>
        <w:pStyle w:val="CommentText"/>
        <w:spacing w:line="276" w:lineRule="auto"/>
        <w:contextualSpacing/>
        <w:jc w:val="both"/>
        <w:rPr>
          <w:rFonts w:ascii="Arial" w:hAnsi="Arial" w:cs="Arial"/>
          <w:sz w:val="24"/>
          <w:szCs w:val="24"/>
        </w:rPr>
      </w:pPr>
    </w:p>
    <w:p w14:paraId="29CEDA1D"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92">
    <w:p w14:paraId="7033C21C" w14:textId="595BDBC3"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Stress Management Workshop</w:t>
      </w:r>
    </w:p>
    <w:p w14:paraId="0CAAA27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6F5E6C1" wp14:editId="6FD4F22D">
            <wp:extent cx="5768788" cy="2920999"/>
            <wp:effectExtent l="133350" t="114300" r="137160" b="165735"/>
            <wp:docPr id="1037" name="Picture 1037" descr="A picture containing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Picture 1119" descr="A picture containing kitchenware&#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781622" cy="29274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Positive and negative stress is a constant influence on all of our lives. The trick is to maximize the positive stress and to minimize the negative stress. Your participants will be shown how stress can be positive and negative, and we’ll look at the Triple A approach that will form the basis of this workshop. </w:t>
      </w:r>
    </w:p>
    <w:p w14:paraId="092841B2" w14:textId="77777777" w:rsidR="008A7CCF" w:rsidRPr="002115A3" w:rsidRDefault="008A7CCF" w:rsidP="00D67FB4">
      <w:pPr>
        <w:pStyle w:val="CommentText"/>
        <w:spacing w:line="276" w:lineRule="auto"/>
        <w:contextualSpacing/>
        <w:jc w:val="both"/>
        <w:rPr>
          <w:rFonts w:ascii="Arial" w:hAnsi="Arial" w:cs="Arial"/>
          <w:sz w:val="24"/>
          <w:szCs w:val="24"/>
        </w:rPr>
      </w:pPr>
    </w:p>
    <w:p w14:paraId="686D0A8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The Stress Management workshop will give participants a three-option method for addressing any stressful situation, as well as a toolbox of personal skills, including using routines, relaxation techniques, and a stress log system. They will also understand what lifestyle elements they can change to reduce stress. </w:t>
      </w:r>
    </w:p>
    <w:p w14:paraId="3A3AA89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7762EC91" w14:textId="77777777" w:rsidR="008A7CCF" w:rsidRPr="002115A3" w:rsidRDefault="008A7CCF" w:rsidP="00D67FB4">
      <w:pPr>
        <w:pStyle w:val="CommentText"/>
        <w:spacing w:line="276" w:lineRule="auto"/>
        <w:contextualSpacing/>
        <w:jc w:val="both"/>
        <w:rPr>
          <w:rFonts w:ascii="Arial" w:hAnsi="Arial" w:cs="Arial"/>
          <w:sz w:val="24"/>
          <w:szCs w:val="24"/>
        </w:rPr>
      </w:pPr>
    </w:p>
    <w:p w14:paraId="291A619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Identify the best approach to a stressful situation (Alter, Avoid, or Accept)</w:t>
      </w:r>
    </w:p>
    <w:p w14:paraId="741F0C3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what lifestyle elements you can change to reduce stress</w:t>
      </w:r>
    </w:p>
    <w:p w14:paraId="6624677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routines to reduce stress</w:t>
      </w:r>
    </w:p>
    <w:p w14:paraId="1DA1C67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environmental and physical relaxation techniques</w:t>
      </w:r>
    </w:p>
    <w:p w14:paraId="6247068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Better cope with major events</w:t>
      </w:r>
    </w:p>
    <w:p w14:paraId="59D2B10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a stress log to identify stressors and create a plan to reduce or eliminate them</w:t>
      </w:r>
    </w:p>
    <w:p w14:paraId="02DE2BAB" w14:textId="77777777" w:rsidR="008A7CCF" w:rsidRPr="002115A3" w:rsidRDefault="008A7CCF" w:rsidP="00D67FB4">
      <w:pPr>
        <w:pStyle w:val="CommentText"/>
        <w:spacing w:line="276" w:lineRule="auto"/>
        <w:contextualSpacing/>
        <w:jc w:val="both"/>
        <w:rPr>
          <w:rFonts w:ascii="Arial" w:hAnsi="Arial" w:cs="Arial"/>
          <w:sz w:val="24"/>
          <w:szCs w:val="24"/>
        </w:rPr>
      </w:pPr>
    </w:p>
    <w:p w14:paraId="203DF599"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93">
    <w:p w14:paraId="04648100"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Supervising Others Workshop</w:t>
      </w:r>
    </w:p>
    <w:p w14:paraId="1EB58FC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941E065" wp14:editId="7B652999">
            <wp:extent cx="6050915" cy="3160059"/>
            <wp:effectExtent l="114300" t="114300" r="102235" b="154940"/>
            <wp:docPr id="1038" name="Picture 1038" descr="A picture containing indoor,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Picture 1120" descr="A picture containing indoor, counter&#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6063996" cy="31668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Supervising others can be a tough job. Between managing your own time and projects, helping your team members solve problems and complete tasks, and helping other supervisors, your day can fill up before you know it. The Supervising Others workshop will help supervisors become more efficient and proficient, with information on delegating, managing time, setting goals and expectations (for themselves and others), providing feedback, resolving conflict, and administering discipline.</w:t>
      </w:r>
    </w:p>
    <w:p w14:paraId="365A8B2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4A9955A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requirements for particular tasks</w:t>
      </w:r>
    </w:p>
    <w:p w14:paraId="77778C2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Set expectations for your staff</w:t>
      </w:r>
    </w:p>
    <w:p w14:paraId="4048C5F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Set SMART goals for yourself</w:t>
      </w:r>
    </w:p>
    <w:p w14:paraId="42DFF3F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Help your staff set SMART goals</w:t>
      </w:r>
    </w:p>
    <w:p w14:paraId="249E428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Assign work and delegate appropriately</w:t>
      </w:r>
    </w:p>
    <w:p w14:paraId="666A6CE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Provide effective, appropriate feedback to your staff</w:t>
      </w:r>
    </w:p>
    <w:p w14:paraId="1BE01D6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your time more efficiently</w:t>
      </w:r>
    </w:p>
    <w:p w14:paraId="7FD3CEB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Help your team resolve conflicts</w:t>
      </w:r>
    </w:p>
    <w:p w14:paraId="7BADBFA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Understand how to manage effectively in particular situations </w:t>
      </w:r>
    </w:p>
    <w:p w14:paraId="539D879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what a new supervisor needs to do to get started on the right path</w:t>
      </w:r>
    </w:p>
    <w:p w14:paraId="5D676852"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94">
    <w:p w14:paraId="631A0208" w14:textId="191708CC"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Taking Initiative And Managing Up Workshop</w:t>
      </w:r>
    </w:p>
  </w:endnote>
  <w:endnote w:id="95">
    <w:p w14:paraId="77CCCA7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1A9D1D5C" wp14:editId="7374C414">
            <wp:extent cx="5942721" cy="2622177"/>
            <wp:effectExtent l="133350" t="114300" r="115570" b="159385"/>
            <wp:docPr id="1039" name="Picture 10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descr="A picture containing tex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950099" cy="26254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1994A6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Taking Initiative And Managing Up Is a crucial step in moving forward in our professional and personal lives. You’ve identified some areas for innovation in your assigned work area and want to run them by your boss before you put your new ideas in motion. Or you think you need to shift your schedule around to be more effective, which means reordering your projects. But perhaps your supervisor keeps pushing off your latest check-in, especially when you could really use his or her feedback on your ideas or project changes. In any of these situations, you will need to take action to get on your boss’ calendar and discuss the situation. In other words, you need to “manage up.”  With our “Taking Initiative And Managing Up” workshop, we will explore what initiative is, how to take it on, the advantages of it, and how to manage your boss.  Managing up refers to the process of taking initiative to improve your contribution and lighten your boss’ workload…and taking the initiative to support your supervisor’s efforts and goals by identifying and sharing ideas for growth.  Consider the act of managing up as stretching ourself. You need to go above and beyond the tasks assigned to you so that you can enhance your manager's work.</w:t>
      </w:r>
    </w:p>
    <w:p w14:paraId="10C6FF7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3F96289F" w14:textId="74AEE63B"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Gain an understanding of the boss and his or her focus,  </w:t>
      </w:r>
      <w:r>
        <w:rPr>
          <w:rFonts w:ascii="Arial" w:hAnsi="Arial" w:cs="Arial"/>
          <w:sz w:val="24"/>
          <w:szCs w:val="24"/>
        </w:rPr>
        <w:t xml:space="preserve"> </w:t>
      </w:r>
      <w:r w:rsidRPr="002115A3">
        <w:rPr>
          <w:rFonts w:ascii="Arial" w:hAnsi="Arial" w:cs="Arial"/>
          <w:sz w:val="24"/>
          <w:szCs w:val="24"/>
        </w:rPr>
        <w:t>Identify what initiative looks like •</w:t>
      </w:r>
      <w:r w:rsidRPr="002115A3">
        <w:rPr>
          <w:rFonts w:ascii="Arial" w:hAnsi="Arial" w:cs="Arial"/>
          <w:sz w:val="24"/>
          <w:szCs w:val="24"/>
        </w:rPr>
        <w:tab/>
        <w:t>Recognize when you can take steps outside the normal</w:t>
      </w:r>
    </w:p>
    <w:p w14:paraId="7EA1323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Build confidence for themselves</w:t>
      </w:r>
    </w:p>
    <w:p w14:paraId="647FB7C8" w14:textId="09BD5A89"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find opportunities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Learn good and bad aspects of initiative</w:t>
      </w:r>
    </w:p>
    <w:p w14:paraId="12BA5E5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Balance initiative and restraint</w:t>
      </w:r>
    </w:p>
    <w:p w14:paraId="12C295B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Communicate Up</w:t>
      </w:r>
    </w:p>
    <w:p w14:paraId="4DF639FD"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Team Building For Managers</w:t>
      </w:r>
    </w:p>
    <w:p w14:paraId="7A1B74B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eastAsia="Times New Roman" w:hAnsi="Arial" w:cs="Arial"/>
          <w:noProof/>
          <w:color w:val="50555C"/>
          <w:sz w:val="24"/>
          <w:szCs w:val="24"/>
        </w:rPr>
        <w:drawing>
          <wp:inline distT="0" distB="0" distL="0" distR="0" wp14:anchorId="6AB2E670" wp14:editId="5DA3F479">
            <wp:extent cx="5620039" cy="3264068"/>
            <wp:effectExtent l="114300" t="114300" r="152400" b="14605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Picture 1122"/>
                    <pic:cNvPicPr/>
                  </pic:nvPicPr>
                  <pic:blipFill>
                    <a:blip r:embed="rId95">
                      <a:extLst>
                        <a:ext uri="{28A0092B-C50C-407E-A947-70E740481C1C}">
                          <a14:useLocalDpi xmlns:a14="http://schemas.microsoft.com/office/drawing/2010/main" val="0"/>
                        </a:ext>
                      </a:extLst>
                    </a:blip>
                    <a:stretch>
                      <a:fillRect/>
                    </a:stretch>
                  </pic:blipFill>
                  <pic:spPr>
                    <a:xfrm>
                      <a:off x="0" y="0"/>
                      <a:ext cx="5620039" cy="32640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eastAsia="Times New Roman" w:hAnsi="Arial" w:cs="Arial"/>
          <w:noProof/>
          <w:color w:val="50555C"/>
          <w:sz w:val="24"/>
          <w:szCs w:val="24"/>
        </w:rPr>
        <w:t xml:space="preserve"> T</w:t>
      </w:r>
      <w:proofErr w:type="spellStart"/>
      <w:r w:rsidRPr="002115A3">
        <w:rPr>
          <w:rFonts w:ascii="Arial" w:hAnsi="Arial" w:cs="Arial"/>
          <w:sz w:val="24"/>
          <w:szCs w:val="24"/>
        </w:rPr>
        <w:t>eam</w:t>
      </w:r>
      <w:proofErr w:type="spellEnd"/>
      <w:r w:rsidRPr="002115A3">
        <w:rPr>
          <w:rFonts w:ascii="Arial" w:hAnsi="Arial" w:cs="Arial"/>
          <w:sz w:val="24"/>
          <w:szCs w:val="24"/>
        </w:rPr>
        <w:t xml:space="preserve"> building is an important part of the work experience. It is not only applicable to your work life, but also transfers over to your personal and social life. When working with a team, it is important to fully engage yourself. One should take the time and proper steps, to become the best team member they can be. </w:t>
      </w:r>
    </w:p>
    <w:p w14:paraId="0A58F66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With our Team Building For Managers workshop, your participants will learn how important team building is and how beneficial it can be. Through this workshop, your participants will gain a new perspective on teamwork, and become a valuable member to any team they are placed in. Follow the information in this workshop and create a positive atmosphere within your company with the use of teams. </w:t>
      </w:r>
    </w:p>
    <w:p w14:paraId="11F1C58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0333AC6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the benefits of team work</w:t>
      </w:r>
    </w:p>
    <w:p w14:paraId="7069B58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importance of intentionally fostering teamwork</w:t>
      </w:r>
    </w:p>
    <w:p w14:paraId="2265A1D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Determine strategies your organization can take to build teams</w:t>
      </w:r>
    </w:p>
    <w:p w14:paraId="2FFD61B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benefits of games and social activities in building a team</w:t>
      </w:r>
    </w:p>
    <w:p w14:paraId="269B337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Apply the principles of team building to your own organization</w:t>
      </w:r>
    </w:p>
    <w:p w14:paraId="2B12A26B" w14:textId="4046E527" w:rsidR="008A7CCF" w:rsidRDefault="008A7CCF" w:rsidP="00D67FB4">
      <w:pPr>
        <w:pStyle w:val="CommentText"/>
        <w:spacing w:line="276" w:lineRule="auto"/>
        <w:contextualSpacing/>
        <w:jc w:val="both"/>
        <w:rPr>
          <w:rFonts w:ascii="Arial" w:hAnsi="Arial" w:cs="Arial"/>
          <w:sz w:val="24"/>
          <w:szCs w:val="24"/>
        </w:rPr>
      </w:pPr>
    </w:p>
    <w:p w14:paraId="7AD1E986" w14:textId="61F8AA25" w:rsidR="008A7CCF" w:rsidRDefault="008A7CCF" w:rsidP="00D67FB4">
      <w:pPr>
        <w:pStyle w:val="CommentText"/>
        <w:spacing w:line="276" w:lineRule="auto"/>
        <w:contextualSpacing/>
        <w:jc w:val="both"/>
        <w:rPr>
          <w:rFonts w:ascii="Arial" w:hAnsi="Arial" w:cs="Arial"/>
          <w:sz w:val="24"/>
          <w:szCs w:val="24"/>
        </w:rPr>
      </w:pPr>
    </w:p>
    <w:p w14:paraId="1BA44002"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96">
    <w:p w14:paraId="71A95F26"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Teamwork &amp; Team Building Workshop</w:t>
      </w:r>
    </w:p>
    <w:p w14:paraId="09B430F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262F81D" wp14:editId="1FDE66B1">
            <wp:extent cx="6037580" cy="2837329"/>
            <wp:effectExtent l="114300" t="114300" r="115570" b="153670"/>
            <wp:docPr id="1041" name="Picture 10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Picture 1123" descr="A picture containing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6060465" cy="28480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C72675" w14:textId="77777777" w:rsidR="008A7CCF" w:rsidRPr="002115A3" w:rsidRDefault="008A7CCF" w:rsidP="00D67FB4">
      <w:pPr>
        <w:pStyle w:val="CommentText"/>
        <w:spacing w:line="276" w:lineRule="auto"/>
        <w:contextualSpacing/>
        <w:jc w:val="both"/>
        <w:rPr>
          <w:rFonts w:ascii="Arial" w:hAnsi="Arial" w:cs="Arial"/>
          <w:sz w:val="24"/>
          <w:szCs w:val="24"/>
        </w:rPr>
      </w:pPr>
    </w:p>
    <w:p w14:paraId="531B2F38"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For most of us, teamwork is a part of everyday life. Whether it's at home, in the community, or at work, we are often expected to be a functional part of a performing team. Having a strong team will benefit any organization and will lead to more successes than not. The Teamwork And Team Building workshop will encourage participants to explore the different aspects of a team, as well as ways that they can become a top-notch team performer. Your participants will be given the details and concepts of what makes up a team, and what factors into being a successful team and team member.</w:t>
      </w:r>
    </w:p>
    <w:p w14:paraId="7C66459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7D8D901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Describe the concept of a team, and its factors for success</w:t>
      </w:r>
    </w:p>
    <w:p w14:paraId="3ADD4AD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Explain the four phases of the Tuckman team development model and define their characteristics</w:t>
      </w:r>
    </w:p>
    <w:p w14:paraId="5EC0C4BE" w14:textId="57317B65"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List the three types of teams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Describe actions to take as a leader – and as a follower for each of the four phases (Forming, Storming, Norming and Performing)</w:t>
      </w:r>
    </w:p>
    <w:p w14:paraId="2448864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the uses, benefits and disadvantages of various team-building activities</w:t>
      </w:r>
    </w:p>
    <w:p w14:paraId="0D539EF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Describe several team-building activities that you can use, and in what settings</w:t>
      </w:r>
    </w:p>
    <w:p w14:paraId="3B8F045A" w14:textId="50008AA3"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Follow strategies for setting and leading team meetings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Detail problem-solving strategies using the Six Thinking Hats model -- and one consensus-building approach to solving team problems</w:t>
      </w:r>
      <w:r>
        <w:rPr>
          <w:rFonts w:ascii="Arial" w:hAnsi="Arial" w:cs="Arial"/>
          <w:sz w:val="24"/>
          <w:szCs w:val="24"/>
        </w:rPr>
        <w:t xml:space="preserve"> </w:t>
      </w:r>
      <w:r w:rsidRPr="002115A3">
        <w:rPr>
          <w:rFonts w:ascii="Arial" w:hAnsi="Arial" w:cs="Arial"/>
          <w:sz w:val="24"/>
          <w:szCs w:val="24"/>
        </w:rPr>
        <w:t>•</w:t>
      </w:r>
      <w:r w:rsidRPr="002115A3">
        <w:rPr>
          <w:rFonts w:ascii="Arial" w:hAnsi="Arial" w:cs="Arial"/>
          <w:sz w:val="24"/>
          <w:szCs w:val="24"/>
        </w:rPr>
        <w:tab/>
        <w:t>List actions to do -- and those to avoid -- when encouraging teamwork</w:t>
      </w:r>
    </w:p>
  </w:endnote>
  <w:endnote w:id="97">
    <w:p w14:paraId="78A6C297"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Telephone Etiquette Workshop</w:t>
      </w:r>
    </w:p>
    <w:p w14:paraId="3084092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9F72F7D" wp14:editId="594B7FD0">
            <wp:extent cx="5943600" cy="2904565"/>
            <wp:effectExtent l="133350" t="114300" r="133350" b="162560"/>
            <wp:docPr id="1042" name="Picture 1042" descr="A picture containing text,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Picture 1124" descr="A picture containing text, indoor, several&#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959285" cy="2912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The meaning of Telephone Etiquette can sometimes be difficult to describe.  It can be a unique attribute or characteristic that facilitates great communication, inside and outside the office. It can be the special way that you show confidence in any challenging situation. These and other events can become more easily managed with this great workshop. </w:t>
      </w:r>
    </w:p>
    <w:p w14:paraId="545FDF07" w14:textId="77777777" w:rsidR="008A7CCF" w:rsidRPr="002115A3" w:rsidRDefault="008A7CCF" w:rsidP="00D67FB4">
      <w:pPr>
        <w:pStyle w:val="CommentText"/>
        <w:spacing w:line="276" w:lineRule="auto"/>
        <w:contextualSpacing/>
        <w:jc w:val="both"/>
        <w:rPr>
          <w:rFonts w:ascii="Arial" w:hAnsi="Arial" w:cs="Arial"/>
          <w:sz w:val="24"/>
          <w:szCs w:val="24"/>
        </w:rPr>
      </w:pPr>
    </w:p>
    <w:p w14:paraId="7CFC02C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Telephone Etiquette workshop, your participants will begin to see how important it is to develop better telephone communication skills. By improving how they communicate on the telephone and improve basic communication skills, your participants will improve on almost every aspect of their career.</w:t>
      </w:r>
    </w:p>
    <w:p w14:paraId="6B039A6E" w14:textId="77777777" w:rsidR="008A7CCF" w:rsidRPr="002115A3" w:rsidRDefault="008A7CCF" w:rsidP="00D67FB4">
      <w:pPr>
        <w:pStyle w:val="CommentText"/>
        <w:spacing w:line="276" w:lineRule="auto"/>
        <w:contextualSpacing/>
        <w:jc w:val="both"/>
        <w:rPr>
          <w:rFonts w:ascii="Arial" w:hAnsi="Arial" w:cs="Arial"/>
          <w:sz w:val="24"/>
          <w:szCs w:val="24"/>
        </w:rPr>
      </w:pPr>
    </w:p>
    <w:p w14:paraId="04485DD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67446F32" w14:textId="77777777" w:rsidR="008A7CCF" w:rsidRPr="002115A3" w:rsidRDefault="008A7CCF" w:rsidP="00D67FB4">
      <w:pPr>
        <w:pStyle w:val="CommentText"/>
        <w:spacing w:line="276" w:lineRule="auto"/>
        <w:contextualSpacing/>
        <w:jc w:val="both"/>
        <w:rPr>
          <w:rFonts w:ascii="Arial" w:hAnsi="Arial" w:cs="Arial"/>
          <w:sz w:val="24"/>
          <w:szCs w:val="24"/>
        </w:rPr>
      </w:pPr>
    </w:p>
    <w:p w14:paraId="476AC18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Recognize the different aspects of telephone language</w:t>
      </w:r>
    </w:p>
    <w:p w14:paraId="6590501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Properly handle inbound/outbound calls</w:t>
      </w:r>
    </w:p>
    <w:p w14:paraId="6C5E0EB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handle angry or rude callers</w:t>
      </w:r>
    </w:p>
    <w:p w14:paraId="6F68A7A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to receive and send phone messages</w:t>
      </w:r>
    </w:p>
    <w:p w14:paraId="1CF48BA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different methods of employee training</w:t>
      </w:r>
    </w:p>
    <w:p w14:paraId="6C9E8BB6" w14:textId="521D4411" w:rsidR="008A7CCF" w:rsidRDefault="008A7CCF" w:rsidP="00D67FB4">
      <w:pPr>
        <w:pStyle w:val="CommentText"/>
        <w:spacing w:line="276" w:lineRule="auto"/>
        <w:contextualSpacing/>
        <w:jc w:val="both"/>
        <w:rPr>
          <w:rFonts w:ascii="Arial" w:hAnsi="Arial" w:cs="Arial"/>
          <w:sz w:val="24"/>
          <w:szCs w:val="24"/>
        </w:rPr>
      </w:pPr>
    </w:p>
    <w:p w14:paraId="47C90F60" w14:textId="075FBAF5" w:rsidR="008A7CCF" w:rsidRDefault="008A7CCF" w:rsidP="00D67FB4">
      <w:pPr>
        <w:pStyle w:val="CommentText"/>
        <w:spacing w:line="276" w:lineRule="auto"/>
        <w:contextualSpacing/>
        <w:jc w:val="both"/>
        <w:rPr>
          <w:rFonts w:ascii="Arial" w:hAnsi="Arial" w:cs="Arial"/>
          <w:sz w:val="24"/>
          <w:szCs w:val="24"/>
        </w:rPr>
      </w:pPr>
    </w:p>
    <w:p w14:paraId="7E93FDC0"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98">
    <w:p w14:paraId="19E980C6" w14:textId="4664DDFA"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Ten Soft Skills You Need Workshop</w:t>
      </w:r>
    </w:p>
    <w:p w14:paraId="2DFDF1B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4A994CB6" wp14:editId="16047837">
            <wp:extent cx="5768340" cy="2272553"/>
            <wp:effectExtent l="114300" t="114300" r="137160" b="147320"/>
            <wp:docPr id="1043" name="Picture 104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Picture 1127" descr="Logo, company name&#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786643" cy="22797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2DCAE7" w14:textId="77777777" w:rsidR="008A7CCF" w:rsidRPr="002115A3" w:rsidRDefault="008A7CCF" w:rsidP="00D67FB4">
      <w:pPr>
        <w:pStyle w:val="CommentText"/>
        <w:spacing w:line="276" w:lineRule="auto"/>
        <w:contextualSpacing/>
        <w:jc w:val="both"/>
        <w:rPr>
          <w:rFonts w:ascii="Arial" w:hAnsi="Arial" w:cs="Arial"/>
          <w:sz w:val="24"/>
          <w:szCs w:val="24"/>
        </w:rPr>
      </w:pPr>
    </w:p>
    <w:p w14:paraId="31CDAAD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 meaning of Soft Skills can sometimes be difficult to describe. It can be that unique attribute or characteristic that facilitates great communication. It can be the special way that you show confidence in a challenging situation. These and other events can become more easily managed with this great workshop. With our Ten Soft Skills You Need workshop your participants will begin to see how important it is to develop a core set of soft skills. By managing and looking at the way people interact and seeing things in a new light, your participants will improve on almost every aspect of their career.</w:t>
      </w:r>
    </w:p>
    <w:p w14:paraId="3A204A1C" w14:textId="77777777" w:rsidR="008A7CCF" w:rsidRPr="002115A3" w:rsidRDefault="008A7CCF" w:rsidP="00D67FB4">
      <w:pPr>
        <w:pStyle w:val="CommentText"/>
        <w:spacing w:line="276" w:lineRule="auto"/>
        <w:contextualSpacing/>
        <w:jc w:val="both"/>
        <w:rPr>
          <w:rFonts w:ascii="Arial" w:hAnsi="Arial" w:cs="Arial"/>
          <w:sz w:val="24"/>
          <w:szCs w:val="24"/>
        </w:rPr>
      </w:pPr>
    </w:p>
    <w:p w14:paraId="03C7E7A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270E65C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Discuss how soft skills are important to success in the workplace</w:t>
      </w:r>
    </w:p>
    <w:p w14:paraId="6E627B8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10 key soft skills everyone should have</w:t>
      </w:r>
    </w:p>
    <w:p w14:paraId="5329986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soft skills to relate more effectively to others in the workplace</w:t>
      </w:r>
    </w:p>
    <w:p w14:paraId="7DC951D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how to use soft skills to communicate, problem-solve, and resolve conflict</w:t>
      </w:r>
    </w:p>
    <w:p w14:paraId="2F562A9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Apply soft skills to specific situations</w:t>
      </w:r>
    </w:p>
    <w:p w14:paraId="17AD5374" w14:textId="6277C87D" w:rsidR="008A7CCF" w:rsidRDefault="008A7CCF" w:rsidP="00D67FB4">
      <w:pPr>
        <w:pStyle w:val="CommentText"/>
        <w:spacing w:line="276" w:lineRule="auto"/>
        <w:contextualSpacing/>
        <w:jc w:val="both"/>
        <w:rPr>
          <w:rFonts w:ascii="Arial" w:hAnsi="Arial" w:cs="Arial"/>
          <w:sz w:val="24"/>
          <w:szCs w:val="24"/>
        </w:rPr>
      </w:pPr>
    </w:p>
    <w:p w14:paraId="699854EE" w14:textId="13FF13FE" w:rsidR="008A7CCF" w:rsidRDefault="008A7CCF" w:rsidP="00D67FB4">
      <w:pPr>
        <w:pStyle w:val="CommentText"/>
        <w:spacing w:line="276" w:lineRule="auto"/>
        <w:contextualSpacing/>
        <w:jc w:val="both"/>
        <w:rPr>
          <w:rFonts w:ascii="Arial" w:hAnsi="Arial" w:cs="Arial"/>
          <w:sz w:val="24"/>
          <w:szCs w:val="24"/>
        </w:rPr>
      </w:pPr>
    </w:p>
    <w:p w14:paraId="3BAEAF78" w14:textId="378E7146" w:rsidR="008A7CCF" w:rsidRDefault="008A7CCF" w:rsidP="00D67FB4">
      <w:pPr>
        <w:pStyle w:val="CommentText"/>
        <w:spacing w:line="276" w:lineRule="auto"/>
        <w:contextualSpacing/>
        <w:jc w:val="both"/>
        <w:rPr>
          <w:rFonts w:ascii="Arial" w:hAnsi="Arial" w:cs="Arial"/>
          <w:sz w:val="24"/>
          <w:szCs w:val="24"/>
        </w:rPr>
      </w:pPr>
    </w:p>
    <w:p w14:paraId="6E9C6CBC" w14:textId="02044E21" w:rsidR="008A7CCF" w:rsidRDefault="008A7CCF" w:rsidP="00D67FB4">
      <w:pPr>
        <w:pStyle w:val="CommentText"/>
        <w:spacing w:line="276" w:lineRule="auto"/>
        <w:contextualSpacing/>
        <w:jc w:val="both"/>
        <w:rPr>
          <w:rFonts w:ascii="Arial" w:hAnsi="Arial" w:cs="Arial"/>
          <w:sz w:val="24"/>
          <w:szCs w:val="24"/>
        </w:rPr>
      </w:pPr>
    </w:p>
    <w:p w14:paraId="7A35F5C4" w14:textId="03225FBD" w:rsidR="008A7CCF" w:rsidRDefault="008A7CCF" w:rsidP="00D67FB4">
      <w:pPr>
        <w:pStyle w:val="CommentText"/>
        <w:spacing w:line="276" w:lineRule="auto"/>
        <w:contextualSpacing/>
        <w:jc w:val="both"/>
        <w:rPr>
          <w:rFonts w:ascii="Arial" w:hAnsi="Arial" w:cs="Arial"/>
          <w:sz w:val="24"/>
          <w:szCs w:val="24"/>
        </w:rPr>
      </w:pPr>
    </w:p>
    <w:p w14:paraId="58BF7FB2" w14:textId="4592A5AF" w:rsidR="008A7CCF" w:rsidRDefault="008A7CCF" w:rsidP="00D67FB4">
      <w:pPr>
        <w:pStyle w:val="CommentText"/>
        <w:spacing w:line="276" w:lineRule="auto"/>
        <w:contextualSpacing/>
        <w:jc w:val="both"/>
        <w:rPr>
          <w:rFonts w:ascii="Arial" w:hAnsi="Arial" w:cs="Arial"/>
          <w:sz w:val="24"/>
          <w:szCs w:val="24"/>
        </w:rPr>
      </w:pPr>
    </w:p>
    <w:p w14:paraId="25EB0923"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99">
    <w:p w14:paraId="61FE719F" w14:textId="7E629C32"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The Leadership Challenge®  </w:t>
      </w:r>
    </w:p>
  </w:endnote>
  <w:endnote w:id="100">
    <w:p w14:paraId="0FDE9C9A"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eastAsiaTheme="minorHAnsi" w:hAnsi="Arial" w:cs="Arial"/>
          <w:b/>
          <w:bCs/>
          <w:color w:val="auto"/>
          <w:spacing w:val="0"/>
          <w:sz w:val="28"/>
          <w:szCs w:val="28"/>
        </w:rPr>
      </w:pPr>
      <w:r w:rsidRPr="0001677C">
        <w:rPr>
          <w:rFonts w:ascii="Arial" w:eastAsiaTheme="minorHAnsi" w:hAnsi="Arial" w:cs="Arial"/>
          <w:b/>
          <w:bCs/>
          <w:noProof/>
          <w:color w:val="auto"/>
          <w:spacing w:val="0"/>
          <w:sz w:val="28"/>
          <w:szCs w:val="28"/>
        </w:rPr>
        <w:drawing>
          <wp:inline distT="0" distB="0" distL="0" distR="0" wp14:anchorId="60533DA0" wp14:editId="47CBAF21">
            <wp:extent cx="5702674" cy="2567940"/>
            <wp:effectExtent l="133350" t="114300" r="127000" b="156210"/>
            <wp:docPr id="1044" name="Picture 104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Picture 1129" descr="Graphical user interface, 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5725888" cy="25783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A2A7EA8" w14:textId="77777777" w:rsidR="008A7CCF" w:rsidRPr="00E63600" w:rsidRDefault="008A7CCF" w:rsidP="004700FB">
      <w:pPr>
        <w:pStyle w:val="Subtitle"/>
        <w:shd w:val="clear" w:color="auto" w:fill="FFFFFF" w:themeFill="background1"/>
        <w:spacing w:before="240" w:after="100" w:afterAutospacing="1" w:line="276" w:lineRule="auto"/>
        <w:contextualSpacing/>
        <w:jc w:val="both"/>
        <w:rPr>
          <w:rFonts w:ascii="Arial" w:eastAsiaTheme="minorHAnsi" w:hAnsi="Arial" w:cs="Arial"/>
          <w:b/>
          <w:bCs/>
          <w:color w:val="auto"/>
          <w:spacing w:val="0"/>
          <w:szCs w:val="24"/>
        </w:rPr>
      </w:pPr>
      <w:r w:rsidRPr="00E63600">
        <w:rPr>
          <w:rFonts w:ascii="Arial" w:eastAsiaTheme="minorHAnsi" w:hAnsi="Arial" w:cs="Arial"/>
          <w:b/>
          <w:bCs/>
          <w:color w:val="auto"/>
          <w:spacing w:val="0"/>
          <w:szCs w:val="24"/>
        </w:rPr>
        <w:t xml:space="preserve">This Is What It Means to Lead The …Five Practices of Exemplary Leadership® Model. Leadership is not about personality; it’s about behavior—an observable set of skills and abilities. When the co-authors of The Leadership Challenge, Jim Kouzes and Barry Posner, first set out to discover what effective leaders do when they’re at their personal best, they collected thousands of stories from ordinary people—the moments they recalled when asked to think of a peak leadership experience. Despite differences in culture, gender, age, and other variables, these “personal best” stories revealed similar patterns of behavior. The authors discovered that when leaders experience their personal best, they display five core practices: they Model the Way, Inspire a Shared Vision, Challenge the Process, Enable Others to Act, and Encourage the </w:t>
      </w:r>
    </w:p>
    <w:p w14:paraId="7B49F481" w14:textId="77777777" w:rsidR="008A7CCF" w:rsidRPr="00E63600" w:rsidRDefault="008A7CCF" w:rsidP="00E63600">
      <w:pPr>
        <w:pStyle w:val="Subtitle"/>
        <w:numPr>
          <w:ilvl w:val="0"/>
          <w:numId w:val="34"/>
        </w:numPr>
        <w:shd w:val="clear" w:color="auto" w:fill="FFFFFF" w:themeFill="background1"/>
        <w:spacing w:before="240" w:after="100" w:afterAutospacing="1" w:line="240" w:lineRule="auto"/>
        <w:contextualSpacing/>
        <w:jc w:val="both"/>
        <w:rPr>
          <w:rFonts w:ascii="Arial" w:eastAsiaTheme="minorHAnsi" w:hAnsi="Arial" w:cs="Arial"/>
          <w:b/>
          <w:bCs/>
          <w:color w:val="auto"/>
          <w:spacing w:val="0"/>
          <w:szCs w:val="24"/>
        </w:rPr>
      </w:pPr>
      <w:r w:rsidRPr="00E63600">
        <w:rPr>
          <w:rFonts w:ascii="Arial" w:eastAsiaTheme="minorHAnsi" w:hAnsi="Arial" w:cs="Arial"/>
          <w:b/>
          <w:bCs/>
          <w:color w:val="auto"/>
          <w:spacing w:val="0"/>
          <w:szCs w:val="24"/>
        </w:rPr>
        <w:t xml:space="preserve">Model the Way: Leaders establish principles concerning the way people (constituents, peers, colleagues, and customers alike) should be treated and the way they should pursue goals. Leaders create standards of excellence and set an example for others to follow. </w:t>
      </w:r>
    </w:p>
    <w:p w14:paraId="5F35F445" w14:textId="77777777" w:rsidR="008A7CCF" w:rsidRPr="00E63600" w:rsidRDefault="008A7CCF" w:rsidP="00E63600">
      <w:pPr>
        <w:pStyle w:val="Subtitle"/>
        <w:numPr>
          <w:ilvl w:val="0"/>
          <w:numId w:val="34"/>
        </w:numPr>
        <w:shd w:val="clear" w:color="auto" w:fill="FFFFFF" w:themeFill="background1"/>
        <w:spacing w:before="240" w:after="100" w:afterAutospacing="1" w:line="240" w:lineRule="auto"/>
        <w:contextualSpacing/>
        <w:jc w:val="both"/>
        <w:rPr>
          <w:rFonts w:ascii="Arial" w:eastAsiaTheme="minorHAnsi" w:hAnsi="Arial" w:cs="Arial"/>
          <w:b/>
          <w:bCs/>
          <w:color w:val="auto"/>
          <w:spacing w:val="0"/>
          <w:szCs w:val="24"/>
        </w:rPr>
      </w:pPr>
      <w:r w:rsidRPr="00E63600">
        <w:rPr>
          <w:rFonts w:ascii="Arial" w:eastAsiaTheme="minorHAnsi" w:hAnsi="Arial" w:cs="Arial"/>
          <w:b/>
          <w:bCs/>
          <w:color w:val="auto"/>
          <w:spacing w:val="0"/>
          <w:szCs w:val="24"/>
        </w:rPr>
        <w:t xml:space="preserve">Inspire a Shared Vision : Leaders passionately believe they can make a difference. They envision the future and create an ideal and unique image of what the organization can become. </w:t>
      </w:r>
    </w:p>
    <w:p w14:paraId="33E8DB33" w14:textId="77777777" w:rsidR="008A7CCF" w:rsidRPr="00E63600" w:rsidRDefault="008A7CCF" w:rsidP="00E63600">
      <w:pPr>
        <w:pStyle w:val="Subtitle"/>
        <w:numPr>
          <w:ilvl w:val="0"/>
          <w:numId w:val="34"/>
        </w:numPr>
        <w:shd w:val="clear" w:color="auto" w:fill="FFFFFF" w:themeFill="background1"/>
        <w:spacing w:before="240" w:after="100" w:afterAutospacing="1" w:line="240" w:lineRule="auto"/>
        <w:contextualSpacing/>
        <w:jc w:val="both"/>
        <w:rPr>
          <w:rFonts w:ascii="Arial" w:eastAsiaTheme="minorHAnsi" w:hAnsi="Arial" w:cs="Arial"/>
          <w:b/>
          <w:bCs/>
          <w:color w:val="auto"/>
          <w:spacing w:val="0"/>
          <w:szCs w:val="24"/>
        </w:rPr>
      </w:pPr>
      <w:r w:rsidRPr="00E63600">
        <w:rPr>
          <w:rFonts w:ascii="Arial" w:eastAsiaTheme="minorHAnsi" w:hAnsi="Arial" w:cs="Arial"/>
          <w:b/>
          <w:bCs/>
          <w:color w:val="auto"/>
          <w:spacing w:val="0"/>
          <w:szCs w:val="24"/>
        </w:rPr>
        <w:t xml:space="preserve">Challenge the Process: Leaders search for opportunities to change the status quo. </w:t>
      </w:r>
    </w:p>
    <w:p w14:paraId="072E0F18" w14:textId="77777777" w:rsidR="008A7CCF" w:rsidRPr="00E63600" w:rsidRDefault="008A7CCF" w:rsidP="00E63600">
      <w:pPr>
        <w:pStyle w:val="Subtitle"/>
        <w:numPr>
          <w:ilvl w:val="0"/>
          <w:numId w:val="34"/>
        </w:numPr>
        <w:shd w:val="clear" w:color="auto" w:fill="FFFFFF" w:themeFill="background1"/>
        <w:spacing w:before="240" w:after="100" w:afterAutospacing="1" w:line="240" w:lineRule="auto"/>
        <w:contextualSpacing/>
        <w:jc w:val="both"/>
        <w:rPr>
          <w:rFonts w:ascii="Arial" w:eastAsiaTheme="minorHAnsi" w:hAnsi="Arial" w:cs="Arial"/>
          <w:b/>
          <w:bCs/>
          <w:color w:val="auto"/>
          <w:spacing w:val="0"/>
          <w:szCs w:val="24"/>
        </w:rPr>
      </w:pPr>
      <w:r w:rsidRPr="00E63600">
        <w:rPr>
          <w:rFonts w:ascii="Arial" w:eastAsiaTheme="minorHAnsi" w:hAnsi="Arial" w:cs="Arial"/>
          <w:b/>
          <w:bCs/>
          <w:color w:val="auto"/>
          <w:spacing w:val="0"/>
          <w:szCs w:val="24"/>
        </w:rPr>
        <w:t xml:space="preserve">Enable Others to Act : Leaders foster collaboration and build spirited teams. </w:t>
      </w:r>
    </w:p>
    <w:p w14:paraId="17ACE09D" w14:textId="100707E0" w:rsidR="008A7CCF" w:rsidRPr="00E63600" w:rsidRDefault="008A7CCF" w:rsidP="002E7615">
      <w:pPr>
        <w:pStyle w:val="Subtitle"/>
        <w:numPr>
          <w:ilvl w:val="0"/>
          <w:numId w:val="34"/>
        </w:numPr>
        <w:shd w:val="clear" w:color="auto" w:fill="FFFFFF" w:themeFill="background1"/>
        <w:spacing w:before="240" w:after="100" w:afterAutospacing="1" w:line="240" w:lineRule="auto"/>
        <w:contextualSpacing/>
        <w:jc w:val="both"/>
      </w:pPr>
      <w:r w:rsidRPr="004B3385">
        <w:rPr>
          <w:rFonts w:ascii="Arial" w:eastAsiaTheme="minorHAnsi" w:hAnsi="Arial" w:cs="Arial"/>
          <w:b/>
          <w:bCs/>
          <w:color w:val="auto"/>
          <w:spacing w:val="0"/>
          <w:szCs w:val="24"/>
        </w:rPr>
        <w:t xml:space="preserve">Encourage the Heart: Accomplishing extraordinary things in organizations is hard work.  </w:t>
      </w:r>
    </w:p>
    <w:p w14:paraId="49E35FE0"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The Six Levels Of Delegation </w:t>
      </w:r>
    </w:p>
    <w:p w14:paraId="32E1F9F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eastAsia="Times New Roman" w:hAnsi="Arial" w:cs="Arial"/>
          <w:noProof/>
          <w:color w:val="50555C"/>
          <w:sz w:val="24"/>
          <w:szCs w:val="24"/>
        </w:rPr>
        <w:drawing>
          <wp:inline distT="0" distB="0" distL="0" distR="0" wp14:anchorId="06E0E610" wp14:editId="5EF49A05">
            <wp:extent cx="6024245" cy="3254188"/>
            <wp:effectExtent l="114300" t="114300" r="109855" b="137160"/>
            <wp:docPr id="1045" name="Picture 1045" descr="  The Six Levels Of Delega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descr="  The Six Levels Of Delegation "/>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6058586" cy="32727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Delegation is a great way to save time. Apart from saving time, delegation helps motivate your staff by giving them responsibility. Your team will benefit by participating in activities and the decision making process and therefore becomes more capable and autonomous over time. The organization will benefit from having a pool of staff that can cover each other, take more responsibility and resolve issues on their own. As a result, a manager must constantly think about delegating tasks to others not just to save time but also to help the team grow and become more capable .Depending on how much control you want to have over a delegated task, you can choose from one of the six levels of delegation to control the outcome and also how much time you want to save.</w:t>
      </w:r>
    </w:p>
    <w:p w14:paraId="223FD15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1. Do exactly as I say. </w:t>
      </w:r>
    </w:p>
    <w:p w14:paraId="054F21E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2. Look into this - I will then decide.</w:t>
      </w:r>
    </w:p>
    <w:p w14:paraId="47D40A8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3. Consider this problem I will decide &amp; share my decision</w:t>
      </w:r>
    </w:p>
    <w:p w14:paraId="2CA3FF8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4. Explore this issue &amp; make a decision. Check with me before going ahead.</w:t>
      </w:r>
    </w:p>
    <w:p w14:paraId="2A8EEA3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5. Solve this problem. …within these parameters … you make a decision &amp; execute</w:t>
      </w:r>
    </w:p>
    <w:p w14:paraId="47BCD3D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6. Here is the problem. …you take care of it.  </w:t>
      </w:r>
    </w:p>
    <w:p w14:paraId="3218BDD9" w14:textId="77777777" w:rsidR="008A7CCF" w:rsidRPr="002115A3" w:rsidRDefault="008A7CCF" w:rsidP="00D67FB4">
      <w:pPr>
        <w:pStyle w:val="CommentText"/>
        <w:spacing w:line="276" w:lineRule="auto"/>
        <w:contextualSpacing/>
        <w:jc w:val="both"/>
        <w:rPr>
          <w:rFonts w:ascii="Arial" w:hAnsi="Arial" w:cs="Arial"/>
          <w:sz w:val="24"/>
          <w:szCs w:val="24"/>
        </w:rPr>
      </w:pPr>
    </w:p>
    <w:p w14:paraId="7A37EB45" w14:textId="38DFE63A" w:rsidR="008A7CCF" w:rsidRDefault="008A7CCF" w:rsidP="00D67FB4">
      <w:pPr>
        <w:pStyle w:val="CommentText"/>
        <w:spacing w:line="276" w:lineRule="auto"/>
        <w:contextualSpacing/>
        <w:jc w:val="both"/>
        <w:rPr>
          <w:rFonts w:ascii="Arial" w:hAnsi="Arial" w:cs="Arial"/>
          <w:sz w:val="24"/>
          <w:szCs w:val="24"/>
        </w:rPr>
      </w:pPr>
    </w:p>
    <w:p w14:paraId="0090202E"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101">
    <w:p w14:paraId="000FE4FC"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w:t>
      </w:r>
      <w:bookmarkStart w:id="9" w:name="_Hlk62433190"/>
      <w:r w:rsidRPr="0001677C">
        <w:rPr>
          <w:rFonts w:ascii="Arial" w:hAnsi="Arial" w:cs="Arial"/>
          <w:b/>
          <w:bCs/>
          <w:sz w:val="28"/>
          <w:szCs w:val="28"/>
        </w:rPr>
        <w:t xml:space="preserve">Time Management </w:t>
      </w:r>
      <w:bookmarkEnd w:id="9"/>
      <w:r w:rsidRPr="0001677C">
        <w:rPr>
          <w:rFonts w:ascii="Arial" w:hAnsi="Arial" w:cs="Arial"/>
          <w:b/>
          <w:bCs/>
          <w:sz w:val="28"/>
          <w:szCs w:val="28"/>
        </w:rPr>
        <w:t>Workshop</w:t>
      </w:r>
    </w:p>
    <w:p w14:paraId="7CD0574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eastAsia="Times New Roman" w:hAnsi="Arial" w:cs="Arial"/>
          <w:noProof/>
          <w:color w:val="50555C"/>
          <w:sz w:val="24"/>
          <w:szCs w:val="24"/>
        </w:rPr>
        <w:t xml:space="preserve"> </w:t>
      </w:r>
      <w:r w:rsidRPr="002115A3">
        <w:rPr>
          <w:rFonts w:ascii="Arial" w:hAnsi="Arial" w:cs="Arial"/>
          <w:noProof/>
          <w:sz w:val="24"/>
          <w:szCs w:val="24"/>
        </w:rPr>
        <w:drawing>
          <wp:inline distT="0" distB="0" distL="0" distR="0" wp14:anchorId="36DD9CDE" wp14:editId="11734538">
            <wp:extent cx="5486400" cy="3092823"/>
            <wp:effectExtent l="133350" t="114300" r="152400" b="146050"/>
            <wp:docPr id="1048" name="Picture 1048" descr="A silver stopwatch with red numb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Picture 1130" descr="A silver stopwatch with red numbers&#10;&#10;Description automatically generated with low confidence"/>
                    <pic:cNvPicPr/>
                  </pic:nvPicPr>
                  <pic:blipFill>
                    <a:blip r:embed="rId101">
                      <a:extLst>
                        <a:ext uri="{28A0092B-C50C-407E-A947-70E740481C1C}">
                          <a14:useLocalDpi xmlns:a14="http://schemas.microsoft.com/office/drawing/2010/main" val="0"/>
                        </a:ext>
                      </a:extLst>
                    </a:blip>
                    <a:stretch>
                      <a:fillRect/>
                    </a:stretch>
                  </pic:blipFill>
                  <pic:spPr>
                    <a:xfrm>
                      <a:off x="0" y="0"/>
                      <a:ext cx="5498517" cy="3099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eastAsia="Times New Roman" w:hAnsi="Arial" w:cs="Arial"/>
          <w:noProof/>
          <w:color w:val="50555C"/>
          <w:sz w:val="24"/>
          <w:szCs w:val="24"/>
        </w:rPr>
        <w:t>P</w:t>
      </w:r>
      <w:proofErr w:type="spellStart"/>
      <w:r w:rsidRPr="002115A3">
        <w:rPr>
          <w:rFonts w:ascii="Arial" w:hAnsi="Arial" w:cs="Arial"/>
          <w:sz w:val="24"/>
          <w:szCs w:val="24"/>
        </w:rPr>
        <w:t>ersonal</w:t>
      </w:r>
      <w:proofErr w:type="spellEnd"/>
      <w:r w:rsidRPr="002115A3">
        <w:rPr>
          <w:rFonts w:ascii="Arial" w:hAnsi="Arial" w:cs="Arial"/>
          <w:sz w:val="24"/>
          <w:szCs w:val="24"/>
        </w:rPr>
        <w:t xml:space="preserve"> time management skills are essential for professional success in any workplace. Those able to successfully implement time management strategies are able to control their workload rather than spend each day in a frenzy of activity reacting to crisis after crisis - stress declines and personal productivity soars! These highly effective individuals are able to focus on the tasks with the greatest impact to them and their organization. </w:t>
      </w:r>
    </w:p>
    <w:p w14:paraId="5FB261A4" w14:textId="77777777" w:rsidR="008A7CCF" w:rsidRPr="002115A3" w:rsidRDefault="008A7CCF" w:rsidP="00D67FB4">
      <w:pPr>
        <w:pStyle w:val="CommentText"/>
        <w:spacing w:line="276" w:lineRule="auto"/>
        <w:contextualSpacing/>
        <w:jc w:val="both"/>
        <w:rPr>
          <w:rFonts w:ascii="Arial" w:hAnsi="Arial" w:cs="Arial"/>
          <w:sz w:val="24"/>
          <w:szCs w:val="24"/>
        </w:rPr>
      </w:pPr>
    </w:p>
    <w:p w14:paraId="5958C67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 Time Management workshop will cover strategies to help participants learn these crucial strategies. Your participants will be given a skill set that include personal motivation, delegation skills, organization tools, and crisis management. We’ll cover all this and more during this workshop.</w:t>
      </w:r>
    </w:p>
    <w:p w14:paraId="3DC1AC2D" w14:textId="77777777" w:rsidR="008A7CCF" w:rsidRPr="002115A3" w:rsidRDefault="008A7CCF" w:rsidP="00D67FB4">
      <w:pPr>
        <w:pStyle w:val="CommentText"/>
        <w:spacing w:line="276" w:lineRule="auto"/>
        <w:contextualSpacing/>
        <w:jc w:val="both"/>
        <w:rPr>
          <w:rFonts w:ascii="Arial" w:hAnsi="Arial" w:cs="Arial"/>
          <w:sz w:val="24"/>
          <w:szCs w:val="24"/>
        </w:rPr>
      </w:pPr>
    </w:p>
    <w:p w14:paraId="49F70CF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7823210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Plan and prioritize each day’s activities in a more efficient, productive manner</w:t>
      </w:r>
    </w:p>
    <w:p w14:paraId="76B80D1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Overcome procrastination quickly and easily</w:t>
      </w:r>
    </w:p>
    <w:p w14:paraId="0DDA567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Handle crises effectively and quickly</w:t>
      </w:r>
    </w:p>
    <w:p w14:paraId="0C33CE8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Organize your workspace and workflow to make better use of time</w:t>
      </w:r>
    </w:p>
    <w:p w14:paraId="3A85D1F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Delegate more efficiently</w:t>
      </w:r>
    </w:p>
    <w:p w14:paraId="3AD5369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rituals to make your life run smoother</w:t>
      </w:r>
    </w:p>
    <w:p w14:paraId="5A63F8DA" w14:textId="3646CF7D"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Plan meetings more appropriately and effectively</w:t>
      </w:r>
    </w:p>
  </w:endnote>
  <w:endnote w:id="102">
    <w:p w14:paraId="66CB8FFC"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Train the Trainer Workshop</w:t>
      </w:r>
    </w:p>
    <w:p w14:paraId="2A5F954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65ED8130" wp14:editId="56118E37">
            <wp:extent cx="5768788" cy="2444750"/>
            <wp:effectExtent l="133350" t="114300" r="156210" b="165100"/>
            <wp:docPr id="1056" name="Picture 1056"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Picture 1131" descr="A picture containing text, person&#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5777797" cy="24485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EDCF3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Whether you are preparing to be a professional trainer, or you are someone who does a bit of training as a part of their job, you will want to be prepared for the training that you do. Your participants will begin the process of becoming trainers themselves, and understand that training is a process where skills, knowledge, and attitudes are applied. The Train-The-Trainer workshop will give all types of trainer's tools to help them create and deliver engaging, compelling workshops that will encourage trainees to come back for more. Skills such as facilitating, needs analyses, understanding participant’s needs, and managing tough topics will give your trainees what the need to become a trainer themselves.</w:t>
      </w:r>
    </w:p>
    <w:p w14:paraId="5133E47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Workshop Objectives: </w:t>
      </w:r>
    </w:p>
    <w:p w14:paraId="4ED1C2B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training, facilitating, and presenting</w:t>
      </w:r>
    </w:p>
    <w:p w14:paraId="6027B381"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Understand how to identify participants’ training needs </w:t>
      </w:r>
    </w:p>
    <w:p w14:paraId="6E1E519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a lesson plan that incorporates the range of learning preferences</w:t>
      </w:r>
    </w:p>
    <w:p w14:paraId="1C2C5BF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an active, engaging learning environment</w:t>
      </w:r>
    </w:p>
    <w:p w14:paraId="6CD07AA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Develop visual aids and supporting materials </w:t>
      </w:r>
    </w:p>
    <w:p w14:paraId="14FF334A" w14:textId="7255E0C2" w:rsidR="008A7CCF"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Manage difficult participants and tough topics</w:t>
      </w:r>
    </w:p>
    <w:p w14:paraId="639C5801" w14:textId="7FE8FCFE" w:rsidR="008A7CCF" w:rsidRDefault="008A7CCF" w:rsidP="00D67FB4">
      <w:pPr>
        <w:pStyle w:val="CommentText"/>
        <w:spacing w:line="276" w:lineRule="auto"/>
        <w:contextualSpacing/>
        <w:jc w:val="both"/>
        <w:rPr>
          <w:rFonts w:ascii="Arial" w:hAnsi="Arial" w:cs="Arial"/>
          <w:sz w:val="24"/>
          <w:szCs w:val="24"/>
        </w:rPr>
      </w:pPr>
    </w:p>
    <w:p w14:paraId="7F5C568F" w14:textId="1D48AC0B" w:rsidR="008A7CCF" w:rsidRDefault="008A7CCF" w:rsidP="00D67FB4">
      <w:pPr>
        <w:pStyle w:val="CommentText"/>
        <w:spacing w:line="276" w:lineRule="auto"/>
        <w:contextualSpacing/>
        <w:jc w:val="both"/>
        <w:rPr>
          <w:rFonts w:ascii="Arial" w:hAnsi="Arial" w:cs="Arial"/>
          <w:sz w:val="24"/>
          <w:szCs w:val="24"/>
        </w:rPr>
      </w:pPr>
    </w:p>
    <w:p w14:paraId="07FCEE94" w14:textId="3FF3EA30" w:rsidR="008A7CCF" w:rsidRDefault="008A7CCF" w:rsidP="00D67FB4">
      <w:pPr>
        <w:pStyle w:val="CommentText"/>
        <w:spacing w:line="276" w:lineRule="auto"/>
        <w:contextualSpacing/>
        <w:jc w:val="both"/>
        <w:rPr>
          <w:rFonts w:ascii="Arial" w:hAnsi="Arial" w:cs="Arial"/>
          <w:sz w:val="24"/>
          <w:szCs w:val="24"/>
        </w:rPr>
      </w:pPr>
    </w:p>
    <w:p w14:paraId="0B6C057D" w14:textId="4A1B3BEA" w:rsidR="0019047D" w:rsidRDefault="0019047D" w:rsidP="00D67FB4">
      <w:pPr>
        <w:pStyle w:val="CommentText"/>
        <w:spacing w:line="276" w:lineRule="auto"/>
        <w:contextualSpacing/>
        <w:jc w:val="both"/>
        <w:rPr>
          <w:rFonts w:ascii="Arial" w:hAnsi="Arial" w:cs="Arial"/>
          <w:sz w:val="24"/>
          <w:szCs w:val="24"/>
        </w:rPr>
      </w:pPr>
    </w:p>
    <w:p w14:paraId="11D65FFE" w14:textId="77777777" w:rsidR="0019047D" w:rsidRDefault="0019047D" w:rsidP="00D67FB4">
      <w:pPr>
        <w:pStyle w:val="CommentText"/>
        <w:spacing w:line="276" w:lineRule="auto"/>
        <w:contextualSpacing/>
        <w:jc w:val="both"/>
        <w:rPr>
          <w:rFonts w:ascii="Arial" w:hAnsi="Arial" w:cs="Arial"/>
          <w:sz w:val="24"/>
          <w:szCs w:val="24"/>
        </w:rPr>
      </w:pPr>
    </w:p>
    <w:p w14:paraId="1D5F5BDA" w14:textId="77777777" w:rsidR="008A7CCF" w:rsidRPr="0001677C" w:rsidRDefault="008A7CCF" w:rsidP="002D184D">
      <w:pPr>
        <w:pStyle w:val="Subtitle"/>
        <w:shd w:val="clear" w:color="auto" w:fill="FFC000"/>
        <w:spacing w:before="240" w:after="100" w:afterAutospacing="1" w:line="276" w:lineRule="auto"/>
        <w:contextualSpacing/>
        <w:jc w:val="both"/>
        <w:rPr>
          <w:rFonts w:ascii="Arial" w:hAnsi="Arial" w:cs="Arial"/>
          <w:b/>
          <w:bCs/>
          <w:sz w:val="28"/>
          <w:szCs w:val="28"/>
        </w:rPr>
      </w:pPr>
    </w:p>
  </w:endnote>
  <w:endnote w:id="103">
    <w:p w14:paraId="4E158C6D" w14:textId="6DDB3576" w:rsidR="002D184D" w:rsidRPr="002D184D" w:rsidRDefault="001B6376" w:rsidP="002D184D">
      <w:pPr>
        <w:pStyle w:val="Subtitle"/>
        <w:shd w:val="clear" w:color="auto" w:fill="FFC000"/>
        <w:spacing w:before="240" w:after="100" w:afterAutospacing="1" w:line="276" w:lineRule="auto"/>
        <w:contextualSpacing/>
        <w:jc w:val="both"/>
        <w:rPr>
          <w:rFonts w:ascii="Arial" w:hAnsi="Arial" w:cs="Arial"/>
          <w:b/>
          <w:bCs/>
          <w:sz w:val="28"/>
          <w:szCs w:val="28"/>
        </w:rPr>
      </w:pPr>
      <w:r w:rsidRPr="002D184D">
        <w:rPr>
          <w:rFonts w:ascii="Arial" w:hAnsi="Arial" w:cs="Arial"/>
          <w:b/>
          <w:bCs/>
          <w:sz w:val="28"/>
          <w:szCs w:val="28"/>
        </w:rPr>
        <w:endnoteRef/>
      </w:r>
      <w:r w:rsidRPr="002D184D">
        <w:rPr>
          <w:rFonts w:ascii="Arial" w:hAnsi="Arial" w:cs="Arial"/>
          <w:b/>
          <w:bCs/>
          <w:sz w:val="28"/>
          <w:szCs w:val="28"/>
        </w:rPr>
        <w:t xml:space="preserve"> </w:t>
      </w:r>
      <w:r w:rsidR="002D184D" w:rsidRPr="002D184D">
        <w:rPr>
          <w:rFonts w:ascii="Arial" w:hAnsi="Arial" w:cs="Arial"/>
          <w:b/>
          <w:bCs/>
          <w:sz w:val="28"/>
          <w:szCs w:val="28"/>
        </w:rPr>
        <w:t>Unconscious Bias</w:t>
      </w:r>
    </w:p>
    <w:p w14:paraId="4709682A" w14:textId="77777777" w:rsidR="00A0228A" w:rsidRDefault="00A0228A" w:rsidP="002D184D">
      <w:pPr>
        <w:pStyle w:val="EndnoteText"/>
        <w:jc w:val="both"/>
        <w:rPr>
          <w:rFonts w:ascii="Arial" w:hAnsi="Arial" w:cs="Arial"/>
          <w:noProof/>
          <w:sz w:val="24"/>
          <w:szCs w:val="24"/>
        </w:rPr>
      </w:pPr>
    </w:p>
    <w:p w14:paraId="1A7C74EF" w14:textId="55184C62" w:rsidR="00A0228A" w:rsidRDefault="00984450" w:rsidP="002D184D">
      <w:pPr>
        <w:pStyle w:val="EndnoteText"/>
        <w:jc w:val="both"/>
        <w:rPr>
          <w:rFonts w:ascii="Arial" w:hAnsi="Arial" w:cs="Arial"/>
          <w:noProof/>
          <w:sz w:val="24"/>
          <w:szCs w:val="24"/>
        </w:rPr>
      </w:pPr>
      <w:r>
        <w:rPr>
          <w:rFonts w:ascii="Arial" w:hAnsi="Arial" w:cs="Arial"/>
          <w:noProof/>
          <w:sz w:val="24"/>
          <w:szCs w:val="24"/>
        </w:rPr>
        <w:drawing>
          <wp:inline distT="0" distB="0" distL="0" distR="0" wp14:anchorId="20372B4A" wp14:editId="24064379">
            <wp:extent cx="5943600" cy="3406877"/>
            <wp:effectExtent l="0" t="0" r="0" b="3175"/>
            <wp:docPr id="4" name="Picture 4" descr="A group of people standing in a 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tanding in a line&#10;&#10;Description automatically generated with low confidence"/>
                    <pic:cNvPicPr/>
                  </pic:nvPicPr>
                  <pic:blipFill>
                    <a:blip r:embed="rId103">
                      <a:extLst>
                        <a:ext uri="{28A0092B-C50C-407E-A947-70E740481C1C}">
                          <a14:useLocalDpi xmlns:a14="http://schemas.microsoft.com/office/drawing/2010/main" val="0"/>
                        </a:ext>
                      </a:extLst>
                    </a:blip>
                    <a:stretch>
                      <a:fillRect/>
                    </a:stretch>
                  </pic:blipFill>
                  <pic:spPr>
                    <a:xfrm>
                      <a:off x="0" y="0"/>
                      <a:ext cx="5945139" cy="3407759"/>
                    </a:xfrm>
                    <a:prstGeom prst="rect">
                      <a:avLst/>
                    </a:prstGeom>
                  </pic:spPr>
                </pic:pic>
              </a:graphicData>
            </a:graphic>
          </wp:inline>
        </w:drawing>
      </w:r>
    </w:p>
    <w:p w14:paraId="2BB90EF6" w14:textId="4EEDF929"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Definition</w:t>
      </w:r>
    </w:p>
    <w:p w14:paraId="757FB347"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There are two categories of bias in studies today:  conscious or explicit biases and unconscious or implicit biases.  Unconscious bias is usually thought of as social stereotypes that typically focus on others that are not from the same conscious area.  Here are some quick facts about unconscious bias:</w:t>
      </w:r>
    </w:p>
    <w:p w14:paraId="3F0DA8AC"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o</w:t>
      </w:r>
      <w:r w:rsidRPr="002D184D">
        <w:rPr>
          <w:rFonts w:ascii="Arial" w:hAnsi="Arial" w:cs="Arial"/>
          <w:noProof/>
          <w:sz w:val="24"/>
          <w:szCs w:val="24"/>
        </w:rPr>
        <w:tab/>
        <w:t>Unconscious bias is more common than the conscious or explicit bias.</w:t>
      </w:r>
    </w:p>
    <w:p w14:paraId="0A0CAE52"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o</w:t>
      </w:r>
      <w:r w:rsidRPr="002D184D">
        <w:rPr>
          <w:rFonts w:ascii="Arial" w:hAnsi="Arial" w:cs="Arial"/>
          <w:noProof/>
          <w:sz w:val="24"/>
          <w:szCs w:val="24"/>
        </w:rPr>
        <w:tab/>
        <w:t>Unconscious bias may not concur with the conscious bias of an individual.</w:t>
      </w:r>
    </w:p>
    <w:p w14:paraId="23883F7B"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o</w:t>
      </w:r>
      <w:r w:rsidRPr="002D184D">
        <w:rPr>
          <w:rFonts w:ascii="Arial" w:hAnsi="Arial" w:cs="Arial"/>
          <w:noProof/>
          <w:sz w:val="24"/>
          <w:szCs w:val="24"/>
        </w:rPr>
        <w:tab/>
        <w:t>Unconscious bias may be triggered by an event or situation.</w:t>
      </w:r>
    </w:p>
    <w:p w14:paraId="3CF8144C" w14:textId="77777777" w:rsidR="002D184D" w:rsidRPr="002D184D" w:rsidRDefault="002D184D" w:rsidP="002D184D">
      <w:pPr>
        <w:pStyle w:val="EndnoteText"/>
        <w:jc w:val="both"/>
        <w:rPr>
          <w:rFonts w:ascii="Arial" w:hAnsi="Arial" w:cs="Arial"/>
          <w:noProof/>
          <w:sz w:val="24"/>
          <w:szCs w:val="24"/>
        </w:rPr>
      </w:pPr>
    </w:p>
    <w:p w14:paraId="142F6D72" w14:textId="77777777" w:rsidR="002D184D" w:rsidRPr="002D184D" w:rsidRDefault="002D184D" w:rsidP="002D184D">
      <w:pPr>
        <w:pStyle w:val="EndnoteText"/>
        <w:jc w:val="both"/>
        <w:rPr>
          <w:rFonts w:ascii="Arial" w:hAnsi="Arial" w:cs="Arial"/>
          <w:noProof/>
          <w:sz w:val="24"/>
          <w:szCs w:val="24"/>
        </w:rPr>
      </w:pPr>
    </w:p>
    <w:p w14:paraId="7A866CFA"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Workshop Objectives:</w:t>
      </w:r>
    </w:p>
    <w:p w14:paraId="120FA65D"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w:t>
      </w:r>
      <w:r w:rsidRPr="002D184D">
        <w:rPr>
          <w:rFonts w:ascii="Arial" w:hAnsi="Arial" w:cs="Arial"/>
          <w:noProof/>
          <w:sz w:val="24"/>
          <w:szCs w:val="24"/>
        </w:rPr>
        <w:tab/>
        <w:t>Define various types of unconscious biases.</w:t>
      </w:r>
    </w:p>
    <w:p w14:paraId="7D6DF4DB"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w:t>
      </w:r>
      <w:r w:rsidRPr="002D184D">
        <w:rPr>
          <w:rFonts w:ascii="Arial" w:hAnsi="Arial" w:cs="Arial"/>
          <w:noProof/>
          <w:sz w:val="24"/>
          <w:szCs w:val="24"/>
        </w:rPr>
        <w:tab/>
        <w:t>Identify where these biases come from and how they are engrained in our decision making.</w:t>
      </w:r>
    </w:p>
    <w:p w14:paraId="7E5762CD"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w:t>
      </w:r>
      <w:r w:rsidRPr="002D184D">
        <w:rPr>
          <w:rFonts w:ascii="Arial" w:hAnsi="Arial" w:cs="Arial"/>
          <w:noProof/>
          <w:sz w:val="24"/>
          <w:szCs w:val="24"/>
        </w:rPr>
        <w:tab/>
        <w:t>Successfully confront unconscious biases individually.</w:t>
      </w:r>
    </w:p>
    <w:p w14:paraId="79764C61"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w:t>
      </w:r>
      <w:r w:rsidRPr="002D184D">
        <w:rPr>
          <w:rFonts w:ascii="Arial" w:hAnsi="Arial" w:cs="Arial"/>
          <w:noProof/>
          <w:sz w:val="24"/>
          <w:szCs w:val="24"/>
        </w:rPr>
        <w:tab/>
        <w:t>Identify the effects of unconscious biases in the workplace.</w:t>
      </w:r>
    </w:p>
    <w:p w14:paraId="4A5D1375" w14:textId="77777777" w:rsidR="002D184D"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w:t>
      </w:r>
      <w:r w:rsidRPr="002D184D">
        <w:rPr>
          <w:rFonts w:ascii="Arial" w:hAnsi="Arial" w:cs="Arial"/>
          <w:noProof/>
          <w:sz w:val="24"/>
          <w:szCs w:val="24"/>
        </w:rPr>
        <w:tab/>
        <w:t>Exhibit how to implement an unconscious bias-based training in the workplace.</w:t>
      </w:r>
    </w:p>
    <w:p w14:paraId="66250F89" w14:textId="6FC050D5" w:rsidR="001B6376" w:rsidRPr="002D184D" w:rsidRDefault="002D184D" w:rsidP="002D184D">
      <w:pPr>
        <w:pStyle w:val="EndnoteText"/>
        <w:jc w:val="both"/>
        <w:rPr>
          <w:rFonts w:ascii="Arial" w:hAnsi="Arial" w:cs="Arial"/>
          <w:noProof/>
          <w:sz w:val="24"/>
          <w:szCs w:val="24"/>
        </w:rPr>
      </w:pPr>
      <w:r w:rsidRPr="002D184D">
        <w:rPr>
          <w:rFonts w:ascii="Arial" w:hAnsi="Arial" w:cs="Arial"/>
          <w:noProof/>
          <w:sz w:val="24"/>
          <w:szCs w:val="24"/>
        </w:rPr>
        <w:t>•</w:t>
      </w:r>
      <w:r w:rsidRPr="002D184D">
        <w:rPr>
          <w:rFonts w:ascii="Arial" w:hAnsi="Arial" w:cs="Arial"/>
          <w:noProof/>
          <w:sz w:val="24"/>
          <w:szCs w:val="24"/>
        </w:rPr>
        <w:tab/>
        <w:t>Identify the steps for handling an unconscious bias-based complaint at work.</w:t>
      </w:r>
    </w:p>
    <w:p w14:paraId="55C9090A" w14:textId="77777777" w:rsidR="002D184D" w:rsidRDefault="002D184D">
      <w:pPr>
        <w:pStyle w:val="EndnoteText"/>
      </w:pPr>
    </w:p>
  </w:endnote>
  <w:endnote w:id="104">
    <w:p w14:paraId="0D298EDD" w14:textId="0D9EF41E"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Understanding The How and Why Of Bias And Unconscious Bias</w:t>
      </w:r>
    </w:p>
    <w:p w14:paraId="0E5A6657" w14:textId="77777777" w:rsidR="008A7CCF" w:rsidRPr="002115A3" w:rsidRDefault="008A7CCF" w:rsidP="00D67FB4">
      <w:pPr>
        <w:pStyle w:val="EndnoteText"/>
        <w:jc w:val="both"/>
        <w:rPr>
          <w:rFonts w:ascii="Arial" w:hAnsi="Arial" w:cs="Arial"/>
          <w:sz w:val="24"/>
          <w:szCs w:val="24"/>
        </w:rPr>
      </w:pPr>
    </w:p>
    <w:p w14:paraId="3D14D7F8" w14:textId="77777777" w:rsidR="008A7CCF" w:rsidRPr="002115A3" w:rsidRDefault="008A7CCF" w:rsidP="00D67FB4">
      <w:pPr>
        <w:pStyle w:val="EndnoteText"/>
        <w:jc w:val="both"/>
        <w:rPr>
          <w:rFonts w:ascii="Arial" w:hAnsi="Arial" w:cs="Arial"/>
          <w:sz w:val="24"/>
          <w:szCs w:val="24"/>
        </w:rPr>
      </w:pPr>
      <w:r w:rsidRPr="002115A3">
        <w:rPr>
          <w:rFonts w:ascii="Arial" w:hAnsi="Arial" w:cs="Arial"/>
          <w:noProof/>
          <w:sz w:val="24"/>
          <w:szCs w:val="24"/>
        </w:rPr>
        <w:drawing>
          <wp:inline distT="0" distB="0" distL="0" distR="0" wp14:anchorId="09E6BB66" wp14:editId="456993EE">
            <wp:extent cx="5849471" cy="3251199"/>
            <wp:effectExtent l="114300" t="114300" r="151765" b="140335"/>
            <wp:docPr id="1057" name="Picture 105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Picture 1133" descr="A picture containing graphical user interface&#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5879512" cy="32678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Acknowledging Bias and recognizing Hidden and Unconscious Bias is a part of living in a civilized society. To increase awareness of our biases and understand how and why they occur helps  to  address systemic organizational and societal issues. Understanding the  how and why of bias is a workshop and a strategy designed to help organizations and individuals create tools, methods, and strategies that systematically change our ability to drive Curiosity and Empathy – for people, ideas, and collaboration – to build more inclusive and collaborative workplaces where people can find meaningful work with an organization -and where diversity of person and perspective matter – and  that makes them feel like they belong.</w:t>
      </w:r>
    </w:p>
    <w:p w14:paraId="63AE200E" w14:textId="77777777" w:rsidR="008A7CCF" w:rsidRPr="002115A3" w:rsidRDefault="008A7CCF" w:rsidP="00D67FB4">
      <w:pPr>
        <w:pStyle w:val="EndnoteText"/>
        <w:jc w:val="both"/>
        <w:rPr>
          <w:rFonts w:ascii="Arial" w:hAnsi="Arial" w:cs="Arial"/>
          <w:sz w:val="24"/>
          <w:szCs w:val="24"/>
        </w:rPr>
      </w:pPr>
    </w:p>
    <w:p w14:paraId="2A10A68F" w14:textId="77777777" w:rsidR="008A7CCF" w:rsidRPr="002115A3" w:rsidRDefault="008A7CCF" w:rsidP="00D67FB4">
      <w:pPr>
        <w:pStyle w:val="EndnoteText"/>
        <w:jc w:val="both"/>
        <w:rPr>
          <w:rFonts w:ascii="Arial" w:hAnsi="Arial" w:cs="Arial"/>
          <w:sz w:val="24"/>
          <w:szCs w:val="24"/>
        </w:rPr>
      </w:pPr>
      <w:r w:rsidRPr="002115A3">
        <w:rPr>
          <w:rFonts w:ascii="Arial" w:hAnsi="Arial" w:cs="Arial"/>
          <w:sz w:val="24"/>
          <w:szCs w:val="24"/>
        </w:rPr>
        <w:t>Workshop Objectives:</w:t>
      </w:r>
    </w:p>
    <w:p w14:paraId="5BD27DE2" w14:textId="77777777" w:rsidR="008A7CCF" w:rsidRPr="002115A3" w:rsidRDefault="008A7CCF" w:rsidP="00D67FB4">
      <w:pPr>
        <w:pStyle w:val="EndnoteText"/>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Define Bias And Unconscious Bias</w:t>
      </w:r>
    </w:p>
    <w:p w14:paraId="35344150" w14:textId="77777777" w:rsidR="008A7CCF" w:rsidRPr="002115A3" w:rsidRDefault="008A7CCF" w:rsidP="00D67FB4">
      <w:pPr>
        <w:pStyle w:val="EndnoteText"/>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Various Forms Of Bias And Sources</w:t>
      </w:r>
    </w:p>
    <w:p w14:paraId="30BA575B" w14:textId="77777777" w:rsidR="008A7CCF" w:rsidRPr="002115A3" w:rsidRDefault="008A7CCF" w:rsidP="00D67FB4">
      <w:pPr>
        <w:pStyle w:val="EndnoteText"/>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Explore Personal Blind Spots</w:t>
      </w:r>
    </w:p>
    <w:p w14:paraId="77B607DC" w14:textId="77777777" w:rsidR="008A7CCF" w:rsidRPr="002115A3" w:rsidRDefault="008A7CCF" w:rsidP="00D67FB4">
      <w:pPr>
        <w:pStyle w:val="EndnoteText"/>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Comprehend The Importance Of Bias Recognition And Training</w:t>
      </w:r>
    </w:p>
    <w:p w14:paraId="1D587FE8" w14:textId="77777777" w:rsidR="008A7CCF" w:rsidRPr="002115A3" w:rsidRDefault="008A7CCF" w:rsidP="00D67FB4">
      <w:pPr>
        <w:pStyle w:val="EndnoteText"/>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Create Greater Self-Awareness</w:t>
      </w:r>
    </w:p>
    <w:p w14:paraId="672F99DB" w14:textId="334F0475" w:rsidR="008A7CCF" w:rsidRDefault="008A7CCF" w:rsidP="00D67FB4">
      <w:pPr>
        <w:pStyle w:val="EndnoteText"/>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Handle Conflicts With Regard To Diversity AND UNCONCIOUS BIAS</w:t>
      </w:r>
    </w:p>
    <w:p w14:paraId="796ABFDC" w14:textId="0F4F6671" w:rsidR="008A7CCF" w:rsidRDefault="008A7CCF" w:rsidP="00D67FB4">
      <w:pPr>
        <w:pStyle w:val="EndnoteText"/>
        <w:jc w:val="both"/>
        <w:rPr>
          <w:rFonts w:ascii="Arial" w:hAnsi="Arial" w:cs="Arial"/>
          <w:sz w:val="24"/>
          <w:szCs w:val="24"/>
        </w:rPr>
      </w:pPr>
    </w:p>
    <w:p w14:paraId="7419B8EA" w14:textId="77777777" w:rsidR="008A7CCF" w:rsidRPr="002115A3" w:rsidRDefault="008A7CCF" w:rsidP="00D67FB4">
      <w:pPr>
        <w:pStyle w:val="EndnoteText"/>
        <w:jc w:val="both"/>
        <w:rPr>
          <w:rFonts w:ascii="Arial" w:hAnsi="Arial" w:cs="Arial"/>
          <w:sz w:val="24"/>
          <w:szCs w:val="24"/>
        </w:rPr>
      </w:pPr>
    </w:p>
  </w:endnote>
  <w:endnote w:id="105">
    <w:p w14:paraId="09550EF6"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Virtual Communication Strategies Workshop</w:t>
      </w:r>
    </w:p>
    <w:p w14:paraId="1F2B9CA8" w14:textId="77777777" w:rsidR="008A7CCF" w:rsidRPr="002115A3" w:rsidRDefault="008A7CCF" w:rsidP="00511047">
      <w:pPr>
        <w:rPr>
          <w:rFonts w:ascii="Arial" w:hAnsi="Arial" w:cs="Arial"/>
          <w:sz w:val="24"/>
          <w:szCs w:val="24"/>
        </w:rPr>
      </w:pPr>
      <w:r w:rsidRPr="002115A3">
        <w:rPr>
          <w:rFonts w:ascii="Arial" w:hAnsi="Arial" w:cs="Arial"/>
          <w:noProof/>
          <w:sz w:val="24"/>
          <w:szCs w:val="24"/>
        </w:rPr>
        <w:drawing>
          <wp:inline distT="0" distB="0" distL="0" distR="0" wp14:anchorId="4078403B" wp14:editId="0BD5A80C">
            <wp:extent cx="5942748" cy="3455894"/>
            <wp:effectExtent l="133350" t="114300" r="134620" b="163830"/>
            <wp:docPr id="1058" name="Picture 105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Picture 1132" descr="A picture containing text, clipart&#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5953083" cy="34619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258FBA" w14:textId="77777777" w:rsidR="008A7CCF" w:rsidRPr="00DA42CE" w:rsidRDefault="008A7CCF" w:rsidP="00DA42CE">
      <w:pPr>
        <w:spacing w:after="150" w:line="240" w:lineRule="auto"/>
        <w:contextualSpacing/>
        <w:jc w:val="both"/>
        <w:textAlignment w:val="top"/>
        <w:rPr>
          <w:rFonts w:ascii="Arial" w:eastAsia="Times New Roman" w:hAnsi="Arial" w:cs="Arial"/>
          <w:color w:val="50555C"/>
          <w:sz w:val="24"/>
          <w:szCs w:val="24"/>
        </w:rPr>
      </w:pPr>
      <w:r w:rsidRPr="00DA42CE">
        <w:rPr>
          <w:rFonts w:ascii="Arial" w:eastAsia="Times New Roman" w:hAnsi="Arial" w:cs="Arial"/>
          <w:color w:val="50555C"/>
          <w:sz w:val="24"/>
          <w:szCs w:val="24"/>
        </w:rPr>
        <w:t>For the better part of every day, we are communicating to and with others and it all means something. This has never been more important than in this new and emerging virtual workspace as the normal face-to-face conversations are not as frequent. The Virtual Communication Strategies workshop will help virtual and fixed participants understand the different methods of communication and how to make the most of each of them. These strategies will provide a great benefit for any organization and its virtual employees. They will trickle down throughout the organization and positively impact everyone involved.</w:t>
      </w:r>
    </w:p>
    <w:p w14:paraId="2707C357" w14:textId="77777777"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Workshop Objectives:</w:t>
      </w:r>
    </w:p>
    <w:p w14:paraId="6FDDA23D" w14:textId="77777777"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            Understand what communication is</w:t>
      </w:r>
    </w:p>
    <w:p w14:paraId="24A602DC" w14:textId="77777777"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            Identify ways that communication can happen in a virtual workplace</w:t>
      </w:r>
    </w:p>
    <w:p w14:paraId="0FC87FC7" w14:textId="77777777"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            Identify barriers to communication in a virtual workplace and how to overcome them</w:t>
      </w:r>
    </w:p>
    <w:p w14:paraId="19DA9E35" w14:textId="77777777"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            Develop their non-verbal and paraverbal communication skills</w:t>
      </w:r>
    </w:p>
    <w:p w14:paraId="72F41178" w14:textId="77777777"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            Listen actively and effectively</w:t>
      </w:r>
    </w:p>
    <w:p w14:paraId="184F2DF8" w14:textId="77777777"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            Ask good questions</w:t>
      </w:r>
    </w:p>
    <w:p w14:paraId="30A342DC" w14:textId="77777777"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            Use appreciative inquiry as a communication tool in a virtual workplace</w:t>
      </w:r>
    </w:p>
    <w:p w14:paraId="3B38BDB5" w14:textId="31820FB1" w:rsidR="008A7CCF" w:rsidRPr="002115A3" w:rsidRDefault="008A7CCF" w:rsidP="006F4E69">
      <w:pPr>
        <w:spacing w:after="150" w:line="240" w:lineRule="auto"/>
        <w:contextualSpacing/>
        <w:jc w:val="both"/>
        <w:textAlignment w:val="top"/>
        <w:rPr>
          <w:rFonts w:ascii="Arial" w:eastAsia="Times New Roman" w:hAnsi="Arial" w:cs="Arial"/>
          <w:color w:val="50555C"/>
          <w:sz w:val="24"/>
          <w:szCs w:val="24"/>
        </w:rPr>
      </w:pPr>
      <w:r w:rsidRPr="002115A3">
        <w:rPr>
          <w:rFonts w:ascii="Arial" w:eastAsia="Times New Roman" w:hAnsi="Arial" w:cs="Arial"/>
          <w:color w:val="50555C"/>
          <w:sz w:val="24"/>
          <w:szCs w:val="24"/>
        </w:rPr>
        <w:t>•            Adeptly converse and network with others</w:t>
      </w:r>
      <w:r>
        <w:rPr>
          <w:rFonts w:ascii="Arial" w:eastAsia="Times New Roman" w:hAnsi="Arial" w:cs="Arial"/>
          <w:color w:val="50555C"/>
          <w:sz w:val="24"/>
          <w:szCs w:val="24"/>
        </w:rPr>
        <w:t xml:space="preserve"> </w:t>
      </w:r>
      <w:r w:rsidRPr="002115A3">
        <w:rPr>
          <w:rFonts w:ascii="Arial" w:eastAsia="Times New Roman" w:hAnsi="Arial" w:cs="Arial"/>
          <w:color w:val="50555C"/>
          <w:sz w:val="24"/>
          <w:szCs w:val="24"/>
        </w:rPr>
        <w:t>•            Identify and mitigate precipitating factors</w:t>
      </w:r>
      <w:r>
        <w:rPr>
          <w:rFonts w:ascii="Arial" w:eastAsia="Times New Roman" w:hAnsi="Arial" w:cs="Arial"/>
          <w:color w:val="50555C"/>
          <w:sz w:val="24"/>
          <w:szCs w:val="24"/>
        </w:rPr>
        <w:t xml:space="preserve"> </w:t>
      </w:r>
      <w:r w:rsidRPr="002115A3">
        <w:rPr>
          <w:rFonts w:ascii="Arial" w:eastAsia="Times New Roman" w:hAnsi="Arial" w:cs="Arial"/>
          <w:color w:val="50555C"/>
          <w:sz w:val="24"/>
          <w:szCs w:val="24"/>
        </w:rPr>
        <w:t>•            Establish common ground with others in a virtual workplace</w:t>
      </w:r>
    </w:p>
    <w:p w14:paraId="4EBA071F" w14:textId="77777777" w:rsidR="008A7CCF" w:rsidRPr="002115A3" w:rsidRDefault="008A7CCF" w:rsidP="00D67FB4">
      <w:pPr>
        <w:pStyle w:val="EndnoteText"/>
        <w:jc w:val="both"/>
        <w:rPr>
          <w:rFonts w:ascii="Arial" w:hAnsi="Arial" w:cs="Arial"/>
          <w:sz w:val="24"/>
          <w:szCs w:val="24"/>
        </w:rPr>
      </w:pPr>
    </w:p>
  </w:endnote>
  <w:endnote w:id="106">
    <w:p w14:paraId="696DE435" w14:textId="79BCA541"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w:t>
      </w:r>
      <w:bookmarkStart w:id="10" w:name="_Hlk62433947"/>
      <w:r w:rsidRPr="0001677C">
        <w:rPr>
          <w:rFonts w:ascii="Arial" w:hAnsi="Arial" w:cs="Arial"/>
          <w:b/>
          <w:bCs/>
          <w:sz w:val="28"/>
          <w:szCs w:val="28"/>
        </w:rPr>
        <w:t xml:space="preserve">Virtual Team Building and Management </w:t>
      </w:r>
      <w:bookmarkEnd w:id="10"/>
      <w:r w:rsidRPr="0001677C">
        <w:rPr>
          <w:rFonts w:ascii="Arial" w:hAnsi="Arial" w:cs="Arial"/>
          <w:b/>
          <w:bCs/>
          <w:sz w:val="28"/>
          <w:szCs w:val="28"/>
        </w:rPr>
        <w:t>Workshop</w:t>
      </w:r>
    </w:p>
    <w:p w14:paraId="37D8B738" w14:textId="77777777" w:rsidR="008A7CCF" w:rsidRPr="002115A3" w:rsidRDefault="008A7CCF" w:rsidP="00D67FB4">
      <w:pPr>
        <w:pStyle w:val="CommentText"/>
        <w:spacing w:line="276" w:lineRule="auto"/>
        <w:contextualSpacing/>
        <w:jc w:val="both"/>
        <w:rPr>
          <w:rFonts w:ascii="Arial" w:hAnsi="Arial" w:cs="Arial"/>
          <w:sz w:val="24"/>
          <w:szCs w:val="24"/>
        </w:rPr>
      </w:pPr>
    </w:p>
    <w:p w14:paraId="0FF9C3C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50DA513D" wp14:editId="35869337">
            <wp:extent cx="6238875" cy="3173506"/>
            <wp:effectExtent l="114300" t="114300" r="104775" b="141605"/>
            <wp:docPr id="1059" name="Picture 105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Picture 1134" descr="Graphical user interface, text&#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6269227" cy="3188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D75F82" w14:textId="77777777" w:rsidR="008A7CCF" w:rsidRPr="002115A3" w:rsidRDefault="008A7CCF" w:rsidP="00D67FB4">
      <w:pPr>
        <w:pStyle w:val="CommentText"/>
        <w:spacing w:line="276" w:lineRule="auto"/>
        <w:contextualSpacing/>
        <w:jc w:val="both"/>
        <w:rPr>
          <w:rFonts w:ascii="Arial" w:hAnsi="Arial" w:cs="Arial"/>
          <w:sz w:val="24"/>
          <w:szCs w:val="24"/>
        </w:rPr>
      </w:pPr>
    </w:p>
    <w:p w14:paraId="1077F85D"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There are an estimated one billion virtual workers in 2012, and the number is expected to continue climbing well into the future. With a global workforce you are provided with a cost effective and talented pool of employees to draw from. With a virtual team you are given a Follow the Sun production environment. With a virtual team you have the normal issues of a localized team, with the additional challenges of distance and cultural differences. Virtual Team Building and Management will give you participants the knowledge to work with these challenges and succeed in a growing global workforce.</w:t>
      </w:r>
    </w:p>
    <w:p w14:paraId="657FBE42" w14:textId="77777777" w:rsidR="008A7CCF" w:rsidRPr="002115A3" w:rsidRDefault="008A7CCF" w:rsidP="00D67FB4">
      <w:pPr>
        <w:pStyle w:val="CommentText"/>
        <w:spacing w:line="276" w:lineRule="auto"/>
        <w:contextualSpacing/>
        <w:jc w:val="both"/>
        <w:rPr>
          <w:rFonts w:ascii="Arial" w:hAnsi="Arial" w:cs="Arial"/>
          <w:sz w:val="24"/>
          <w:szCs w:val="24"/>
        </w:rPr>
      </w:pPr>
    </w:p>
    <w:p w14:paraId="70B2C5D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55C971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the keys to establishing a virtual team</w:t>
      </w:r>
    </w:p>
    <w:p w14:paraId="1C1DC419"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how to hold effective meetings and group sessions</w:t>
      </w:r>
    </w:p>
    <w:p w14:paraId="3CF8AC07"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Learn effective ways to communicate with team members</w:t>
      </w:r>
    </w:p>
    <w:p w14:paraId="2AEC642F"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Use tools to build trust and confidence among employees</w:t>
      </w:r>
    </w:p>
    <w:p w14:paraId="49CC182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handle poor performing employees</w:t>
      </w:r>
    </w:p>
    <w:p w14:paraId="35C81332"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Know how to manage a virtual team during any project</w:t>
      </w:r>
    </w:p>
    <w:p w14:paraId="133A3F91"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107">
    <w:p w14:paraId="2BB44786"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Virtual Workforce Performance Management Workshop</w:t>
      </w:r>
    </w:p>
    <w:p w14:paraId="3E28B39A" w14:textId="77777777" w:rsidR="008A7CCF" w:rsidRPr="002115A3" w:rsidRDefault="008A7CCF" w:rsidP="00D67FB4">
      <w:pPr>
        <w:spacing w:after="150" w:line="240" w:lineRule="auto"/>
        <w:jc w:val="both"/>
        <w:rPr>
          <w:rFonts w:ascii="Arial" w:eastAsia="Times New Roman" w:hAnsi="Arial" w:cs="Arial"/>
          <w:color w:val="50555C"/>
          <w:sz w:val="24"/>
          <w:szCs w:val="24"/>
        </w:rPr>
      </w:pPr>
      <w:r w:rsidRPr="002115A3">
        <w:rPr>
          <w:rFonts w:ascii="Arial" w:eastAsia="Times New Roman" w:hAnsi="Arial" w:cs="Arial"/>
          <w:noProof/>
          <w:color w:val="50555C"/>
          <w:sz w:val="24"/>
          <w:szCs w:val="24"/>
        </w:rPr>
        <w:drawing>
          <wp:inline distT="0" distB="0" distL="0" distR="0" wp14:anchorId="4DC0F300" wp14:editId="246FCC33">
            <wp:extent cx="5943600" cy="2689412"/>
            <wp:effectExtent l="133350" t="114300" r="133350" b="168275"/>
            <wp:docPr id="1060" name="Picture 1060" descr="A group of people standing in a line in front of a large waterf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Picture 1135" descr="A group of people standing in a line in front of a large waterfall&#10;&#10;Description automatically generated with low confidence"/>
                    <pic:cNvPicPr/>
                  </pic:nvPicPr>
                  <pic:blipFill>
                    <a:blip r:embed="rId107">
                      <a:extLst>
                        <a:ext uri="{28A0092B-C50C-407E-A947-70E740481C1C}">
                          <a14:useLocalDpi xmlns:a14="http://schemas.microsoft.com/office/drawing/2010/main" val="0"/>
                        </a:ext>
                      </a:extLst>
                    </a:blip>
                    <a:stretch>
                      <a:fillRect/>
                    </a:stretch>
                  </pic:blipFill>
                  <pic:spPr>
                    <a:xfrm>
                      <a:off x="0" y="0"/>
                      <a:ext cx="5951223" cy="26928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7EDF35" w14:textId="77777777" w:rsidR="008A7CCF" w:rsidRPr="002115A3" w:rsidRDefault="008A7CCF" w:rsidP="00D67FB4">
      <w:pPr>
        <w:spacing w:after="150" w:line="240" w:lineRule="auto"/>
        <w:jc w:val="both"/>
        <w:rPr>
          <w:rFonts w:ascii="Arial" w:eastAsia="Times New Roman" w:hAnsi="Arial" w:cs="Arial"/>
          <w:color w:val="50555C"/>
          <w:sz w:val="24"/>
          <w:szCs w:val="24"/>
        </w:rPr>
      </w:pPr>
      <w:r w:rsidRPr="002115A3">
        <w:rPr>
          <w:rFonts w:ascii="Arial" w:eastAsia="Times New Roman" w:hAnsi="Arial" w:cs="Arial"/>
          <w:color w:val="50555C"/>
          <w:sz w:val="24"/>
          <w:szCs w:val="24"/>
        </w:rPr>
        <w:t>The Virtual Workforce Performance Management is making sure the virtual employee and the organization are focused on the same priorities. It helps the virtual employee or individual set and meet their goals and improves the employee manager relationship across geographic distances. The key in keeping an organization and virtual  aligned, which improves performance and productivity, is Virtual Performance Management. When changes occur  - such as the sudden move to a remote work environment Virtual Performance Management helps the transition to be smoother and less hectic. It helps the organization and virtual employee have a stream-lined relationship which improves communication and interactions between the two groups. It will help identify and close any gaps that exist in an employee's skill set and make them a more valuable employee through feedback and coaching.</w:t>
      </w:r>
    </w:p>
    <w:p w14:paraId="3045B9F0" w14:textId="77777777" w:rsidR="008A7CCF" w:rsidRPr="002115A3" w:rsidRDefault="008A7CCF" w:rsidP="00D67FB4">
      <w:pPr>
        <w:spacing w:after="150" w:line="240" w:lineRule="auto"/>
        <w:jc w:val="both"/>
        <w:rPr>
          <w:rFonts w:ascii="Arial" w:eastAsia="Times New Roman" w:hAnsi="Arial" w:cs="Arial"/>
          <w:color w:val="50555C"/>
          <w:sz w:val="24"/>
          <w:szCs w:val="24"/>
        </w:rPr>
      </w:pPr>
      <w:r w:rsidRPr="002115A3">
        <w:rPr>
          <w:rFonts w:ascii="Arial" w:eastAsia="Times New Roman" w:hAnsi="Arial" w:cs="Arial"/>
          <w:color w:val="50555C"/>
          <w:sz w:val="24"/>
          <w:szCs w:val="24"/>
        </w:rPr>
        <w:t>Workshop Objectives:</w:t>
      </w:r>
    </w:p>
    <w:p w14:paraId="77C1BF0A" w14:textId="6E244D26" w:rsidR="008A7CCF" w:rsidRPr="002115A3" w:rsidRDefault="008A7CCF" w:rsidP="00D67FB4">
      <w:pPr>
        <w:spacing w:after="150" w:line="240" w:lineRule="auto"/>
        <w:jc w:val="both"/>
        <w:rPr>
          <w:rFonts w:ascii="Arial" w:eastAsia="Times New Roman" w:hAnsi="Arial" w:cs="Arial"/>
          <w:color w:val="50555C"/>
          <w:sz w:val="24"/>
          <w:szCs w:val="24"/>
        </w:rPr>
      </w:pPr>
      <w:r w:rsidRPr="002115A3">
        <w:rPr>
          <w:rFonts w:ascii="Arial" w:eastAsia="Times New Roman" w:hAnsi="Arial" w:cs="Arial"/>
          <w:color w:val="50555C"/>
          <w:sz w:val="24"/>
          <w:szCs w:val="24"/>
        </w:rPr>
        <w:t>•            Revisit and Define virtual performance management. •            Understand how performance management works and the tools to make it work- regardless of location or sphere of influence performance •            Learn the three phases of project management and how to assess it.•            Discuss effective goal setting.•            Learn how to give feedback on performance management. •            Identify Kolb’s Learning Cycle.</w:t>
      </w:r>
    </w:p>
    <w:p w14:paraId="5ECAC90F" w14:textId="77777777" w:rsidR="008A7CCF" w:rsidRPr="002115A3" w:rsidRDefault="008A7CCF" w:rsidP="00D67FB4">
      <w:pPr>
        <w:spacing w:after="150" w:line="240" w:lineRule="auto"/>
        <w:jc w:val="both"/>
        <w:rPr>
          <w:rFonts w:ascii="Arial" w:eastAsia="Times New Roman" w:hAnsi="Arial" w:cs="Arial"/>
          <w:color w:val="50555C"/>
          <w:sz w:val="24"/>
          <w:szCs w:val="24"/>
        </w:rPr>
      </w:pPr>
      <w:r w:rsidRPr="002115A3">
        <w:rPr>
          <w:rFonts w:ascii="Arial" w:eastAsia="Times New Roman" w:hAnsi="Arial" w:cs="Arial"/>
          <w:color w:val="50555C"/>
          <w:sz w:val="24"/>
          <w:szCs w:val="24"/>
        </w:rPr>
        <w:t>•            Recognize the importance of motivation in a virtual environment.</w:t>
      </w:r>
    </w:p>
    <w:p w14:paraId="249029FB" w14:textId="77777777" w:rsidR="008A7CCF" w:rsidRPr="002115A3" w:rsidRDefault="008A7CCF" w:rsidP="00D67FB4">
      <w:pPr>
        <w:spacing w:after="150" w:line="240" w:lineRule="auto"/>
        <w:jc w:val="both"/>
        <w:rPr>
          <w:rFonts w:ascii="Arial" w:eastAsia="Times New Roman" w:hAnsi="Arial" w:cs="Arial"/>
          <w:color w:val="50555C"/>
          <w:sz w:val="24"/>
          <w:szCs w:val="24"/>
        </w:rPr>
      </w:pPr>
      <w:r w:rsidRPr="002115A3">
        <w:rPr>
          <w:rFonts w:ascii="Arial" w:eastAsia="Times New Roman" w:hAnsi="Arial" w:cs="Arial"/>
          <w:color w:val="50555C"/>
          <w:sz w:val="24"/>
          <w:szCs w:val="24"/>
        </w:rPr>
        <w:t>•            Explore how to develop a performance journal and performance plan.</w:t>
      </w:r>
    </w:p>
    <w:p w14:paraId="49A73A61" w14:textId="77777777" w:rsidR="008A7CCF" w:rsidRPr="002115A3" w:rsidRDefault="008A7CCF" w:rsidP="00D67FB4">
      <w:pPr>
        <w:pStyle w:val="EndnoteText"/>
        <w:jc w:val="both"/>
        <w:rPr>
          <w:rFonts w:ascii="Arial" w:hAnsi="Arial" w:cs="Arial"/>
          <w:sz w:val="24"/>
          <w:szCs w:val="24"/>
        </w:rPr>
      </w:pPr>
    </w:p>
  </w:endnote>
  <w:endnote w:id="108">
    <w:p w14:paraId="0BA31CEC" w14:textId="77777777" w:rsidR="008A7CCF" w:rsidRPr="0001677C" w:rsidRDefault="008A7CCF" w:rsidP="005A0688">
      <w:pPr>
        <w:pStyle w:val="Subtitle"/>
        <w:shd w:val="clear" w:color="auto" w:fill="FFC000"/>
        <w:spacing w:before="240" w:after="100" w:afterAutospacing="1" w:line="276" w:lineRule="auto"/>
        <w:contextualSpacing/>
        <w:jc w:val="both"/>
        <w:rPr>
          <w:rFonts w:ascii="Arial" w:hAnsi="Arial" w:cs="Arial"/>
          <w:b/>
          <w:bCs/>
          <w:sz w:val="28"/>
          <w:szCs w:val="28"/>
        </w:rPr>
      </w:pPr>
      <w:r w:rsidRPr="0001677C">
        <w:rPr>
          <w:rFonts w:ascii="Arial" w:hAnsi="Arial" w:cs="Arial"/>
          <w:b/>
          <w:bCs/>
          <w:sz w:val="28"/>
          <w:szCs w:val="28"/>
        </w:rPr>
        <w:endnoteRef/>
      </w:r>
      <w:r w:rsidRPr="0001677C">
        <w:rPr>
          <w:rFonts w:ascii="Arial" w:hAnsi="Arial" w:cs="Arial"/>
          <w:b/>
          <w:bCs/>
          <w:sz w:val="28"/>
          <w:szCs w:val="28"/>
        </w:rPr>
        <w:t xml:space="preserve"> Working In High Performance Teams </w:t>
      </w:r>
    </w:p>
    <w:p w14:paraId="0B993592" w14:textId="77777777" w:rsidR="008A7CCF" w:rsidRPr="002115A3" w:rsidRDefault="008A7CCF" w:rsidP="00D67FB4">
      <w:pPr>
        <w:pStyle w:val="CommentText"/>
        <w:spacing w:line="276" w:lineRule="auto"/>
        <w:contextualSpacing/>
        <w:jc w:val="both"/>
        <w:rPr>
          <w:rFonts w:ascii="Arial" w:hAnsi="Arial" w:cs="Arial"/>
          <w:sz w:val="24"/>
          <w:szCs w:val="24"/>
        </w:rPr>
      </w:pPr>
    </w:p>
    <w:p w14:paraId="0FA8DF7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2380AEF4" wp14:editId="7BDB6730">
            <wp:extent cx="5983605" cy="3375212"/>
            <wp:effectExtent l="133350" t="114300" r="131445" b="168275"/>
            <wp:docPr id="1061" name="Picture 10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Picture 1136" descr="A picture containing text&#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5994062" cy="3381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 xml:space="preserve"> Working In High Performance Teams. High Performance Teams are organizations, teams or groups that are focused on achieving the same goals. </w:t>
      </w:r>
    </w:p>
    <w:p w14:paraId="5C92496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With our High-Performance Teams, your participants will begin to see how important it is to develop a core set of high-performance skills while working in an office locale. By knowing and managing the way people interact in an office setting, you will be positioning your high-performance teams for great success!</w:t>
      </w:r>
    </w:p>
    <w:p w14:paraId="7317A8F8" w14:textId="77777777" w:rsidR="008A7CCF" w:rsidRPr="002115A3" w:rsidRDefault="008A7CCF" w:rsidP="00D67FB4">
      <w:pPr>
        <w:pStyle w:val="CommentText"/>
        <w:spacing w:line="276" w:lineRule="auto"/>
        <w:contextualSpacing/>
        <w:jc w:val="both"/>
        <w:rPr>
          <w:rFonts w:ascii="Arial" w:hAnsi="Arial" w:cs="Arial"/>
          <w:sz w:val="24"/>
          <w:szCs w:val="24"/>
        </w:rPr>
      </w:pPr>
    </w:p>
    <w:p w14:paraId="6DBA322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Workshop Objectives:</w:t>
      </w:r>
    </w:p>
    <w:p w14:paraId="1B229F9E"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Understand the benefits of high-performance teams</w:t>
      </w:r>
    </w:p>
    <w:p w14:paraId="1A5232B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 xml:space="preserve">Address challenges </w:t>
      </w:r>
    </w:p>
    <w:p w14:paraId="5E70407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Conduct effective meetings</w:t>
      </w:r>
    </w:p>
    <w:p w14:paraId="1364FE1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Be able to see the big picture</w:t>
      </w:r>
    </w:p>
    <w:p w14:paraId="2474F72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Work collaboratively</w:t>
      </w:r>
    </w:p>
    <w:p w14:paraId="36394BA3"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t>
      </w:r>
      <w:r w:rsidRPr="002115A3">
        <w:rPr>
          <w:rFonts w:ascii="Arial" w:hAnsi="Arial" w:cs="Arial"/>
          <w:sz w:val="24"/>
          <w:szCs w:val="24"/>
        </w:rPr>
        <w:tab/>
        <w:t>Adequately praise team members</w:t>
      </w:r>
    </w:p>
    <w:p w14:paraId="39DEFD8E" w14:textId="77777777" w:rsidR="008A7CCF" w:rsidRPr="002115A3" w:rsidRDefault="008A7CCF" w:rsidP="00D67FB4">
      <w:pPr>
        <w:pStyle w:val="CommentText"/>
        <w:spacing w:line="276" w:lineRule="auto"/>
        <w:contextualSpacing/>
        <w:jc w:val="both"/>
        <w:rPr>
          <w:rFonts w:ascii="Arial" w:hAnsi="Arial" w:cs="Arial"/>
          <w:sz w:val="24"/>
          <w:szCs w:val="24"/>
        </w:rPr>
      </w:pPr>
    </w:p>
    <w:p w14:paraId="46160A9E" w14:textId="77777777" w:rsidR="008A7CCF" w:rsidRPr="002115A3" w:rsidRDefault="008A7CCF" w:rsidP="00D67FB4">
      <w:pPr>
        <w:pStyle w:val="CommentText"/>
        <w:spacing w:line="276" w:lineRule="auto"/>
        <w:contextualSpacing/>
        <w:jc w:val="both"/>
        <w:rPr>
          <w:rFonts w:ascii="Arial" w:hAnsi="Arial" w:cs="Arial"/>
          <w:sz w:val="24"/>
          <w:szCs w:val="24"/>
        </w:rPr>
      </w:pPr>
    </w:p>
  </w:endnote>
  <w:endnote w:id="109">
    <w:p w14:paraId="17A901B3" w14:textId="2E0208D8" w:rsidR="00F72AC4" w:rsidRPr="00560D4D" w:rsidRDefault="00F72AC4" w:rsidP="00560D4D">
      <w:pPr>
        <w:pStyle w:val="Subtitle"/>
        <w:shd w:val="clear" w:color="auto" w:fill="FFC000"/>
        <w:spacing w:before="240" w:after="100" w:afterAutospacing="1" w:line="276" w:lineRule="auto"/>
        <w:contextualSpacing/>
        <w:jc w:val="both"/>
        <w:rPr>
          <w:rFonts w:ascii="Arial" w:hAnsi="Arial" w:cs="Arial"/>
          <w:b/>
          <w:bCs/>
          <w:sz w:val="28"/>
          <w:szCs w:val="28"/>
        </w:rPr>
      </w:pPr>
      <w:r w:rsidRPr="00560D4D">
        <w:rPr>
          <w:rFonts w:ascii="Arial" w:hAnsi="Arial" w:cs="Arial"/>
          <w:b/>
          <w:bCs/>
          <w:sz w:val="28"/>
          <w:szCs w:val="28"/>
        </w:rPr>
        <w:endnoteRef/>
      </w:r>
      <w:r w:rsidRPr="00560D4D">
        <w:rPr>
          <w:rFonts w:ascii="Arial" w:hAnsi="Arial" w:cs="Arial"/>
          <w:b/>
          <w:bCs/>
          <w:sz w:val="28"/>
          <w:szCs w:val="28"/>
        </w:rPr>
        <w:t xml:space="preserve"> </w:t>
      </w:r>
      <w:r w:rsidR="00560D4D" w:rsidRPr="00560D4D">
        <w:rPr>
          <w:rFonts w:ascii="Arial" w:hAnsi="Arial" w:cs="Arial"/>
          <w:b/>
          <w:bCs/>
          <w:sz w:val="28"/>
          <w:szCs w:val="28"/>
        </w:rPr>
        <w:t xml:space="preserve">Workplace Bullying </w:t>
      </w:r>
    </w:p>
    <w:p w14:paraId="5A5B783E" w14:textId="77777777" w:rsidR="00326791" w:rsidRDefault="00365C82" w:rsidP="00764F7B">
      <w:pPr>
        <w:pStyle w:val="EndnoteText"/>
      </w:pPr>
      <w:r>
        <w:rPr>
          <w:noProof/>
        </w:rPr>
        <w:drawing>
          <wp:inline distT="0" distB="0" distL="0" distR="0" wp14:anchorId="7BAA4162" wp14:editId="147A9B1D">
            <wp:extent cx="5899355" cy="2197100"/>
            <wp:effectExtent l="0" t="0" r="6350" b="0"/>
            <wp:docPr id="1063" name="Picture 3" descr="C:\Users\Glenda\Desktop\1542813664.png"/>
            <wp:cNvGraphicFramePr/>
            <a:graphic xmlns:a="http://schemas.openxmlformats.org/drawingml/2006/main">
              <a:graphicData uri="http://schemas.openxmlformats.org/drawingml/2006/picture">
                <pic:pic xmlns:pic="http://schemas.openxmlformats.org/drawingml/2006/picture">
                  <pic:nvPicPr>
                    <pic:cNvPr id="4" name="Picture 3" descr="C:\Users\Glenda\Desktop\1542813664.png"/>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20170" cy="2204852"/>
                    </a:xfrm>
                    <a:prstGeom prst="rect">
                      <a:avLst/>
                    </a:prstGeom>
                    <a:noFill/>
                    <a:ln>
                      <a:noFill/>
                    </a:ln>
                  </pic:spPr>
                </pic:pic>
              </a:graphicData>
            </a:graphic>
          </wp:inline>
        </w:drawing>
      </w:r>
    </w:p>
    <w:p w14:paraId="2F05E8C5" w14:textId="7637EBBC" w:rsidR="00764F7B" w:rsidRPr="00227528" w:rsidRDefault="00764F7B" w:rsidP="00227528">
      <w:pPr>
        <w:pStyle w:val="CommentText"/>
        <w:spacing w:line="276" w:lineRule="auto"/>
        <w:contextualSpacing/>
        <w:jc w:val="both"/>
        <w:rPr>
          <w:rFonts w:ascii="Arial" w:hAnsi="Arial" w:cs="Arial"/>
          <w:noProof/>
          <w:sz w:val="24"/>
          <w:szCs w:val="24"/>
        </w:rPr>
      </w:pPr>
      <w:r w:rsidRPr="00227528">
        <w:rPr>
          <w:rFonts w:ascii="Arial" w:hAnsi="Arial" w:cs="Arial"/>
          <w:noProof/>
          <w:sz w:val="24"/>
          <w:szCs w:val="24"/>
        </w:rPr>
        <w:t>Definition</w:t>
      </w:r>
    </w:p>
    <w:p w14:paraId="10BFA875" w14:textId="77777777" w:rsidR="00764F7B" w:rsidRPr="00227528" w:rsidRDefault="00764F7B" w:rsidP="00227528">
      <w:pPr>
        <w:pStyle w:val="CommentText"/>
        <w:spacing w:line="276" w:lineRule="auto"/>
        <w:contextualSpacing/>
        <w:jc w:val="both"/>
        <w:rPr>
          <w:rFonts w:ascii="Arial" w:hAnsi="Arial" w:cs="Arial"/>
          <w:noProof/>
          <w:sz w:val="24"/>
          <w:szCs w:val="24"/>
        </w:rPr>
      </w:pPr>
      <w:r w:rsidRPr="00227528">
        <w:rPr>
          <w:rFonts w:ascii="Arial" w:hAnsi="Arial" w:cs="Arial"/>
          <w:noProof/>
          <w:sz w:val="24"/>
          <w:szCs w:val="24"/>
        </w:rPr>
        <w:t xml:space="preserve">According to HeadsUp.org, a website that provides workplace resources for employees, employers, managers and small business owners, the definition of workplace bullying is "repeated and unreasonable behavior directed toward an employee or group of employees that creates a risk to health and safety." This type of harmful behavior in the workplace many times goes unreported, mainly because of it's shameful, intimidating effect on the victimized employee. So many of these horrible incidents don't come to light because the employee who is being bullied is working a lower-level position, and are probably being bullied by someone that does the hiring and firing at that company. But, it's not always a boss or manager who is doing the bullying, and it can very well be a co-worker on the same level and/or pay grade as the person who's feeling victimized. </w:t>
      </w:r>
    </w:p>
    <w:p w14:paraId="71588FFF" w14:textId="77777777" w:rsidR="00764F7B" w:rsidRPr="00227528" w:rsidRDefault="00764F7B" w:rsidP="00227528">
      <w:pPr>
        <w:pStyle w:val="CommentText"/>
        <w:spacing w:after="120"/>
        <w:contextualSpacing/>
        <w:jc w:val="both"/>
        <w:rPr>
          <w:rFonts w:ascii="Arial" w:hAnsi="Arial" w:cs="Arial"/>
          <w:noProof/>
          <w:sz w:val="24"/>
          <w:szCs w:val="24"/>
        </w:rPr>
      </w:pPr>
      <w:r w:rsidRPr="00227528">
        <w:rPr>
          <w:rFonts w:ascii="Arial" w:hAnsi="Arial" w:cs="Arial"/>
          <w:noProof/>
          <w:sz w:val="24"/>
          <w:szCs w:val="24"/>
        </w:rPr>
        <w:t>Workshop Objectives:</w:t>
      </w:r>
    </w:p>
    <w:p w14:paraId="26F299EC" w14:textId="1940E856" w:rsidR="00764F7B" w:rsidRPr="00227528" w:rsidRDefault="00764F7B" w:rsidP="00227528">
      <w:pPr>
        <w:pStyle w:val="CommentText"/>
        <w:spacing w:after="120"/>
        <w:contextualSpacing/>
        <w:jc w:val="both"/>
        <w:rPr>
          <w:rFonts w:ascii="Arial" w:hAnsi="Arial" w:cs="Arial"/>
          <w:noProof/>
          <w:sz w:val="24"/>
          <w:szCs w:val="24"/>
        </w:rPr>
      </w:pPr>
      <w:r w:rsidRPr="00227528">
        <w:rPr>
          <w:rFonts w:ascii="Arial" w:hAnsi="Arial" w:cs="Arial"/>
          <w:noProof/>
          <w:sz w:val="24"/>
          <w:szCs w:val="24"/>
        </w:rPr>
        <w:t>•</w:t>
      </w:r>
      <w:r w:rsidRPr="00227528">
        <w:rPr>
          <w:rFonts w:ascii="Arial" w:hAnsi="Arial" w:cs="Arial"/>
          <w:noProof/>
          <w:sz w:val="24"/>
          <w:szCs w:val="24"/>
        </w:rPr>
        <w:tab/>
        <w:t>Define Workplace Bullying and why it is essential that it is prevented in the workplace.</w:t>
      </w:r>
    </w:p>
    <w:p w14:paraId="77491737" w14:textId="4216D260" w:rsidR="00764F7B" w:rsidRPr="00227528" w:rsidRDefault="00764F7B" w:rsidP="00227528">
      <w:pPr>
        <w:pStyle w:val="CommentText"/>
        <w:spacing w:after="120"/>
        <w:contextualSpacing/>
        <w:jc w:val="both"/>
        <w:rPr>
          <w:rFonts w:ascii="Arial" w:hAnsi="Arial" w:cs="Arial"/>
          <w:noProof/>
          <w:sz w:val="24"/>
          <w:szCs w:val="24"/>
        </w:rPr>
      </w:pPr>
      <w:r w:rsidRPr="00227528">
        <w:rPr>
          <w:rFonts w:ascii="Arial" w:hAnsi="Arial" w:cs="Arial"/>
          <w:noProof/>
          <w:sz w:val="24"/>
          <w:szCs w:val="24"/>
        </w:rPr>
        <w:t>•</w:t>
      </w:r>
      <w:r w:rsidRPr="00227528">
        <w:rPr>
          <w:rFonts w:ascii="Arial" w:hAnsi="Arial" w:cs="Arial"/>
          <w:noProof/>
          <w:sz w:val="24"/>
          <w:szCs w:val="24"/>
        </w:rPr>
        <w:tab/>
        <w:t>Identify the benefits for self and the company, in pursuing an objective of eliminating workplace bullying completely.</w:t>
      </w:r>
    </w:p>
    <w:p w14:paraId="4A0C8028" w14:textId="77777777" w:rsidR="00764F7B" w:rsidRPr="00227528" w:rsidRDefault="00764F7B" w:rsidP="00227528">
      <w:pPr>
        <w:pStyle w:val="CommentText"/>
        <w:spacing w:after="120"/>
        <w:contextualSpacing/>
        <w:jc w:val="both"/>
        <w:rPr>
          <w:rFonts w:ascii="Arial" w:hAnsi="Arial" w:cs="Arial"/>
          <w:noProof/>
          <w:sz w:val="24"/>
          <w:szCs w:val="24"/>
        </w:rPr>
      </w:pPr>
      <w:r w:rsidRPr="00227528">
        <w:rPr>
          <w:rFonts w:ascii="Arial" w:hAnsi="Arial" w:cs="Arial"/>
          <w:noProof/>
          <w:sz w:val="24"/>
          <w:szCs w:val="24"/>
        </w:rPr>
        <w:t>•</w:t>
      </w:r>
      <w:r w:rsidRPr="00227528">
        <w:rPr>
          <w:rFonts w:ascii="Arial" w:hAnsi="Arial" w:cs="Arial"/>
          <w:noProof/>
          <w:sz w:val="24"/>
          <w:szCs w:val="24"/>
        </w:rPr>
        <w:tab/>
        <w:t>Successfully raise awareness of what workplace bullying is, and how to recognize and prevent it from happening.</w:t>
      </w:r>
    </w:p>
    <w:p w14:paraId="5C9D5D04" w14:textId="77777777" w:rsidR="00764F7B" w:rsidRPr="00227528" w:rsidRDefault="00764F7B" w:rsidP="00227528">
      <w:pPr>
        <w:pStyle w:val="CommentText"/>
        <w:spacing w:after="120"/>
        <w:contextualSpacing/>
        <w:jc w:val="both"/>
        <w:rPr>
          <w:rFonts w:ascii="Arial" w:hAnsi="Arial" w:cs="Arial"/>
          <w:noProof/>
          <w:sz w:val="24"/>
          <w:szCs w:val="24"/>
        </w:rPr>
      </w:pPr>
    </w:p>
    <w:p w14:paraId="368BB7B0" w14:textId="489EFB95" w:rsidR="00764F7B" w:rsidRPr="00227528" w:rsidRDefault="00764F7B" w:rsidP="00227528">
      <w:pPr>
        <w:pStyle w:val="CommentText"/>
        <w:spacing w:after="120"/>
        <w:contextualSpacing/>
        <w:jc w:val="both"/>
        <w:rPr>
          <w:rFonts w:ascii="Arial" w:hAnsi="Arial" w:cs="Arial"/>
          <w:noProof/>
          <w:sz w:val="24"/>
          <w:szCs w:val="24"/>
        </w:rPr>
      </w:pPr>
      <w:r w:rsidRPr="00227528">
        <w:rPr>
          <w:rFonts w:ascii="Arial" w:hAnsi="Arial" w:cs="Arial"/>
          <w:noProof/>
          <w:sz w:val="24"/>
          <w:szCs w:val="24"/>
        </w:rPr>
        <w:t>•</w:t>
      </w:r>
      <w:r w:rsidRPr="00227528">
        <w:rPr>
          <w:rFonts w:ascii="Arial" w:hAnsi="Arial" w:cs="Arial"/>
          <w:noProof/>
          <w:sz w:val="24"/>
          <w:szCs w:val="24"/>
        </w:rPr>
        <w:tab/>
        <w:t>Identify different types of workplace bullying, and how they negatively affect the workplace overall.</w:t>
      </w:r>
    </w:p>
    <w:p w14:paraId="49ABD622" w14:textId="636925F6" w:rsidR="00764F7B" w:rsidRPr="00227528" w:rsidRDefault="00764F7B" w:rsidP="00227528">
      <w:pPr>
        <w:pStyle w:val="CommentText"/>
        <w:spacing w:after="120"/>
        <w:contextualSpacing/>
        <w:jc w:val="both"/>
        <w:rPr>
          <w:rFonts w:ascii="Arial" w:hAnsi="Arial" w:cs="Arial"/>
          <w:noProof/>
          <w:sz w:val="24"/>
          <w:szCs w:val="24"/>
        </w:rPr>
      </w:pPr>
      <w:r w:rsidRPr="00227528">
        <w:rPr>
          <w:rFonts w:ascii="Arial" w:hAnsi="Arial" w:cs="Arial"/>
          <w:noProof/>
          <w:sz w:val="24"/>
          <w:szCs w:val="24"/>
        </w:rPr>
        <w:t>•</w:t>
      </w:r>
      <w:r w:rsidRPr="00227528">
        <w:rPr>
          <w:rFonts w:ascii="Arial" w:hAnsi="Arial" w:cs="Arial"/>
          <w:noProof/>
          <w:sz w:val="24"/>
          <w:szCs w:val="24"/>
        </w:rPr>
        <w:tab/>
        <w:t>Discuss Human Resources and its best practices to dealing with issues associated with workplace bullying.</w:t>
      </w:r>
    </w:p>
    <w:p w14:paraId="7B5F6319" w14:textId="309A3E51" w:rsidR="00764F7B" w:rsidRPr="00227528" w:rsidRDefault="00764F7B" w:rsidP="00227528">
      <w:pPr>
        <w:pStyle w:val="CommentText"/>
        <w:spacing w:after="120"/>
        <w:contextualSpacing/>
        <w:jc w:val="both"/>
        <w:rPr>
          <w:rFonts w:ascii="Arial" w:hAnsi="Arial" w:cs="Arial"/>
          <w:noProof/>
          <w:sz w:val="24"/>
          <w:szCs w:val="24"/>
        </w:rPr>
      </w:pPr>
      <w:r w:rsidRPr="00227528">
        <w:rPr>
          <w:rFonts w:ascii="Arial" w:hAnsi="Arial" w:cs="Arial"/>
          <w:noProof/>
          <w:sz w:val="24"/>
          <w:szCs w:val="24"/>
        </w:rPr>
        <w:t>•</w:t>
      </w:r>
      <w:r w:rsidRPr="00227528">
        <w:rPr>
          <w:rFonts w:ascii="Arial" w:hAnsi="Arial" w:cs="Arial"/>
          <w:noProof/>
          <w:sz w:val="24"/>
          <w:szCs w:val="24"/>
        </w:rPr>
        <w:tab/>
        <w:t>Define the steps to handling complaints associated with workplace bullying.</w:t>
      </w:r>
    </w:p>
    <w:p w14:paraId="11897CB6" w14:textId="15699F6F" w:rsidR="00560D4D" w:rsidRDefault="00764F7B" w:rsidP="00227528">
      <w:pPr>
        <w:pStyle w:val="CommentText"/>
        <w:spacing w:after="120"/>
        <w:contextualSpacing/>
        <w:jc w:val="both"/>
      </w:pPr>
      <w:r w:rsidRPr="00227528">
        <w:rPr>
          <w:rFonts w:ascii="Arial" w:hAnsi="Arial" w:cs="Arial"/>
          <w:noProof/>
          <w:sz w:val="24"/>
          <w:szCs w:val="24"/>
        </w:rPr>
        <w:t>•</w:t>
      </w:r>
      <w:r w:rsidRPr="00227528">
        <w:rPr>
          <w:rFonts w:ascii="Arial" w:hAnsi="Arial" w:cs="Arial"/>
          <w:noProof/>
          <w:sz w:val="24"/>
          <w:szCs w:val="24"/>
        </w:rPr>
        <w:tab/>
        <w:t>Describe the benefits of recognizing and eliminating Workplace Bullying, and the negative effects of ignoring it when it's happening.</w:t>
      </w:r>
      <w:r w:rsidR="00560D4D" w:rsidRPr="00227528">
        <w:rPr>
          <w:rFonts w:ascii="Arial" w:hAnsi="Arial" w:cs="Arial"/>
          <w:noProof/>
          <w:sz w:val="24"/>
          <w:szCs w:val="24"/>
        </w:rPr>
        <w:br/>
      </w:r>
    </w:p>
  </w:endnote>
  <w:endnote w:id="110">
    <w:p w14:paraId="56A228F0" w14:textId="77777777" w:rsidR="008A7CCF" w:rsidRPr="002115A3" w:rsidRDefault="008A7CCF" w:rsidP="00DA42CE">
      <w:pPr>
        <w:pStyle w:val="Subtitle"/>
        <w:shd w:val="clear" w:color="auto" w:fill="FFC000"/>
        <w:spacing w:before="240" w:after="100" w:afterAutospacing="1" w:line="276" w:lineRule="auto"/>
        <w:contextualSpacing/>
        <w:jc w:val="both"/>
        <w:rPr>
          <w:rFonts w:ascii="Arial" w:hAnsi="Arial" w:cs="Arial"/>
          <w:b/>
          <w:bCs/>
          <w:szCs w:val="24"/>
        </w:rPr>
      </w:pPr>
      <w:r w:rsidRPr="00DA42CE">
        <w:rPr>
          <w:rFonts w:ascii="Arial" w:hAnsi="Arial" w:cs="Arial"/>
          <w:b/>
          <w:bCs/>
          <w:sz w:val="28"/>
          <w:szCs w:val="28"/>
        </w:rPr>
        <w:endnoteRef/>
      </w:r>
      <w:r w:rsidRPr="00DA42CE">
        <w:rPr>
          <w:rFonts w:ascii="Arial" w:hAnsi="Arial" w:cs="Arial"/>
          <w:b/>
          <w:bCs/>
          <w:sz w:val="28"/>
          <w:szCs w:val="28"/>
        </w:rPr>
        <w:t xml:space="preserve"> Workplace Civility Mattes©</w:t>
      </w:r>
    </w:p>
    <w:p w14:paraId="26095B5A"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noProof/>
          <w:sz w:val="24"/>
          <w:szCs w:val="24"/>
        </w:rPr>
        <w:drawing>
          <wp:inline distT="0" distB="0" distL="0" distR="0" wp14:anchorId="00370F6F" wp14:editId="4E390A08">
            <wp:extent cx="6010275" cy="3321423"/>
            <wp:effectExtent l="114300" t="114300" r="104775" b="146050"/>
            <wp:docPr id="1062" name="Picture 1062" descr="A stack of rocks on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Picture 1137" descr="A stack of rocks on a beach&#10;&#10;Description automatically generated with low confidence"/>
                    <pic:cNvPicPr/>
                  </pic:nvPicPr>
                  <pic:blipFill>
                    <a:blip r:embed="rId110">
                      <a:extLst>
                        <a:ext uri="{28A0092B-C50C-407E-A947-70E740481C1C}">
                          <a14:useLocalDpi xmlns:a14="http://schemas.microsoft.com/office/drawing/2010/main" val="0"/>
                        </a:ext>
                      </a:extLst>
                    </a:blip>
                    <a:stretch>
                      <a:fillRect/>
                    </a:stretch>
                  </pic:blipFill>
                  <pic:spPr>
                    <a:xfrm>
                      <a:off x="0" y="0"/>
                      <a:ext cx="6029207" cy="3331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115A3">
        <w:rPr>
          <w:rFonts w:ascii="Arial" w:hAnsi="Arial" w:cs="Arial"/>
          <w:sz w:val="24"/>
          <w:szCs w:val="24"/>
        </w:rPr>
        <w:t>Workplace Civility Matters</w:t>
      </w:r>
      <w:bookmarkStart w:id="12" w:name="_Hlk51158153"/>
      <w:r w:rsidRPr="002115A3">
        <w:rPr>
          <w:rFonts w:ascii="Arial" w:hAnsi="Arial" w:cs="Arial"/>
          <w:sz w:val="24"/>
          <w:szCs w:val="24"/>
        </w:rPr>
        <w:t xml:space="preserve">© </w:t>
      </w:r>
      <w:bookmarkEnd w:id="12"/>
      <w:r w:rsidRPr="002115A3">
        <w:rPr>
          <w:rFonts w:ascii="Arial" w:hAnsi="Arial" w:cs="Arial"/>
          <w:sz w:val="24"/>
          <w:szCs w:val="24"/>
        </w:rPr>
        <w:t xml:space="preserve">…because…What You Put Up With You End Up With! Recognize Workplace Civility As A Pillar Of Effective. Organizational Behavior and a Cultural Norm because Workplace </w:t>
      </w:r>
      <w:proofErr w:type="spellStart"/>
      <w:r w:rsidRPr="002115A3">
        <w:rPr>
          <w:rFonts w:ascii="Arial" w:hAnsi="Arial" w:cs="Arial"/>
          <w:sz w:val="24"/>
          <w:szCs w:val="24"/>
        </w:rPr>
        <w:t>InCivility</w:t>
      </w:r>
      <w:proofErr w:type="spellEnd"/>
      <w:r w:rsidRPr="002115A3">
        <w:rPr>
          <w:rFonts w:ascii="Arial" w:hAnsi="Arial" w:cs="Arial"/>
          <w:sz w:val="24"/>
          <w:szCs w:val="24"/>
        </w:rPr>
        <w:t xml:space="preserve"> disregards another's’ basic humanity and our respective duty to care Workplace Civility is built on three distinct pillars</w:t>
      </w:r>
    </w:p>
    <w:p w14:paraId="50024F34"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1. Being respectful, even in the face of disagreement</w:t>
      </w:r>
    </w:p>
    <w:p w14:paraId="03A570FC"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2. Being generous, even where there is a cost to doing so</w:t>
      </w:r>
    </w:p>
    <w:p w14:paraId="7CEC2705"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3. Being trusting, even when there is a risk to being so</w:t>
      </w:r>
    </w:p>
    <w:p w14:paraId="0AA1E2D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Workplace Civility Matters©  …because…What You Put Up With You End Up With!</w:t>
      </w:r>
    </w:p>
    <w:p w14:paraId="7F889EBB"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Recognize Workplace Civility As A Pillar Of Effective Organizational Behavior and a Cultural Norm because Workplace </w:t>
      </w:r>
      <w:proofErr w:type="spellStart"/>
      <w:r w:rsidRPr="002115A3">
        <w:rPr>
          <w:rFonts w:ascii="Arial" w:hAnsi="Arial" w:cs="Arial"/>
          <w:sz w:val="24"/>
          <w:szCs w:val="24"/>
        </w:rPr>
        <w:t>InCivility</w:t>
      </w:r>
      <w:proofErr w:type="spellEnd"/>
      <w:r w:rsidRPr="002115A3">
        <w:rPr>
          <w:rFonts w:ascii="Arial" w:hAnsi="Arial" w:cs="Arial"/>
          <w:sz w:val="24"/>
          <w:szCs w:val="24"/>
        </w:rPr>
        <w:t xml:space="preserve"> disregards another's’ basic humanity and our respective duty to care. Workplace </w:t>
      </w:r>
      <w:proofErr w:type="spellStart"/>
      <w:r w:rsidRPr="002115A3">
        <w:rPr>
          <w:rFonts w:ascii="Arial" w:hAnsi="Arial" w:cs="Arial"/>
          <w:sz w:val="24"/>
          <w:szCs w:val="24"/>
        </w:rPr>
        <w:t>InCivility</w:t>
      </w:r>
      <w:proofErr w:type="spellEnd"/>
      <w:r w:rsidRPr="002115A3">
        <w:rPr>
          <w:rFonts w:ascii="Arial" w:hAnsi="Arial" w:cs="Arial"/>
          <w:sz w:val="24"/>
          <w:szCs w:val="24"/>
        </w:rPr>
        <w:t xml:space="preserve"> has three parts – Being disrespectful, – Being paltry, – Being mistrustful, Workplace </w:t>
      </w:r>
      <w:proofErr w:type="spellStart"/>
      <w:r w:rsidRPr="002115A3">
        <w:rPr>
          <w:rFonts w:ascii="Arial" w:hAnsi="Arial" w:cs="Arial"/>
          <w:sz w:val="24"/>
          <w:szCs w:val="24"/>
        </w:rPr>
        <w:t>InCivility</w:t>
      </w:r>
      <w:proofErr w:type="spellEnd"/>
      <w:r w:rsidRPr="002115A3">
        <w:rPr>
          <w:rFonts w:ascii="Arial" w:hAnsi="Arial" w:cs="Arial"/>
          <w:sz w:val="24"/>
          <w:szCs w:val="24"/>
        </w:rPr>
        <w:t xml:space="preserve"> is a disrespectful, paltry, and mistrustful interaction with fellow workplace and </w:t>
      </w:r>
      <w:proofErr w:type="spellStart"/>
      <w:r w:rsidRPr="002115A3">
        <w:rPr>
          <w:rFonts w:ascii="Arial" w:hAnsi="Arial" w:cs="Arial"/>
          <w:sz w:val="24"/>
          <w:szCs w:val="24"/>
        </w:rPr>
        <w:t>worklife</w:t>
      </w:r>
      <w:proofErr w:type="spellEnd"/>
      <w:r w:rsidRPr="002115A3">
        <w:rPr>
          <w:rFonts w:ascii="Arial" w:hAnsi="Arial" w:cs="Arial"/>
          <w:sz w:val="24"/>
          <w:szCs w:val="24"/>
        </w:rPr>
        <w:t xml:space="preserve"> </w:t>
      </w:r>
      <w:proofErr w:type="spellStart"/>
      <w:r w:rsidRPr="002115A3">
        <w:rPr>
          <w:rFonts w:ascii="Arial" w:hAnsi="Arial" w:cs="Arial"/>
          <w:sz w:val="24"/>
          <w:szCs w:val="24"/>
        </w:rPr>
        <w:t>participanAmong</w:t>
      </w:r>
      <w:proofErr w:type="spellEnd"/>
      <w:r w:rsidRPr="002115A3">
        <w:rPr>
          <w:rFonts w:ascii="Arial" w:hAnsi="Arial" w:cs="Arial"/>
          <w:sz w:val="24"/>
          <w:szCs w:val="24"/>
        </w:rPr>
        <w:t xml:space="preserve"> thousands of employees surveyed across various industries and job levels • 99% witnessed workplace incivility • 96% reported firsthand experience • 80% of employees wasted work effort worrying about the incident • 78% reported reduced organizational dedication • 63% wasted effort by avoiding the instigator • 48% reduced work effort • 47% decreased work attendance • 38% purposely decreased work quality • 12% changed jobs</w:t>
      </w:r>
    </w:p>
    <w:p w14:paraId="373E6E7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Recognize The Impact Of Acts Of Incivility And </w:t>
      </w:r>
      <w:proofErr w:type="spellStart"/>
      <w:r w:rsidRPr="002115A3">
        <w:rPr>
          <w:rFonts w:ascii="Arial" w:hAnsi="Arial" w:cs="Arial"/>
          <w:sz w:val="24"/>
          <w:szCs w:val="24"/>
        </w:rPr>
        <w:t>UnCivil</w:t>
      </w:r>
      <w:proofErr w:type="spellEnd"/>
      <w:r w:rsidRPr="002115A3">
        <w:rPr>
          <w:rFonts w:ascii="Arial" w:hAnsi="Arial" w:cs="Arial"/>
          <w:sz w:val="24"/>
          <w:szCs w:val="24"/>
        </w:rPr>
        <w:t xml:space="preserve"> Behaviors In Our Organizations </w:t>
      </w:r>
    </w:p>
    <w:p w14:paraId="7120688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Recognize Workplace Civility As A Pillar Of Effective Organizational Behavior and a Cultural Norm</w:t>
      </w:r>
    </w:p>
    <w:p w14:paraId="0356DDB6"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 xml:space="preserve"> Recognize Workplace Civility As A Required Leadership Competency </w:t>
      </w:r>
    </w:p>
    <w:p w14:paraId="36843A80" w14:textId="77777777" w:rsidR="008A7CCF" w:rsidRPr="002115A3" w:rsidRDefault="008A7CCF" w:rsidP="00D67FB4">
      <w:pPr>
        <w:pStyle w:val="CommentText"/>
        <w:spacing w:line="276" w:lineRule="auto"/>
        <w:contextualSpacing/>
        <w:jc w:val="both"/>
        <w:rPr>
          <w:rFonts w:ascii="Arial" w:hAnsi="Arial" w:cs="Arial"/>
          <w:sz w:val="24"/>
          <w:szCs w:val="24"/>
        </w:rPr>
      </w:pPr>
      <w:r w:rsidRPr="002115A3">
        <w:rPr>
          <w:rFonts w:ascii="Arial" w:hAnsi="Arial" w:cs="Arial"/>
          <w:sz w:val="24"/>
          <w:szCs w:val="24"/>
        </w:rPr>
        <w:t>Identify Steps To Address Uncivil Behaviors And Imbue Civility As A Cultural Norm</w:t>
      </w:r>
    </w:p>
    <w:p w14:paraId="09C520DD" w14:textId="77777777" w:rsidR="008A7CCF" w:rsidRPr="002115A3" w:rsidRDefault="008A7CCF" w:rsidP="00D67FB4">
      <w:pPr>
        <w:pStyle w:val="EndnoteText"/>
        <w:jc w:val="both"/>
        <w:rPr>
          <w:rFonts w:ascii="Arial" w:hAnsi="Arial" w:cs="Arial"/>
          <w:sz w:val="24"/>
          <w:szCs w:val="24"/>
        </w:rPr>
      </w:pPr>
    </w:p>
    <w:p w14:paraId="6A8A6206" w14:textId="77777777" w:rsidR="008A7CCF" w:rsidRPr="006D0D73" w:rsidRDefault="008A7CCF" w:rsidP="00D67FB4">
      <w:pPr>
        <w:shd w:val="clear" w:color="auto" w:fill="E8EAEC"/>
        <w:spacing w:line="240" w:lineRule="auto"/>
        <w:jc w:val="both"/>
        <w:outlineLvl w:val="2"/>
        <w:rPr>
          <w:rFonts w:ascii="Arial" w:eastAsia="Times New Roman" w:hAnsi="Arial" w:cs="Arial"/>
          <w:b/>
          <w:bCs/>
          <w:color w:val="1D2023"/>
          <w:sz w:val="20"/>
          <w:szCs w:val="20"/>
          <w:bdr w:val="none" w:sz="0" w:space="0" w:color="auto" w:frame="1"/>
        </w:rPr>
      </w:pPr>
      <w:r w:rsidRPr="002115A3">
        <w:rPr>
          <w:rFonts w:ascii="Arial" w:hAnsi="Arial" w:cs="Arial"/>
          <w:sz w:val="24"/>
          <w:szCs w:val="24"/>
        </w:rPr>
        <w:t xml:space="preserve"> </w:t>
      </w:r>
    </w:p>
    <w:p w14:paraId="753E4A4E" w14:textId="12B1D587" w:rsidR="008A7CCF" w:rsidRDefault="008A7CCF" w:rsidP="00DD700F">
      <w:pPr>
        <w:pStyle w:val="NormalWeb"/>
        <w:shd w:val="clear" w:color="auto" w:fill="E8EAEC"/>
        <w:spacing w:before="0" w:beforeAutospacing="0" w:after="0" w:afterAutospacing="0"/>
        <w:jc w:val="center"/>
        <w:outlineLvl w:val="2"/>
        <w:rPr>
          <w:rStyle w:val="Strong"/>
          <w:rFonts w:ascii="inherit" w:hAnsi="inherit"/>
          <w:color w:val="1D2023"/>
          <w:sz w:val="56"/>
          <w:szCs w:val="52"/>
          <w:bdr w:val="none" w:sz="0" w:space="0" w:color="auto" w:frame="1"/>
        </w:rPr>
      </w:pPr>
      <w:r w:rsidRPr="006D0D73">
        <w:rPr>
          <w:rStyle w:val="Strong"/>
          <w:rFonts w:ascii="inherit" w:hAnsi="inherit"/>
          <w:color w:val="1D2023"/>
          <w:sz w:val="56"/>
          <w:szCs w:val="52"/>
          <w:bdr w:val="none" w:sz="0" w:space="0" w:color="auto" w:frame="1"/>
        </w:rPr>
        <w:t>Basic Fee Structure</w:t>
      </w:r>
    </w:p>
    <w:p w14:paraId="4B594AB9" w14:textId="02680AD1" w:rsidR="005A464B" w:rsidRDefault="005A464B" w:rsidP="00DD700F">
      <w:pPr>
        <w:pStyle w:val="NormalWeb"/>
        <w:shd w:val="clear" w:color="auto" w:fill="E8EAEC"/>
        <w:spacing w:before="0" w:beforeAutospacing="0" w:after="0" w:afterAutospacing="0"/>
        <w:jc w:val="center"/>
        <w:outlineLvl w:val="2"/>
        <w:rPr>
          <w:rStyle w:val="Strong"/>
          <w:rFonts w:ascii="inherit" w:hAnsi="inherit"/>
          <w:color w:val="1D2023"/>
          <w:sz w:val="56"/>
          <w:szCs w:val="52"/>
          <w:bdr w:val="none" w:sz="0" w:space="0" w:color="auto" w:frame="1"/>
        </w:rPr>
      </w:pPr>
      <w:r>
        <w:rPr>
          <w:rStyle w:val="Strong"/>
          <w:rFonts w:ascii="inherit" w:hAnsi="inherit"/>
          <w:color w:val="1D2023"/>
          <w:sz w:val="56"/>
          <w:szCs w:val="52"/>
          <w:bdr w:val="none" w:sz="0" w:space="0" w:color="auto" w:frame="1"/>
        </w:rPr>
        <w:t>(for any listed topic)</w:t>
      </w:r>
    </w:p>
    <w:p w14:paraId="14790AD7" w14:textId="6EA4826D" w:rsidR="008A7CCF" w:rsidRPr="006D0D73" w:rsidRDefault="008A7CCF" w:rsidP="00DD700F">
      <w:pPr>
        <w:pStyle w:val="NormalWeb"/>
        <w:shd w:val="clear" w:color="auto" w:fill="E8EAEC"/>
        <w:spacing w:before="0" w:beforeAutospacing="0" w:after="0" w:afterAutospacing="0"/>
        <w:jc w:val="center"/>
        <w:outlineLvl w:val="4"/>
        <w:rPr>
          <w:rFonts w:ascii="inherit" w:hAnsi="inherit"/>
          <w:color w:val="3C7BAE"/>
          <w:sz w:val="43"/>
          <w:szCs w:val="40"/>
        </w:rPr>
      </w:pPr>
      <w:r w:rsidRPr="006D0D73">
        <w:rPr>
          <w:rStyle w:val="s-text-color-red"/>
          <w:rFonts w:ascii="inherit" w:hAnsi="inherit"/>
          <w:b/>
          <w:bCs/>
          <w:color w:val="FF4D4D"/>
          <w:sz w:val="43"/>
          <w:szCs w:val="40"/>
          <w:bdr w:val="none" w:sz="0" w:space="0" w:color="auto" w:frame="1"/>
        </w:rPr>
        <w:t xml:space="preserve">*Please ask about </w:t>
      </w:r>
      <w:r w:rsidR="00DA5CA7">
        <w:rPr>
          <w:rStyle w:val="s-text-color-red"/>
          <w:rFonts w:ascii="inherit" w:hAnsi="inherit"/>
          <w:b/>
          <w:bCs/>
          <w:color w:val="FF4D4D"/>
          <w:sz w:val="43"/>
          <w:szCs w:val="40"/>
          <w:bdr w:val="none" w:sz="0" w:space="0" w:color="auto" w:frame="1"/>
        </w:rPr>
        <w:t>Government</w:t>
      </w:r>
      <w:r w:rsidR="007C042E">
        <w:rPr>
          <w:rStyle w:val="s-text-color-red"/>
          <w:rFonts w:ascii="inherit" w:hAnsi="inherit"/>
          <w:b/>
          <w:bCs/>
          <w:color w:val="FF4D4D"/>
          <w:sz w:val="43"/>
          <w:szCs w:val="40"/>
          <w:bdr w:val="none" w:sz="0" w:space="0" w:color="auto" w:frame="1"/>
        </w:rPr>
        <w:t xml:space="preserve"> </w:t>
      </w:r>
      <w:r w:rsidRPr="006D0D73">
        <w:rPr>
          <w:rStyle w:val="s-text-color-red"/>
          <w:rFonts w:ascii="inherit" w:hAnsi="inherit"/>
          <w:b/>
          <w:bCs/>
          <w:color w:val="FF4D4D"/>
          <w:sz w:val="43"/>
          <w:szCs w:val="40"/>
          <w:bdr w:val="none" w:sz="0" w:space="0" w:color="auto" w:frame="1"/>
        </w:rPr>
        <w:t>Discount Coupon</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6"/>
        <w:gridCol w:w="3149"/>
        <w:gridCol w:w="1620"/>
        <w:gridCol w:w="1800"/>
        <w:gridCol w:w="1170"/>
        <w:gridCol w:w="810"/>
      </w:tblGrid>
      <w:tr w:rsidR="00B50614" w:rsidRPr="00880B4D" w14:paraId="7C2D1A25" w14:textId="77777777" w:rsidTr="00B50614">
        <w:trPr>
          <w:trHeight w:val="989"/>
        </w:trPr>
        <w:tc>
          <w:tcPr>
            <w:tcW w:w="1166" w:type="dxa"/>
            <w:shd w:val="clear" w:color="auto" w:fill="auto"/>
            <w:vAlign w:val="bottom"/>
            <w:hideMark/>
          </w:tcPr>
          <w:p w14:paraId="6FCDBEB7" w14:textId="77777777" w:rsidR="004E47F4" w:rsidRPr="00880B4D" w:rsidRDefault="004E47F4" w:rsidP="004E47F4">
            <w:pPr>
              <w:spacing w:after="0" w:line="360" w:lineRule="auto"/>
              <w:jc w:val="center"/>
              <w:rPr>
                <w:rFonts w:ascii="Arial" w:eastAsia="Times New Roman" w:hAnsi="Arial" w:cs="Arial"/>
                <w:b/>
                <w:bCs/>
                <w:color w:val="000000"/>
              </w:rPr>
            </w:pPr>
            <w:r w:rsidRPr="00880B4D">
              <w:rPr>
                <w:rFonts w:ascii="Arial" w:eastAsia="Times New Roman" w:hAnsi="Arial" w:cs="Arial"/>
                <w:b/>
                <w:bCs/>
                <w:color w:val="000000"/>
              </w:rPr>
              <w:t>OPTION</w:t>
            </w:r>
          </w:p>
        </w:tc>
        <w:tc>
          <w:tcPr>
            <w:tcW w:w="3149" w:type="dxa"/>
            <w:shd w:val="clear" w:color="auto" w:fill="auto"/>
            <w:vAlign w:val="bottom"/>
            <w:hideMark/>
          </w:tcPr>
          <w:p w14:paraId="431A5FA7" w14:textId="77777777" w:rsidR="004E47F4" w:rsidRPr="00880B4D" w:rsidRDefault="004E47F4" w:rsidP="004E47F4">
            <w:pPr>
              <w:spacing w:after="0" w:line="360" w:lineRule="auto"/>
              <w:jc w:val="center"/>
              <w:rPr>
                <w:rFonts w:ascii="Arial" w:eastAsia="Times New Roman" w:hAnsi="Arial" w:cs="Arial"/>
                <w:b/>
                <w:bCs/>
                <w:color w:val="000000"/>
              </w:rPr>
            </w:pPr>
            <w:r w:rsidRPr="00880B4D">
              <w:rPr>
                <w:rFonts w:ascii="Arial" w:eastAsia="Times New Roman" w:hAnsi="Arial" w:cs="Arial"/>
                <w:b/>
                <w:bCs/>
                <w:color w:val="000000"/>
              </w:rPr>
              <w:t>DELIVERY METHOD/CONTENT/SCOPE</w:t>
            </w:r>
          </w:p>
        </w:tc>
        <w:tc>
          <w:tcPr>
            <w:tcW w:w="1620" w:type="dxa"/>
            <w:shd w:val="clear" w:color="auto" w:fill="auto"/>
            <w:vAlign w:val="bottom"/>
            <w:hideMark/>
          </w:tcPr>
          <w:p w14:paraId="65D4562B" w14:textId="77777777" w:rsidR="004E47F4" w:rsidRPr="00880B4D" w:rsidRDefault="004E47F4" w:rsidP="004E47F4">
            <w:pPr>
              <w:spacing w:after="0" w:line="360" w:lineRule="auto"/>
              <w:jc w:val="center"/>
              <w:rPr>
                <w:rFonts w:ascii="Arial" w:eastAsia="Times New Roman" w:hAnsi="Arial" w:cs="Arial"/>
                <w:b/>
                <w:bCs/>
                <w:color w:val="000000"/>
              </w:rPr>
            </w:pPr>
            <w:r w:rsidRPr="00880B4D">
              <w:rPr>
                <w:rFonts w:ascii="Arial" w:eastAsia="Times New Roman" w:hAnsi="Arial" w:cs="Arial"/>
                <w:b/>
                <w:bCs/>
                <w:color w:val="000000"/>
              </w:rPr>
              <w:t>MAX*** ATTENDEES</w:t>
            </w:r>
          </w:p>
        </w:tc>
        <w:tc>
          <w:tcPr>
            <w:tcW w:w="1800" w:type="dxa"/>
            <w:shd w:val="clear" w:color="auto" w:fill="auto"/>
            <w:vAlign w:val="bottom"/>
            <w:hideMark/>
          </w:tcPr>
          <w:p w14:paraId="1DFA9AEC" w14:textId="77777777" w:rsidR="004E47F4" w:rsidRPr="00880B4D" w:rsidRDefault="004E47F4" w:rsidP="004E47F4">
            <w:pPr>
              <w:spacing w:after="0" w:line="360" w:lineRule="auto"/>
              <w:jc w:val="center"/>
              <w:rPr>
                <w:rFonts w:ascii="Arial" w:eastAsia="Times New Roman" w:hAnsi="Arial" w:cs="Arial"/>
                <w:b/>
                <w:bCs/>
                <w:color w:val="000000"/>
              </w:rPr>
            </w:pPr>
            <w:r w:rsidRPr="00880B4D">
              <w:rPr>
                <w:rFonts w:ascii="Arial" w:eastAsia="Times New Roman" w:hAnsi="Arial" w:cs="Arial"/>
                <w:b/>
                <w:bCs/>
                <w:color w:val="000000"/>
              </w:rPr>
              <w:t>CORPORATE RATE</w:t>
            </w:r>
          </w:p>
        </w:tc>
        <w:tc>
          <w:tcPr>
            <w:tcW w:w="1170" w:type="dxa"/>
            <w:shd w:val="clear" w:color="auto" w:fill="auto"/>
            <w:vAlign w:val="bottom"/>
            <w:hideMark/>
          </w:tcPr>
          <w:p w14:paraId="32160768" w14:textId="77777777" w:rsidR="004E47F4" w:rsidRPr="00880B4D" w:rsidRDefault="004E47F4" w:rsidP="004E47F4">
            <w:pPr>
              <w:spacing w:after="0" w:line="360" w:lineRule="auto"/>
              <w:jc w:val="center"/>
              <w:rPr>
                <w:rFonts w:ascii="Arial" w:eastAsia="Times New Roman" w:hAnsi="Arial" w:cs="Arial"/>
                <w:b/>
                <w:bCs/>
                <w:color w:val="000000"/>
              </w:rPr>
            </w:pPr>
            <w:r w:rsidRPr="00880B4D">
              <w:rPr>
                <w:rFonts w:ascii="Arial" w:eastAsia="Times New Roman" w:hAnsi="Arial" w:cs="Arial"/>
                <w:b/>
                <w:bCs/>
                <w:color w:val="000000"/>
              </w:rPr>
              <w:t xml:space="preserve">GVMT </w:t>
            </w:r>
            <w:r w:rsidRPr="00880B4D">
              <w:rPr>
                <w:rFonts w:ascii="Arial" w:eastAsia="Times New Roman" w:hAnsi="Arial" w:cs="Arial"/>
                <w:color w:val="000000"/>
              </w:rPr>
              <w:t xml:space="preserve"> </w:t>
            </w:r>
            <w:r w:rsidRPr="00880B4D">
              <w:rPr>
                <w:rFonts w:ascii="Arial" w:eastAsia="Times New Roman" w:hAnsi="Arial" w:cs="Arial"/>
                <w:b/>
                <w:bCs/>
                <w:color w:val="000000"/>
              </w:rPr>
              <w:t xml:space="preserve"> RATE</w:t>
            </w:r>
          </w:p>
        </w:tc>
        <w:tc>
          <w:tcPr>
            <w:tcW w:w="810" w:type="dxa"/>
            <w:shd w:val="clear" w:color="auto" w:fill="auto"/>
            <w:vAlign w:val="bottom"/>
            <w:hideMark/>
          </w:tcPr>
          <w:p w14:paraId="1226F90D" w14:textId="77777777" w:rsidR="004E47F4" w:rsidRPr="00880B4D" w:rsidRDefault="004E47F4" w:rsidP="004E47F4">
            <w:pPr>
              <w:spacing w:after="0" w:line="360" w:lineRule="auto"/>
              <w:jc w:val="center"/>
              <w:rPr>
                <w:rFonts w:ascii="Arial" w:eastAsia="Times New Roman" w:hAnsi="Arial" w:cs="Arial"/>
                <w:b/>
                <w:bCs/>
                <w:color w:val="000000"/>
              </w:rPr>
            </w:pPr>
            <w:r w:rsidRPr="00880B4D">
              <w:rPr>
                <w:rFonts w:ascii="Arial" w:eastAsia="Times New Roman" w:hAnsi="Arial" w:cs="Arial"/>
                <w:b/>
                <w:bCs/>
                <w:color w:val="000000"/>
              </w:rPr>
              <w:t>CPD</w:t>
            </w:r>
          </w:p>
        </w:tc>
      </w:tr>
      <w:tr w:rsidR="004E47F4" w:rsidRPr="00880B4D" w14:paraId="1EACB0BE" w14:textId="77777777" w:rsidTr="00B50614">
        <w:trPr>
          <w:trHeight w:val="1259"/>
        </w:trPr>
        <w:tc>
          <w:tcPr>
            <w:tcW w:w="1166" w:type="dxa"/>
            <w:shd w:val="clear" w:color="auto" w:fill="auto"/>
            <w:vAlign w:val="bottom"/>
            <w:hideMark/>
          </w:tcPr>
          <w:p w14:paraId="69510702" w14:textId="77777777" w:rsidR="004E47F4" w:rsidRPr="00880B4D" w:rsidRDefault="004E47F4" w:rsidP="004E47F4">
            <w:pPr>
              <w:spacing w:after="0" w:line="240" w:lineRule="auto"/>
              <w:jc w:val="center"/>
              <w:rPr>
                <w:rFonts w:ascii="Arial" w:eastAsia="Times New Roman" w:hAnsi="Arial" w:cs="Arial"/>
                <w:b/>
                <w:bCs/>
                <w:color w:val="000000"/>
              </w:rPr>
            </w:pPr>
            <w:r w:rsidRPr="00880B4D">
              <w:rPr>
                <w:rFonts w:ascii="Arial" w:eastAsia="Times New Roman" w:hAnsi="Arial" w:cs="Arial"/>
                <w:b/>
                <w:bCs/>
                <w:color w:val="000000"/>
              </w:rPr>
              <w:t>#1</w:t>
            </w:r>
          </w:p>
        </w:tc>
        <w:tc>
          <w:tcPr>
            <w:tcW w:w="3149" w:type="dxa"/>
            <w:shd w:val="clear" w:color="auto" w:fill="D9E2F3" w:themeFill="accent1" w:themeFillTint="33"/>
            <w:vAlign w:val="bottom"/>
            <w:hideMark/>
          </w:tcPr>
          <w:p w14:paraId="6486C472"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Virtual Micro-Learning Workshops   -2 -Hour Session with 2 page read ahead</w:t>
            </w:r>
          </w:p>
        </w:tc>
        <w:tc>
          <w:tcPr>
            <w:tcW w:w="1620" w:type="dxa"/>
            <w:shd w:val="clear" w:color="auto" w:fill="auto"/>
            <w:vAlign w:val="bottom"/>
            <w:hideMark/>
          </w:tcPr>
          <w:p w14:paraId="212B38C2" w14:textId="77777777" w:rsidR="004E47F4" w:rsidRPr="00880B4D" w:rsidRDefault="004E47F4" w:rsidP="004E47F4">
            <w:pPr>
              <w:spacing w:after="0" w:line="240" w:lineRule="auto"/>
              <w:jc w:val="center"/>
              <w:rPr>
                <w:rFonts w:ascii="Arial" w:eastAsia="Times New Roman" w:hAnsi="Arial" w:cs="Arial"/>
                <w:color w:val="000000"/>
              </w:rPr>
            </w:pPr>
            <w:r w:rsidRPr="00880B4D">
              <w:rPr>
                <w:rFonts w:ascii="Arial" w:eastAsia="Times New Roman" w:hAnsi="Arial" w:cs="Arial"/>
                <w:color w:val="000000"/>
              </w:rPr>
              <w:t>25</w:t>
            </w:r>
          </w:p>
        </w:tc>
        <w:tc>
          <w:tcPr>
            <w:tcW w:w="1800" w:type="dxa"/>
            <w:shd w:val="clear" w:color="auto" w:fill="D9E2F3" w:themeFill="accent1" w:themeFillTint="33"/>
            <w:vAlign w:val="bottom"/>
            <w:hideMark/>
          </w:tcPr>
          <w:p w14:paraId="122D412C"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xml:space="preserve"> $ 5500 </w:t>
            </w:r>
          </w:p>
        </w:tc>
        <w:tc>
          <w:tcPr>
            <w:tcW w:w="1170" w:type="dxa"/>
            <w:shd w:val="clear" w:color="auto" w:fill="D9E2F3" w:themeFill="accent1" w:themeFillTint="33"/>
            <w:vAlign w:val="bottom"/>
            <w:hideMark/>
          </w:tcPr>
          <w:p w14:paraId="6D29EE87"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xml:space="preserve"> $ 5000</w:t>
            </w:r>
          </w:p>
        </w:tc>
        <w:tc>
          <w:tcPr>
            <w:tcW w:w="810" w:type="dxa"/>
            <w:shd w:val="clear" w:color="auto" w:fill="FF0000"/>
            <w:vAlign w:val="bottom"/>
            <w:hideMark/>
          </w:tcPr>
          <w:p w14:paraId="7CB09E0F"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NO**</w:t>
            </w:r>
          </w:p>
        </w:tc>
      </w:tr>
      <w:tr w:rsidR="004E47F4" w:rsidRPr="00880B4D" w14:paraId="1B295629" w14:textId="77777777" w:rsidTr="00B50614">
        <w:trPr>
          <w:trHeight w:val="394"/>
        </w:trPr>
        <w:tc>
          <w:tcPr>
            <w:tcW w:w="1166" w:type="dxa"/>
            <w:shd w:val="clear" w:color="000000" w:fill="000000"/>
            <w:vAlign w:val="bottom"/>
            <w:hideMark/>
          </w:tcPr>
          <w:p w14:paraId="62053646" w14:textId="77777777" w:rsidR="004E47F4" w:rsidRPr="00880B4D" w:rsidRDefault="004E47F4" w:rsidP="004E47F4">
            <w:pPr>
              <w:spacing w:after="0" w:line="240" w:lineRule="auto"/>
              <w:jc w:val="center"/>
              <w:rPr>
                <w:rFonts w:ascii="Arial" w:eastAsia="Times New Roman" w:hAnsi="Arial" w:cs="Arial"/>
                <w:b/>
                <w:bCs/>
                <w:color w:val="000000"/>
              </w:rPr>
            </w:pPr>
            <w:r w:rsidRPr="00880B4D">
              <w:rPr>
                <w:rFonts w:ascii="Arial" w:eastAsia="Times New Roman" w:hAnsi="Arial" w:cs="Arial"/>
                <w:b/>
                <w:bCs/>
                <w:color w:val="000000"/>
              </w:rPr>
              <w:t> </w:t>
            </w:r>
          </w:p>
        </w:tc>
        <w:tc>
          <w:tcPr>
            <w:tcW w:w="3149" w:type="dxa"/>
            <w:shd w:val="clear" w:color="000000" w:fill="000000"/>
            <w:vAlign w:val="bottom"/>
            <w:hideMark/>
          </w:tcPr>
          <w:p w14:paraId="7CFFFFAE" w14:textId="77777777" w:rsidR="004E47F4" w:rsidRPr="00880B4D" w:rsidRDefault="004E47F4" w:rsidP="004E47F4">
            <w:pPr>
              <w:spacing w:after="0" w:line="240" w:lineRule="auto"/>
              <w:jc w:val="right"/>
              <w:rPr>
                <w:rFonts w:ascii="Arial" w:eastAsia="Times New Roman" w:hAnsi="Arial" w:cs="Arial"/>
                <w:color w:val="000000"/>
              </w:rPr>
            </w:pPr>
            <w:r w:rsidRPr="00880B4D">
              <w:rPr>
                <w:rFonts w:ascii="Arial" w:eastAsia="Times New Roman" w:hAnsi="Arial" w:cs="Arial"/>
                <w:color w:val="000000"/>
              </w:rPr>
              <w:t> </w:t>
            </w:r>
          </w:p>
        </w:tc>
        <w:tc>
          <w:tcPr>
            <w:tcW w:w="1620" w:type="dxa"/>
            <w:shd w:val="clear" w:color="000000" w:fill="000000"/>
            <w:vAlign w:val="bottom"/>
            <w:hideMark/>
          </w:tcPr>
          <w:p w14:paraId="0400B7C4" w14:textId="77777777" w:rsidR="004E47F4" w:rsidRPr="00880B4D" w:rsidRDefault="004E47F4" w:rsidP="004E47F4">
            <w:pPr>
              <w:spacing w:after="0" w:line="240" w:lineRule="auto"/>
              <w:jc w:val="center"/>
              <w:rPr>
                <w:rFonts w:ascii="Arial" w:eastAsia="Times New Roman" w:hAnsi="Arial" w:cs="Arial"/>
                <w:color w:val="000000"/>
              </w:rPr>
            </w:pPr>
            <w:r w:rsidRPr="00880B4D">
              <w:rPr>
                <w:rFonts w:ascii="Arial" w:eastAsia="Times New Roman" w:hAnsi="Arial" w:cs="Arial"/>
                <w:color w:val="000000"/>
              </w:rPr>
              <w:t> </w:t>
            </w:r>
          </w:p>
        </w:tc>
        <w:tc>
          <w:tcPr>
            <w:tcW w:w="1800" w:type="dxa"/>
            <w:shd w:val="clear" w:color="000000" w:fill="000000"/>
            <w:vAlign w:val="bottom"/>
            <w:hideMark/>
          </w:tcPr>
          <w:p w14:paraId="2A968FEE"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w:t>
            </w:r>
          </w:p>
        </w:tc>
        <w:tc>
          <w:tcPr>
            <w:tcW w:w="1170" w:type="dxa"/>
            <w:shd w:val="clear" w:color="000000" w:fill="000000"/>
            <w:vAlign w:val="bottom"/>
            <w:hideMark/>
          </w:tcPr>
          <w:p w14:paraId="6D1C5A00"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w:t>
            </w:r>
          </w:p>
        </w:tc>
        <w:tc>
          <w:tcPr>
            <w:tcW w:w="810" w:type="dxa"/>
            <w:shd w:val="clear" w:color="000000" w:fill="000000"/>
            <w:vAlign w:val="bottom"/>
            <w:hideMark/>
          </w:tcPr>
          <w:p w14:paraId="73B5A935"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w:t>
            </w:r>
          </w:p>
        </w:tc>
      </w:tr>
      <w:tr w:rsidR="004E47F4" w:rsidRPr="00880B4D" w14:paraId="1C586C78" w14:textId="77777777" w:rsidTr="00B50614">
        <w:trPr>
          <w:trHeight w:val="1052"/>
        </w:trPr>
        <w:tc>
          <w:tcPr>
            <w:tcW w:w="1166" w:type="dxa"/>
            <w:shd w:val="clear" w:color="auto" w:fill="auto"/>
            <w:vAlign w:val="bottom"/>
            <w:hideMark/>
          </w:tcPr>
          <w:p w14:paraId="1BDB18C5" w14:textId="77777777" w:rsidR="004E47F4" w:rsidRPr="00880B4D" w:rsidRDefault="004E47F4" w:rsidP="004E47F4">
            <w:pPr>
              <w:spacing w:after="0" w:line="240" w:lineRule="auto"/>
              <w:jc w:val="center"/>
              <w:rPr>
                <w:rFonts w:ascii="Arial" w:eastAsia="Times New Roman" w:hAnsi="Arial" w:cs="Arial"/>
                <w:b/>
                <w:bCs/>
                <w:color w:val="000000"/>
              </w:rPr>
            </w:pPr>
            <w:r w:rsidRPr="00880B4D">
              <w:rPr>
                <w:rFonts w:ascii="Arial" w:eastAsia="Times New Roman" w:hAnsi="Arial" w:cs="Arial"/>
                <w:b/>
                <w:bCs/>
                <w:color w:val="000000"/>
              </w:rPr>
              <w:t>#2</w:t>
            </w:r>
          </w:p>
        </w:tc>
        <w:tc>
          <w:tcPr>
            <w:tcW w:w="3149" w:type="dxa"/>
            <w:shd w:val="clear" w:color="000000" w:fill="D9E1F2"/>
            <w:vAlign w:val="bottom"/>
            <w:hideMark/>
          </w:tcPr>
          <w:p w14:paraId="3F52080C"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Virtual Blended Workshops - includes both the 2-Hour Synchronous with 5-9 Hours Asynchronous Included (to earn the CPD) With full read ahead/flipped classroom videos included</w:t>
            </w:r>
          </w:p>
        </w:tc>
        <w:tc>
          <w:tcPr>
            <w:tcW w:w="1620" w:type="dxa"/>
            <w:shd w:val="clear" w:color="auto" w:fill="auto"/>
            <w:vAlign w:val="bottom"/>
            <w:hideMark/>
          </w:tcPr>
          <w:p w14:paraId="490B7CF7" w14:textId="77777777" w:rsidR="004E47F4" w:rsidRPr="00880B4D" w:rsidRDefault="004E47F4" w:rsidP="004E47F4">
            <w:pPr>
              <w:spacing w:after="0" w:line="240" w:lineRule="auto"/>
              <w:jc w:val="center"/>
              <w:rPr>
                <w:rFonts w:ascii="Arial" w:eastAsia="Times New Roman" w:hAnsi="Arial" w:cs="Arial"/>
                <w:color w:val="000000"/>
              </w:rPr>
            </w:pPr>
            <w:r w:rsidRPr="00880B4D">
              <w:rPr>
                <w:rFonts w:ascii="Arial" w:eastAsia="Times New Roman" w:hAnsi="Arial" w:cs="Arial"/>
                <w:color w:val="000000"/>
              </w:rPr>
              <w:t>25</w:t>
            </w:r>
          </w:p>
        </w:tc>
        <w:tc>
          <w:tcPr>
            <w:tcW w:w="1800" w:type="dxa"/>
            <w:shd w:val="clear" w:color="000000" w:fill="D9E1F2"/>
            <w:vAlign w:val="bottom"/>
            <w:hideMark/>
          </w:tcPr>
          <w:p w14:paraId="58C5E9F1"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$15,000</w:t>
            </w:r>
          </w:p>
        </w:tc>
        <w:tc>
          <w:tcPr>
            <w:tcW w:w="1170" w:type="dxa"/>
            <w:shd w:val="clear" w:color="auto" w:fill="D9E2F3" w:themeFill="accent1" w:themeFillTint="33"/>
            <w:vAlign w:val="bottom"/>
            <w:hideMark/>
          </w:tcPr>
          <w:p w14:paraId="3BACB711"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xml:space="preserve"> $12,000 </w:t>
            </w:r>
          </w:p>
        </w:tc>
        <w:tc>
          <w:tcPr>
            <w:tcW w:w="810" w:type="dxa"/>
            <w:shd w:val="clear" w:color="000000" w:fill="00B050"/>
            <w:vAlign w:val="bottom"/>
            <w:hideMark/>
          </w:tcPr>
          <w:p w14:paraId="6BF7CBF5"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YES*</w:t>
            </w:r>
          </w:p>
        </w:tc>
      </w:tr>
      <w:tr w:rsidR="004E47F4" w:rsidRPr="00880B4D" w14:paraId="6E4B2AE7" w14:textId="77777777" w:rsidTr="00B50614">
        <w:trPr>
          <w:trHeight w:val="394"/>
        </w:trPr>
        <w:tc>
          <w:tcPr>
            <w:tcW w:w="1166" w:type="dxa"/>
            <w:shd w:val="clear" w:color="000000" w:fill="000000"/>
            <w:vAlign w:val="bottom"/>
            <w:hideMark/>
          </w:tcPr>
          <w:p w14:paraId="0745F1D1" w14:textId="77777777" w:rsidR="004E47F4" w:rsidRPr="00880B4D" w:rsidRDefault="004E47F4" w:rsidP="004E47F4">
            <w:pPr>
              <w:spacing w:after="0" w:line="240" w:lineRule="auto"/>
              <w:jc w:val="center"/>
              <w:rPr>
                <w:rFonts w:ascii="Arial" w:eastAsia="Times New Roman" w:hAnsi="Arial" w:cs="Arial"/>
                <w:b/>
                <w:bCs/>
                <w:color w:val="000000"/>
              </w:rPr>
            </w:pPr>
            <w:r w:rsidRPr="00880B4D">
              <w:rPr>
                <w:rFonts w:ascii="Arial" w:eastAsia="Times New Roman" w:hAnsi="Arial" w:cs="Arial"/>
                <w:b/>
                <w:bCs/>
                <w:color w:val="000000"/>
              </w:rPr>
              <w:t> </w:t>
            </w:r>
          </w:p>
        </w:tc>
        <w:tc>
          <w:tcPr>
            <w:tcW w:w="3149" w:type="dxa"/>
            <w:shd w:val="clear" w:color="000000" w:fill="000000"/>
            <w:vAlign w:val="bottom"/>
            <w:hideMark/>
          </w:tcPr>
          <w:p w14:paraId="215A9793" w14:textId="77777777" w:rsidR="004E47F4" w:rsidRPr="00880B4D" w:rsidRDefault="004E47F4" w:rsidP="004E47F4">
            <w:pPr>
              <w:spacing w:after="0" w:line="240" w:lineRule="auto"/>
              <w:jc w:val="right"/>
              <w:rPr>
                <w:rFonts w:ascii="Arial" w:eastAsia="Times New Roman" w:hAnsi="Arial" w:cs="Arial"/>
                <w:color w:val="000000"/>
              </w:rPr>
            </w:pPr>
            <w:r w:rsidRPr="00880B4D">
              <w:rPr>
                <w:rFonts w:ascii="Arial" w:eastAsia="Times New Roman" w:hAnsi="Arial" w:cs="Arial"/>
                <w:color w:val="000000"/>
              </w:rPr>
              <w:t> </w:t>
            </w:r>
          </w:p>
        </w:tc>
        <w:tc>
          <w:tcPr>
            <w:tcW w:w="1620" w:type="dxa"/>
            <w:shd w:val="clear" w:color="000000" w:fill="000000"/>
            <w:vAlign w:val="bottom"/>
            <w:hideMark/>
          </w:tcPr>
          <w:p w14:paraId="2B75A22B" w14:textId="77777777" w:rsidR="004E47F4" w:rsidRPr="00880B4D" w:rsidRDefault="004E47F4" w:rsidP="004E47F4">
            <w:pPr>
              <w:spacing w:after="0" w:line="240" w:lineRule="auto"/>
              <w:jc w:val="center"/>
              <w:rPr>
                <w:rFonts w:ascii="Arial" w:eastAsia="Times New Roman" w:hAnsi="Arial" w:cs="Arial"/>
                <w:color w:val="000000"/>
              </w:rPr>
            </w:pPr>
            <w:r w:rsidRPr="00880B4D">
              <w:rPr>
                <w:rFonts w:ascii="Arial" w:eastAsia="Times New Roman" w:hAnsi="Arial" w:cs="Arial"/>
                <w:color w:val="000000"/>
              </w:rPr>
              <w:t> </w:t>
            </w:r>
          </w:p>
        </w:tc>
        <w:tc>
          <w:tcPr>
            <w:tcW w:w="1800" w:type="dxa"/>
            <w:shd w:val="clear" w:color="000000" w:fill="000000"/>
            <w:vAlign w:val="bottom"/>
            <w:hideMark/>
          </w:tcPr>
          <w:p w14:paraId="5ADB1533"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w:t>
            </w:r>
          </w:p>
        </w:tc>
        <w:tc>
          <w:tcPr>
            <w:tcW w:w="1170" w:type="dxa"/>
            <w:shd w:val="clear" w:color="000000" w:fill="000000"/>
            <w:vAlign w:val="bottom"/>
            <w:hideMark/>
          </w:tcPr>
          <w:p w14:paraId="21C92D9B"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w:t>
            </w:r>
          </w:p>
        </w:tc>
        <w:tc>
          <w:tcPr>
            <w:tcW w:w="810" w:type="dxa"/>
            <w:shd w:val="clear" w:color="000000" w:fill="000000"/>
            <w:vAlign w:val="bottom"/>
            <w:hideMark/>
          </w:tcPr>
          <w:p w14:paraId="3DE75240"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w:t>
            </w:r>
          </w:p>
        </w:tc>
      </w:tr>
      <w:tr w:rsidR="004E47F4" w:rsidRPr="00880B4D" w14:paraId="0E3EA09C" w14:textId="77777777" w:rsidTr="00B50614">
        <w:trPr>
          <w:trHeight w:val="1070"/>
        </w:trPr>
        <w:tc>
          <w:tcPr>
            <w:tcW w:w="1166" w:type="dxa"/>
            <w:shd w:val="clear" w:color="auto" w:fill="auto"/>
            <w:vAlign w:val="bottom"/>
            <w:hideMark/>
          </w:tcPr>
          <w:p w14:paraId="54B9CEF6" w14:textId="140BB405" w:rsidR="004E47F4" w:rsidRPr="00880B4D" w:rsidRDefault="004E47F4" w:rsidP="004E47F4">
            <w:pPr>
              <w:spacing w:after="0" w:line="240" w:lineRule="auto"/>
              <w:jc w:val="center"/>
              <w:rPr>
                <w:rFonts w:ascii="Arial" w:eastAsia="Times New Roman" w:hAnsi="Arial" w:cs="Arial"/>
                <w:b/>
                <w:bCs/>
                <w:color w:val="000000"/>
              </w:rPr>
            </w:pPr>
            <w:r w:rsidRPr="00880B4D">
              <w:rPr>
                <w:rFonts w:ascii="Arial" w:eastAsia="Times New Roman" w:hAnsi="Arial" w:cs="Arial"/>
                <w:b/>
                <w:bCs/>
                <w:color w:val="000000"/>
              </w:rPr>
              <w:t>#</w:t>
            </w:r>
            <w:r w:rsidR="00190364">
              <w:rPr>
                <w:rFonts w:ascii="Arial" w:eastAsia="Times New Roman" w:hAnsi="Arial" w:cs="Arial"/>
                <w:b/>
                <w:bCs/>
                <w:color w:val="000000"/>
              </w:rPr>
              <w:t>3</w:t>
            </w:r>
          </w:p>
        </w:tc>
        <w:tc>
          <w:tcPr>
            <w:tcW w:w="3149" w:type="dxa"/>
            <w:shd w:val="clear" w:color="000000" w:fill="D9E1F2"/>
            <w:vAlign w:val="bottom"/>
            <w:hideMark/>
          </w:tcPr>
          <w:p w14:paraId="774594B2"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1-1.5 Day Onsite/Synchronous Workshops to earn the CPD.   +ODC (</w:t>
            </w:r>
            <w:proofErr w:type="spellStart"/>
            <w:r w:rsidRPr="00880B4D">
              <w:rPr>
                <w:rFonts w:ascii="Arial" w:eastAsia="Times New Roman" w:hAnsi="Arial" w:cs="Arial"/>
                <w:color w:val="000000"/>
              </w:rPr>
              <w:t>i.e</w:t>
            </w:r>
            <w:proofErr w:type="spellEnd"/>
            <w:r w:rsidRPr="00880B4D">
              <w:rPr>
                <w:rFonts w:ascii="Arial" w:eastAsia="Times New Roman" w:hAnsi="Arial" w:cs="Arial"/>
                <w:color w:val="000000"/>
              </w:rPr>
              <w:t xml:space="preserve"> per diem, travel, and / individual workbooks)</w:t>
            </w:r>
          </w:p>
        </w:tc>
        <w:tc>
          <w:tcPr>
            <w:tcW w:w="1620" w:type="dxa"/>
            <w:shd w:val="clear" w:color="auto" w:fill="auto"/>
            <w:vAlign w:val="bottom"/>
            <w:hideMark/>
          </w:tcPr>
          <w:p w14:paraId="43666EFE" w14:textId="77777777" w:rsidR="004E47F4" w:rsidRPr="00880B4D" w:rsidRDefault="004E47F4" w:rsidP="004E47F4">
            <w:pPr>
              <w:spacing w:after="0" w:line="240" w:lineRule="auto"/>
              <w:jc w:val="center"/>
              <w:rPr>
                <w:rFonts w:ascii="Arial" w:eastAsia="Times New Roman" w:hAnsi="Arial" w:cs="Arial"/>
                <w:color w:val="000000"/>
              </w:rPr>
            </w:pPr>
            <w:r w:rsidRPr="00880B4D">
              <w:rPr>
                <w:rFonts w:ascii="Arial" w:eastAsia="Times New Roman" w:hAnsi="Arial" w:cs="Arial"/>
                <w:color w:val="000000"/>
              </w:rPr>
              <w:t>25</w:t>
            </w:r>
          </w:p>
        </w:tc>
        <w:tc>
          <w:tcPr>
            <w:tcW w:w="1800" w:type="dxa"/>
            <w:shd w:val="clear" w:color="auto" w:fill="D9E2F3" w:themeFill="accent1" w:themeFillTint="33"/>
            <w:vAlign w:val="bottom"/>
            <w:hideMark/>
          </w:tcPr>
          <w:p w14:paraId="4BBCE9B4"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xml:space="preserve"> $15,000   /per day</w:t>
            </w:r>
          </w:p>
        </w:tc>
        <w:tc>
          <w:tcPr>
            <w:tcW w:w="1170" w:type="dxa"/>
            <w:shd w:val="clear" w:color="auto" w:fill="D9E2F3" w:themeFill="accent1" w:themeFillTint="33"/>
            <w:vAlign w:val="bottom"/>
            <w:hideMark/>
          </w:tcPr>
          <w:p w14:paraId="295E79A8"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 xml:space="preserve"> $13,000</w:t>
            </w:r>
          </w:p>
          <w:p w14:paraId="286DDEA6"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/per day</w:t>
            </w:r>
          </w:p>
        </w:tc>
        <w:tc>
          <w:tcPr>
            <w:tcW w:w="810" w:type="dxa"/>
            <w:shd w:val="clear" w:color="auto" w:fill="00B050"/>
            <w:vAlign w:val="bottom"/>
            <w:hideMark/>
          </w:tcPr>
          <w:p w14:paraId="1A035E20" w14:textId="77777777" w:rsidR="004E47F4" w:rsidRPr="00880B4D" w:rsidRDefault="004E47F4" w:rsidP="004E47F4">
            <w:pPr>
              <w:spacing w:after="0" w:line="240" w:lineRule="auto"/>
              <w:rPr>
                <w:rFonts w:ascii="Arial" w:eastAsia="Times New Roman" w:hAnsi="Arial" w:cs="Arial"/>
                <w:color w:val="000000"/>
              </w:rPr>
            </w:pPr>
            <w:r w:rsidRPr="00880B4D">
              <w:rPr>
                <w:rFonts w:ascii="Arial" w:eastAsia="Times New Roman" w:hAnsi="Arial" w:cs="Arial"/>
                <w:color w:val="000000"/>
              </w:rPr>
              <w:t>YES*</w:t>
            </w:r>
          </w:p>
        </w:tc>
      </w:tr>
    </w:tbl>
    <w:p w14:paraId="7B2B5961" w14:textId="77777777" w:rsidR="00DC6FC0" w:rsidRPr="0060339E" w:rsidRDefault="00DC6FC0" w:rsidP="00DC6FC0">
      <w:pPr>
        <w:pStyle w:val="NormalWeb"/>
        <w:spacing w:before="0" w:beforeAutospacing="0" w:after="0" w:afterAutospacing="0" w:line="276" w:lineRule="auto"/>
        <w:outlineLvl w:val="3"/>
        <w:rPr>
          <w:rStyle w:val="Strong"/>
          <w:rFonts w:ascii="inherit" w:hAnsi="inherit"/>
          <w:color w:val="1D2023"/>
          <w:sz w:val="35"/>
          <w:szCs w:val="32"/>
          <w:bdr w:val="none" w:sz="0" w:space="0" w:color="auto" w:frame="1"/>
        </w:rPr>
      </w:pPr>
      <w:r>
        <w:rPr>
          <w:rStyle w:val="Strong"/>
          <w:rFonts w:ascii="inherit" w:hAnsi="inherit"/>
          <w:color w:val="1D2023"/>
          <w:sz w:val="39"/>
          <w:szCs w:val="39"/>
          <w:bdr w:val="none" w:sz="0" w:space="0" w:color="auto" w:frame="1"/>
        </w:rPr>
        <w:t xml:space="preserve">* </w:t>
      </w:r>
      <w:r w:rsidRPr="0060339E">
        <w:rPr>
          <w:rStyle w:val="Strong"/>
          <w:rFonts w:ascii="inherit" w:hAnsi="inherit"/>
          <w:color w:val="1D2023"/>
          <w:sz w:val="35"/>
          <w:szCs w:val="32"/>
          <w:bdr w:val="none" w:sz="0" w:space="0" w:color="auto" w:frame="1"/>
        </w:rPr>
        <w:t xml:space="preserve">All </w:t>
      </w:r>
      <w:r>
        <w:rPr>
          <w:rStyle w:val="Strong"/>
          <w:rFonts w:ascii="inherit" w:hAnsi="inherit"/>
          <w:color w:val="1D2023"/>
          <w:sz w:val="35"/>
          <w:szCs w:val="32"/>
          <w:bdr w:val="none" w:sz="0" w:space="0" w:color="auto" w:frame="1"/>
        </w:rPr>
        <w:t xml:space="preserve">extended </w:t>
      </w:r>
      <w:r w:rsidRPr="0060339E">
        <w:rPr>
          <w:rStyle w:val="Strong"/>
          <w:rFonts w:ascii="inherit" w:hAnsi="inherit"/>
          <w:color w:val="1D2023"/>
          <w:sz w:val="35"/>
          <w:szCs w:val="32"/>
          <w:bdr w:val="none" w:sz="0" w:space="0" w:color="auto" w:frame="1"/>
        </w:rPr>
        <w:t xml:space="preserve"> workshops </w:t>
      </w:r>
      <w:r>
        <w:rPr>
          <w:rStyle w:val="Strong"/>
          <w:rFonts w:ascii="inherit" w:hAnsi="inherit"/>
          <w:color w:val="1D2023"/>
          <w:sz w:val="35"/>
          <w:szCs w:val="32"/>
          <w:bdr w:val="none" w:sz="0" w:space="0" w:color="auto" w:frame="1"/>
        </w:rPr>
        <w:t>are</w:t>
      </w:r>
      <w:r w:rsidRPr="0060339E">
        <w:rPr>
          <w:rStyle w:val="Strong"/>
          <w:rFonts w:ascii="inherit" w:hAnsi="inherit"/>
          <w:color w:val="1D2023"/>
          <w:sz w:val="35"/>
          <w:szCs w:val="32"/>
          <w:bdr w:val="none" w:sz="0" w:space="0" w:color="auto" w:frame="1"/>
        </w:rPr>
        <w:t xml:space="preserve"> accredited by The CPD Standards Office</w:t>
      </w:r>
      <w:r>
        <w:rPr>
          <w:rStyle w:val="Strong"/>
          <w:rFonts w:ascii="inherit" w:hAnsi="inherit"/>
          <w:color w:val="1D2023"/>
          <w:sz w:val="35"/>
          <w:szCs w:val="32"/>
          <w:bdr w:val="none" w:sz="0" w:space="0" w:color="auto" w:frame="1"/>
        </w:rPr>
        <w:t xml:space="preserve"> And Earn Between 7 and 11 Hours of CPD</w:t>
      </w:r>
    </w:p>
    <w:p w14:paraId="4910DED1" w14:textId="77777777" w:rsidR="00DC6FC0" w:rsidRDefault="00DC6FC0" w:rsidP="00DC6FC0">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line="276" w:lineRule="auto"/>
        <w:outlineLvl w:val="3"/>
      </w:pPr>
      <w:r>
        <w:rPr>
          <w:rFonts w:ascii="Source Sans Pro" w:hAnsi="Source Sans Pro"/>
          <w:color w:val="444444"/>
          <w:sz w:val="27"/>
          <w:szCs w:val="27"/>
          <w:shd w:val="clear" w:color="auto" w:fill="FFFFFF"/>
        </w:rPr>
        <w:t xml:space="preserve">Dr Tina Talks Work is recognized as a leading, global provider of Soft Skills accredited training. This accreditation means that Dr Tina Talks Work has chosen to seek external accreditation and receive a review on our processes to demonstrate that we represent a high-quality training organization (More </w:t>
      </w:r>
      <w:hyperlink r:id="rId111" w:history="1">
        <w:r w:rsidRPr="002F0C2E">
          <w:rPr>
            <w:rStyle w:val="Hyperlink"/>
            <w:rFonts w:ascii="Source Sans Pro" w:hAnsi="Source Sans Pro"/>
            <w:sz w:val="27"/>
            <w:szCs w:val="27"/>
            <w:shd w:val="clear" w:color="auto" w:fill="FFFFFF"/>
          </w:rPr>
          <w:t>INFO</w:t>
        </w:r>
      </w:hyperlink>
      <w:r>
        <w:rPr>
          <w:rFonts w:ascii="Source Sans Pro" w:hAnsi="Source Sans Pro"/>
          <w:color w:val="444444"/>
          <w:sz w:val="27"/>
          <w:szCs w:val="27"/>
          <w:shd w:val="clear" w:color="auto" w:fill="FFFFFF"/>
        </w:rPr>
        <w:t xml:space="preserve"> Here). </w:t>
      </w:r>
      <w:r>
        <w:t xml:space="preserve"> </w:t>
      </w:r>
    </w:p>
    <w:p w14:paraId="2740C614" w14:textId="77777777" w:rsidR="00DC6FC0" w:rsidRPr="0060339E" w:rsidRDefault="00DC6FC0" w:rsidP="00DC6FC0">
      <w:pPr>
        <w:pStyle w:val="NormalWeb"/>
        <w:spacing w:before="0" w:beforeAutospacing="0" w:after="0" w:afterAutospacing="0" w:line="276" w:lineRule="auto"/>
        <w:outlineLvl w:val="3"/>
        <w:rPr>
          <w:rStyle w:val="Strong"/>
          <w:rFonts w:ascii="inherit" w:hAnsi="inherit"/>
          <w:color w:val="1D2023"/>
          <w:sz w:val="35"/>
          <w:szCs w:val="32"/>
          <w:bdr w:val="none" w:sz="0" w:space="0" w:color="auto" w:frame="1"/>
        </w:rPr>
      </w:pPr>
      <w:r w:rsidRPr="0060339E">
        <w:rPr>
          <w:rStyle w:val="Strong"/>
          <w:rFonts w:ascii="inherit" w:hAnsi="inherit"/>
          <w:color w:val="1D2023"/>
          <w:sz w:val="35"/>
          <w:szCs w:val="32"/>
          <w:bdr w:val="none" w:sz="0" w:space="0" w:color="auto" w:frame="1"/>
        </w:rPr>
        <w:t xml:space="preserve">The 2-hour Virtual Micro-Learning workshops are not CPD accredited. </w:t>
      </w:r>
    </w:p>
    <w:p w14:paraId="7AFBB20C" w14:textId="77777777" w:rsidR="00DC6FC0" w:rsidRPr="0060339E" w:rsidRDefault="00DC6FC0" w:rsidP="00DC6FC0">
      <w:pPr>
        <w:pStyle w:val="NormalWeb"/>
        <w:spacing w:before="0" w:beforeAutospacing="0" w:after="0" w:afterAutospacing="0" w:line="276" w:lineRule="auto"/>
        <w:outlineLvl w:val="3"/>
        <w:rPr>
          <w:rFonts w:ascii="inherit" w:hAnsi="inherit"/>
          <w:color w:val="1D2023"/>
          <w:sz w:val="35"/>
          <w:szCs w:val="32"/>
        </w:rPr>
      </w:pPr>
      <w:r w:rsidRPr="0060339E">
        <w:rPr>
          <w:rStyle w:val="Strong"/>
          <w:rFonts w:ascii="inherit" w:hAnsi="inherit"/>
          <w:color w:val="1D2023"/>
          <w:sz w:val="35"/>
          <w:szCs w:val="32"/>
          <w:bdr w:val="none" w:sz="0" w:space="0" w:color="auto" w:frame="1"/>
        </w:rPr>
        <w:t>*** Maximum Attendees per workshop is 25</w:t>
      </w:r>
    </w:p>
    <w:p w14:paraId="24EA6CD3" w14:textId="77777777" w:rsidR="00DC6FC0" w:rsidRPr="0060339E" w:rsidRDefault="00DC6FC0" w:rsidP="00DC6FC0">
      <w:pPr>
        <w:shd w:val="clear" w:color="auto" w:fill="FF0000"/>
        <w:rPr>
          <w:rStyle w:val="Strong"/>
          <w:rFonts w:ascii="inherit" w:hAnsi="inherit" w:cs="Times New Roman"/>
          <w:color w:val="1D2023"/>
          <w:sz w:val="35"/>
          <w:szCs w:val="32"/>
          <w:bdr w:val="none" w:sz="0" w:space="0" w:color="auto" w:frame="1"/>
        </w:rPr>
      </w:pPr>
      <w:r w:rsidRPr="0060339E">
        <w:rPr>
          <w:rStyle w:val="Strong"/>
          <w:rFonts w:ascii="inherit" w:eastAsia="Times New Roman" w:hAnsi="inherit" w:cs="Times New Roman"/>
          <w:color w:val="1D2023"/>
          <w:sz w:val="35"/>
          <w:szCs w:val="32"/>
          <w:bdr w:val="none" w:sz="0" w:space="0" w:color="auto" w:frame="1"/>
        </w:rPr>
        <w:t xml:space="preserve">Option#1 - </w:t>
      </w:r>
      <w:r>
        <w:rPr>
          <w:rStyle w:val="Strong"/>
          <w:rFonts w:ascii="inherit" w:hAnsi="inherit" w:cs="Times New Roman"/>
          <w:color w:val="1D2023"/>
          <w:sz w:val="35"/>
          <w:szCs w:val="32"/>
          <w:bdr w:val="none" w:sz="0" w:space="0" w:color="auto" w:frame="1"/>
        </w:rPr>
        <w:t>Virtual</w:t>
      </w:r>
      <w:r w:rsidRPr="00C05D93">
        <w:rPr>
          <w:rStyle w:val="Strong"/>
          <w:rFonts w:ascii="inherit" w:hAnsi="inherit" w:cs="Times New Roman"/>
          <w:color w:val="1D2023"/>
          <w:sz w:val="35"/>
          <w:szCs w:val="32"/>
          <w:bdr w:val="none" w:sz="0" w:space="0" w:color="auto" w:frame="1"/>
        </w:rPr>
        <w:t>/Synchronous</w:t>
      </w:r>
    </w:p>
    <w:p w14:paraId="505D94DF" w14:textId="77777777" w:rsidR="00DC6FC0" w:rsidRPr="0060339E" w:rsidRDefault="00DC6FC0" w:rsidP="00DC6FC0">
      <w:pPr>
        <w:shd w:val="clear" w:color="auto" w:fill="00B050"/>
        <w:rPr>
          <w:rStyle w:val="Strong"/>
          <w:rFonts w:ascii="inherit" w:hAnsi="inherit" w:cs="Times New Roman"/>
          <w:color w:val="1D2023"/>
          <w:sz w:val="35"/>
          <w:szCs w:val="32"/>
          <w:bdr w:val="none" w:sz="0" w:space="0" w:color="auto" w:frame="1"/>
        </w:rPr>
      </w:pPr>
      <w:r w:rsidRPr="0060339E">
        <w:rPr>
          <w:rStyle w:val="Strong"/>
          <w:rFonts w:ascii="inherit" w:eastAsia="Times New Roman" w:hAnsi="inherit" w:cs="Times New Roman"/>
          <w:color w:val="1D2023"/>
          <w:sz w:val="35"/>
          <w:szCs w:val="32"/>
          <w:bdr w:val="none" w:sz="0" w:space="0" w:color="auto" w:frame="1"/>
        </w:rPr>
        <w:t xml:space="preserve">Option#2 - </w:t>
      </w:r>
      <w:r w:rsidRPr="0060339E">
        <w:rPr>
          <w:rStyle w:val="Strong"/>
          <w:rFonts w:ascii="inherit" w:hAnsi="inherit" w:cs="Times New Roman"/>
          <w:color w:val="1D2023"/>
          <w:sz w:val="35"/>
          <w:szCs w:val="32"/>
          <w:bdr w:val="none" w:sz="0" w:space="0" w:color="auto" w:frame="1"/>
        </w:rPr>
        <w:t xml:space="preserve">Virtual And Blended </w:t>
      </w:r>
      <w:r w:rsidRPr="00C05D93">
        <w:rPr>
          <w:rStyle w:val="Strong"/>
          <w:rFonts w:ascii="inherit" w:hAnsi="inherit" w:cs="Times New Roman"/>
          <w:color w:val="1D2023"/>
          <w:sz w:val="35"/>
          <w:szCs w:val="32"/>
          <w:bdr w:val="none" w:sz="0" w:space="0" w:color="auto" w:frame="1"/>
        </w:rPr>
        <w:t>/Synchronous</w:t>
      </w:r>
      <w:r w:rsidRPr="0060339E">
        <w:rPr>
          <w:rStyle w:val="Strong"/>
          <w:rFonts w:ascii="inherit" w:hAnsi="inherit" w:cs="Times New Roman"/>
          <w:color w:val="1D2023"/>
          <w:sz w:val="35"/>
          <w:szCs w:val="32"/>
          <w:bdr w:val="none" w:sz="0" w:space="0" w:color="auto" w:frame="1"/>
        </w:rPr>
        <w:t xml:space="preserve"> And Asynchronous</w:t>
      </w:r>
    </w:p>
    <w:p w14:paraId="31250E06" w14:textId="77777777" w:rsidR="00DC6FC0" w:rsidRPr="0060339E" w:rsidRDefault="00DC6FC0" w:rsidP="00DC6FC0">
      <w:pPr>
        <w:shd w:val="clear" w:color="auto" w:fill="00B050"/>
        <w:rPr>
          <w:rStyle w:val="Strong"/>
          <w:rFonts w:ascii="inherit" w:hAnsi="inherit" w:cs="Times New Roman"/>
          <w:color w:val="1D2023"/>
          <w:sz w:val="35"/>
          <w:szCs w:val="32"/>
          <w:bdr w:val="none" w:sz="0" w:space="0" w:color="auto" w:frame="1"/>
        </w:rPr>
      </w:pPr>
      <w:r w:rsidRPr="0060339E">
        <w:rPr>
          <w:rStyle w:val="Strong"/>
          <w:rFonts w:ascii="inherit" w:eastAsia="Times New Roman" w:hAnsi="inherit" w:cs="Times New Roman"/>
          <w:color w:val="1D2023"/>
          <w:sz w:val="35"/>
          <w:szCs w:val="32"/>
          <w:bdr w:val="none" w:sz="0" w:space="0" w:color="auto" w:frame="1"/>
        </w:rPr>
        <w:t>Option#</w:t>
      </w:r>
      <w:r>
        <w:rPr>
          <w:rStyle w:val="Strong"/>
          <w:rFonts w:ascii="inherit" w:eastAsia="Times New Roman" w:hAnsi="inherit" w:cs="Times New Roman"/>
          <w:color w:val="1D2023"/>
          <w:sz w:val="35"/>
          <w:szCs w:val="32"/>
          <w:bdr w:val="none" w:sz="0" w:space="0" w:color="auto" w:frame="1"/>
        </w:rPr>
        <w:t>3</w:t>
      </w:r>
      <w:r w:rsidRPr="0060339E">
        <w:rPr>
          <w:rStyle w:val="Strong"/>
          <w:rFonts w:ascii="inherit" w:eastAsia="Times New Roman" w:hAnsi="inherit" w:cs="Times New Roman"/>
          <w:color w:val="1D2023"/>
          <w:sz w:val="35"/>
          <w:szCs w:val="32"/>
          <w:bdr w:val="none" w:sz="0" w:space="0" w:color="auto" w:frame="1"/>
        </w:rPr>
        <w:t xml:space="preserve"> - </w:t>
      </w:r>
      <w:r w:rsidRPr="00C05D93">
        <w:rPr>
          <w:rStyle w:val="Strong"/>
          <w:rFonts w:ascii="inherit" w:hAnsi="inherit" w:cs="Times New Roman"/>
          <w:color w:val="1D2023"/>
          <w:sz w:val="35"/>
          <w:szCs w:val="32"/>
          <w:bdr w:val="none" w:sz="0" w:space="0" w:color="auto" w:frame="1"/>
        </w:rPr>
        <w:t>Onsite/Synchronous</w:t>
      </w:r>
    </w:p>
    <w:p w14:paraId="2E6372DE" w14:textId="77777777" w:rsidR="008A7CCF" w:rsidRPr="002115A3" w:rsidRDefault="008A7CCF" w:rsidP="00D67FB4">
      <w:pPr>
        <w:pStyle w:val="EndnoteText"/>
        <w:jc w:val="both"/>
        <w:rPr>
          <w:rFonts w:ascii="Arial" w:hAnsi="Arial" w:cs="Arial"/>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BD6D9" w14:textId="52BBB9FA" w:rsidR="0001677C" w:rsidRDefault="00267879">
    <w:pPr>
      <w:pStyle w:val="Footer"/>
    </w:pPr>
    <w:hyperlink r:id="rId1" w:history="1">
      <w:r w:rsidR="0001677C" w:rsidRPr="009F3C41">
        <w:rPr>
          <w:rStyle w:val="Hyperlink"/>
        </w:rPr>
        <w:t>www.DrTinaTalksWork.com</w:t>
      </w:r>
    </w:hyperlink>
  </w:p>
  <w:p w14:paraId="706E2577" w14:textId="77777777" w:rsidR="0001677C" w:rsidRDefault="0001677C">
    <w:pPr>
      <w:pStyle w:val="Footer"/>
    </w:pPr>
  </w:p>
  <w:p w14:paraId="0DA2BD7B" w14:textId="77777777" w:rsidR="0001677C" w:rsidRDefault="000167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A41EF" w14:textId="2BF1B89C" w:rsidR="0001677C" w:rsidRPr="006D05E1" w:rsidRDefault="0001677C">
    <w:pPr>
      <w:pStyle w:val="Footer"/>
      <w:rPr>
        <w:b/>
        <w:bCs/>
        <w:sz w:val="28"/>
        <w:szCs w:val="28"/>
      </w:rPr>
    </w:pPr>
    <w:r w:rsidRPr="006D05E1">
      <w:rPr>
        <w:b/>
        <w:bCs/>
        <w:sz w:val="28"/>
        <w:szCs w:val="28"/>
      </w:rPr>
      <w:t>WWW.DrTinaTalksWork.com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00560E" w14:textId="77777777" w:rsidR="00267879" w:rsidRDefault="00267879" w:rsidP="00132CA2">
      <w:pPr>
        <w:spacing w:after="0" w:line="240" w:lineRule="auto"/>
      </w:pPr>
      <w:bookmarkStart w:id="0" w:name="_Hlk47972868"/>
      <w:bookmarkEnd w:id="0"/>
      <w:r>
        <w:separator/>
      </w:r>
    </w:p>
  </w:footnote>
  <w:footnote w:type="continuationSeparator" w:id="0">
    <w:p w14:paraId="0D8E6554" w14:textId="77777777" w:rsidR="00267879" w:rsidRDefault="00267879" w:rsidP="00132CA2">
      <w:pPr>
        <w:spacing w:after="0" w:line="240" w:lineRule="auto"/>
      </w:pPr>
      <w:r>
        <w:continuationSeparator/>
      </w:r>
    </w:p>
  </w:footnote>
  <w:footnote w:type="continuationNotice" w:id="1">
    <w:p w14:paraId="55BBE6C1" w14:textId="77777777" w:rsidR="00267879" w:rsidRDefault="0026787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DABD8" w14:textId="010C63CE" w:rsidR="0001677C" w:rsidRPr="00DB33CC" w:rsidRDefault="0001677C" w:rsidP="00DB33CC">
    <w:pPr>
      <w:jc w:val="center"/>
      <w:rPr>
        <w:b/>
        <w:bCs/>
        <w:sz w:val="36"/>
        <w:szCs w:val="36"/>
      </w:rPr>
    </w:pPr>
    <w:r w:rsidRPr="00DB33CC">
      <w:rPr>
        <w:b/>
        <w:bCs/>
        <w:sz w:val="36"/>
        <w:szCs w:val="36"/>
      </w:rPr>
      <w:t>SOFT SKILLS WORKSHOP TOPIC</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A685A" w14:textId="77777777" w:rsidR="0001677C" w:rsidRPr="00793C79" w:rsidRDefault="0001677C" w:rsidP="00CF0852">
    <w:pPr>
      <w:pStyle w:val="Header"/>
      <w:jc w:val="center"/>
      <w:rPr>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A6524"/>
    <w:multiLevelType w:val="hybridMultilevel"/>
    <w:tmpl w:val="D748A466"/>
    <w:lvl w:ilvl="0" w:tplc="DB8C023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D716B0"/>
    <w:multiLevelType w:val="hybridMultilevel"/>
    <w:tmpl w:val="156AF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116085"/>
    <w:multiLevelType w:val="hybridMultilevel"/>
    <w:tmpl w:val="10DC18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7866FF"/>
    <w:multiLevelType w:val="hybridMultilevel"/>
    <w:tmpl w:val="3FCA9F08"/>
    <w:lvl w:ilvl="0" w:tplc="DB8C023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376204"/>
    <w:multiLevelType w:val="hybridMultilevel"/>
    <w:tmpl w:val="F7DAF5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FD77B5"/>
    <w:multiLevelType w:val="hybridMultilevel"/>
    <w:tmpl w:val="63C4DCF2"/>
    <w:lvl w:ilvl="0" w:tplc="DB8C023C">
      <w:numFmt w:val="bullet"/>
      <w:lvlText w:val="•"/>
      <w:lvlJc w:val="left"/>
      <w:pPr>
        <w:ind w:left="1080" w:hanging="72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3C061B"/>
    <w:multiLevelType w:val="hybridMultilevel"/>
    <w:tmpl w:val="AE660E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A9A31ED"/>
    <w:multiLevelType w:val="hybridMultilevel"/>
    <w:tmpl w:val="2CB451E0"/>
    <w:lvl w:ilvl="0" w:tplc="DB8C023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634C97"/>
    <w:multiLevelType w:val="multilevel"/>
    <w:tmpl w:val="E1AC4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636348"/>
    <w:multiLevelType w:val="hybridMultilevel"/>
    <w:tmpl w:val="F44EE152"/>
    <w:lvl w:ilvl="0" w:tplc="B40A9776">
      <w:start w:val="1"/>
      <w:numFmt w:val="decimal"/>
      <w:lvlText w:val="%1."/>
      <w:lvlJc w:val="left"/>
      <w:pPr>
        <w:tabs>
          <w:tab w:val="num" w:pos="720"/>
        </w:tabs>
        <w:ind w:left="720" w:hanging="360"/>
      </w:pPr>
    </w:lvl>
    <w:lvl w:ilvl="1" w:tplc="F050DC92" w:tentative="1">
      <w:start w:val="1"/>
      <w:numFmt w:val="decimal"/>
      <w:lvlText w:val="%2."/>
      <w:lvlJc w:val="left"/>
      <w:pPr>
        <w:tabs>
          <w:tab w:val="num" w:pos="1440"/>
        </w:tabs>
        <w:ind w:left="1440" w:hanging="360"/>
      </w:pPr>
    </w:lvl>
    <w:lvl w:ilvl="2" w:tplc="79DECDBA" w:tentative="1">
      <w:start w:val="1"/>
      <w:numFmt w:val="decimal"/>
      <w:lvlText w:val="%3."/>
      <w:lvlJc w:val="left"/>
      <w:pPr>
        <w:tabs>
          <w:tab w:val="num" w:pos="2160"/>
        </w:tabs>
        <w:ind w:left="2160" w:hanging="360"/>
      </w:pPr>
    </w:lvl>
    <w:lvl w:ilvl="3" w:tplc="F24280BA" w:tentative="1">
      <w:start w:val="1"/>
      <w:numFmt w:val="decimal"/>
      <w:lvlText w:val="%4."/>
      <w:lvlJc w:val="left"/>
      <w:pPr>
        <w:tabs>
          <w:tab w:val="num" w:pos="2880"/>
        </w:tabs>
        <w:ind w:left="2880" w:hanging="360"/>
      </w:pPr>
    </w:lvl>
    <w:lvl w:ilvl="4" w:tplc="02B8C85A" w:tentative="1">
      <w:start w:val="1"/>
      <w:numFmt w:val="decimal"/>
      <w:lvlText w:val="%5."/>
      <w:lvlJc w:val="left"/>
      <w:pPr>
        <w:tabs>
          <w:tab w:val="num" w:pos="3600"/>
        </w:tabs>
        <w:ind w:left="3600" w:hanging="360"/>
      </w:pPr>
    </w:lvl>
    <w:lvl w:ilvl="5" w:tplc="AFDC1406" w:tentative="1">
      <w:start w:val="1"/>
      <w:numFmt w:val="decimal"/>
      <w:lvlText w:val="%6."/>
      <w:lvlJc w:val="left"/>
      <w:pPr>
        <w:tabs>
          <w:tab w:val="num" w:pos="4320"/>
        </w:tabs>
        <w:ind w:left="4320" w:hanging="360"/>
      </w:pPr>
    </w:lvl>
    <w:lvl w:ilvl="6" w:tplc="7F3C8C00" w:tentative="1">
      <w:start w:val="1"/>
      <w:numFmt w:val="decimal"/>
      <w:lvlText w:val="%7."/>
      <w:lvlJc w:val="left"/>
      <w:pPr>
        <w:tabs>
          <w:tab w:val="num" w:pos="5040"/>
        </w:tabs>
        <w:ind w:left="5040" w:hanging="360"/>
      </w:pPr>
    </w:lvl>
    <w:lvl w:ilvl="7" w:tplc="7D7C8912" w:tentative="1">
      <w:start w:val="1"/>
      <w:numFmt w:val="decimal"/>
      <w:lvlText w:val="%8."/>
      <w:lvlJc w:val="left"/>
      <w:pPr>
        <w:tabs>
          <w:tab w:val="num" w:pos="5760"/>
        </w:tabs>
        <w:ind w:left="5760" w:hanging="360"/>
      </w:pPr>
    </w:lvl>
    <w:lvl w:ilvl="8" w:tplc="FC061DB0" w:tentative="1">
      <w:start w:val="1"/>
      <w:numFmt w:val="decimal"/>
      <w:lvlText w:val="%9."/>
      <w:lvlJc w:val="left"/>
      <w:pPr>
        <w:tabs>
          <w:tab w:val="num" w:pos="6480"/>
        </w:tabs>
        <w:ind w:left="6480" w:hanging="360"/>
      </w:pPr>
    </w:lvl>
  </w:abstractNum>
  <w:abstractNum w:abstractNumId="10" w15:restartNumberingAfterBreak="0">
    <w:nsid w:val="22693E4C"/>
    <w:multiLevelType w:val="hybridMultilevel"/>
    <w:tmpl w:val="7A186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DD1F03"/>
    <w:multiLevelType w:val="hybridMultilevel"/>
    <w:tmpl w:val="F0EC1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BA5DBD"/>
    <w:multiLevelType w:val="hybridMultilevel"/>
    <w:tmpl w:val="D00CF5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B5A5C26"/>
    <w:multiLevelType w:val="hybridMultilevel"/>
    <w:tmpl w:val="D0F868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E81D27"/>
    <w:multiLevelType w:val="hybridMultilevel"/>
    <w:tmpl w:val="18E2E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723A86"/>
    <w:multiLevelType w:val="hybridMultilevel"/>
    <w:tmpl w:val="160ADA22"/>
    <w:lvl w:ilvl="0" w:tplc="DB8C023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9D480B"/>
    <w:multiLevelType w:val="hybridMultilevel"/>
    <w:tmpl w:val="6F3CB81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C269C6"/>
    <w:multiLevelType w:val="multilevel"/>
    <w:tmpl w:val="50289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363277"/>
    <w:multiLevelType w:val="hybridMultilevel"/>
    <w:tmpl w:val="87B6D0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4527CA"/>
    <w:multiLevelType w:val="hybridMultilevel"/>
    <w:tmpl w:val="41E2ECB8"/>
    <w:lvl w:ilvl="0" w:tplc="14A6AD48">
      <w:numFmt w:val="bullet"/>
      <w:lvlText w:val="-"/>
      <w:lvlJc w:val="left"/>
      <w:pPr>
        <w:ind w:left="430" w:hanging="360"/>
      </w:pPr>
      <w:rPr>
        <w:rFonts w:ascii="Calibri" w:eastAsiaTheme="minorHAnsi" w:hAnsi="Calibri" w:cs="Calibri" w:hint="default"/>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20" w15:restartNumberingAfterBreak="0">
    <w:nsid w:val="447D3CF2"/>
    <w:multiLevelType w:val="hybridMultilevel"/>
    <w:tmpl w:val="B6A80182"/>
    <w:lvl w:ilvl="0" w:tplc="4BDA40CE">
      <w:start w:val="1"/>
      <w:numFmt w:val="decimal"/>
      <w:lvlText w:val="%1."/>
      <w:lvlJc w:val="left"/>
      <w:pPr>
        <w:tabs>
          <w:tab w:val="num" w:pos="720"/>
        </w:tabs>
        <w:ind w:left="720" w:hanging="360"/>
      </w:pPr>
    </w:lvl>
    <w:lvl w:ilvl="1" w:tplc="A4FAB346" w:tentative="1">
      <w:start w:val="1"/>
      <w:numFmt w:val="decimal"/>
      <w:lvlText w:val="%2."/>
      <w:lvlJc w:val="left"/>
      <w:pPr>
        <w:tabs>
          <w:tab w:val="num" w:pos="1440"/>
        </w:tabs>
        <w:ind w:left="1440" w:hanging="360"/>
      </w:pPr>
    </w:lvl>
    <w:lvl w:ilvl="2" w:tplc="3990B326" w:tentative="1">
      <w:start w:val="1"/>
      <w:numFmt w:val="decimal"/>
      <w:lvlText w:val="%3."/>
      <w:lvlJc w:val="left"/>
      <w:pPr>
        <w:tabs>
          <w:tab w:val="num" w:pos="2160"/>
        </w:tabs>
        <w:ind w:left="2160" w:hanging="360"/>
      </w:pPr>
    </w:lvl>
    <w:lvl w:ilvl="3" w:tplc="33327788" w:tentative="1">
      <w:start w:val="1"/>
      <w:numFmt w:val="decimal"/>
      <w:lvlText w:val="%4."/>
      <w:lvlJc w:val="left"/>
      <w:pPr>
        <w:tabs>
          <w:tab w:val="num" w:pos="2880"/>
        </w:tabs>
        <w:ind w:left="2880" w:hanging="360"/>
      </w:pPr>
    </w:lvl>
    <w:lvl w:ilvl="4" w:tplc="2F1C8AC2" w:tentative="1">
      <w:start w:val="1"/>
      <w:numFmt w:val="decimal"/>
      <w:lvlText w:val="%5."/>
      <w:lvlJc w:val="left"/>
      <w:pPr>
        <w:tabs>
          <w:tab w:val="num" w:pos="3600"/>
        </w:tabs>
        <w:ind w:left="3600" w:hanging="360"/>
      </w:pPr>
    </w:lvl>
    <w:lvl w:ilvl="5" w:tplc="9DBE1B06" w:tentative="1">
      <w:start w:val="1"/>
      <w:numFmt w:val="decimal"/>
      <w:lvlText w:val="%6."/>
      <w:lvlJc w:val="left"/>
      <w:pPr>
        <w:tabs>
          <w:tab w:val="num" w:pos="4320"/>
        </w:tabs>
        <w:ind w:left="4320" w:hanging="360"/>
      </w:pPr>
    </w:lvl>
    <w:lvl w:ilvl="6" w:tplc="FC2242B6" w:tentative="1">
      <w:start w:val="1"/>
      <w:numFmt w:val="decimal"/>
      <w:lvlText w:val="%7."/>
      <w:lvlJc w:val="left"/>
      <w:pPr>
        <w:tabs>
          <w:tab w:val="num" w:pos="5040"/>
        </w:tabs>
        <w:ind w:left="5040" w:hanging="360"/>
      </w:pPr>
    </w:lvl>
    <w:lvl w:ilvl="7" w:tplc="967C8122" w:tentative="1">
      <w:start w:val="1"/>
      <w:numFmt w:val="decimal"/>
      <w:lvlText w:val="%8."/>
      <w:lvlJc w:val="left"/>
      <w:pPr>
        <w:tabs>
          <w:tab w:val="num" w:pos="5760"/>
        </w:tabs>
        <w:ind w:left="5760" w:hanging="360"/>
      </w:pPr>
    </w:lvl>
    <w:lvl w:ilvl="8" w:tplc="646E63EE" w:tentative="1">
      <w:start w:val="1"/>
      <w:numFmt w:val="decimal"/>
      <w:lvlText w:val="%9."/>
      <w:lvlJc w:val="left"/>
      <w:pPr>
        <w:tabs>
          <w:tab w:val="num" w:pos="6480"/>
        </w:tabs>
        <w:ind w:left="6480" w:hanging="360"/>
      </w:pPr>
    </w:lvl>
  </w:abstractNum>
  <w:abstractNum w:abstractNumId="21" w15:restartNumberingAfterBreak="0">
    <w:nsid w:val="47426648"/>
    <w:multiLevelType w:val="hybridMultilevel"/>
    <w:tmpl w:val="43D6E2E4"/>
    <w:lvl w:ilvl="0" w:tplc="019293F6">
      <w:start w:val="1"/>
      <w:numFmt w:val="bullet"/>
      <w:lvlText w:val="•"/>
      <w:lvlJc w:val="left"/>
      <w:pPr>
        <w:tabs>
          <w:tab w:val="num" w:pos="720"/>
        </w:tabs>
        <w:ind w:left="720" w:hanging="360"/>
      </w:pPr>
      <w:rPr>
        <w:rFonts w:ascii="Times New Roman" w:hAnsi="Times New Roman" w:hint="default"/>
      </w:rPr>
    </w:lvl>
    <w:lvl w:ilvl="1" w:tplc="C4C8AC92">
      <w:numFmt w:val="none"/>
      <w:lvlText w:val=""/>
      <w:lvlJc w:val="left"/>
      <w:pPr>
        <w:tabs>
          <w:tab w:val="num" w:pos="360"/>
        </w:tabs>
      </w:pPr>
    </w:lvl>
    <w:lvl w:ilvl="2" w:tplc="DC60EF58" w:tentative="1">
      <w:start w:val="1"/>
      <w:numFmt w:val="bullet"/>
      <w:lvlText w:val="•"/>
      <w:lvlJc w:val="left"/>
      <w:pPr>
        <w:tabs>
          <w:tab w:val="num" w:pos="2160"/>
        </w:tabs>
        <w:ind w:left="2160" w:hanging="360"/>
      </w:pPr>
      <w:rPr>
        <w:rFonts w:ascii="Times New Roman" w:hAnsi="Times New Roman" w:hint="default"/>
      </w:rPr>
    </w:lvl>
    <w:lvl w:ilvl="3" w:tplc="AB5EB73A" w:tentative="1">
      <w:start w:val="1"/>
      <w:numFmt w:val="bullet"/>
      <w:lvlText w:val="•"/>
      <w:lvlJc w:val="left"/>
      <w:pPr>
        <w:tabs>
          <w:tab w:val="num" w:pos="2880"/>
        </w:tabs>
        <w:ind w:left="2880" w:hanging="360"/>
      </w:pPr>
      <w:rPr>
        <w:rFonts w:ascii="Times New Roman" w:hAnsi="Times New Roman" w:hint="default"/>
      </w:rPr>
    </w:lvl>
    <w:lvl w:ilvl="4" w:tplc="B5FADB18" w:tentative="1">
      <w:start w:val="1"/>
      <w:numFmt w:val="bullet"/>
      <w:lvlText w:val="•"/>
      <w:lvlJc w:val="left"/>
      <w:pPr>
        <w:tabs>
          <w:tab w:val="num" w:pos="3600"/>
        </w:tabs>
        <w:ind w:left="3600" w:hanging="360"/>
      </w:pPr>
      <w:rPr>
        <w:rFonts w:ascii="Times New Roman" w:hAnsi="Times New Roman" w:hint="default"/>
      </w:rPr>
    </w:lvl>
    <w:lvl w:ilvl="5" w:tplc="ACD885AE" w:tentative="1">
      <w:start w:val="1"/>
      <w:numFmt w:val="bullet"/>
      <w:lvlText w:val="•"/>
      <w:lvlJc w:val="left"/>
      <w:pPr>
        <w:tabs>
          <w:tab w:val="num" w:pos="4320"/>
        </w:tabs>
        <w:ind w:left="4320" w:hanging="360"/>
      </w:pPr>
      <w:rPr>
        <w:rFonts w:ascii="Times New Roman" w:hAnsi="Times New Roman" w:hint="default"/>
      </w:rPr>
    </w:lvl>
    <w:lvl w:ilvl="6" w:tplc="E02CBDA6" w:tentative="1">
      <w:start w:val="1"/>
      <w:numFmt w:val="bullet"/>
      <w:lvlText w:val="•"/>
      <w:lvlJc w:val="left"/>
      <w:pPr>
        <w:tabs>
          <w:tab w:val="num" w:pos="5040"/>
        </w:tabs>
        <w:ind w:left="5040" w:hanging="360"/>
      </w:pPr>
      <w:rPr>
        <w:rFonts w:ascii="Times New Roman" w:hAnsi="Times New Roman" w:hint="default"/>
      </w:rPr>
    </w:lvl>
    <w:lvl w:ilvl="7" w:tplc="3E9C720E" w:tentative="1">
      <w:start w:val="1"/>
      <w:numFmt w:val="bullet"/>
      <w:lvlText w:val="•"/>
      <w:lvlJc w:val="left"/>
      <w:pPr>
        <w:tabs>
          <w:tab w:val="num" w:pos="5760"/>
        </w:tabs>
        <w:ind w:left="5760" w:hanging="360"/>
      </w:pPr>
      <w:rPr>
        <w:rFonts w:ascii="Times New Roman" w:hAnsi="Times New Roman" w:hint="default"/>
      </w:rPr>
    </w:lvl>
    <w:lvl w:ilvl="8" w:tplc="F5AEC9D2"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F3A17FB"/>
    <w:multiLevelType w:val="hybridMultilevel"/>
    <w:tmpl w:val="3370C2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0F6435"/>
    <w:multiLevelType w:val="hybridMultilevel"/>
    <w:tmpl w:val="13CE0794"/>
    <w:lvl w:ilvl="0" w:tplc="1D0A58E8">
      <w:start w:val="1"/>
      <w:numFmt w:val="bullet"/>
      <w:lvlText w:val=""/>
      <w:lvlJc w:val="left"/>
      <w:pPr>
        <w:ind w:left="720" w:hanging="360"/>
      </w:pPr>
      <w:rPr>
        <w:rFonts w:ascii="Symbol" w:hAnsi="Symbol" w:hint="default"/>
      </w:rPr>
    </w:lvl>
    <w:lvl w:ilvl="1" w:tplc="1A06D24E">
      <w:start w:val="1"/>
      <w:numFmt w:val="bullet"/>
      <w:lvlText w:val="o"/>
      <w:lvlJc w:val="left"/>
      <w:pPr>
        <w:ind w:left="1440" w:hanging="360"/>
      </w:pPr>
      <w:rPr>
        <w:rFonts w:ascii="Courier New" w:hAnsi="Courier New" w:hint="default"/>
      </w:rPr>
    </w:lvl>
    <w:lvl w:ilvl="2" w:tplc="90E40D20">
      <w:start w:val="1"/>
      <w:numFmt w:val="bullet"/>
      <w:lvlText w:val=""/>
      <w:lvlJc w:val="left"/>
      <w:pPr>
        <w:ind w:left="2160" w:hanging="360"/>
      </w:pPr>
      <w:rPr>
        <w:rFonts w:ascii="Wingdings" w:hAnsi="Wingdings" w:hint="default"/>
      </w:rPr>
    </w:lvl>
    <w:lvl w:ilvl="3" w:tplc="096A66F8">
      <w:start w:val="1"/>
      <w:numFmt w:val="bullet"/>
      <w:lvlText w:val=""/>
      <w:lvlJc w:val="left"/>
      <w:pPr>
        <w:ind w:left="2880" w:hanging="360"/>
      </w:pPr>
      <w:rPr>
        <w:rFonts w:ascii="Symbol" w:hAnsi="Symbol" w:hint="default"/>
      </w:rPr>
    </w:lvl>
    <w:lvl w:ilvl="4" w:tplc="9892BBDA">
      <w:start w:val="1"/>
      <w:numFmt w:val="bullet"/>
      <w:lvlText w:val="o"/>
      <w:lvlJc w:val="left"/>
      <w:pPr>
        <w:ind w:left="3600" w:hanging="360"/>
      </w:pPr>
      <w:rPr>
        <w:rFonts w:ascii="Courier New" w:hAnsi="Courier New" w:hint="default"/>
      </w:rPr>
    </w:lvl>
    <w:lvl w:ilvl="5" w:tplc="42E25F8C">
      <w:start w:val="1"/>
      <w:numFmt w:val="bullet"/>
      <w:lvlText w:val=""/>
      <w:lvlJc w:val="left"/>
      <w:pPr>
        <w:ind w:left="4320" w:hanging="360"/>
      </w:pPr>
      <w:rPr>
        <w:rFonts w:ascii="Wingdings" w:hAnsi="Wingdings" w:hint="default"/>
      </w:rPr>
    </w:lvl>
    <w:lvl w:ilvl="6" w:tplc="D922A6E4">
      <w:start w:val="1"/>
      <w:numFmt w:val="bullet"/>
      <w:lvlText w:val=""/>
      <w:lvlJc w:val="left"/>
      <w:pPr>
        <w:ind w:left="5040" w:hanging="360"/>
      </w:pPr>
      <w:rPr>
        <w:rFonts w:ascii="Symbol" w:hAnsi="Symbol" w:hint="default"/>
      </w:rPr>
    </w:lvl>
    <w:lvl w:ilvl="7" w:tplc="FB48A25A">
      <w:start w:val="1"/>
      <w:numFmt w:val="bullet"/>
      <w:lvlText w:val="o"/>
      <w:lvlJc w:val="left"/>
      <w:pPr>
        <w:ind w:left="5760" w:hanging="360"/>
      </w:pPr>
      <w:rPr>
        <w:rFonts w:ascii="Courier New" w:hAnsi="Courier New" w:hint="default"/>
      </w:rPr>
    </w:lvl>
    <w:lvl w:ilvl="8" w:tplc="E2D4705E">
      <w:start w:val="1"/>
      <w:numFmt w:val="bullet"/>
      <w:lvlText w:val=""/>
      <w:lvlJc w:val="left"/>
      <w:pPr>
        <w:ind w:left="6480" w:hanging="360"/>
      </w:pPr>
      <w:rPr>
        <w:rFonts w:ascii="Wingdings" w:hAnsi="Wingdings" w:hint="default"/>
      </w:rPr>
    </w:lvl>
  </w:abstractNum>
  <w:abstractNum w:abstractNumId="24" w15:restartNumberingAfterBreak="0">
    <w:nsid w:val="535646FA"/>
    <w:multiLevelType w:val="hybridMultilevel"/>
    <w:tmpl w:val="71625F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1E194E"/>
    <w:multiLevelType w:val="hybridMultilevel"/>
    <w:tmpl w:val="D99A8F34"/>
    <w:lvl w:ilvl="0" w:tplc="5D9A5DC2">
      <w:start w:val="1"/>
      <w:numFmt w:val="bullet"/>
      <w:lvlText w:val="•"/>
      <w:lvlJc w:val="left"/>
      <w:pPr>
        <w:tabs>
          <w:tab w:val="num" w:pos="720"/>
        </w:tabs>
        <w:ind w:left="720" w:hanging="360"/>
      </w:pPr>
      <w:rPr>
        <w:rFonts w:ascii="Arial" w:hAnsi="Arial" w:hint="default"/>
      </w:rPr>
    </w:lvl>
    <w:lvl w:ilvl="1" w:tplc="58BA5618">
      <w:numFmt w:val="bullet"/>
      <w:lvlText w:val="•"/>
      <w:lvlJc w:val="left"/>
      <w:pPr>
        <w:tabs>
          <w:tab w:val="num" w:pos="1440"/>
        </w:tabs>
        <w:ind w:left="1440" w:hanging="360"/>
      </w:pPr>
      <w:rPr>
        <w:rFonts w:ascii="Arial" w:hAnsi="Arial" w:hint="default"/>
      </w:rPr>
    </w:lvl>
    <w:lvl w:ilvl="2" w:tplc="60C4CB70" w:tentative="1">
      <w:start w:val="1"/>
      <w:numFmt w:val="bullet"/>
      <w:lvlText w:val="•"/>
      <w:lvlJc w:val="left"/>
      <w:pPr>
        <w:tabs>
          <w:tab w:val="num" w:pos="2160"/>
        </w:tabs>
        <w:ind w:left="2160" w:hanging="360"/>
      </w:pPr>
      <w:rPr>
        <w:rFonts w:ascii="Arial" w:hAnsi="Arial" w:hint="default"/>
      </w:rPr>
    </w:lvl>
    <w:lvl w:ilvl="3" w:tplc="25C8B6C6" w:tentative="1">
      <w:start w:val="1"/>
      <w:numFmt w:val="bullet"/>
      <w:lvlText w:val="•"/>
      <w:lvlJc w:val="left"/>
      <w:pPr>
        <w:tabs>
          <w:tab w:val="num" w:pos="2880"/>
        </w:tabs>
        <w:ind w:left="2880" w:hanging="360"/>
      </w:pPr>
      <w:rPr>
        <w:rFonts w:ascii="Arial" w:hAnsi="Arial" w:hint="default"/>
      </w:rPr>
    </w:lvl>
    <w:lvl w:ilvl="4" w:tplc="7C6A6A3C" w:tentative="1">
      <w:start w:val="1"/>
      <w:numFmt w:val="bullet"/>
      <w:lvlText w:val="•"/>
      <w:lvlJc w:val="left"/>
      <w:pPr>
        <w:tabs>
          <w:tab w:val="num" w:pos="3600"/>
        </w:tabs>
        <w:ind w:left="3600" w:hanging="360"/>
      </w:pPr>
      <w:rPr>
        <w:rFonts w:ascii="Arial" w:hAnsi="Arial" w:hint="default"/>
      </w:rPr>
    </w:lvl>
    <w:lvl w:ilvl="5" w:tplc="DA58FF74" w:tentative="1">
      <w:start w:val="1"/>
      <w:numFmt w:val="bullet"/>
      <w:lvlText w:val="•"/>
      <w:lvlJc w:val="left"/>
      <w:pPr>
        <w:tabs>
          <w:tab w:val="num" w:pos="4320"/>
        </w:tabs>
        <w:ind w:left="4320" w:hanging="360"/>
      </w:pPr>
      <w:rPr>
        <w:rFonts w:ascii="Arial" w:hAnsi="Arial" w:hint="default"/>
      </w:rPr>
    </w:lvl>
    <w:lvl w:ilvl="6" w:tplc="9C98DF28" w:tentative="1">
      <w:start w:val="1"/>
      <w:numFmt w:val="bullet"/>
      <w:lvlText w:val="•"/>
      <w:lvlJc w:val="left"/>
      <w:pPr>
        <w:tabs>
          <w:tab w:val="num" w:pos="5040"/>
        </w:tabs>
        <w:ind w:left="5040" w:hanging="360"/>
      </w:pPr>
      <w:rPr>
        <w:rFonts w:ascii="Arial" w:hAnsi="Arial" w:hint="default"/>
      </w:rPr>
    </w:lvl>
    <w:lvl w:ilvl="7" w:tplc="996440A2" w:tentative="1">
      <w:start w:val="1"/>
      <w:numFmt w:val="bullet"/>
      <w:lvlText w:val="•"/>
      <w:lvlJc w:val="left"/>
      <w:pPr>
        <w:tabs>
          <w:tab w:val="num" w:pos="5760"/>
        </w:tabs>
        <w:ind w:left="5760" w:hanging="360"/>
      </w:pPr>
      <w:rPr>
        <w:rFonts w:ascii="Arial" w:hAnsi="Arial" w:hint="default"/>
      </w:rPr>
    </w:lvl>
    <w:lvl w:ilvl="8" w:tplc="13D433F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1037EE4"/>
    <w:multiLevelType w:val="hybridMultilevel"/>
    <w:tmpl w:val="A2B21C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734CD6"/>
    <w:multiLevelType w:val="hybridMultilevel"/>
    <w:tmpl w:val="000E5EB2"/>
    <w:lvl w:ilvl="0" w:tplc="DB8C023C">
      <w:numFmt w:val="bullet"/>
      <w:lvlText w:val="•"/>
      <w:lvlJc w:val="left"/>
      <w:pPr>
        <w:ind w:left="720" w:hanging="72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29002D2"/>
    <w:multiLevelType w:val="hybridMultilevel"/>
    <w:tmpl w:val="D6900CC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62C03A2C"/>
    <w:multiLevelType w:val="multilevel"/>
    <w:tmpl w:val="EBD27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2C911E4"/>
    <w:multiLevelType w:val="hybridMultilevel"/>
    <w:tmpl w:val="02443D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9B33EC5"/>
    <w:multiLevelType w:val="multilevel"/>
    <w:tmpl w:val="A9280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DD26CC6"/>
    <w:multiLevelType w:val="hybridMultilevel"/>
    <w:tmpl w:val="3AE000DA"/>
    <w:lvl w:ilvl="0" w:tplc="DB8C023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DD84334"/>
    <w:multiLevelType w:val="hybridMultilevel"/>
    <w:tmpl w:val="AC7C85AA"/>
    <w:lvl w:ilvl="0" w:tplc="5BC059C4">
      <w:start w:val="1"/>
      <w:numFmt w:val="bullet"/>
      <w:lvlText w:val="•"/>
      <w:lvlJc w:val="left"/>
      <w:pPr>
        <w:tabs>
          <w:tab w:val="num" w:pos="720"/>
        </w:tabs>
        <w:ind w:left="720" w:hanging="360"/>
      </w:pPr>
      <w:rPr>
        <w:rFonts w:ascii="Arial" w:hAnsi="Arial" w:hint="default"/>
      </w:rPr>
    </w:lvl>
    <w:lvl w:ilvl="1" w:tplc="18F4C488" w:tentative="1">
      <w:start w:val="1"/>
      <w:numFmt w:val="bullet"/>
      <w:lvlText w:val="•"/>
      <w:lvlJc w:val="left"/>
      <w:pPr>
        <w:tabs>
          <w:tab w:val="num" w:pos="1440"/>
        </w:tabs>
        <w:ind w:left="1440" w:hanging="360"/>
      </w:pPr>
      <w:rPr>
        <w:rFonts w:ascii="Arial" w:hAnsi="Arial" w:hint="default"/>
      </w:rPr>
    </w:lvl>
    <w:lvl w:ilvl="2" w:tplc="0EA052A4" w:tentative="1">
      <w:start w:val="1"/>
      <w:numFmt w:val="bullet"/>
      <w:lvlText w:val="•"/>
      <w:lvlJc w:val="left"/>
      <w:pPr>
        <w:tabs>
          <w:tab w:val="num" w:pos="2160"/>
        </w:tabs>
        <w:ind w:left="2160" w:hanging="360"/>
      </w:pPr>
      <w:rPr>
        <w:rFonts w:ascii="Arial" w:hAnsi="Arial" w:hint="default"/>
      </w:rPr>
    </w:lvl>
    <w:lvl w:ilvl="3" w:tplc="D1A43BF6" w:tentative="1">
      <w:start w:val="1"/>
      <w:numFmt w:val="bullet"/>
      <w:lvlText w:val="•"/>
      <w:lvlJc w:val="left"/>
      <w:pPr>
        <w:tabs>
          <w:tab w:val="num" w:pos="2880"/>
        </w:tabs>
        <w:ind w:left="2880" w:hanging="360"/>
      </w:pPr>
      <w:rPr>
        <w:rFonts w:ascii="Arial" w:hAnsi="Arial" w:hint="default"/>
      </w:rPr>
    </w:lvl>
    <w:lvl w:ilvl="4" w:tplc="CEDA1A38" w:tentative="1">
      <w:start w:val="1"/>
      <w:numFmt w:val="bullet"/>
      <w:lvlText w:val="•"/>
      <w:lvlJc w:val="left"/>
      <w:pPr>
        <w:tabs>
          <w:tab w:val="num" w:pos="3600"/>
        </w:tabs>
        <w:ind w:left="3600" w:hanging="360"/>
      </w:pPr>
      <w:rPr>
        <w:rFonts w:ascii="Arial" w:hAnsi="Arial" w:hint="default"/>
      </w:rPr>
    </w:lvl>
    <w:lvl w:ilvl="5" w:tplc="25DCF46E" w:tentative="1">
      <w:start w:val="1"/>
      <w:numFmt w:val="bullet"/>
      <w:lvlText w:val="•"/>
      <w:lvlJc w:val="left"/>
      <w:pPr>
        <w:tabs>
          <w:tab w:val="num" w:pos="4320"/>
        </w:tabs>
        <w:ind w:left="4320" w:hanging="360"/>
      </w:pPr>
      <w:rPr>
        <w:rFonts w:ascii="Arial" w:hAnsi="Arial" w:hint="default"/>
      </w:rPr>
    </w:lvl>
    <w:lvl w:ilvl="6" w:tplc="DE840AA8" w:tentative="1">
      <w:start w:val="1"/>
      <w:numFmt w:val="bullet"/>
      <w:lvlText w:val="•"/>
      <w:lvlJc w:val="left"/>
      <w:pPr>
        <w:tabs>
          <w:tab w:val="num" w:pos="5040"/>
        </w:tabs>
        <w:ind w:left="5040" w:hanging="360"/>
      </w:pPr>
      <w:rPr>
        <w:rFonts w:ascii="Arial" w:hAnsi="Arial" w:hint="default"/>
      </w:rPr>
    </w:lvl>
    <w:lvl w:ilvl="7" w:tplc="30EC5AA4" w:tentative="1">
      <w:start w:val="1"/>
      <w:numFmt w:val="bullet"/>
      <w:lvlText w:val="•"/>
      <w:lvlJc w:val="left"/>
      <w:pPr>
        <w:tabs>
          <w:tab w:val="num" w:pos="5760"/>
        </w:tabs>
        <w:ind w:left="5760" w:hanging="360"/>
      </w:pPr>
      <w:rPr>
        <w:rFonts w:ascii="Arial" w:hAnsi="Arial" w:hint="default"/>
      </w:rPr>
    </w:lvl>
    <w:lvl w:ilvl="8" w:tplc="C50ABDE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262658D"/>
    <w:multiLevelType w:val="hybridMultilevel"/>
    <w:tmpl w:val="51F48D50"/>
    <w:lvl w:ilvl="0" w:tplc="DB8C023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39E3226"/>
    <w:multiLevelType w:val="hybridMultilevel"/>
    <w:tmpl w:val="111E02A6"/>
    <w:lvl w:ilvl="0" w:tplc="DB8C023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E6680C"/>
    <w:multiLevelType w:val="hybridMultilevel"/>
    <w:tmpl w:val="DDC8F1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64F0FF8"/>
    <w:multiLevelType w:val="multilevel"/>
    <w:tmpl w:val="9EE09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8E673FC"/>
    <w:multiLevelType w:val="hybridMultilevel"/>
    <w:tmpl w:val="A0929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9366FE0"/>
    <w:multiLevelType w:val="multilevel"/>
    <w:tmpl w:val="7DDE2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A4A2E61"/>
    <w:multiLevelType w:val="hybridMultilevel"/>
    <w:tmpl w:val="D8F60C70"/>
    <w:lvl w:ilvl="0" w:tplc="CD4A219A">
      <w:start w:val="1"/>
      <w:numFmt w:val="bullet"/>
      <w:pStyle w:val="BulletedPoints"/>
      <w:lvlText w:val=""/>
      <w:lvlJc w:val="left"/>
      <w:pPr>
        <w:ind w:left="720" w:hanging="360"/>
      </w:pPr>
      <w:rPr>
        <w:rFonts w:ascii="Symbol" w:hAnsi="Symbol" w:hint="default"/>
      </w:rPr>
    </w:lvl>
    <w:lvl w:ilvl="1" w:tplc="A03826A0">
      <w:start w:val="1"/>
      <w:numFmt w:val="bullet"/>
      <w:pStyle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36"/>
  </w:num>
  <w:num w:numId="3">
    <w:abstractNumId w:val="9"/>
  </w:num>
  <w:num w:numId="4">
    <w:abstractNumId w:val="22"/>
  </w:num>
  <w:num w:numId="5">
    <w:abstractNumId w:val="6"/>
  </w:num>
  <w:num w:numId="6">
    <w:abstractNumId w:val="14"/>
  </w:num>
  <w:num w:numId="7">
    <w:abstractNumId w:val="32"/>
  </w:num>
  <w:num w:numId="8">
    <w:abstractNumId w:val="3"/>
  </w:num>
  <w:num w:numId="9">
    <w:abstractNumId w:val="27"/>
  </w:num>
  <w:num w:numId="10">
    <w:abstractNumId w:val="25"/>
  </w:num>
  <w:num w:numId="11">
    <w:abstractNumId w:val="0"/>
  </w:num>
  <w:num w:numId="12">
    <w:abstractNumId w:val="34"/>
  </w:num>
  <w:num w:numId="13">
    <w:abstractNumId w:val="15"/>
  </w:num>
  <w:num w:numId="14">
    <w:abstractNumId w:val="35"/>
  </w:num>
  <w:num w:numId="15">
    <w:abstractNumId w:val="7"/>
  </w:num>
  <w:num w:numId="16">
    <w:abstractNumId w:val="5"/>
  </w:num>
  <w:num w:numId="17">
    <w:abstractNumId w:val="18"/>
  </w:num>
  <w:num w:numId="18">
    <w:abstractNumId w:val="33"/>
  </w:num>
  <w:num w:numId="19">
    <w:abstractNumId w:val="20"/>
  </w:num>
  <w:num w:numId="20">
    <w:abstractNumId w:val="16"/>
  </w:num>
  <w:num w:numId="21">
    <w:abstractNumId w:val="13"/>
  </w:num>
  <w:num w:numId="22">
    <w:abstractNumId w:val="38"/>
  </w:num>
  <w:num w:numId="23">
    <w:abstractNumId w:val="19"/>
  </w:num>
  <w:num w:numId="24">
    <w:abstractNumId w:val="4"/>
  </w:num>
  <w:num w:numId="25">
    <w:abstractNumId w:val="26"/>
  </w:num>
  <w:num w:numId="26">
    <w:abstractNumId w:val="30"/>
  </w:num>
  <w:num w:numId="27">
    <w:abstractNumId w:val="17"/>
  </w:num>
  <w:num w:numId="28">
    <w:abstractNumId w:val="24"/>
  </w:num>
  <w:num w:numId="29">
    <w:abstractNumId w:val="2"/>
  </w:num>
  <w:num w:numId="30">
    <w:abstractNumId w:val="37"/>
  </w:num>
  <w:num w:numId="31">
    <w:abstractNumId w:val="11"/>
  </w:num>
  <w:num w:numId="32">
    <w:abstractNumId w:val="1"/>
  </w:num>
  <w:num w:numId="33">
    <w:abstractNumId w:val="10"/>
  </w:num>
  <w:num w:numId="34">
    <w:abstractNumId w:val="28"/>
  </w:num>
  <w:num w:numId="35">
    <w:abstractNumId w:val="31"/>
  </w:num>
  <w:num w:numId="36">
    <w:abstractNumId w:val="29"/>
  </w:num>
  <w:num w:numId="37">
    <w:abstractNumId w:val="8"/>
  </w:num>
  <w:num w:numId="38">
    <w:abstractNumId w:val="39"/>
  </w:num>
  <w:num w:numId="39">
    <w:abstractNumId w:val="21"/>
  </w:num>
  <w:num w:numId="40">
    <w:abstractNumId w:val="40"/>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3"/>
  <w:proofState w:spelling="clean"/>
  <w:defaultTabStop w:val="720"/>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300B"/>
    <w:rsid w:val="00003803"/>
    <w:rsid w:val="000045CE"/>
    <w:rsid w:val="0000634B"/>
    <w:rsid w:val="000069C9"/>
    <w:rsid w:val="00011277"/>
    <w:rsid w:val="000133EA"/>
    <w:rsid w:val="00016510"/>
    <w:rsid w:val="0001677C"/>
    <w:rsid w:val="00017896"/>
    <w:rsid w:val="00020C03"/>
    <w:rsid w:val="00020D62"/>
    <w:rsid w:val="00020F78"/>
    <w:rsid w:val="00021764"/>
    <w:rsid w:val="00021A0B"/>
    <w:rsid w:val="0002264E"/>
    <w:rsid w:val="00022933"/>
    <w:rsid w:val="00024463"/>
    <w:rsid w:val="0002531A"/>
    <w:rsid w:val="000254D3"/>
    <w:rsid w:val="00026EB5"/>
    <w:rsid w:val="00034A34"/>
    <w:rsid w:val="00040D4A"/>
    <w:rsid w:val="000414B4"/>
    <w:rsid w:val="00041DD7"/>
    <w:rsid w:val="00042234"/>
    <w:rsid w:val="0004232C"/>
    <w:rsid w:val="00044363"/>
    <w:rsid w:val="000479E6"/>
    <w:rsid w:val="00050655"/>
    <w:rsid w:val="000542B3"/>
    <w:rsid w:val="0005717A"/>
    <w:rsid w:val="00057C5D"/>
    <w:rsid w:val="00064171"/>
    <w:rsid w:val="00065E4E"/>
    <w:rsid w:val="00066CF8"/>
    <w:rsid w:val="00067AE2"/>
    <w:rsid w:val="0007079F"/>
    <w:rsid w:val="0007228A"/>
    <w:rsid w:val="0007576F"/>
    <w:rsid w:val="000759E4"/>
    <w:rsid w:val="00075C86"/>
    <w:rsid w:val="00076FB1"/>
    <w:rsid w:val="000772DE"/>
    <w:rsid w:val="00077B5F"/>
    <w:rsid w:val="00080D19"/>
    <w:rsid w:val="000813E2"/>
    <w:rsid w:val="000850B8"/>
    <w:rsid w:val="00085AE3"/>
    <w:rsid w:val="00091628"/>
    <w:rsid w:val="000940EC"/>
    <w:rsid w:val="000A0172"/>
    <w:rsid w:val="000A0840"/>
    <w:rsid w:val="000A0E89"/>
    <w:rsid w:val="000A4A17"/>
    <w:rsid w:val="000A79B0"/>
    <w:rsid w:val="000B07B0"/>
    <w:rsid w:val="000B1751"/>
    <w:rsid w:val="000B18F7"/>
    <w:rsid w:val="000B4A7D"/>
    <w:rsid w:val="000B6C29"/>
    <w:rsid w:val="000B7ED5"/>
    <w:rsid w:val="000C33BF"/>
    <w:rsid w:val="000C4A16"/>
    <w:rsid w:val="000D24A0"/>
    <w:rsid w:val="000D526C"/>
    <w:rsid w:val="000D54DD"/>
    <w:rsid w:val="000D7988"/>
    <w:rsid w:val="000E15DB"/>
    <w:rsid w:val="000E78C3"/>
    <w:rsid w:val="000F3E13"/>
    <w:rsid w:val="000F447A"/>
    <w:rsid w:val="000F47C4"/>
    <w:rsid w:val="000F6C83"/>
    <w:rsid w:val="00100C4A"/>
    <w:rsid w:val="00102CC2"/>
    <w:rsid w:val="00103A98"/>
    <w:rsid w:val="0010408D"/>
    <w:rsid w:val="001100A1"/>
    <w:rsid w:val="001106ED"/>
    <w:rsid w:val="00112EA8"/>
    <w:rsid w:val="00113823"/>
    <w:rsid w:val="00114DE5"/>
    <w:rsid w:val="001163DC"/>
    <w:rsid w:val="0011671C"/>
    <w:rsid w:val="00123E84"/>
    <w:rsid w:val="00124A1B"/>
    <w:rsid w:val="001261EC"/>
    <w:rsid w:val="001300B2"/>
    <w:rsid w:val="0013186D"/>
    <w:rsid w:val="00131C6D"/>
    <w:rsid w:val="00132856"/>
    <w:rsid w:val="001328E9"/>
    <w:rsid w:val="00132CA2"/>
    <w:rsid w:val="00132CCB"/>
    <w:rsid w:val="0013555E"/>
    <w:rsid w:val="001366B3"/>
    <w:rsid w:val="001375F3"/>
    <w:rsid w:val="00143011"/>
    <w:rsid w:val="001460D9"/>
    <w:rsid w:val="001477FB"/>
    <w:rsid w:val="00147C04"/>
    <w:rsid w:val="00150790"/>
    <w:rsid w:val="001632E1"/>
    <w:rsid w:val="00163705"/>
    <w:rsid w:val="00163933"/>
    <w:rsid w:val="00164A31"/>
    <w:rsid w:val="001654F3"/>
    <w:rsid w:val="00166311"/>
    <w:rsid w:val="00166E86"/>
    <w:rsid w:val="00171DA7"/>
    <w:rsid w:val="00173B42"/>
    <w:rsid w:val="00176703"/>
    <w:rsid w:val="00181C8F"/>
    <w:rsid w:val="00182083"/>
    <w:rsid w:val="00186E5B"/>
    <w:rsid w:val="00187803"/>
    <w:rsid w:val="001902A9"/>
    <w:rsid w:val="00190364"/>
    <w:rsid w:val="0019047D"/>
    <w:rsid w:val="00190547"/>
    <w:rsid w:val="00190C89"/>
    <w:rsid w:val="00192413"/>
    <w:rsid w:val="00194C47"/>
    <w:rsid w:val="00195CC1"/>
    <w:rsid w:val="00196160"/>
    <w:rsid w:val="0019748D"/>
    <w:rsid w:val="001979D4"/>
    <w:rsid w:val="001A1A89"/>
    <w:rsid w:val="001A4D95"/>
    <w:rsid w:val="001A5607"/>
    <w:rsid w:val="001B145F"/>
    <w:rsid w:val="001B1AB7"/>
    <w:rsid w:val="001B34E2"/>
    <w:rsid w:val="001B3838"/>
    <w:rsid w:val="001B479D"/>
    <w:rsid w:val="001B6376"/>
    <w:rsid w:val="001B6CBA"/>
    <w:rsid w:val="001B765F"/>
    <w:rsid w:val="001C0545"/>
    <w:rsid w:val="001C2336"/>
    <w:rsid w:val="001C56ED"/>
    <w:rsid w:val="001D0E6B"/>
    <w:rsid w:val="001D12DF"/>
    <w:rsid w:val="001D3444"/>
    <w:rsid w:val="001D397C"/>
    <w:rsid w:val="001D693F"/>
    <w:rsid w:val="001D69B1"/>
    <w:rsid w:val="001D71B4"/>
    <w:rsid w:val="001D7B34"/>
    <w:rsid w:val="001E2C1D"/>
    <w:rsid w:val="001E2EF0"/>
    <w:rsid w:val="001E38FB"/>
    <w:rsid w:val="001F06D8"/>
    <w:rsid w:val="001F0B64"/>
    <w:rsid w:val="001F1B45"/>
    <w:rsid w:val="001F3D72"/>
    <w:rsid w:val="001F4A15"/>
    <w:rsid w:val="001F4E88"/>
    <w:rsid w:val="001F71B1"/>
    <w:rsid w:val="00201BAC"/>
    <w:rsid w:val="002024A7"/>
    <w:rsid w:val="00203607"/>
    <w:rsid w:val="00203A2D"/>
    <w:rsid w:val="002056E3"/>
    <w:rsid w:val="002115A3"/>
    <w:rsid w:val="00211D09"/>
    <w:rsid w:val="00211ED6"/>
    <w:rsid w:val="002148FA"/>
    <w:rsid w:val="00214C6B"/>
    <w:rsid w:val="002158D1"/>
    <w:rsid w:val="00216F41"/>
    <w:rsid w:val="00217E9C"/>
    <w:rsid w:val="002234F2"/>
    <w:rsid w:val="002255AF"/>
    <w:rsid w:val="00226167"/>
    <w:rsid w:val="00227528"/>
    <w:rsid w:val="00230BDD"/>
    <w:rsid w:val="0023194D"/>
    <w:rsid w:val="0023361D"/>
    <w:rsid w:val="00233922"/>
    <w:rsid w:val="0024155F"/>
    <w:rsid w:val="00245741"/>
    <w:rsid w:val="0024642B"/>
    <w:rsid w:val="002469FD"/>
    <w:rsid w:val="00247F17"/>
    <w:rsid w:val="00250188"/>
    <w:rsid w:val="002503E3"/>
    <w:rsid w:val="002504E9"/>
    <w:rsid w:val="00251FF9"/>
    <w:rsid w:val="00252362"/>
    <w:rsid w:val="00252B8D"/>
    <w:rsid w:val="002536FE"/>
    <w:rsid w:val="00255AEA"/>
    <w:rsid w:val="002628E2"/>
    <w:rsid w:val="00267879"/>
    <w:rsid w:val="00271977"/>
    <w:rsid w:val="00277332"/>
    <w:rsid w:val="002829C6"/>
    <w:rsid w:val="00282DF5"/>
    <w:rsid w:val="002860D6"/>
    <w:rsid w:val="00292E81"/>
    <w:rsid w:val="002A0064"/>
    <w:rsid w:val="002A32B6"/>
    <w:rsid w:val="002B1443"/>
    <w:rsid w:val="002B308B"/>
    <w:rsid w:val="002B603C"/>
    <w:rsid w:val="002B6A15"/>
    <w:rsid w:val="002B6CB2"/>
    <w:rsid w:val="002B7F83"/>
    <w:rsid w:val="002C0B80"/>
    <w:rsid w:val="002C209B"/>
    <w:rsid w:val="002C50C8"/>
    <w:rsid w:val="002C69FD"/>
    <w:rsid w:val="002D078E"/>
    <w:rsid w:val="002D16B3"/>
    <w:rsid w:val="002D184D"/>
    <w:rsid w:val="002D1E6F"/>
    <w:rsid w:val="002D4EC1"/>
    <w:rsid w:val="002E0613"/>
    <w:rsid w:val="002E45E0"/>
    <w:rsid w:val="002E53A4"/>
    <w:rsid w:val="002E67DB"/>
    <w:rsid w:val="002F342E"/>
    <w:rsid w:val="002F3CC1"/>
    <w:rsid w:val="0030061A"/>
    <w:rsid w:val="00300E6F"/>
    <w:rsid w:val="003124BC"/>
    <w:rsid w:val="00312F5F"/>
    <w:rsid w:val="003133A6"/>
    <w:rsid w:val="0031776F"/>
    <w:rsid w:val="003178FC"/>
    <w:rsid w:val="003203B3"/>
    <w:rsid w:val="00321DFC"/>
    <w:rsid w:val="00322E2C"/>
    <w:rsid w:val="00326791"/>
    <w:rsid w:val="00327A7C"/>
    <w:rsid w:val="0033210A"/>
    <w:rsid w:val="00332FC8"/>
    <w:rsid w:val="0033676C"/>
    <w:rsid w:val="00336A13"/>
    <w:rsid w:val="0034124D"/>
    <w:rsid w:val="00342EE7"/>
    <w:rsid w:val="00344E50"/>
    <w:rsid w:val="00345C1C"/>
    <w:rsid w:val="00350C78"/>
    <w:rsid w:val="003529E1"/>
    <w:rsid w:val="00355550"/>
    <w:rsid w:val="00357855"/>
    <w:rsid w:val="003602E9"/>
    <w:rsid w:val="003613D2"/>
    <w:rsid w:val="00362FA5"/>
    <w:rsid w:val="00365C82"/>
    <w:rsid w:val="003671B0"/>
    <w:rsid w:val="0037111E"/>
    <w:rsid w:val="0037285D"/>
    <w:rsid w:val="00374FCA"/>
    <w:rsid w:val="00376856"/>
    <w:rsid w:val="00376AB3"/>
    <w:rsid w:val="0037763B"/>
    <w:rsid w:val="00382A3A"/>
    <w:rsid w:val="00382A96"/>
    <w:rsid w:val="00383559"/>
    <w:rsid w:val="00387C36"/>
    <w:rsid w:val="00391C71"/>
    <w:rsid w:val="00392844"/>
    <w:rsid w:val="00394AA9"/>
    <w:rsid w:val="00395D17"/>
    <w:rsid w:val="003A056C"/>
    <w:rsid w:val="003A0AD3"/>
    <w:rsid w:val="003A3731"/>
    <w:rsid w:val="003A3B32"/>
    <w:rsid w:val="003A3DC0"/>
    <w:rsid w:val="003A654E"/>
    <w:rsid w:val="003B1DB9"/>
    <w:rsid w:val="003B31A7"/>
    <w:rsid w:val="003B370D"/>
    <w:rsid w:val="003C63EE"/>
    <w:rsid w:val="003C6F45"/>
    <w:rsid w:val="003D1AFC"/>
    <w:rsid w:val="003D1E27"/>
    <w:rsid w:val="003D3EE1"/>
    <w:rsid w:val="003D57F5"/>
    <w:rsid w:val="003E019D"/>
    <w:rsid w:val="003E06B8"/>
    <w:rsid w:val="003E4DB7"/>
    <w:rsid w:val="003E78E0"/>
    <w:rsid w:val="003F03FE"/>
    <w:rsid w:val="003F3040"/>
    <w:rsid w:val="003F41B5"/>
    <w:rsid w:val="003F5938"/>
    <w:rsid w:val="003F66FC"/>
    <w:rsid w:val="003F6CC3"/>
    <w:rsid w:val="003F7097"/>
    <w:rsid w:val="00402D66"/>
    <w:rsid w:val="00412B0B"/>
    <w:rsid w:val="00415232"/>
    <w:rsid w:val="00415791"/>
    <w:rsid w:val="004169DA"/>
    <w:rsid w:val="00423F16"/>
    <w:rsid w:val="004278D7"/>
    <w:rsid w:val="00431856"/>
    <w:rsid w:val="0043313F"/>
    <w:rsid w:val="00433DF5"/>
    <w:rsid w:val="00434BE3"/>
    <w:rsid w:val="00435587"/>
    <w:rsid w:val="004407A3"/>
    <w:rsid w:val="004410C8"/>
    <w:rsid w:val="00442CC6"/>
    <w:rsid w:val="00445334"/>
    <w:rsid w:val="00446BB8"/>
    <w:rsid w:val="00447A97"/>
    <w:rsid w:val="00450056"/>
    <w:rsid w:val="00451D6D"/>
    <w:rsid w:val="00451D8C"/>
    <w:rsid w:val="0045418E"/>
    <w:rsid w:val="00461B87"/>
    <w:rsid w:val="00461E59"/>
    <w:rsid w:val="004625EA"/>
    <w:rsid w:val="00462882"/>
    <w:rsid w:val="00462934"/>
    <w:rsid w:val="004633E8"/>
    <w:rsid w:val="0046415F"/>
    <w:rsid w:val="004644FD"/>
    <w:rsid w:val="004669A8"/>
    <w:rsid w:val="00466D6C"/>
    <w:rsid w:val="004700FB"/>
    <w:rsid w:val="004706C8"/>
    <w:rsid w:val="00472EC1"/>
    <w:rsid w:val="00473B15"/>
    <w:rsid w:val="004763D3"/>
    <w:rsid w:val="00482780"/>
    <w:rsid w:val="00482F74"/>
    <w:rsid w:val="00483998"/>
    <w:rsid w:val="004860DE"/>
    <w:rsid w:val="0049223F"/>
    <w:rsid w:val="004928DE"/>
    <w:rsid w:val="00495F9A"/>
    <w:rsid w:val="00497280"/>
    <w:rsid w:val="004A08EB"/>
    <w:rsid w:val="004A2B31"/>
    <w:rsid w:val="004A4602"/>
    <w:rsid w:val="004B21BB"/>
    <w:rsid w:val="004B28E2"/>
    <w:rsid w:val="004B3385"/>
    <w:rsid w:val="004B7D66"/>
    <w:rsid w:val="004C07E2"/>
    <w:rsid w:val="004C0F60"/>
    <w:rsid w:val="004C1488"/>
    <w:rsid w:val="004C5417"/>
    <w:rsid w:val="004C7D17"/>
    <w:rsid w:val="004D2E77"/>
    <w:rsid w:val="004D3ADA"/>
    <w:rsid w:val="004D41DE"/>
    <w:rsid w:val="004D459E"/>
    <w:rsid w:val="004E00E8"/>
    <w:rsid w:val="004E0B85"/>
    <w:rsid w:val="004E2462"/>
    <w:rsid w:val="004E2A14"/>
    <w:rsid w:val="004E3FE4"/>
    <w:rsid w:val="004E47F4"/>
    <w:rsid w:val="004E7AEE"/>
    <w:rsid w:val="004F04E6"/>
    <w:rsid w:val="004F5B66"/>
    <w:rsid w:val="004F5BEF"/>
    <w:rsid w:val="004F727D"/>
    <w:rsid w:val="00503B47"/>
    <w:rsid w:val="00507C70"/>
    <w:rsid w:val="00507D94"/>
    <w:rsid w:val="00507ED7"/>
    <w:rsid w:val="005103CD"/>
    <w:rsid w:val="00510DE3"/>
    <w:rsid w:val="00511047"/>
    <w:rsid w:val="00511BF4"/>
    <w:rsid w:val="00512FD5"/>
    <w:rsid w:val="0051533A"/>
    <w:rsid w:val="00516300"/>
    <w:rsid w:val="0051744A"/>
    <w:rsid w:val="005177A8"/>
    <w:rsid w:val="0051796A"/>
    <w:rsid w:val="00520037"/>
    <w:rsid w:val="005204F9"/>
    <w:rsid w:val="00520FC7"/>
    <w:rsid w:val="00524A71"/>
    <w:rsid w:val="00526E20"/>
    <w:rsid w:val="005315F4"/>
    <w:rsid w:val="00537341"/>
    <w:rsid w:val="00540003"/>
    <w:rsid w:val="0054532F"/>
    <w:rsid w:val="00552EBF"/>
    <w:rsid w:val="005547A2"/>
    <w:rsid w:val="005557C2"/>
    <w:rsid w:val="00556BB0"/>
    <w:rsid w:val="0056071D"/>
    <w:rsid w:val="00560D4D"/>
    <w:rsid w:val="0056610B"/>
    <w:rsid w:val="005669AE"/>
    <w:rsid w:val="0056753F"/>
    <w:rsid w:val="005702D3"/>
    <w:rsid w:val="00571032"/>
    <w:rsid w:val="00575617"/>
    <w:rsid w:val="0058257D"/>
    <w:rsid w:val="00583BA9"/>
    <w:rsid w:val="00584AD1"/>
    <w:rsid w:val="00584DE2"/>
    <w:rsid w:val="00585651"/>
    <w:rsid w:val="00585991"/>
    <w:rsid w:val="005953A4"/>
    <w:rsid w:val="00595F72"/>
    <w:rsid w:val="00596D03"/>
    <w:rsid w:val="005A03D9"/>
    <w:rsid w:val="005A0688"/>
    <w:rsid w:val="005A1756"/>
    <w:rsid w:val="005A177E"/>
    <w:rsid w:val="005A464B"/>
    <w:rsid w:val="005A5C1A"/>
    <w:rsid w:val="005B2875"/>
    <w:rsid w:val="005B3940"/>
    <w:rsid w:val="005B4C63"/>
    <w:rsid w:val="005B69AF"/>
    <w:rsid w:val="005C3282"/>
    <w:rsid w:val="005C405D"/>
    <w:rsid w:val="005C4920"/>
    <w:rsid w:val="005D0122"/>
    <w:rsid w:val="005D6F63"/>
    <w:rsid w:val="005E0506"/>
    <w:rsid w:val="005E2CD1"/>
    <w:rsid w:val="005E4199"/>
    <w:rsid w:val="005E48CF"/>
    <w:rsid w:val="005F02DD"/>
    <w:rsid w:val="005F3146"/>
    <w:rsid w:val="005F558D"/>
    <w:rsid w:val="005F7A47"/>
    <w:rsid w:val="006014B0"/>
    <w:rsid w:val="00601EB7"/>
    <w:rsid w:val="0060282A"/>
    <w:rsid w:val="00603CCD"/>
    <w:rsid w:val="006054F9"/>
    <w:rsid w:val="00612E9B"/>
    <w:rsid w:val="00614D01"/>
    <w:rsid w:val="00617C70"/>
    <w:rsid w:val="0062100C"/>
    <w:rsid w:val="00622F7B"/>
    <w:rsid w:val="006260B1"/>
    <w:rsid w:val="006309E8"/>
    <w:rsid w:val="00633328"/>
    <w:rsid w:val="006361BA"/>
    <w:rsid w:val="00636631"/>
    <w:rsid w:val="00636777"/>
    <w:rsid w:val="006368FF"/>
    <w:rsid w:val="00646004"/>
    <w:rsid w:val="006527D9"/>
    <w:rsid w:val="00653882"/>
    <w:rsid w:val="00653A88"/>
    <w:rsid w:val="0065616E"/>
    <w:rsid w:val="00657204"/>
    <w:rsid w:val="006613FA"/>
    <w:rsid w:val="00662A23"/>
    <w:rsid w:val="00664CDD"/>
    <w:rsid w:val="006678CF"/>
    <w:rsid w:val="00670750"/>
    <w:rsid w:val="00673078"/>
    <w:rsid w:val="0067387C"/>
    <w:rsid w:val="00676C2A"/>
    <w:rsid w:val="00680886"/>
    <w:rsid w:val="00683066"/>
    <w:rsid w:val="00684779"/>
    <w:rsid w:val="00690811"/>
    <w:rsid w:val="00691A34"/>
    <w:rsid w:val="00692F60"/>
    <w:rsid w:val="00697A5B"/>
    <w:rsid w:val="006A15AF"/>
    <w:rsid w:val="006A33B7"/>
    <w:rsid w:val="006A4273"/>
    <w:rsid w:val="006A450A"/>
    <w:rsid w:val="006A513F"/>
    <w:rsid w:val="006A53EE"/>
    <w:rsid w:val="006A5AF0"/>
    <w:rsid w:val="006A638D"/>
    <w:rsid w:val="006B3C69"/>
    <w:rsid w:val="006C49A3"/>
    <w:rsid w:val="006C6EF6"/>
    <w:rsid w:val="006C7E07"/>
    <w:rsid w:val="006D05E1"/>
    <w:rsid w:val="006D0D73"/>
    <w:rsid w:val="006D1C57"/>
    <w:rsid w:val="006D1C96"/>
    <w:rsid w:val="006D249E"/>
    <w:rsid w:val="006D2B0E"/>
    <w:rsid w:val="006D3C52"/>
    <w:rsid w:val="006D46A6"/>
    <w:rsid w:val="006D4BC0"/>
    <w:rsid w:val="006D566B"/>
    <w:rsid w:val="006E1F63"/>
    <w:rsid w:val="006F0867"/>
    <w:rsid w:val="006F105B"/>
    <w:rsid w:val="006F2F5E"/>
    <w:rsid w:val="006F33FA"/>
    <w:rsid w:val="006F4E69"/>
    <w:rsid w:val="006F6630"/>
    <w:rsid w:val="00713F12"/>
    <w:rsid w:val="00715785"/>
    <w:rsid w:val="00717911"/>
    <w:rsid w:val="00722458"/>
    <w:rsid w:val="00722D6D"/>
    <w:rsid w:val="00725A33"/>
    <w:rsid w:val="00726167"/>
    <w:rsid w:val="0072727D"/>
    <w:rsid w:val="00727B4C"/>
    <w:rsid w:val="00730CAE"/>
    <w:rsid w:val="00731594"/>
    <w:rsid w:val="00731822"/>
    <w:rsid w:val="0073394C"/>
    <w:rsid w:val="00734F78"/>
    <w:rsid w:val="00736B4A"/>
    <w:rsid w:val="00741B9D"/>
    <w:rsid w:val="00744469"/>
    <w:rsid w:val="0074506B"/>
    <w:rsid w:val="007455DF"/>
    <w:rsid w:val="00747CE2"/>
    <w:rsid w:val="00750E85"/>
    <w:rsid w:val="00751553"/>
    <w:rsid w:val="007531A2"/>
    <w:rsid w:val="00754B1C"/>
    <w:rsid w:val="00754E5C"/>
    <w:rsid w:val="007551DC"/>
    <w:rsid w:val="0075587D"/>
    <w:rsid w:val="00756610"/>
    <w:rsid w:val="00756FEF"/>
    <w:rsid w:val="0076064F"/>
    <w:rsid w:val="00761A2D"/>
    <w:rsid w:val="00763EB5"/>
    <w:rsid w:val="00764581"/>
    <w:rsid w:val="00764F7B"/>
    <w:rsid w:val="00765AEA"/>
    <w:rsid w:val="007702B4"/>
    <w:rsid w:val="007717C8"/>
    <w:rsid w:val="00774FBC"/>
    <w:rsid w:val="00775BA9"/>
    <w:rsid w:val="00775D1D"/>
    <w:rsid w:val="0077707E"/>
    <w:rsid w:val="00780265"/>
    <w:rsid w:val="00780617"/>
    <w:rsid w:val="00783D7D"/>
    <w:rsid w:val="0078588A"/>
    <w:rsid w:val="00787DAF"/>
    <w:rsid w:val="00790DEB"/>
    <w:rsid w:val="00793C79"/>
    <w:rsid w:val="00794376"/>
    <w:rsid w:val="00797067"/>
    <w:rsid w:val="007975E5"/>
    <w:rsid w:val="007A53AC"/>
    <w:rsid w:val="007A5F4B"/>
    <w:rsid w:val="007B42D5"/>
    <w:rsid w:val="007B5201"/>
    <w:rsid w:val="007B7915"/>
    <w:rsid w:val="007B793E"/>
    <w:rsid w:val="007B7D73"/>
    <w:rsid w:val="007C042E"/>
    <w:rsid w:val="007C47C1"/>
    <w:rsid w:val="007C5DB5"/>
    <w:rsid w:val="007C72B0"/>
    <w:rsid w:val="007C7978"/>
    <w:rsid w:val="007D3924"/>
    <w:rsid w:val="007D552A"/>
    <w:rsid w:val="007D596F"/>
    <w:rsid w:val="007D7275"/>
    <w:rsid w:val="007D7DFB"/>
    <w:rsid w:val="007E2D98"/>
    <w:rsid w:val="007E307F"/>
    <w:rsid w:val="007E4518"/>
    <w:rsid w:val="007E4D2E"/>
    <w:rsid w:val="007E7360"/>
    <w:rsid w:val="007F17DE"/>
    <w:rsid w:val="007F49D5"/>
    <w:rsid w:val="007F57EC"/>
    <w:rsid w:val="00800558"/>
    <w:rsid w:val="00804F6D"/>
    <w:rsid w:val="008051A5"/>
    <w:rsid w:val="008113B4"/>
    <w:rsid w:val="00814A4E"/>
    <w:rsid w:val="008211F2"/>
    <w:rsid w:val="00822A90"/>
    <w:rsid w:val="00827FAE"/>
    <w:rsid w:val="00831BE5"/>
    <w:rsid w:val="008428ED"/>
    <w:rsid w:val="008440BA"/>
    <w:rsid w:val="008503C6"/>
    <w:rsid w:val="00852AFD"/>
    <w:rsid w:val="00856ECC"/>
    <w:rsid w:val="008606F3"/>
    <w:rsid w:val="008618D0"/>
    <w:rsid w:val="0086641F"/>
    <w:rsid w:val="00866908"/>
    <w:rsid w:val="0087589D"/>
    <w:rsid w:val="00876A52"/>
    <w:rsid w:val="00877136"/>
    <w:rsid w:val="00877433"/>
    <w:rsid w:val="00882FEC"/>
    <w:rsid w:val="00883BB0"/>
    <w:rsid w:val="00884292"/>
    <w:rsid w:val="00890BC0"/>
    <w:rsid w:val="00893C5B"/>
    <w:rsid w:val="00893E1D"/>
    <w:rsid w:val="00894777"/>
    <w:rsid w:val="00896424"/>
    <w:rsid w:val="00896C39"/>
    <w:rsid w:val="008A046D"/>
    <w:rsid w:val="008A10ED"/>
    <w:rsid w:val="008A11D7"/>
    <w:rsid w:val="008A160A"/>
    <w:rsid w:val="008A2B2E"/>
    <w:rsid w:val="008A7CCF"/>
    <w:rsid w:val="008A7DC5"/>
    <w:rsid w:val="008B0EA1"/>
    <w:rsid w:val="008B27D3"/>
    <w:rsid w:val="008B2DFC"/>
    <w:rsid w:val="008B4893"/>
    <w:rsid w:val="008B5151"/>
    <w:rsid w:val="008B5CA1"/>
    <w:rsid w:val="008B70CB"/>
    <w:rsid w:val="008C0986"/>
    <w:rsid w:val="008C4688"/>
    <w:rsid w:val="008C468E"/>
    <w:rsid w:val="008C4B89"/>
    <w:rsid w:val="008C5F34"/>
    <w:rsid w:val="008C6A0A"/>
    <w:rsid w:val="008D156F"/>
    <w:rsid w:val="008D212B"/>
    <w:rsid w:val="008D26C4"/>
    <w:rsid w:val="008D2FD0"/>
    <w:rsid w:val="008D493C"/>
    <w:rsid w:val="008D726C"/>
    <w:rsid w:val="008E23AC"/>
    <w:rsid w:val="008E44B1"/>
    <w:rsid w:val="008E4985"/>
    <w:rsid w:val="008E728B"/>
    <w:rsid w:val="008F1C6E"/>
    <w:rsid w:val="008F1F66"/>
    <w:rsid w:val="008F4EED"/>
    <w:rsid w:val="008F65A5"/>
    <w:rsid w:val="008F6A37"/>
    <w:rsid w:val="00900834"/>
    <w:rsid w:val="00902211"/>
    <w:rsid w:val="00902DFE"/>
    <w:rsid w:val="00904D8F"/>
    <w:rsid w:val="00906321"/>
    <w:rsid w:val="00911A62"/>
    <w:rsid w:val="0091366B"/>
    <w:rsid w:val="00920E96"/>
    <w:rsid w:val="00922AB1"/>
    <w:rsid w:val="009237EF"/>
    <w:rsid w:val="0092607F"/>
    <w:rsid w:val="00933275"/>
    <w:rsid w:val="009345F1"/>
    <w:rsid w:val="00936F71"/>
    <w:rsid w:val="009374C7"/>
    <w:rsid w:val="00941DDD"/>
    <w:rsid w:val="0094259F"/>
    <w:rsid w:val="00942F71"/>
    <w:rsid w:val="009430EF"/>
    <w:rsid w:val="0094377E"/>
    <w:rsid w:val="00955853"/>
    <w:rsid w:val="0096174C"/>
    <w:rsid w:val="009623C3"/>
    <w:rsid w:val="00962AD7"/>
    <w:rsid w:val="00984450"/>
    <w:rsid w:val="0098645C"/>
    <w:rsid w:val="00991165"/>
    <w:rsid w:val="0099170D"/>
    <w:rsid w:val="009920C1"/>
    <w:rsid w:val="00992661"/>
    <w:rsid w:val="00992FA4"/>
    <w:rsid w:val="009A289D"/>
    <w:rsid w:val="009A36C3"/>
    <w:rsid w:val="009A4DCA"/>
    <w:rsid w:val="009A611D"/>
    <w:rsid w:val="009A7809"/>
    <w:rsid w:val="009B5326"/>
    <w:rsid w:val="009B6652"/>
    <w:rsid w:val="009B6C63"/>
    <w:rsid w:val="009B7A40"/>
    <w:rsid w:val="009C0A5F"/>
    <w:rsid w:val="009C1858"/>
    <w:rsid w:val="009C1CCB"/>
    <w:rsid w:val="009C3064"/>
    <w:rsid w:val="009C4370"/>
    <w:rsid w:val="009C5F4E"/>
    <w:rsid w:val="009C5FAF"/>
    <w:rsid w:val="009C6CA4"/>
    <w:rsid w:val="009E0E1E"/>
    <w:rsid w:val="009E2CE9"/>
    <w:rsid w:val="009E2EB2"/>
    <w:rsid w:val="009E6636"/>
    <w:rsid w:val="009E6CCC"/>
    <w:rsid w:val="009F2BCB"/>
    <w:rsid w:val="009F424C"/>
    <w:rsid w:val="009F4597"/>
    <w:rsid w:val="009F56BA"/>
    <w:rsid w:val="009F7289"/>
    <w:rsid w:val="00A00F01"/>
    <w:rsid w:val="00A016A4"/>
    <w:rsid w:val="00A0228A"/>
    <w:rsid w:val="00A0499C"/>
    <w:rsid w:val="00A0789E"/>
    <w:rsid w:val="00A1018F"/>
    <w:rsid w:val="00A13C0B"/>
    <w:rsid w:val="00A1452A"/>
    <w:rsid w:val="00A149A0"/>
    <w:rsid w:val="00A14FAC"/>
    <w:rsid w:val="00A2037E"/>
    <w:rsid w:val="00A2068A"/>
    <w:rsid w:val="00A225C7"/>
    <w:rsid w:val="00A238F6"/>
    <w:rsid w:val="00A27A45"/>
    <w:rsid w:val="00A30CFB"/>
    <w:rsid w:val="00A32C12"/>
    <w:rsid w:val="00A34CDD"/>
    <w:rsid w:val="00A3529A"/>
    <w:rsid w:val="00A37867"/>
    <w:rsid w:val="00A37A3D"/>
    <w:rsid w:val="00A403AA"/>
    <w:rsid w:val="00A4083B"/>
    <w:rsid w:val="00A42DCD"/>
    <w:rsid w:val="00A43CFC"/>
    <w:rsid w:val="00A453C2"/>
    <w:rsid w:val="00A54B9F"/>
    <w:rsid w:val="00A55FF1"/>
    <w:rsid w:val="00A56A3C"/>
    <w:rsid w:val="00A575BD"/>
    <w:rsid w:val="00A5787A"/>
    <w:rsid w:val="00A57C31"/>
    <w:rsid w:val="00A6049D"/>
    <w:rsid w:val="00A64611"/>
    <w:rsid w:val="00A65A5D"/>
    <w:rsid w:val="00A67155"/>
    <w:rsid w:val="00A67768"/>
    <w:rsid w:val="00A702EA"/>
    <w:rsid w:val="00A73138"/>
    <w:rsid w:val="00A745DA"/>
    <w:rsid w:val="00A75339"/>
    <w:rsid w:val="00A763AF"/>
    <w:rsid w:val="00A8049E"/>
    <w:rsid w:val="00A832DA"/>
    <w:rsid w:val="00A85B37"/>
    <w:rsid w:val="00A87C69"/>
    <w:rsid w:val="00A906FD"/>
    <w:rsid w:val="00A925C6"/>
    <w:rsid w:val="00A9268A"/>
    <w:rsid w:val="00A92909"/>
    <w:rsid w:val="00A92F43"/>
    <w:rsid w:val="00A944C5"/>
    <w:rsid w:val="00A9673A"/>
    <w:rsid w:val="00AA33A6"/>
    <w:rsid w:val="00AA4B8A"/>
    <w:rsid w:val="00AA657F"/>
    <w:rsid w:val="00AA694A"/>
    <w:rsid w:val="00AB0115"/>
    <w:rsid w:val="00AB0F6F"/>
    <w:rsid w:val="00AB15EB"/>
    <w:rsid w:val="00AB393D"/>
    <w:rsid w:val="00AB7138"/>
    <w:rsid w:val="00AC2931"/>
    <w:rsid w:val="00AC43C5"/>
    <w:rsid w:val="00AC49CA"/>
    <w:rsid w:val="00AD0084"/>
    <w:rsid w:val="00AD6486"/>
    <w:rsid w:val="00AD671A"/>
    <w:rsid w:val="00AD6A62"/>
    <w:rsid w:val="00AD7220"/>
    <w:rsid w:val="00AE2159"/>
    <w:rsid w:val="00AE4AD0"/>
    <w:rsid w:val="00AE67CA"/>
    <w:rsid w:val="00AE6A02"/>
    <w:rsid w:val="00AF2CAA"/>
    <w:rsid w:val="00AF3805"/>
    <w:rsid w:val="00AF4BBE"/>
    <w:rsid w:val="00AF5758"/>
    <w:rsid w:val="00AF5909"/>
    <w:rsid w:val="00AF7B88"/>
    <w:rsid w:val="00B015E7"/>
    <w:rsid w:val="00B01991"/>
    <w:rsid w:val="00B03D41"/>
    <w:rsid w:val="00B10039"/>
    <w:rsid w:val="00B1089F"/>
    <w:rsid w:val="00B14876"/>
    <w:rsid w:val="00B155DB"/>
    <w:rsid w:val="00B16851"/>
    <w:rsid w:val="00B1796B"/>
    <w:rsid w:val="00B2367D"/>
    <w:rsid w:val="00B23BB5"/>
    <w:rsid w:val="00B246D8"/>
    <w:rsid w:val="00B24BF5"/>
    <w:rsid w:val="00B27223"/>
    <w:rsid w:val="00B27DF0"/>
    <w:rsid w:val="00B34B07"/>
    <w:rsid w:val="00B3508F"/>
    <w:rsid w:val="00B404E0"/>
    <w:rsid w:val="00B414FF"/>
    <w:rsid w:val="00B41DC2"/>
    <w:rsid w:val="00B42671"/>
    <w:rsid w:val="00B46374"/>
    <w:rsid w:val="00B4794F"/>
    <w:rsid w:val="00B47EE6"/>
    <w:rsid w:val="00B50614"/>
    <w:rsid w:val="00B526C4"/>
    <w:rsid w:val="00B53D8F"/>
    <w:rsid w:val="00B55992"/>
    <w:rsid w:val="00B563F5"/>
    <w:rsid w:val="00B5757C"/>
    <w:rsid w:val="00B579BA"/>
    <w:rsid w:val="00B61595"/>
    <w:rsid w:val="00B632B4"/>
    <w:rsid w:val="00B63908"/>
    <w:rsid w:val="00B749F5"/>
    <w:rsid w:val="00B83194"/>
    <w:rsid w:val="00B9447C"/>
    <w:rsid w:val="00B9627B"/>
    <w:rsid w:val="00B96681"/>
    <w:rsid w:val="00B97898"/>
    <w:rsid w:val="00BA077B"/>
    <w:rsid w:val="00BA4AEC"/>
    <w:rsid w:val="00BA5447"/>
    <w:rsid w:val="00BA7FB0"/>
    <w:rsid w:val="00BB0B89"/>
    <w:rsid w:val="00BB1468"/>
    <w:rsid w:val="00BB5D35"/>
    <w:rsid w:val="00BC0E2A"/>
    <w:rsid w:val="00BC2255"/>
    <w:rsid w:val="00BC27BF"/>
    <w:rsid w:val="00BC6506"/>
    <w:rsid w:val="00BD2495"/>
    <w:rsid w:val="00BD30A1"/>
    <w:rsid w:val="00BD348F"/>
    <w:rsid w:val="00BD411E"/>
    <w:rsid w:val="00BD5B50"/>
    <w:rsid w:val="00BD6A89"/>
    <w:rsid w:val="00BD7F4E"/>
    <w:rsid w:val="00BE06B9"/>
    <w:rsid w:val="00BE4409"/>
    <w:rsid w:val="00BE6010"/>
    <w:rsid w:val="00BF0BF9"/>
    <w:rsid w:val="00BF25DB"/>
    <w:rsid w:val="00BF3BA9"/>
    <w:rsid w:val="00BF47FA"/>
    <w:rsid w:val="00BF4C81"/>
    <w:rsid w:val="00BF63A3"/>
    <w:rsid w:val="00BF77D4"/>
    <w:rsid w:val="00C023D6"/>
    <w:rsid w:val="00C038A7"/>
    <w:rsid w:val="00C06D08"/>
    <w:rsid w:val="00C1068A"/>
    <w:rsid w:val="00C115DD"/>
    <w:rsid w:val="00C129E2"/>
    <w:rsid w:val="00C12C48"/>
    <w:rsid w:val="00C176FA"/>
    <w:rsid w:val="00C2026D"/>
    <w:rsid w:val="00C207D1"/>
    <w:rsid w:val="00C21796"/>
    <w:rsid w:val="00C23A32"/>
    <w:rsid w:val="00C23D14"/>
    <w:rsid w:val="00C24CCF"/>
    <w:rsid w:val="00C26692"/>
    <w:rsid w:val="00C323DB"/>
    <w:rsid w:val="00C336D1"/>
    <w:rsid w:val="00C33D01"/>
    <w:rsid w:val="00C41272"/>
    <w:rsid w:val="00C418F7"/>
    <w:rsid w:val="00C41F8E"/>
    <w:rsid w:val="00C456A9"/>
    <w:rsid w:val="00C50939"/>
    <w:rsid w:val="00C50B92"/>
    <w:rsid w:val="00C51A84"/>
    <w:rsid w:val="00C53E48"/>
    <w:rsid w:val="00C53F6C"/>
    <w:rsid w:val="00C54A40"/>
    <w:rsid w:val="00C607F1"/>
    <w:rsid w:val="00C617D5"/>
    <w:rsid w:val="00C65924"/>
    <w:rsid w:val="00C65B36"/>
    <w:rsid w:val="00C708BA"/>
    <w:rsid w:val="00C758F9"/>
    <w:rsid w:val="00C7689F"/>
    <w:rsid w:val="00C76B37"/>
    <w:rsid w:val="00C82FB6"/>
    <w:rsid w:val="00C856DF"/>
    <w:rsid w:val="00C87A6A"/>
    <w:rsid w:val="00C87D47"/>
    <w:rsid w:val="00C92A98"/>
    <w:rsid w:val="00C97D8F"/>
    <w:rsid w:val="00CA46DD"/>
    <w:rsid w:val="00CA6622"/>
    <w:rsid w:val="00CA684C"/>
    <w:rsid w:val="00CB0E38"/>
    <w:rsid w:val="00CB3336"/>
    <w:rsid w:val="00CB69EE"/>
    <w:rsid w:val="00CB6FDA"/>
    <w:rsid w:val="00CC49BE"/>
    <w:rsid w:val="00CC6421"/>
    <w:rsid w:val="00CC6572"/>
    <w:rsid w:val="00CC6B74"/>
    <w:rsid w:val="00CC7E92"/>
    <w:rsid w:val="00CD300B"/>
    <w:rsid w:val="00CD52C5"/>
    <w:rsid w:val="00CD6690"/>
    <w:rsid w:val="00CD6D14"/>
    <w:rsid w:val="00CE065A"/>
    <w:rsid w:val="00CE0D93"/>
    <w:rsid w:val="00CE1B62"/>
    <w:rsid w:val="00CE2742"/>
    <w:rsid w:val="00CE366E"/>
    <w:rsid w:val="00CE3D80"/>
    <w:rsid w:val="00CE431B"/>
    <w:rsid w:val="00CE6381"/>
    <w:rsid w:val="00CE696D"/>
    <w:rsid w:val="00CF05B2"/>
    <w:rsid w:val="00CF0852"/>
    <w:rsid w:val="00CF2DD7"/>
    <w:rsid w:val="00CF3C64"/>
    <w:rsid w:val="00CF3F20"/>
    <w:rsid w:val="00CF5673"/>
    <w:rsid w:val="00D00505"/>
    <w:rsid w:val="00D018BD"/>
    <w:rsid w:val="00D02B99"/>
    <w:rsid w:val="00D078CD"/>
    <w:rsid w:val="00D14783"/>
    <w:rsid w:val="00D1514A"/>
    <w:rsid w:val="00D1599E"/>
    <w:rsid w:val="00D15E40"/>
    <w:rsid w:val="00D168D4"/>
    <w:rsid w:val="00D178A5"/>
    <w:rsid w:val="00D22C27"/>
    <w:rsid w:val="00D23C99"/>
    <w:rsid w:val="00D25B38"/>
    <w:rsid w:val="00D32D67"/>
    <w:rsid w:val="00D32DBE"/>
    <w:rsid w:val="00D3654D"/>
    <w:rsid w:val="00D37CCA"/>
    <w:rsid w:val="00D46BC8"/>
    <w:rsid w:val="00D532B1"/>
    <w:rsid w:val="00D535F7"/>
    <w:rsid w:val="00D55BB7"/>
    <w:rsid w:val="00D5634F"/>
    <w:rsid w:val="00D56817"/>
    <w:rsid w:val="00D617A9"/>
    <w:rsid w:val="00D61F24"/>
    <w:rsid w:val="00D62383"/>
    <w:rsid w:val="00D62ECE"/>
    <w:rsid w:val="00D649E4"/>
    <w:rsid w:val="00D65A8D"/>
    <w:rsid w:val="00D67FB4"/>
    <w:rsid w:val="00D70588"/>
    <w:rsid w:val="00D74778"/>
    <w:rsid w:val="00D750E9"/>
    <w:rsid w:val="00D75C84"/>
    <w:rsid w:val="00D76E77"/>
    <w:rsid w:val="00D8024B"/>
    <w:rsid w:val="00D84F02"/>
    <w:rsid w:val="00D85ED8"/>
    <w:rsid w:val="00D8633F"/>
    <w:rsid w:val="00D86658"/>
    <w:rsid w:val="00D86E2B"/>
    <w:rsid w:val="00D91751"/>
    <w:rsid w:val="00D9442A"/>
    <w:rsid w:val="00DA1538"/>
    <w:rsid w:val="00DA42CE"/>
    <w:rsid w:val="00DA5CA7"/>
    <w:rsid w:val="00DA6676"/>
    <w:rsid w:val="00DB33CC"/>
    <w:rsid w:val="00DB4655"/>
    <w:rsid w:val="00DB4831"/>
    <w:rsid w:val="00DB4832"/>
    <w:rsid w:val="00DB4ABB"/>
    <w:rsid w:val="00DB4AE2"/>
    <w:rsid w:val="00DB6295"/>
    <w:rsid w:val="00DC0438"/>
    <w:rsid w:val="00DC2ABD"/>
    <w:rsid w:val="00DC2F00"/>
    <w:rsid w:val="00DC3A28"/>
    <w:rsid w:val="00DC6FC0"/>
    <w:rsid w:val="00DD185F"/>
    <w:rsid w:val="00DD1D42"/>
    <w:rsid w:val="00DD2C5D"/>
    <w:rsid w:val="00DD30D9"/>
    <w:rsid w:val="00DD41B1"/>
    <w:rsid w:val="00DD4CD4"/>
    <w:rsid w:val="00DD651F"/>
    <w:rsid w:val="00DD700F"/>
    <w:rsid w:val="00DD79D6"/>
    <w:rsid w:val="00DE099B"/>
    <w:rsid w:val="00DE161E"/>
    <w:rsid w:val="00DE183F"/>
    <w:rsid w:val="00DE627B"/>
    <w:rsid w:val="00DE6C2D"/>
    <w:rsid w:val="00DF12D1"/>
    <w:rsid w:val="00DF2FF0"/>
    <w:rsid w:val="00DF3313"/>
    <w:rsid w:val="00DF4C07"/>
    <w:rsid w:val="00DF65C5"/>
    <w:rsid w:val="00DF7CBD"/>
    <w:rsid w:val="00E000D3"/>
    <w:rsid w:val="00E0038C"/>
    <w:rsid w:val="00E00B0B"/>
    <w:rsid w:val="00E0158D"/>
    <w:rsid w:val="00E05E1E"/>
    <w:rsid w:val="00E10532"/>
    <w:rsid w:val="00E1187B"/>
    <w:rsid w:val="00E12D51"/>
    <w:rsid w:val="00E14981"/>
    <w:rsid w:val="00E1766B"/>
    <w:rsid w:val="00E24F6B"/>
    <w:rsid w:val="00E270E9"/>
    <w:rsid w:val="00E3077E"/>
    <w:rsid w:val="00E31F8C"/>
    <w:rsid w:val="00E33BC4"/>
    <w:rsid w:val="00E33D13"/>
    <w:rsid w:val="00E35310"/>
    <w:rsid w:val="00E369F5"/>
    <w:rsid w:val="00E37428"/>
    <w:rsid w:val="00E4058A"/>
    <w:rsid w:val="00E441C9"/>
    <w:rsid w:val="00E44FBF"/>
    <w:rsid w:val="00E462A3"/>
    <w:rsid w:val="00E479CE"/>
    <w:rsid w:val="00E50F86"/>
    <w:rsid w:val="00E5263E"/>
    <w:rsid w:val="00E615FD"/>
    <w:rsid w:val="00E6214A"/>
    <w:rsid w:val="00E63600"/>
    <w:rsid w:val="00E63AD9"/>
    <w:rsid w:val="00E66D15"/>
    <w:rsid w:val="00E67922"/>
    <w:rsid w:val="00E71124"/>
    <w:rsid w:val="00E717F7"/>
    <w:rsid w:val="00E7219E"/>
    <w:rsid w:val="00E77C53"/>
    <w:rsid w:val="00E8106A"/>
    <w:rsid w:val="00E8121D"/>
    <w:rsid w:val="00E82157"/>
    <w:rsid w:val="00E86C4D"/>
    <w:rsid w:val="00E90352"/>
    <w:rsid w:val="00E95C20"/>
    <w:rsid w:val="00EA0613"/>
    <w:rsid w:val="00EA0A2D"/>
    <w:rsid w:val="00EA1194"/>
    <w:rsid w:val="00EA1EA5"/>
    <w:rsid w:val="00EA3D14"/>
    <w:rsid w:val="00EB29D3"/>
    <w:rsid w:val="00EB6913"/>
    <w:rsid w:val="00EC58E7"/>
    <w:rsid w:val="00ED16B2"/>
    <w:rsid w:val="00ED1930"/>
    <w:rsid w:val="00ED21C1"/>
    <w:rsid w:val="00ED5D1F"/>
    <w:rsid w:val="00ED6412"/>
    <w:rsid w:val="00ED75F9"/>
    <w:rsid w:val="00EE5A02"/>
    <w:rsid w:val="00EE5C7A"/>
    <w:rsid w:val="00EF040D"/>
    <w:rsid w:val="00EF1313"/>
    <w:rsid w:val="00EF1790"/>
    <w:rsid w:val="00EF1D23"/>
    <w:rsid w:val="00EF2858"/>
    <w:rsid w:val="00EF28F4"/>
    <w:rsid w:val="00EF5A91"/>
    <w:rsid w:val="00F020BB"/>
    <w:rsid w:val="00F02EE5"/>
    <w:rsid w:val="00F033D9"/>
    <w:rsid w:val="00F043A9"/>
    <w:rsid w:val="00F047AA"/>
    <w:rsid w:val="00F05588"/>
    <w:rsid w:val="00F07DF4"/>
    <w:rsid w:val="00F07E00"/>
    <w:rsid w:val="00F10343"/>
    <w:rsid w:val="00F147CA"/>
    <w:rsid w:val="00F14EE0"/>
    <w:rsid w:val="00F17453"/>
    <w:rsid w:val="00F17677"/>
    <w:rsid w:val="00F17AB1"/>
    <w:rsid w:val="00F23062"/>
    <w:rsid w:val="00F2360D"/>
    <w:rsid w:val="00F23E42"/>
    <w:rsid w:val="00F2575C"/>
    <w:rsid w:val="00F31A43"/>
    <w:rsid w:val="00F33311"/>
    <w:rsid w:val="00F37687"/>
    <w:rsid w:val="00F40D91"/>
    <w:rsid w:val="00F421E2"/>
    <w:rsid w:val="00F43D78"/>
    <w:rsid w:val="00F5511E"/>
    <w:rsid w:val="00F5593C"/>
    <w:rsid w:val="00F5614A"/>
    <w:rsid w:val="00F57669"/>
    <w:rsid w:val="00F608DA"/>
    <w:rsid w:val="00F60E13"/>
    <w:rsid w:val="00F61D70"/>
    <w:rsid w:val="00F62A94"/>
    <w:rsid w:val="00F63461"/>
    <w:rsid w:val="00F706EA"/>
    <w:rsid w:val="00F72AC4"/>
    <w:rsid w:val="00F74924"/>
    <w:rsid w:val="00F814F7"/>
    <w:rsid w:val="00F82090"/>
    <w:rsid w:val="00F849B5"/>
    <w:rsid w:val="00F85216"/>
    <w:rsid w:val="00F85697"/>
    <w:rsid w:val="00F9036F"/>
    <w:rsid w:val="00F91EAA"/>
    <w:rsid w:val="00F9261B"/>
    <w:rsid w:val="00F9782C"/>
    <w:rsid w:val="00FA025C"/>
    <w:rsid w:val="00FA105E"/>
    <w:rsid w:val="00FA2A47"/>
    <w:rsid w:val="00FA37A1"/>
    <w:rsid w:val="00FA459B"/>
    <w:rsid w:val="00FA4723"/>
    <w:rsid w:val="00FA6A8B"/>
    <w:rsid w:val="00FA7C48"/>
    <w:rsid w:val="00FB11FC"/>
    <w:rsid w:val="00FC3453"/>
    <w:rsid w:val="00FC4E6F"/>
    <w:rsid w:val="00FC6594"/>
    <w:rsid w:val="00FD0B3C"/>
    <w:rsid w:val="00FD166B"/>
    <w:rsid w:val="00FD2B75"/>
    <w:rsid w:val="00FD3649"/>
    <w:rsid w:val="00FD6219"/>
    <w:rsid w:val="00FD76B4"/>
    <w:rsid w:val="00FE0399"/>
    <w:rsid w:val="00FE59CF"/>
    <w:rsid w:val="00FE74B4"/>
    <w:rsid w:val="00FE75E1"/>
    <w:rsid w:val="00FF05FE"/>
    <w:rsid w:val="00FF6A72"/>
    <w:rsid w:val="00FF6BC4"/>
    <w:rsid w:val="00FF6D0C"/>
    <w:rsid w:val="46D2FE68"/>
    <w:rsid w:val="57739F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443EAA"/>
  <w15:chartTrackingRefBased/>
  <w15:docId w15:val="{9106D9E9-AFCD-499B-A60F-CD579F9A39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12DF"/>
  </w:style>
  <w:style w:type="paragraph" w:styleId="Heading1">
    <w:name w:val="heading 1"/>
    <w:basedOn w:val="Normal"/>
    <w:next w:val="Normal"/>
    <w:link w:val="Heading1Char"/>
    <w:uiPriority w:val="9"/>
    <w:qFormat/>
    <w:rsid w:val="00230BD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link w:val="Heading4Char"/>
    <w:uiPriority w:val="9"/>
    <w:qFormat/>
    <w:rsid w:val="00DD700F"/>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421E2"/>
    <w:rPr>
      <w:sz w:val="16"/>
      <w:szCs w:val="16"/>
    </w:rPr>
  </w:style>
  <w:style w:type="paragraph" w:styleId="CommentText">
    <w:name w:val="annotation text"/>
    <w:basedOn w:val="Normal"/>
    <w:link w:val="CommentTextChar"/>
    <w:uiPriority w:val="99"/>
    <w:unhideWhenUsed/>
    <w:rsid w:val="00F421E2"/>
    <w:pPr>
      <w:spacing w:line="240" w:lineRule="auto"/>
    </w:pPr>
    <w:rPr>
      <w:sz w:val="20"/>
      <w:szCs w:val="20"/>
    </w:rPr>
  </w:style>
  <w:style w:type="character" w:customStyle="1" w:styleId="CommentTextChar">
    <w:name w:val="Comment Text Char"/>
    <w:basedOn w:val="DefaultParagraphFont"/>
    <w:link w:val="CommentText"/>
    <w:uiPriority w:val="99"/>
    <w:rsid w:val="00F421E2"/>
    <w:rPr>
      <w:sz w:val="20"/>
      <w:szCs w:val="20"/>
    </w:rPr>
  </w:style>
  <w:style w:type="paragraph" w:styleId="CommentSubject">
    <w:name w:val="annotation subject"/>
    <w:basedOn w:val="CommentText"/>
    <w:next w:val="CommentText"/>
    <w:link w:val="CommentSubjectChar"/>
    <w:uiPriority w:val="99"/>
    <w:semiHidden/>
    <w:unhideWhenUsed/>
    <w:rsid w:val="00F421E2"/>
    <w:rPr>
      <w:b/>
      <w:bCs/>
    </w:rPr>
  </w:style>
  <w:style w:type="character" w:customStyle="1" w:styleId="CommentSubjectChar">
    <w:name w:val="Comment Subject Char"/>
    <w:basedOn w:val="CommentTextChar"/>
    <w:link w:val="CommentSubject"/>
    <w:uiPriority w:val="99"/>
    <w:semiHidden/>
    <w:rsid w:val="00F421E2"/>
    <w:rPr>
      <w:b/>
      <w:bCs/>
      <w:sz w:val="20"/>
      <w:szCs w:val="20"/>
    </w:rPr>
  </w:style>
  <w:style w:type="paragraph" w:styleId="BalloonText">
    <w:name w:val="Balloon Text"/>
    <w:basedOn w:val="Normal"/>
    <w:link w:val="BalloonTextChar"/>
    <w:uiPriority w:val="99"/>
    <w:semiHidden/>
    <w:unhideWhenUsed/>
    <w:rsid w:val="00F421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21E2"/>
    <w:rPr>
      <w:rFonts w:ascii="Segoe UI" w:hAnsi="Segoe UI" w:cs="Segoe UI"/>
      <w:sz w:val="18"/>
      <w:szCs w:val="18"/>
    </w:rPr>
  </w:style>
  <w:style w:type="character" w:styleId="Hyperlink">
    <w:name w:val="Hyperlink"/>
    <w:basedOn w:val="DefaultParagraphFont"/>
    <w:uiPriority w:val="99"/>
    <w:unhideWhenUsed/>
    <w:rsid w:val="001F0B64"/>
    <w:rPr>
      <w:color w:val="0563C1" w:themeColor="hyperlink"/>
      <w:u w:val="single"/>
    </w:rPr>
  </w:style>
  <w:style w:type="character" w:styleId="UnresolvedMention">
    <w:name w:val="Unresolved Mention"/>
    <w:basedOn w:val="DefaultParagraphFont"/>
    <w:uiPriority w:val="99"/>
    <w:semiHidden/>
    <w:unhideWhenUsed/>
    <w:rsid w:val="001F0B64"/>
    <w:rPr>
      <w:color w:val="605E5C"/>
      <w:shd w:val="clear" w:color="auto" w:fill="E1DFDD"/>
    </w:rPr>
  </w:style>
  <w:style w:type="paragraph" w:styleId="FootnoteText">
    <w:name w:val="footnote text"/>
    <w:basedOn w:val="Normal"/>
    <w:link w:val="FootnoteTextChar"/>
    <w:uiPriority w:val="99"/>
    <w:unhideWhenUsed/>
    <w:rsid w:val="00132CA2"/>
    <w:pPr>
      <w:spacing w:after="0" w:line="240" w:lineRule="auto"/>
    </w:pPr>
    <w:rPr>
      <w:sz w:val="20"/>
      <w:szCs w:val="20"/>
    </w:rPr>
  </w:style>
  <w:style w:type="character" w:customStyle="1" w:styleId="FootnoteTextChar">
    <w:name w:val="Footnote Text Char"/>
    <w:basedOn w:val="DefaultParagraphFont"/>
    <w:link w:val="FootnoteText"/>
    <w:uiPriority w:val="99"/>
    <w:rsid w:val="00132CA2"/>
    <w:rPr>
      <w:sz w:val="20"/>
      <w:szCs w:val="20"/>
    </w:rPr>
  </w:style>
  <w:style w:type="character" w:styleId="FootnoteReference">
    <w:name w:val="footnote reference"/>
    <w:basedOn w:val="DefaultParagraphFont"/>
    <w:uiPriority w:val="99"/>
    <w:semiHidden/>
    <w:unhideWhenUsed/>
    <w:rsid w:val="00132CA2"/>
    <w:rPr>
      <w:vertAlign w:val="superscript"/>
    </w:rPr>
  </w:style>
  <w:style w:type="paragraph" w:styleId="EndnoteText">
    <w:name w:val="endnote text"/>
    <w:basedOn w:val="Normal"/>
    <w:link w:val="EndnoteTextChar"/>
    <w:uiPriority w:val="99"/>
    <w:unhideWhenUsed/>
    <w:rsid w:val="00D02B99"/>
    <w:pPr>
      <w:spacing w:after="0" w:line="240" w:lineRule="auto"/>
    </w:pPr>
    <w:rPr>
      <w:sz w:val="20"/>
      <w:szCs w:val="20"/>
    </w:rPr>
  </w:style>
  <w:style w:type="character" w:customStyle="1" w:styleId="EndnoteTextChar">
    <w:name w:val="Endnote Text Char"/>
    <w:basedOn w:val="DefaultParagraphFont"/>
    <w:link w:val="EndnoteText"/>
    <w:uiPriority w:val="99"/>
    <w:rsid w:val="00D02B99"/>
    <w:rPr>
      <w:sz w:val="20"/>
      <w:szCs w:val="20"/>
    </w:rPr>
  </w:style>
  <w:style w:type="character" w:styleId="EndnoteReference">
    <w:name w:val="endnote reference"/>
    <w:basedOn w:val="DefaultParagraphFont"/>
    <w:uiPriority w:val="99"/>
    <w:semiHidden/>
    <w:unhideWhenUsed/>
    <w:rsid w:val="00D02B99"/>
    <w:rPr>
      <w:vertAlign w:val="superscript"/>
    </w:rPr>
  </w:style>
  <w:style w:type="paragraph" w:styleId="Header">
    <w:name w:val="header"/>
    <w:basedOn w:val="Normal"/>
    <w:link w:val="HeaderChar"/>
    <w:uiPriority w:val="99"/>
    <w:unhideWhenUsed/>
    <w:rsid w:val="00103A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3A98"/>
  </w:style>
  <w:style w:type="paragraph" w:styleId="Footer">
    <w:name w:val="footer"/>
    <w:basedOn w:val="Normal"/>
    <w:link w:val="FooterChar"/>
    <w:uiPriority w:val="99"/>
    <w:unhideWhenUsed/>
    <w:rsid w:val="00103A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3A98"/>
  </w:style>
  <w:style w:type="paragraph" w:styleId="ListParagraph">
    <w:name w:val="List Paragraph"/>
    <w:basedOn w:val="Normal"/>
    <w:uiPriority w:val="34"/>
    <w:qFormat/>
    <w:rsid w:val="00026EB5"/>
    <w:pPr>
      <w:ind w:left="720"/>
      <w:contextualSpacing/>
    </w:pPr>
  </w:style>
  <w:style w:type="paragraph" w:styleId="NormalWeb">
    <w:name w:val="Normal (Web)"/>
    <w:basedOn w:val="Normal"/>
    <w:uiPriority w:val="99"/>
    <w:semiHidden/>
    <w:unhideWhenUsed/>
    <w:rsid w:val="00FE03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230BDD"/>
    <w:rPr>
      <w:rFonts w:asciiTheme="majorHAnsi" w:eastAsiaTheme="majorEastAsia" w:hAnsiTheme="majorHAnsi" w:cstheme="majorBidi"/>
      <w:color w:val="2F5496" w:themeColor="accent1" w:themeShade="BF"/>
      <w:sz w:val="32"/>
      <w:szCs w:val="32"/>
    </w:rPr>
  </w:style>
  <w:style w:type="paragraph" w:styleId="Subtitle">
    <w:name w:val="Subtitle"/>
    <w:basedOn w:val="Normal"/>
    <w:next w:val="Normal"/>
    <w:link w:val="SubtitleChar"/>
    <w:uiPriority w:val="11"/>
    <w:qFormat/>
    <w:rsid w:val="00B9447C"/>
    <w:pPr>
      <w:numPr>
        <w:ilvl w:val="1"/>
      </w:numPr>
    </w:pPr>
    <w:rPr>
      <w:rFonts w:eastAsiaTheme="minorEastAsia"/>
      <w:color w:val="FF0000"/>
      <w:spacing w:val="15"/>
      <w:sz w:val="24"/>
    </w:rPr>
  </w:style>
  <w:style w:type="character" w:customStyle="1" w:styleId="SubtitleChar">
    <w:name w:val="Subtitle Char"/>
    <w:basedOn w:val="DefaultParagraphFont"/>
    <w:link w:val="Subtitle"/>
    <w:uiPriority w:val="11"/>
    <w:rsid w:val="00B9447C"/>
    <w:rPr>
      <w:rFonts w:eastAsiaTheme="minorEastAsia"/>
      <w:color w:val="FF0000"/>
      <w:spacing w:val="15"/>
      <w:sz w:val="24"/>
    </w:rPr>
  </w:style>
  <w:style w:type="character" w:customStyle="1" w:styleId="Heading4Char">
    <w:name w:val="Heading 4 Char"/>
    <w:basedOn w:val="DefaultParagraphFont"/>
    <w:link w:val="Heading4"/>
    <w:uiPriority w:val="9"/>
    <w:rsid w:val="00DD700F"/>
    <w:rPr>
      <w:rFonts w:ascii="Times New Roman" w:eastAsia="Times New Roman" w:hAnsi="Times New Roman" w:cs="Times New Roman"/>
      <w:b/>
      <w:bCs/>
      <w:sz w:val="24"/>
      <w:szCs w:val="24"/>
    </w:rPr>
  </w:style>
  <w:style w:type="character" w:styleId="Strong">
    <w:name w:val="Strong"/>
    <w:basedOn w:val="DefaultParagraphFont"/>
    <w:uiPriority w:val="22"/>
    <w:qFormat/>
    <w:rsid w:val="00DD700F"/>
    <w:rPr>
      <w:b/>
      <w:bCs/>
    </w:rPr>
  </w:style>
  <w:style w:type="character" w:customStyle="1" w:styleId="s-text-color-red">
    <w:name w:val="s-text-color-red"/>
    <w:basedOn w:val="DefaultParagraphFont"/>
    <w:rsid w:val="00DD700F"/>
  </w:style>
  <w:style w:type="paragraph" w:customStyle="1" w:styleId="BulletedPoints">
    <w:name w:val="Bulleted Points"/>
    <w:basedOn w:val="Normal"/>
    <w:link w:val="BulletedPointsChar"/>
    <w:qFormat/>
    <w:rsid w:val="00E90352"/>
    <w:pPr>
      <w:numPr>
        <w:numId w:val="40"/>
      </w:numPr>
      <w:spacing w:after="200" w:line="276" w:lineRule="auto"/>
    </w:pPr>
    <w:rPr>
      <w:rFonts w:ascii="Calibri" w:eastAsia="Times New Roman" w:hAnsi="Calibri" w:cs="Times New Roman"/>
      <w:lang w:bidi="en-US"/>
    </w:rPr>
  </w:style>
  <w:style w:type="paragraph" w:customStyle="1" w:styleId="Bullet">
    <w:name w:val="Bullet"/>
    <w:basedOn w:val="Normal"/>
    <w:qFormat/>
    <w:rsid w:val="00E90352"/>
    <w:pPr>
      <w:numPr>
        <w:ilvl w:val="1"/>
        <w:numId w:val="40"/>
      </w:numPr>
      <w:spacing w:after="200" w:line="276" w:lineRule="auto"/>
    </w:pPr>
    <w:rPr>
      <w:rFonts w:ascii="Calibri" w:eastAsia="Times New Roman" w:hAnsi="Calibri" w:cs="Times New Roman"/>
      <w:lang w:eastAsia="zh-TW" w:bidi="en-US"/>
    </w:rPr>
  </w:style>
  <w:style w:type="character" w:customStyle="1" w:styleId="BulletedPointsChar">
    <w:name w:val="Bulleted Points Char"/>
    <w:basedOn w:val="DefaultParagraphFont"/>
    <w:link w:val="BulletedPoints"/>
    <w:locked/>
    <w:rsid w:val="00E90352"/>
    <w:rPr>
      <w:rFonts w:ascii="Calibri" w:eastAsia="Times New Roman" w:hAnsi="Calibri" w:cs="Times New Roman"/>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82536">
      <w:bodyDiv w:val="1"/>
      <w:marLeft w:val="0"/>
      <w:marRight w:val="0"/>
      <w:marTop w:val="0"/>
      <w:marBottom w:val="0"/>
      <w:divBdr>
        <w:top w:val="none" w:sz="0" w:space="0" w:color="auto"/>
        <w:left w:val="none" w:sz="0" w:space="0" w:color="auto"/>
        <w:bottom w:val="none" w:sz="0" w:space="0" w:color="auto"/>
        <w:right w:val="none" w:sz="0" w:space="0" w:color="auto"/>
      </w:divBdr>
    </w:div>
    <w:div w:id="27263420">
      <w:bodyDiv w:val="1"/>
      <w:marLeft w:val="0"/>
      <w:marRight w:val="0"/>
      <w:marTop w:val="0"/>
      <w:marBottom w:val="0"/>
      <w:divBdr>
        <w:top w:val="none" w:sz="0" w:space="0" w:color="auto"/>
        <w:left w:val="none" w:sz="0" w:space="0" w:color="auto"/>
        <w:bottom w:val="none" w:sz="0" w:space="0" w:color="auto"/>
        <w:right w:val="none" w:sz="0" w:space="0" w:color="auto"/>
      </w:divBdr>
    </w:div>
    <w:div w:id="64424271">
      <w:bodyDiv w:val="1"/>
      <w:marLeft w:val="0"/>
      <w:marRight w:val="0"/>
      <w:marTop w:val="0"/>
      <w:marBottom w:val="0"/>
      <w:divBdr>
        <w:top w:val="none" w:sz="0" w:space="0" w:color="auto"/>
        <w:left w:val="none" w:sz="0" w:space="0" w:color="auto"/>
        <w:bottom w:val="none" w:sz="0" w:space="0" w:color="auto"/>
        <w:right w:val="none" w:sz="0" w:space="0" w:color="auto"/>
      </w:divBdr>
      <w:divsChild>
        <w:div w:id="530802466">
          <w:marLeft w:val="547"/>
          <w:marRight w:val="0"/>
          <w:marTop w:val="86"/>
          <w:marBottom w:val="0"/>
          <w:divBdr>
            <w:top w:val="none" w:sz="0" w:space="0" w:color="auto"/>
            <w:left w:val="none" w:sz="0" w:space="0" w:color="auto"/>
            <w:bottom w:val="none" w:sz="0" w:space="0" w:color="auto"/>
            <w:right w:val="none" w:sz="0" w:space="0" w:color="auto"/>
          </w:divBdr>
        </w:div>
        <w:div w:id="647785551">
          <w:marLeft w:val="547"/>
          <w:marRight w:val="0"/>
          <w:marTop w:val="86"/>
          <w:marBottom w:val="0"/>
          <w:divBdr>
            <w:top w:val="none" w:sz="0" w:space="0" w:color="auto"/>
            <w:left w:val="none" w:sz="0" w:space="0" w:color="auto"/>
            <w:bottom w:val="none" w:sz="0" w:space="0" w:color="auto"/>
            <w:right w:val="none" w:sz="0" w:space="0" w:color="auto"/>
          </w:divBdr>
        </w:div>
        <w:div w:id="2099400025">
          <w:marLeft w:val="547"/>
          <w:marRight w:val="0"/>
          <w:marTop w:val="86"/>
          <w:marBottom w:val="0"/>
          <w:divBdr>
            <w:top w:val="none" w:sz="0" w:space="0" w:color="auto"/>
            <w:left w:val="none" w:sz="0" w:space="0" w:color="auto"/>
            <w:bottom w:val="none" w:sz="0" w:space="0" w:color="auto"/>
            <w:right w:val="none" w:sz="0" w:space="0" w:color="auto"/>
          </w:divBdr>
        </w:div>
        <w:div w:id="1248003737">
          <w:marLeft w:val="547"/>
          <w:marRight w:val="0"/>
          <w:marTop w:val="86"/>
          <w:marBottom w:val="0"/>
          <w:divBdr>
            <w:top w:val="none" w:sz="0" w:space="0" w:color="auto"/>
            <w:left w:val="none" w:sz="0" w:space="0" w:color="auto"/>
            <w:bottom w:val="none" w:sz="0" w:space="0" w:color="auto"/>
            <w:right w:val="none" w:sz="0" w:space="0" w:color="auto"/>
          </w:divBdr>
        </w:div>
        <w:div w:id="1728261670">
          <w:marLeft w:val="547"/>
          <w:marRight w:val="0"/>
          <w:marTop w:val="86"/>
          <w:marBottom w:val="0"/>
          <w:divBdr>
            <w:top w:val="none" w:sz="0" w:space="0" w:color="auto"/>
            <w:left w:val="none" w:sz="0" w:space="0" w:color="auto"/>
            <w:bottom w:val="none" w:sz="0" w:space="0" w:color="auto"/>
            <w:right w:val="none" w:sz="0" w:space="0" w:color="auto"/>
          </w:divBdr>
        </w:div>
      </w:divsChild>
    </w:div>
    <w:div w:id="81296348">
      <w:bodyDiv w:val="1"/>
      <w:marLeft w:val="0"/>
      <w:marRight w:val="0"/>
      <w:marTop w:val="0"/>
      <w:marBottom w:val="0"/>
      <w:divBdr>
        <w:top w:val="none" w:sz="0" w:space="0" w:color="auto"/>
        <w:left w:val="none" w:sz="0" w:space="0" w:color="auto"/>
        <w:bottom w:val="none" w:sz="0" w:space="0" w:color="auto"/>
        <w:right w:val="none" w:sz="0" w:space="0" w:color="auto"/>
      </w:divBdr>
    </w:div>
    <w:div w:id="103234006">
      <w:bodyDiv w:val="1"/>
      <w:marLeft w:val="0"/>
      <w:marRight w:val="0"/>
      <w:marTop w:val="0"/>
      <w:marBottom w:val="0"/>
      <w:divBdr>
        <w:top w:val="none" w:sz="0" w:space="0" w:color="auto"/>
        <w:left w:val="none" w:sz="0" w:space="0" w:color="auto"/>
        <w:bottom w:val="none" w:sz="0" w:space="0" w:color="auto"/>
        <w:right w:val="none" w:sz="0" w:space="0" w:color="auto"/>
      </w:divBdr>
    </w:div>
    <w:div w:id="107624631">
      <w:bodyDiv w:val="1"/>
      <w:marLeft w:val="0"/>
      <w:marRight w:val="0"/>
      <w:marTop w:val="0"/>
      <w:marBottom w:val="0"/>
      <w:divBdr>
        <w:top w:val="none" w:sz="0" w:space="0" w:color="auto"/>
        <w:left w:val="none" w:sz="0" w:space="0" w:color="auto"/>
        <w:bottom w:val="none" w:sz="0" w:space="0" w:color="auto"/>
        <w:right w:val="none" w:sz="0" w:space="0" w:color="auto"/>
      </w:divBdr>
    </w:div>
    <w:div w:id="112795703">
      <w:bodyDiv w:val="1"/>
      <w:marLeft w:val="0"/>
      <w:marRight w:val="0"/>
      <w:marTop w:val="0"/>
      <w:marBottom w:val="0"/>
      <w:divBdr>
        <w:top w:val="none" w:sz="0" w:space="0" w:color="auto"/>
        <w:left w:val="none" w:sz="0" w:space="0" w:color="auto"/>
        <w:bottom w:val="none" w:sz="0" w:space="0" w:color="auto"/>
        <w:right w:val="none" w:sz="0" w:space="0" w:color="auto"/>
      </w:divBdr>
    </w:div>
    <w:div w:id="134951270">
      <w:bodyDiv w:val="1"/>
      <w:marLeft w:val="0"/>
      <w:marRight w:val="0"/>
      <w:marTop w:val="0"/>
      <w:marBottom w:val="0"/>
      <w:divBdr>
        <w:top w:val="none" w:sz="0" w:space="0" w:color="auto"/>
        <w:left w:val="none" w:sz="0" w:space="0" w:color="auto"/>
        <w:bottom w:val="none" w:sz="0" w:space="0" w:color="auto"/>
        <w:right w:val="none" w:sz="0" w:space="0" w:color="auto"/>
      </w:divBdr>
    </w:div>
    <w:div w:id="157120749">
      <w:bodyDiv w:val="1"/>
      <w:marLeft w:val="0"/>
      <w:marRight w:val="0"/>
      <w:marTop w:val="0"/>
      <w:marBottom w:val="0"/>
      <w:divBdr>
        <w:top w:val="none" w:sz="0" w:space="0" w:color="auto"/>
        <w:left w:val="none" w:sz="0" w:space="0" w:color="auto"/>
        <w:bottom w:val="none" w:sz="0" w:space="0" w:color="auto"/>
        <w:right w:val="none" w:sz="0" w:space="0" w:color="auto"/>
      </w:divBdr>
    </w:div>
    <w:div w:id="186481758">
      <w:bodyDiv w:val="1"/>
      <w:marLeft w:val="0"/>
      <w:marRight w:val="0"/>
      <w:marTop w:val="0"/>
      <w:marBottom w:val="0"/>
      <w:divBdr>
        <w:top w:val="none" w:sz="0" w:space="0" w:color="auto"/>
        <w:left w:val="none" w:sz="0" w:space="0" w:color="auto"/>
        <w:bottom w:val="none" w:sz="0" w:space="0" w:color="auto"/>
        <w:right w:val="none" w:sz="0" w:space="0" w:color="auto"/>
      </w:divBdr>
    </w:div>
    <w:div w:id="187986798">
      <w:bodyDiv w:val="1"/>
      <w:marLeft w:val="0"/>
      <w:marRight w:val="0"/>
      <w:marTop w:val="0"/>
      <w:marBottom w:val="0"/>
      <w:divBdr>
        <w:top w:val="none" w:sz="0" w:space="0" w:color="auto"/>
        <w:left w:val="none" w:sz="0" w:space="0" w:color="auto"/>
        <w:bottom w:val="none" w:sz="0" w:space="0" w:color="auto"/>
        <w:right w:val="none" w:sz="0" w:space="0" w:color="auto"/>
      </w:divBdr>
    </w:div>
    <w:div w:id="264969464">
      <w:bodyDiv w:val="1"/>
      <w:marLeft w:val="0"/>
      <w:marRight w:val="0"/>
      <w:marTop w:val="0"/>
      <w:marBottom w:val="0"/>
      <w:divBdr>
        <w:top w:val="none" w:sz="0" w:space="0" w:color="auto"/>
        <w:left w:val="none" w:sz="0" w:space="0" w:color="auto"/>
        <w:bottom w:val="none" w:sz="0" w:space="0" w:color="auto"/>
        <w:right w:val="none" w:sz="0" w:space="0" w:color="auto"/>
      </w:divBdr>
    </w:div>
    <w:div w:id="363790349">
      <w:bodyDiv w:val="1"/>
      <w:marLeft w:val="0"/>
      <w:marRight w:val="0"/>
      <w:marTop w:val="0"/>
      <w:marBottom w:val="0"/>
      <w:divBdr>
        <w:top w:val="none" w:sz="0" w:space="0" w:color="auto"/>
        <w:left w:val="none" w:sz="0" w:space="0" w:color="auto"/>
        <w:bottom w:val="none" w:sz="0" w:space="0" w:color="auto"/>
        <w:right w:val="none" w:sz="0" w:space="0" w:color="auto"/>
      </w:divBdr>
    </w:div>
    <w:div w:id="373890438">
      <w:bodyDiv w:val="1"/>
      <w:marLeft w:val="0"/>
      <w:marRight w:val="0"/>
      <w:marTop w:val="0"/>
      <w:marBottom w:val="0"/>
      <w:divBdr>
        <w:top w:val="none" w:sz="0" w:space="0" w:color="auto"/>
        <w:left w:val="none" w:sz="0" w:space="0" w:color="auto"/>
        <w:bottom w:val="none" w:sz="0" w:space="0" w:color="auto"/>
        <w:right w:val="none" w:sz="0" w:space="0" w:color="auto"/>
      </w:divBdr>
    </w:div>
    <w:div w:id="441653426">
      <w:bodyDiv w:val="1"/>
      <w:marLeft w:val="0"/>
      <w:marRight w:val="0"/>
      <w:marTop w:val="0"/>
      <w:marBottom w:val="0"/>
      <w:divBdr>
        <w:top w:val="none" w:sz="0" w:space="0" w:color="auto"/>
        <w:left w:val="none" w:sz="0" w:space="0" w:color="auto"/>
        <w:bottom w:val="none" w:sz="0" w:space="0" w:color="auto"/>
        <w:right w:val="none" w:sz="0" w:space="0" w:color="auto"/>
      </w:divBdr>
    </w:div>
    <w:div w:id="510803331">
      <w:bodyDiv w:val="1"/>
      <w:marLeft w:val="0"/>
      <w:marRight w:val="0"/>
      <w:marTop w:val="0"/>
      <w:marBottom w:val="0"/>
      <w:divBdr>
        <w:top w:val="none" w:sz="0" w:space="0" w:color="auto"/>
        <w:left w:val="none" w:sz="0" w:space="0" w:color="auto"/>
        <w:bottom w:val="none" w:sz="0" w:space="0" w:color="auto"/>
        <w:right w:val="none" w:sz="0" w:space="0" w:color="auto"/>
      </w:divBdr>
    </w:div>
    <w:div w:id="605429046">
      <w:bodyDiv w:val="1"/>
      <w:marLeft w:val="0"/>
      <w:marRight w:val="0"/>
      <w:marTop w:val="0"/>
      <w:marBottom w:val="0"/>
      <w:divBdr>
        <w:top w:val="none" w:sz="0" w:space="0" w:color="auto"/>
        <w:left w:val="none" w:sz="0" w:space="0" w:color="auto"/>
        <w:bottom w:val="none" w:sz="0" w:space="0" w:color="auto"/>
        <w:right w:val="none" w:sz="0" w:space="0" w:color="auto"/>
      </w:divBdr>
    </w:div>
    <w:div w:id="640578846">
      <w:bodyDiv w:val="1"/>
      <w:marLeft w:val="0"/>
      <w:marRight w:val="0"/>
      <w:marTop w:val="0"/>
      <w:marBottom w:val="0"/>
      <w:divBdr>
        <w:top w:val="none" w:sz="0" w:space="0" w:color="auto"/>
        <w:left w:val="none" w:sz="0" w:space="0" w:color="auto"/>
        <w:bottom w:val="none" w:sz="0" w:space="0" w:color="auto"/>
        <w:right w:val="none" w:sz="0" w:space="0" w:color="auto"/>
      </w:divBdr>
    </w:div>
    <w:div w:id="683675953">
      <w:bodyDiv w:val="1"/>
      <w:marLeft w:val="0"/>
      <w:marRight w:val="0"/>
      <w:marTop w:val="0"/>
      <w:marBottom w:val="0"/>
      <w:divBdr>
        <w:top w:val="none" w:sz="0" w:space="0" w:color="auto"/>
        <w:left w:val="none" w:sz="0" w:space="0" w:color="auto"/>
        <w:bottom w:val="none" w:sz="0" w:space="0" w:color="auto"/>
        <w:right w:val="none" w:sz="0" w:space="0" w:color="auto"/>
      </w:divBdr>
    </w:div>
    <w:div w:id="888959523">
      <w:bodyDiv w:val="1"/>
      <w:marLeft w:val="0"/>
      <w:marRight w:val="0"/>
      <w:marTop w:val="0"/>
      <w:marBottom w:val="0"/>
      <w:divBdr>
        <w:top w:val="none" w:sz="0" w:space="0" w:color="auto"/>
        <w:left w:val="none" w:sz="0" w:space="0" w:color="auto"/>
        <w:bottom w:val="none" w:sz="0" w:space="0" w:color="auto"/>
        <w:right w:val="none" w:sz="0" w:space="0" w:color="auto"/>
      </w:divBdr>
    </w:div>
    <w:div w:id="938374265">
      <w:bodyDiv w:val="1"/>
      <w:marLeft w:val="0"/>
      <w:marRight w:val="0"/>
      <w:marTop w:val="0"/>
      <w:marBottom w:val="0"/>
      <w:divBdr>
        <w:top w:val="none" w:sz="0" w:space="0" w:color="auto"/>
        <w:left w:val="none" w:sz="0" w:space="0" w:color="auto"/>
        <w:bottom w:val="none" w:sz="0" w:space="0" w:color="auto"/>
        <w:right w:val="none" w:sz="0" w:space="0" w:color="auto"/>
      </w:divBdr>
    </w:div>
    <w:div w:id="974217701">
      <w:bodyDiv w:val="1"/>
      <w:marLeft w:val="0"/>
      <w:marRight w:val="0"/>
      <w:marTop w:val="0"/>
      <w:marBottom w:val="0"/>
      <w:divBdr>
        <w:top w:val="none" w:sz="0" w:space="0" w:color="auto"/>
        <w:left w:val="none" w:sz="0" w:space="0" w:color="auto"/>
        <w:bottom w:val="none" w:sz="0" w:space="0" w:color="auto"/>
        <w:right w:val="none" w:sz="0" w:space="0" w:color="auto"/>
      </w:divBdr>
    </w:div>
    <w:div w:id="983848576">
      <w:bodyDiv w:val="1"/>
      <w:marLeft w:val="0"/>
      <w:marRight w:val="0"/>
      <w:marTop w:val="0"/>
      <w:marBottom w:val="0"/>
      <w:divBdr>
        <w:top w:val="none" w:sz="0" w:space="0" w:color="auto"/>
        <w:left w:val="none" w:sz="0" w:space="0" w:color="auto"/>
        <w:bottom w:val="none" w:sz="0" w:space="0" w:color="auto"/>
        <w:right w:val="none" w:sz="0" w:space="0" w:color="auto"/>
      </w:divBdr>
      <w:divsChild>
        <w:div w:id="957299904">
          <w:marLeft w:val="360"/>
          <w:marRight w:val="0"/>
          <w:marTop w:val="200"/>
          <w:marBottom w:val="0"/>
          <w:divBdr>
            <w:top w:val="none" w:sz="0" w:space="0" w:color="auto"/>
            <w:left w:val="none" w:sz="0" w:space="0" w:color="auto"/>
            <w:bottom w:val="none" w:sz="0" w:space="0" w:color="auto"/>
            <w:right w:val="none" w:sz="0" w:space="0" w:color="auto"/>
          </w:divBdr>
        </w:div>
        <w:div w:id="1839731081">
          <w:marLeft w:val="1080"/>
          <w:marRight w:val="0"/>
          <w:marTop w:val="100"/>
          <w:marBottom w:val="0"/>
          <w:divBdr>
            <w:top w:val="none" w:sz="0" w:space="0" w:color="auto"/>
            <w:left w:val="none" w:sz="0" w:space="0" w:color="auto"/>
            <w:bottom w:val="none" w:sz="0" w:space="0" w:color="auto"/>
            <w:right w:val="none" w:sz="0" w:space="0" w:color="auto"/>
          </w:divBdr>
        </w:div>
      </w:divsChild>
    </w:div>
    <w:div w:id="1063675816">
      <w:bodyDiv w:val="1"/>
      <w:marLeft w:val="0"/>
      <w:marRight w:val="0"/>
      <w:marTop w:val="0"/>
      <w:marBottom w:val="0"/>
      <w:divBdr>
        <w:top w:val="none" w:sz="0" w:space="0" w:color="auto"/>
        <w:left w:val="none" w:sz="0" w:space="0" w:color="auto"/>
        <w:bottom w:val="none" w:sz="0" w:space="0" w:color="auto"/>
        <w:right w:val="none" w:sz="0" w:space="0" w:color="auto"/>
      </w:divBdr>
    </w:div>
    <w:div w:id="1066029366">
      <w:bodyDiv w:val="1"/>
      <w:marLeft w:val="0"/>
      <w:marRight w:val="0"/>
      <w:marTop w:val="0"/>
      <w:marBottom w:val="0"/>
      <w:divBdr>
        <w:top w:val="none" w:sz="0" w:space="0" w:color="auto"/>
        <w:left w:val="none" w:sz="0" w:space="0" w:color="auto"/>
        <w:bottom w:val="none" w:sz="0" w:space="0" w:color="auto"/>
        <w:right w:val="none" w:sz="0" w:space="0" w:color="auto"/>
      </w:divBdr>
    </w:div>
    <w:div w:id="1067604528">
      <w:bodyDiv w:val="1"/>
      <w:marLeft w:val="0"/>
      <w:marRight w:val="0"/>
      <w:marTop w:val="0"/>
      <w:marBottom w:val="0"/>
      <w:divBdr>
        <w:top w:val="none" w:sz="0" w:space="0" w:color="auto"/>
        <w:left w:val="none" w:sz="0" w:space="0" w:color="auto"/>
        <w:bottom w:val="none" w:sz="0" w:space="0" w:color="auto"/>
        <w:right w:val="none" w:sz="0" w:space="0" w:color="auto"/>
      </w:divBdr>
    </w:div>
    <w:div w:id="1075857027">
      <w:bodyDiv w:val="1"/>
      <w:marLeft w:val="0"/>
      <w:marRight w:val="0"/>
      <w:marTop w:val="0"/>
      <w:marBottom w:val="0"/>
      <w:divBdr>
        <w:top w:val="none" w:sz="0" w:space="0" w:color="auto"/>
        <w:left w:val="none" w:sz="0" w:space="0" w:color="auto"/>
        <w:bottom w:val="none" w:sz="0" w:space="0" w:color="auto"/>
        <w:right w:val="none" w:sz="0" w:space="0" w:color="auto"/>
      </w:divBdr>
    </w:div>
    <w:div w:id="1155027747">
      <w:bodyDiv w:val="1"/>
      <w:marLeft w:val="0"/>
      <w:marRight w:val="0"/>
      <w:marTop w:val="0"/>
      <w:marBottom w:val="0"/>
      <w:divBdr>
        <w:top w:val="none" w:sz="0" w:space="0" w:color="auto"/>
        <w:left w:val="none" w:sz="0" w:space="0" w:color="auto"/>
        <w:bottom w:val="none" w:sz="0" w:space="0" w:color="auto"/>
        <w:right w:val="none" w:sz="0" w:space="0" w:color="auto"/>
      </w:divBdr>
      <w:divsChild>
        <w:div w:id="90974019">
          <w:marLeft w:val="0"/>
          <w:marRight w:val="0"/>
          <w:marTop w:val="0"/>
          <w:marBottom w:val="0"/>
          <w:divBdr>
            <w:top w:val="none" w:sz="0" w:space="0" w:color="auto"/>
            <w:left w:val="none" w:sz="0" w:space="0" w:color="auto"/>
            <w:bottom w:val="none" w:sz="0" w:space="0" w:color="auto"/>
            <w:right w:val="none" w:sz="0" w:space="0" w:color="auto"/>
          </w:divBdr>
        </w:div>
      </w:divsChild>
    </w:div>
    <w:div w:id="1172649387">
      <w:bodyDiv w:val="1"/>
      <w:marLeft w:val="0"/>
      <w:marRight w:val="0"/>
      <w:marTop w:val="0"/>
      <w:marBottom w:val="0"/>
      <w:divBdr>
        <w:top w:val="none" w:sz="0" w:space="0" w:color="auto"/>
        <w:left w:val="none" w:sz="0" w:space="0" w:color="auto"/>
        <w:bottom w:val="none" w:sz="0" w:space="0" w:color="auto"/>
        <w:right w:val="none" w:sz="0" w:space="0" w:color="auto"/>
      </w:divBdr>
    </w:div>
    <w:div w:id="1182862751">
      <w:bodyDiv w:val="1"/>
      <w:marLeft w:val="0"/>
      <w:marRight w:val="0"/>
      <w:marTop w:val="0"/>
      <w:marBottom w:val="0"/>
      <w:divBdr>
        <w:top w:val="none" w:sz="0" w:space="0" w:color="auto"/>
        <w:left w:val="none" w:sz="0" w:space="0" w:color="auto"/>
        <w:bottom w:val="none" w:sz="0" w:space="0" w:color="auto"/>
        <w:right w:val="none" w:sz="0" w:space="0" w:color="auto"/>
      </w:divBdr>
    </w:div>
    <w:div w:id="1195926375">
      <w:bodyDiv w:val="1"/>
      <w:marLeft w:val="0"/>
      <w:marRight w:val="0"/>
      <w:marTop w:val="0"/>
      <w:marBottom w:val="0"/>
      <w:divBdr>
        <w:top w:val="none" w:sz="0" w:space="0" w:color="auto"/>
        <w:left w:val="none" w:sz="0" w:space="0" w:color="auto"/>
        <w:bottom w:val="none" w:sz="0" w:space="0" w:color="auto"/>
        <w:right w:val="none" w:sz="0" w:space="0" w:color="auto"/>
      </w:divBdr>
    </w:div>
    <w:div w:id="1235355724">
      <w:bodyDiv w:val="1"/>
      <w:marLeft w:val="0"/>
      <w:marRight w:val="0"/>
      <w:marTop w:val="0"/>
      <w:marBottom w:val="0"/>
      <w:divBdr>
        <w:top w:val="none" w:sz="0" w:space="0" w:color="auto"/>
        <w:left w:val="none" w:sz="0" w:space="0" w:color="auto"/>
        <w:bottom w:val="none" w:sz="0" w:space="0" w:color="auto"/>
        <w:right w:val="none" w:sz="0" w:space="0" w:color="auto"/>
      </w:divBdr>
    </w:div>
    <w:div w:id="1346515849">
      <w:bodyDiv w:val="1"/>
      <w:marLeft w:val="0"/>
      <w:marRight w:val="0"/>
      <w:marTop w:val="0"/>
      <w:marBottom w:val="0"/>
      <w:divBdr>
        <w:top w:val="none" w:sz="0" w:space="0" w:color="auto"/>
        <w:left w:val="none" w:sz="0" w:space="0" w:color="auto"/>
        <w:bottom w:val="none" w:sz="0" w:space="0" w:color="auto"/>
        <w:right w:val="none" w:sz="0" w:space="0" w:color="auto"/>
      </w:divBdr>
    </w:div>
    <w:div w:id="1355686842">
      <w:bodyDiv w:val="1"/>
      <w:marLeft w:val="0"/>
      <w:marRight w:val="0"/>
      <w:marTop w:val="0"/>
      <w:marBottom w:val="0"/>
      <w:divBdr>
        <w:top w:val="none" w:sz="0" w:space="0" w:color="auto"/>
        <w:left w:val="none" w:sz="0" w:space="0" w:color="auto"/>
        <w:bottom w:val="none" w:sz="0" w:space="0" w:color="auto"/>
        <w:right w:val="none" w:sz="0" w:space="0" w:color="auto"/>
      </w:divBdr>
    </w:div>
    <w:div w:id="1419326454">
      <w:bodyDiv w:val="1"/>
      <w:marLeft w:val="0"/>
      <w:marRight w:val="0"/>
      <w:marTop w:val="0"/>
      <w:marBottom w:val="0"/>
      <w:divBdr>
        <w:top w:val="none" w:sz="0" w:space="0" w:color="auto"/>
        <w:left w:val="none" w:sz="0" w:space="0" w:color="auto"/>
        <w:bottom w:val="none" w:sz="0" w:space="0" w:color="auto"/>
        <w:right w:val="none" w:sz="0" w:space="0" w:color="auto"/>
      </w:divBdr>
    </w:div>
    <w:div w:id="1510369453">
      <w:bodyDiv w:val="1"/>
      <w:marLeft w:val="0"/>
      <w:marRight w:val="0"/>
      <w:marTop w:val="0"/>
      <w:marBottom w:val="0"/>
      <w:divBdr>
        <w:top w:val="none" w:sz="0" w:space="0" w:color="auto"/>
        <w:left w:val="none" w:sz="0" w:space="0" w:color="auto"/>
        <w:bottom w:val="none" w:sz="0" w:space="0" w:color="auto"/>
        <w:right w:val="none" w:sz="0" w:space="0" w:color="auto"/>
      </w:divBdr>
    </w:div>
    <w:div w:id="1522470822">
      <w:bodyDiv w:val="1"/>
      <w:marLeft w:val="0"/>
      <w:marRight w:val="0"/>
      <w:marTop w:val="0"/>
      <w:marBottom w:val="0"/>
      <w:divBdr>
        <w:top w:val="none" w:sz="0" w:space="0" w:color="auto"/>
        <w:left w:val="none" w:sz="0" w:space="0" w:color="auto"/>
        <w:bottom w:val="none" w:sz="0" w:space="0" w:color="auto"/>
        <w:right w:val="none" w:sz="0" w:space="0" w:color="auto"/>
      </w:divBdr>
    </w:div>
    <w:div w:id="1558394777">
      <w:bodyDiv w:val="1"/>
      <w:marLeft w:val="0"/>
      <w:marRight w:val="0"/>
      <w:marTop w:val="0"/>
      <w:marBottom w:val="0"/>
      <w:divBdr>
        <w:top w:val="none" w:sz="0" w:space="0" w:color="auto"/>
        <w:left w:val="none" w:sz="0" w:space="0" w:color="auto"/>
        <w:bottom w:val="none" w:sz="0" w:space="0" w:color="auto"/>
        <w:right w:val="none" w:sz="0" w:space="0" w:color="auto"/>
      </w:divBdr>
    </w:div>
    <w:div w:id="1570336419">
      <w:bodyDiv w:val="1"/>
      <w:marLeft w:val="0"/>
      <w:marRight w:val="0"/>
      <w:marTop w:val="0"/>
      <w:marBottom w:val="0"/>
      <w:divBdr>
        <w:top w:val="none" w:sz="0" w:space="0" w:color="auto"/>
        <w:left w:val="none" w:sz="0" w:space="0" w:color="auto"/>
        <w:bottom w:val="none" w:sz="0" w:space="0" w:color="auto"/>
        <w:right w:val="none" w:sz="0" w:space="0" w:color="auto"/>
      </w:divBdr>
      <w:divsChild>
        <w:div w:id="1818570858">
          <w:marLeft w:val="0"/>
          <w:marRight w:val="0"/>
          <w:marTop w:val="0"/>
          <w:marBottom w:val="150"/>
          <w:divBdr>
            <w:top w:val="none" w:sz="0" w:space="0" w:color="auto"/>
            <w:left w:val="none" w:sz="0" w:space="0" w:color="auto"/>
            <w:bottom w:val="none" w:sz="0" w:space="0" w:color="auto"/>
            <w:right w:val="none" w:sz="0" w:space="0" w:color="auto"/>
          </w:divBdr>
        </w:div>
        <w:div w:id="1040856844">
          <w:marLeft w:val="-225"/>
          <w:marRight w:val="-225"/>
          <w:marTop w:val="300"/>
          <w:marBottom w:val="900"/>
          <w:divBdr>
            <w:top w:val="none" w:sz="0" w:space="0" w:color="auto"/>
            <w:left w:val="none" w:sz="0" w:space="0" w:color="auto"/>
            <w:bottom w:val="none" w:sz="0" w:space="0" w:color="auto"/>
            <w:right w:val="none" w:sz="0" w:space="0" w:color="auto"/>
          </w:divBdr>
          <w:divsChild>
            <w:div w:id="417412138">
              <w:marLeft w:val="0"/>
              <w:marRight w:val="0"/>
              <w:marTop w:val="0"/>
              <w:marBottom w:val="300"/>
              <w:divBdr>
                <w:top w:val="none" w:sz="0" w:space="0" w:color="auto"/>
                <w:left w:val="none" w:sz="0" w:space="0" w:color="auto"/>
                <w:bottom w:val="none" w:sz="0" w:space="0" w:color="auto"/>
                <w:right w:val="none" w:sz="0" w:space="0" w:color="auto"/>
              </w:divBdr>
              <w:divsChild>
                <w:div w:id="16198773">
                  <w:marLeft w:val="0"/>
                  <w:marRight w:val="0"/>
                  <w:marTop w:val="0"/>
                  <w:marBottom w:val="0"/>
                  <w:divBdr>
                    <w:top w:val="none" w:sz="0" w:space="0" w:color="auto"/>
                    <w:left w:val="none" w:sz="0" w:space="0" w:color="auto"/>
                    <w:bottom w:val="none" w:sz="0" w:space="0" w:color="auto"/>
                    <w:right w:val="none" w:sz="0" w:space="0" w:color="auto"/>
                  </w:divBdr>
                  <w:divsChild>
                    <w:div w:id="15526209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20605727">
              <w:marLeft w:val="0"/>
              <w:marRight w:val="0"/>
              <w:marTop w:val="0"/>
              <w:marBottom w:val="300"/>
              <w:divBdr>
                <w:top w:val="none" w:sz="0" w:space="0" w:color="auto"/>
                <w:left w:val="none" w:sz="0" w:space="0" w:color="auto"/>
                <w:bottom w:val="none" w:sz="0" w:space="0" w:color="auto"/>
                <w:right w:val="none" w:sz="0" w:space="0" w:color="auto"/>
              </w:divBdr>
              <w:divsChild>
                <w:div w:id="2026054113">
                  <w:marLeft w:val="0"/>
                  <w:marRight w:val="0"/>
                  <w:marTop w:val="0"/>
                  <w:marBottom w:val="0"/>
                  <w:divBdr>
                    <w:top w:val="none" w:sz="0" w:space="0" w:color="auto"/>
                    <w:left w:val="none" w:sz="0" w:space="0" w:color="auto"/>
                    <w:bottom w:val="none" w:sz="0" w:space="0" w:color="auto"/>
                    <w:right w:val="none" w:sz="0" w:space="0" w:color="auto"/>
                  </w:divBdr>
                  <w:divsChild>
                    <w:div w:id="93929109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597593472">
              <w:marLeft w:val="0"/>
              <w:marRight w:val="0"/>
              <w:marTop w:val="0"/>
              <w:marBottom w:val="300"/>
              <w:divBdr>
                <w:top w:val="none" w:sz="0" w:space="0" w:color="auto"/>
                <w:left w:val="none" w:sz="0" w:space="0" w:color="auto"/>
                <w:bottom w:val="none" w:sz="0" w:space="0" w:color="auto"/>
                <w:right w:val="none" w:sz="0" w:space="0" w:color="auto"/>
              </w:divBdr>
              <w:divsChild>
                <w:div w:id="1565068748">
                  <w:marLeft w:val="0"/>
                  <w:marRight w:val="0"/>
                  <w:marTop w:val="0"/>
                  <w:marBottom w:val="0"/>
                  <w:divBdr>
                    <w:top w:val="none" w:sz="0" w:space="0" w:color="auto"/>
                    <w:left w:val="none" w:sz="0" w:space="0" w:color="auto"/>
                    <w:bottom w:val="none" w:sz="0" w:space="0" w:color="auto"/>
                    <w:right w:val="none" w:sz="0" w:space="0" w:color="auto"/>
                  </w:divBdr>
                  <w:divsChild>
                    <w:div w:id="151592216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30604655">
              <w:marLeft w:val="0"/>
              <w:marRight w:val="0"/>
              <w:marTop w:val="0"/>
              <w:marBottom w:val="300"/>
              <w:divBdr>
                <w:top w:val="none" w:sz="0" w:space="0" w:color="auto"/>
                <w:left w:val="none" w:sz="0" w:space="0" w:color="auto"/>
                <w:bottom w:val="none" w:sz="0" w:space="0" w:color="auto"/>
                <w:right w:val="none" w:sz="0" w:space="0" w:color="auto"/>
              </w:divBdr>
              <w:divsChild>
                <w:div w:id="840587277">
                  <w:marLeft w:val="0"/>
                  <w:marRight w:val="0"/>
                  <w:marTop w:val="0"/>
                  <w:marBottom w:val="0"/>
                  <w:divBdr>
                    <w:top w:val="none" w:sz="0" w:space="0" w:color="auto"/>
                    <w:left w:val="none" w:sz="0" w:space="0" w:color="auto"/>
                    <w:bottom w:val="none" w:sz="0" w:space="0" w:color="auto"/>
                    <w:right w:val="none" w:sz="0" w:space="0" w:color="auto"/>
                  </w:divBdr>
                  <w:divsChild>
                    <w:div w:id="176903520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787746653">
              <w:marLeft w:val="0"/>
              <w:marRight w:val="0"/>
              <w:marTop w:val="0"/>
              <w:marBottom w:val="300"/>
              <w:divBdr>
                <w:top w:val="none" w:sz="0" w:space="0" w:color="auto"/>
                <w:left w:val="none" w:sz="0" w:space="0" w:color="auto"/>
                <w:bottom w:val="none" w:sz="0" w:space="0" w:color="auto"/>
                <w:right w:val="none" w:sz="0" w:space="0" w:color="auto"/>
              </w:divBdr>
              <w:divsChild>
                <w:div w:id="1629123473">
                  <w:marLeft w:val="0"/>
                  <w:marRight w:val="0"/>
                  <w:marTop w:val="0"/>
                  <w:marBottom w:val="0"/>
                  <w:divBdr>
                    <w:top w:val="none" w:sz="0" w:space="0" w:color="auto"/>
                    <w:left w:val="none" w:sz="0" w:space="0" w:color="auto"/>
                    <w:bottom w:val="none" w:sz="0" w:space="0" w:color="auto"/>
                    <w:right w:val="none" w:sz="0" w:space="0" w:color="auto"/>
                  </w:divBdr>
                  <w:divsChild>
                    <w:div w:id="147510162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2851678">
              <w:marLeft w:val="0"/>
              <w:marRight w:val="0"/>
              <w:marTop w:val="0"/>
              <w:marBottom w:val="300"/>
              <w:divBdr>
                <w:top w:val="none" w:sz="0" w:space="0" w:color="auto"/>
                <w:left w:val="none" w:sz="0" w:space="0" w:color="auto"/>
                <w:bottom w:val="none" w:sz="0" w:space="0" w:color="auto"/>
                <w:right w:val="none" w:sz="0" w:space="0" w:color="auto"/>
              </w:divBdr>
              <w:divsChild>
                <w:div w:id="636108891">
                  <w:marLeft w:val="0"/>
                  <w:marRight w:val="0"/>
                  <w:marTop w:val="0"/>
                  <w:marBottom w:val="0"/>
                  <w:divBdr>
                    <w:top w:val="none" w:sz="0" w:space="0" w:color="auto"/>
                    <w:left w:val="none" w:sz="0" w:space="0" w:color="auto"/>
                    <w:bottom w:val="none" w:sz="0" w:space="0" w:color="auto"/>
                    <w:right w:val="none" w:sz="0" w:space="0" w:color="auto"/>
                  </w:divBdr>
                  <w:divsChild>
                    <w:div w:id="199152262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622154232">
      <w:bodyDiv w:val="1"/>
      <w:marLeft w:val="0"/>
      <w:marRight w:val="0"/>
      <w:marTop w:val="0"/>
      <w:marBottom w:val="0"/>
      <w:divBdr>
        <w:top w:val="none" w:sz="0" w:space="0" w:color="auto"/>
        <w:left w:val="none" w:sz="0" w:space="0" w:color="auto"/>
        <w:bottom w:val="none" w:sz="0" w:space="0" w:color="auto"/>
        <w:right w:val="none" w:sz="0" w:space="0" w:color="auto"/>
      </w:divBdr>
    </w:div>
    <w:div w:id="1718040635">
      <w:bodyDiv w:val="1"/>
      <w:marLeft w:val="0"/>
      <w:marRight w:val="0"/>
      <w:marTop w:val="0"/>
      <w:marBottom w:val="0"/>
      <w:divBdr>
        <w:top w:val="none" w:sz="0" w:space="0" w:color="auto"/>
        <w:left w:val="none" w:sz="0" w:space="0" w:color="auto"/>
        <w:bottom w:val="none" w:sz="0" w:space="0" w:color="auto"/>
        <w:right w:val="none" w:sz="0" w:space="0" w:color="auto"/>
      </w:divBdr>
    </w:div>
    <w:div w:id="1719279916">
      <w:bodyDiv w:val="1"/>
      <w:marLeft w:val="0"/>
      <w:marRight w:val="0"/>
      <w:marTop w:val="0"/>
      <w:marBottom w:val="0"/>
      <w:divBdr>
        <w:top w:val="none" w:sz="0" w:space="0" w:color="auto"/>
        <w:left w:val="none" w:sz="0" w:space="0" w:color="auto"/>
        <w:bottom w:val="none" w:sz="0" w:space="0" w:color="auto"/>
        <w:right w:val="none" w:sz="0" w:space="0" w:color="auto"/>
      </w:divBdr>
      <w:divsChild>
        <w:div w:id="309943490">
          <w:marLeft w:val="806"/>
          <w:marRight w:val="0"/>
          <w:marTop w:val="0"/>
          <w:marBottom w:val="0"/>
          <w:divBdr>
            <w:top w:val="none" w:sz="0" w:space="0" w:color="auto"/>
            <w:left w:val="none" w:sz="0" w:space="0" w:color="auto"/>
            <w:bottom w:val="none" w:sz="0" w:space="0" w:color="auto"/>
            <w:right w:val="none" w:sz="0" w:space="0" w:color="auto"/>
          </w:divBdr>
        </w:div>
        <w:div w:id="1683972301">
          <w:marLeft w:val="806"/>
          <w:marRight w:val="0"/>
          <w:marTop w:val="0"/>
          <w:marBottom w:val="0"/>
          <w:divBdr>
            <w:top w:val="none" w:sz="0" w:space="0" w:color="auto"/>
            <w:left w:val="none" w:sz="0" w:space="0" w:color="auto"/>
            <w:bottom w:val="none" w:sz="0" w:space="0" w:color="auto"/>
            <w:right w:val="none" w:sz="0" w:space="0" w:color="auto"/>
          </w:divBdr>
        </w:div>
        <w:div w:id="10227355">
          <w:marLeft w:val="806"/>
          <w:marRight w:val="0"/>
          <w:marTop w:val="0"/>
          <w:marBottom w:val="0"/>
          <w:divBdr>
            <w:top w:val="none" w:sz="0" w:space="0" w:color="auto"/>
            <w:left w:val="none" w:sz="0" w:space="0" w:color="auto"/>
            <w:bottom w:val="none" w:sz="0" w:space="0" w:color="auto"/>
            <w:right w:val="none" w:sz="0" w:space="0" w:color="auto"/>
          </w:divBdr>
        </w:div>
      </w:divsChild>
    </w:div>
    <w:div w:id="1780829750">
      <w:bodyDiv w:val="1"/>
      <w:marLeft w:val="0"/>
      <w:marRight w:val="0"/>
      <w:marTop w:val="0"/>
      <w:marBottom w:val="0"/>
      <w:divBdr>
        <w:top w:val="none" w:sz="0" w:space="0" w:color="auto"/>
        <w:left w:val="none" w:sz="0" w:space="0" w:color="auto"/>
        <w:bottom w:val="none" w:sz="0" w:space="0" w:color="auto"/>
        <w:right w:val="none" w:sz="0" w:space="0" w:color="auto"/>
      </w:divBdr>
    </w:div>
    <w:div w:id="1784764849">
      <w:bodyDiv w:val="1"/>
      <w:marLeft w:val="0"/>
      <w:marRight w:val="0"/>
      <w:marTop w:val="0"/>
      <w:marBottom w:val="0"/>
      <w:divBdr>
        <w:top w:val="none" w:sz="0" w:space="0" w:color="auto"/>
        <w:left w:val="none" w:sz="0" w:space="0" w:color="auto"/>
        <w:bottom w:val="none" w:sz="0" w:space="0" w:color="auto"/>
        <w:right w:val="none" w:sz="0" w:space="0" w:color="auto"/>
      </w:divBdr>
      <w:divsChild>
        <w:div w:id="126630143">
          <w:marLeft w:val="806"/>
          <w:marRight w:val="0"/>
          <w:marTop w:val="0"/>
          <w:marBottom w:val="0"/>
          <w:divBdr>
            <w:top w:val="none" w:sz="0" w:space="0" w:color="auto"/>
            <w:left w:val="none" w:sz="0" w:space="0" w:color="auto"/>
            <w:bottom w:val="none" w:sz="0" w:space="0" w:color="auto"/>
            <w:right w:val="none" w:sz="0" w:space="0" w:color="auto"/>
          </w:divBdr>
        </w:div>
        <w:div w:id="916019087">
          <w:marLeft w:val="806"/>
          <w:marRight w:val="0"/>
          <w:marTop w:val="0"/>
          <w:marBottom w:val="0"/>
          <w:divBdr>
            <w:top w:val="none" w:sz="0" w:space="0" w:color="auto"/>
            <w:left w:val="none" w:sz="0" w:space="0" w:color="auto"/>
            <w:bottom w:val="none" w:sz="0" w:space="0" w:color="auto"/>
            <w:right w:val="none" w:sz="0" w:space="0" w:color="auto"/>
          </w:divBdr>
        </w:div>
        <w:div w:id="1146511937">
          <w:marLeft w:val="806"/>
          <w:marRight w:val="0"/>
          <w:marTop w:val="0"/>
          <w:marBottom w:val="0"/>
          <w:divBdr>
            <w:top w:val="none" w:sz="0" w:space="0" w:color="auto"/>
            <w:left w:val="none" w:sz="0" w:space="0" w:color="auto"/>
            <w:bottom w:val="none" w:sz="0" w:space="0" w:color="auto"/>
            <w:right w:val="none" w:sz="0" w:space="0" w:color="auto"/>
          </w:divBdr>
        </w:div>
      </w:divsChild>
    </w:div>
    <w:div w:id="1788351114">
      <w:bodyDiv w:val="1"/>
      <w:marLeft w:val="0"/>
      <w:marRight w:val="0"/>
      <w:marTop w:val="0"/>
      <w:marBottom w:val="0"/>
      <w:divBdr>
        <w:top w:val="none" w:sz="0" w:space="0" w:color="auto"/>
        <w:left w:val="none" w:sz="0" w:space="0" w:color="auto"/>
        <w:bottom w:val="none" w:sz="0" w:space="0" w:color="auto"/>
        <w:right w:val="none" w:sz="0" w:space="0" w:color="auto"/>
      </w:divBdr>
    </w:div>
    <w:div w:id="1827669959">
      <w:bodyDiv w:val="1"/>
      <w:marLeft w:val="0"/>
      <w:marRight w:val="0"/>
      <w:marTop w:val="0"/>
      <w:marBottom w:val="0"/>
      <w:divBdr>
        <w:top w:val="none" w:sz="0" w:space="0" w:color="auto"/>
        <w:left w:val="none" w:sz="0" w:space="0" w:color="auto"/>
        <w:bottom w:val="none" w:sz="0" w:space="0" w:color="auto"/>
        <w:right w:val="none" w:sz="0" w:space="0" w:color="auto"/>
      </w:divBdr>
      <w:divsChild>
        <w:div w:id="196432705">
          <w:marLeft w:val="0"/>
          <w:marRight w:val="0"/>
          <w:marTop w:val="0"/>
          <w:marBottom w:val="0"/>
          <w:divBdr>
            <w:top w:val="none" w:sz="0" w:space="0" w:color="auto"/>
            <w:left w:val="none" w:sz="0" w:space="0" w:color="auto"/>
            <w:bottom w:val="none" w:sz="0" w:space="0" w:color="auto"/>
            <w:right w:val="none" w:sz="0" w:space="0" w:color="auto"/>
          </w:divBdr>
          <w:divsChild>
            <w:div w:id="660696449">
              <w:marLeft w:val="0"/>
              <w:marRight w:val="0"/>
              <w:marTop w:val="0"/>
              <w:marBottom w:val="0"/>
              <w:divBdr>
                <w:top w:val="none" w:sz="0" w:space="0" w:color="auto"/>
                <w:left w:val="none" w:sz="0" w:space="0" w:color="auto"/>
                <w:bottom w:val="none" w:sz="0" w:space="0" w:color="auto"/>
                <w:right w:val="none" w:sz="0" w:space="0" w:color="auto"/>
              </w:divBdr>
              <w:divsChild>
                <w:div w:id="5138560">
                  <w:marLeft w:val="0"/>
                  <w:marRight w:val="0"/>
                  <w:marTop w:val="0"/>
                  <w:marBottom w:val="0"/>
                  <w:divBdr>
                    <w:top w:val="none" w:sz="0" w:space="0" w:color="auto"/>
                    <w:left w:val="none" w:sz="0" w:space="0" w:color="auto"/>
                    <w:bottom w:val="none" w:sz="0" w:space="0" w:color="auto"/>
                    <w:right w:val="none" w:sz="0" w:space="0" w:color="auto"/>
                  </w:divBdr>
                  <w:divsChild>
                    <w:div w:id="1581402591">
                      <w:marLeft w:val="187"/>
                      <w:marRight w:val="187"/>
                      <w:marTop w:val="0"/>
                      <w:marBottom w:val="0"/>
                      <w:divBdr>
                        <w:top w:val="none" w:sz="0" w:space="0" w:color="auto"/>
                        <w:left w:val="none" w:sz="0" w:space="0" w:color="auto"/>
                        <w:bottom w:val="none" w:sz="0" w:space="0" w:color="auto"/>
                        <w:right w:val="none" w:sz="0" w:space="0" w:color="auto"/>
                      </w:divBdr>
                      <w:divsChild>
                        <w:div w:id="1563173179">
                          <w:marLeft w:val="0"/>
                          <w:marRight w:val="0"/>
                          <w:marTop w:val="0"/>
                          <w:marBottom w:val="0"/>
                          <w:divBdr>
                            <w:top w:val="none" w:sz="0" w:space="0" w:color="auto"/>
                            <w:left w:val="none" w:sz="0" w:space="0" w:color="auto"/>
                            <w:bottom w:val="none" w:sz="0" w:space="0" w:color="auto"/>
                            <w:right w:val="none" w:sz="0" w:space="0" w:color="auto"/>
                          </w:divBdr>
                          <w:divsChild>
                            <w:div w:id="1530295897">
                              <w:marLeft w:val="0"/>
                              <w:marRight w:val="0"/>
                              <w:marTop w:val="0"/>
                              <w:marBottom w:val="0"/>
                              <w:divBdr>
                                <w:top w:val="none" w:sz="0" w:space="0" w:color="auto"/>
                                <w:left w:val="none" w:sz="0" w:space="0" w:color="auto"/>
                                <w:bottom w:val="none" w:sz="0" w:space="0" w:color="auto"/>
                                <w:right w:val="none" w:sz="0" w:space="0" w:color="auto"/>
                              </w:divBdr>
                              <w:divsChild>
                                <w:div w:id="171458960">
                                  <w:marLeft w:val="0"/>
                                  <w:marRight w:val="0"/>
                                  <w:marTop w:val="0"/>
                                  <w:marBottom w:val="0"/>
                                  <w:divBdr>
                                    <w:top w:val="none" w:sz="0" w:space="0" w:color="auto"/>
                                    <w:left w:val="none" w:sz="0" w:space="0" w:color="auto"/>
                                    <w:bottom w:val="none" w:sz="0" w:space="0" w:color="auto"/>
                                    <w:right w:val="none" w:sz="0" w:space="0" w:color="auto"/>
                                  </w:divBdr>
                                  <w:divsChild>
                                    <w:div w:id="659580905">
                                      <w:marLeft w:val="0"/>
                                      <w:marRight w:val="0"/>
                                      <w:marTop w:val="0"/>
                                      <w:marBottom w:val="0"/>
                                      <w:divBdr>
                                        <w:top w:val="none" w:sz="0" w:space="0" w:color="auto"/>
                                        <w:left w:val="none" w:sz="0" w:space="0" w:color="auto"/>
                                        <w:bottom w:val="none" w:sz="0" w:space="0" w:color="auto"/>
                                        <w:right w:val="none" w:sz="0" w:space="0" w:color="auto"/>
                                      </w:divBdr>
                                      <w:divsChild>
                                        <w:div w:id="766270975">
                                          <w:marLeft w:val="0"/>
                                          <w:marRight w:val="0"/>
                                          <w:marTop w:val="0"/>
                                          <w:marBottom w:val="0"/>
                                          <w:divBdr>
                                            <w:top w:val="none" w:sz="0" w:space="0" w:color="auto"/>
                                            <w:left w:val="none" w:sz="0" w:space="0" w:color="auto"/>
                                            <w:bottom w:val="none" w:sz="0" w:space="0" w:color="auto"/>
                                            <w:right w:val="none" w:sz="0" w:space="0" w:color="auto"/>
                                          </w:divBdr>
                                          <w:divsChild>
                                            <w:div w:id="1445727020">
                                              <w:marLeft w:val="0"/>
                                              <w:marRight w:val="0"/>
                                              <w:marTop w:val="0"/>
                                              <w:marBottom w:val="0"/>
                                              <w:divBdr>
                                                <w:top w:val="none" w:sz="0" w:space="0" w:color="auto"/>
                                                <w:left w:val="none" w:sz="0" w:space="0" w:color="auto"/>
                                                <w:bottom w:val="none" w:sz="0" w:space="0" w:color="auto"/>
                                                <w:right w:val="none" w:sz="0" w:space="0" w:color="auto"/>
                                              </w:divBdr>
                                              <w:divsChild>
                                                <w:div w:id="985742152">
                                                  <w:marLeft w:val="0"/>
                                                  <w:marRight w:val="0"/>
                                                  <w:marTop w:val="0"/>
                                                  <w:marBottom w:val="0"/>
                                                  <w:divBdr>
                                                    <w:top w:val="none" w:sz="0" w:space="0" w:color="auto"/>
                                                    <w:left w:val="none" w:sz="0" w:space="0" w:color="auto"/>
                                                    <w:bottom w:val="none" w:sz="0" w:space="0" w:color="auto"/>
                                                    <w:right w:val="none" w:sz="0" w:space="0" w:color="auto"/>
                                                  </w:divBdr>
                                                  <w:divsChild>
                                                    <w:div w:id="202581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7301531">
          <w:marLeft w:val="187"/>
          <w:marRight w:val="187"/>
          <w:marTop w:val="0"/>
          <w:marBottom w:val="0"/>
          <w:divBdr>
            <w:top w:val="none" w:sz="0" w:space="0" w:color="auto"/>
            <w:left w:val="none" w:sz="0" w:space="0" w:color="auto"/>
            <w:bottom w:val="none" w:sz="0" w:space="0" w:color="auto"/>
            <w:right w:val="none" w:sz="0" w:space="0" w:color="auto"/>
          </w:divBdr>
          <w:divsChild>
            <w:div w:id="645165927">
              <w:marLeft w:val="0"/>
              <w:marRight w:val="0"/>
              <w:marTop w:val="0"/>
              <w:marBottom w:val="0"/>
              <w:divBdr>
                <w:top w:val="none" w:sz="0" w:space="0" w:color="auto"/>
                <w:left w:val="none" w:sz="0" w:space="0" w:color="auto"/>
                <w:bottom w:val="none" w:sz="0" w:space="0" w:color="auto"/>
                <w:right w:val="none" w:sz="0" w:space="0" w:color="auto"/>
              </w:divBdr>
              <w:divsChild>
                <w:div w:id="1759935935">
                  <w:marLeft w:val="0"/>
                  <w:marRight w:val="0"/>
                  <w:marTop w:val="0"/>
                  <w:marBottom w:val="300"/>
                  <w:divBdr>
                    <w:top w:val="none" w:sz="0" w:space="0" w:color="auto"/>
                    <w:left w:val="none" w:sz="0" w:space="0" w:color="auto"/>
                    <w:bottom w:val="none" w:sz="0" w:space="0" w:color="auto"/>
                    <w:right w:val="none" w:sz="0" w:space="0" w:color="auto"/>
                  </w:divBdr>
                  <w:divsChild>
                    <w:div w:id="326445295">
                      <w:marLeft w:val="0"/>
                      <w:marRight w:val="0"/>
                      <w:marTop w:val="0"/>
                      <w:marBottom w:val="0"/>
                      <w:divBdr>
                        <w:top w:val="none" w:sz="0" w:space="0" w:color="auto"/>
                        <w:left w:val="none" w:sz="0" w:space="0" w:color="auto"/>
                        <w:bottom w:val="none" w:sz="0" w:space="0" w:color="auto"/>
                        <w:right w:val="none" w:sz="0" w:space="0" w:color="auto"/>
                      </w:divBdr>
                      <w:divsChild>
                        <w:div w:id="144927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96359">
              <w:marLeft w:val="0"/>
              <w:marRight w:val="0"/>
              <w:marTop w:val="0"/>
              <w:marBottom w:val="0"/>
              <w:divBdr>
                <w:top w:val="none" w:sz="0" w:space="0" w:color="auto"/>
                <w:left w:val="none" w:sz="0" w:space="0" w:color="auto"/>
                <w:bottom w:val="none" w:sz="0" w:space="0" w:color="auto"/>
                <w:right w:val="none" w:sz="0" w:space="0" w:color="auto"/>
              </w:divBdr>
              <w:divsChild>
                <w:div w:id="1083334996">
                  <w:marLeft w:val="0"/>
                  <w:marRight w:val="0"/>
                  <w:marTop w:val="0"/>
                  <w:marBottom w:val="0"/>
                  <w:divBdr>
                    <w:top w:val="none" w:sz="0" w:space="0" w:color="auto"/>
                    <w:left w:val="none" w:sz="0" w:space="0" w:color="auto"/>
                    <w:bottom w:val="none" w:sz="0" w:space="0" w:color="auto"/>
                    <w:right w:val="none" w:sz="0" w:space="0" w:color="auto"/>
                  </w:divBdr>
                  <w:divsChild>
                    <w:div w:id="142187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789389">
      <w:bodyDiv w:val="1"/>
      <w:marLeft w:val="0"/>
      <w:marRight w:val="0"/>
      <w:marTop w:val="0"/>
      <w:marBottom w:val="0"/>
      <w:divBdr>
        <w:top w:val="none" w:sz="0" w:space="0" w:color="auto"/>
        <w:left w:val="none" w:sz="0" w:space="0" w:color="auto"/>
        <w:bottom w:val="none" w:sz="0" w:space="0" w:color="auto"/>
        <w:right w:val="none" w:sz="0" w:space="0" w:color="auto"/>
      </w:divBdr>
    </w:div>
    <w:div w:id="1848788331">
      <w:bodyDiv w:val="1"/>
      <w:marLeft w:val="0"/>
      <w:marRight w:val="0"/>
      <w:marTop w:val="0"/>
      <w:marBottom w:val="0"/>
      <w:divBdr>
        <w:top w:val="none" w:sz="0" w:space="0" w:color="auto"/>
        <w:left w:val="none" w:sz="0" w:space="0" w:color="auto"/>
        <w:bottom w:val="none" w:sz="0" w:space="0" w:color="auto"/>
        <w:right w:val="none" w:sz="0" w:space="0" w:color="auto"/>
      </w:divBdr>
    </w:div>
    <w:div w:id="1869483824">
      <w:bodyDiv w:val="1"/>
      <w:marLeft w:val="0"/>
      <w:marRight w:val="0"/>
      <w:marTop w:val="0"/>
      <w:marBottom w:val="0"/>
      <w:divBdr>
        <w:top w:val="none" w:sz="0" w:space="0" w:color="auto"/>
        <w:left w:val="none" w:sz="0" w:space="0" w:color="auto"/>
        <w:bottom w:val="none" w:sz="0" w:space="0" w:color="auto"/>
        <w:right w:val="none" w:sz="0" w:space="0" w:color="auto"/>
      </w:divBdr>
      <w:divsChild>
        <w:div w:id="753674155">
          <w:marLeft w:val="0"/>
          <w:marRight w:val="0"/>
          <w:marTop w:val="0"/>
          <w:marBottom w:val="225"/>
          <w:divBdr>
            <w:top w:val="none" w:sz="0" w:space="0" w:color="auto"/>
            <w:left w:val="none" w:sz="0" w:space="0" w:color="auto"/>
            <w:bottom w:val="none" w:sz="0" w:space="0" w:color="auto"/>
            <w:right w:val="none" w:sz="0" w:space="0" w:color="auto"/>
          </w:divBdr>
          <w:divsChild>
            <w:div w:id="407117257">
              <w:marLeft w:val="0"/>
              <w:marRight w:val="0"/>
              <w:marTop w:val="0"/>
              <w:marBottom w:val="0"/>
              <w:divBdr>
                <w:top w:val="none" w:sz="0" w:space="0" w:color="auto"/>
                <w:left w:val="none" w:sz="0" w:space="0" w:color="auto"/>
                <w:bottom w:val="none" w:sz="0" w:space="0" w:color="auto"/>
                <w:right w:val="none" w:sz="0" w:space="0" w:color="auto"/>
              </w:divBdr>
            </w:div>
          </w:divsChild>
        </w:div>
        <w:div w:id="1200431242">
          <w:marLeft w:val="0"/>
          <w:marRight w:val="0"/>
          <w:marTop w:val="0"/>
          <w:marBottom w:val="150"/>
          <w:divBdr>
            <w:top w:val="none" w:sz="0" w:space="0" w:color="auto"/>
            <w:left w:val="none" w:sz="0" w:space="0" w:color="auto"/>
            <w:bottom w:val="none" w:sz="0" w:space="0" w:color="auto"/>
            <w:right w:val="none" w:sz="0" w:space="0" w:color="auto"/>
          </w:divBdr>
          <w:divsChild>
            <w:div w:id="193851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713613">
      <w:bodyDiv w:val="1"/>
      <w:marLeft w:val="0"/>
      <w:marRight w:val="0"/>
      <w:marTop w:val="0"/>
      <w:marBottom w:val="0"/>
      <w:divBdr>
        <w:top w:val="none" w:sz="0" w:space="0" w:color="auto"/>
        <w:left w:val="none" w:sz="0" w:space="0" w:color="auto"/>
        <w:bottom w:val="none" w:sz="0" w:space="0" w:color="auto"/>
        <w:right w:val="none" w:sz="0" w:space="0" w:color="auto"/>
      </w:divBdr>
    </w:div>
    <w:div w:id="1961570126">
      <w:bodyDiv w:val="1"/>
      <w:marLeft w:val="0"/>
      <w:marRight w:val="0"/>
      <w:marTop w:val="0"/>
      <w:marBottom w:val="0"/>
      <w:divBdr>
        <w:top w:val="none" w:sz="0" w:space="0" w:color="auto"/>
        <w:left w:val="none" w:sz="0" w:space="0" w:color="auto"/>
        <w:bottom w:val="none" w:sz="0" w:space="0" w:color="auto"/>
        <w:right w:val="none" w:sz="0" w:space="0" w:color="auto"/>
      </w:divBdr>
    </w:div>
    <w:div w:id="2024699188">
      <w:bodyDiv w:val="1"/>
      <w:marLeft w:val="0"/>
      <w:marRight w:val="0"/>
      <w:marTop w:val="0"/>
      <w:marBottom w:val="0"/>
      <w:divBdr>
        <w:top w:val="none" w:sz="0" w:space="0" w:color="auto"/>
        <w:left w:val="none" w:sz="0" w:space="0" w:color="auto"/>
        <w:bottom w:val="none" w:sz="0" w:space="0" w:color="auto"/>
        <w:right w:val="none" w:sz="0" w:space="0" w:color="auto"/>
      </w:divBdr>
    </w:div>
    <w:div w:id="211420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112.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endnotes.xml.rels><?xml version="1.0" encoding="UTF-8" standalone="yes"?>
<Relationships xmlns="http://schemas.openxmlformats.org/package/2006/relationships"><Relationship Id="rId26" Type="http://schemas.openxmlformats.org/officeDocument/2006/relationships/image" Target="media/image27.png"/><Relationship Id="rId21" Type="http://schemas.openxmlformats.org/officeDocument/2006/relationships/image" Target="media/image22.png"/><Relationship Id="rId42" Type="http://schemas.openxmlformats.org/officeDocument/2006/relationships/image" Target="media/image43.png"/><Relationship Id="rId47" Type="http://schemas.openxmlformats.org/officeDocument/2006/relationships/image" Target="media/image48.jpg"/><Relationship Id="rId63" Type="http://schemas.openxmlformats.org/officeDocument/2006/relationships/image" Target="media/image64.png"/><Relationship Id="rId68" Type="http://schemas.openxmlformats.org/officeDocument/2006/relationships/image" Target="media/image69.png"/><Relationship Id="rId84" Type="http://schemas.openxmlformats.org/officeDocument/2006/relationships/image" Target="media/image85.png"/><Relationship Id="rId89" Type="http://schemas.openxmlformats.org/officeDocument/2006/relationships/image" Target="media/image90.jpeg"/><Relationship Id="rId16" Type="http://schemas.openxmlformats.org/officeDocument/2006/relationships/image" Target="media/image17.jpeg"/><Relationship Id="rId107" Type="http://schemas.openxmlformats.org/officeDocument/2006/relationships/image" Target="media/image108.jpeg"/><Relationship Id="rId11" Type="http://schemas.openxmlformats.org/officeDocument/2006/relationships/image" Target="media/image12.png"/><Relationship Id="rId32" Type="http://schemas.openxmlformats.org/officeDocument/2006/relationships/image" Target="media/image33.png"/><Relationship Id="rId37" Type="http://schemas.openxmlformats.org/officeDocument/2006/relationships/image" Target="media/image38.png"/><Relationship Id="rId53" Type="http://schemas.openxmlformats.org/officeDocument/2006/relationships/image" Target="media/image54.jpg"/><Relationship Id="rId58" Type="http://schemas.openxmlformats.org/officeDocument/2006/relationships/image" Target="media/image59.png"/><Relationship Id="rId74" Type="http://schemas.openxmlformats.org/officeDocument/2006/relationships/image" Target="media/image75.jpeg"/><Relationship Id="rId79" Type="http://schemas.openxmlformats.org/officeDocument/2006/relationships/image" Target="media/image80.png"/><Relationship Id="rId102" Type="http://schemas.openxmlformats.org/officeDocument/2006/relationships/image" Target="media/image103.png"/><Relationship Id="rId5" Type="http://schemas.openxmlformats.org/officeDocument/2006/relationships/image" Target="media/image6.jpeg"/><Relationship Id="rId90" Type="http://schemas.openxmlformats.org/officeDocument/2006/relationships/image" Target="media/image91.png"/><Relationship Id="rId95" Type="http://schemas.openxmlformats.org/officeDocument/2006/relationships/image" Target="media/image96.png"/><Relationship Id="rId22" Type="http://schemas.openxmlformats.org/officeDocument/2006/relationships/image" Target="media/image23.png"/><Relationship Id="rId27" Type="http://schemas.openxmlformats.org/officeDocument/2006/relationships/image" Target="media/image28.jpeg"/><Relationship Id="rId43" Type="http://schemas.openxmlformats.org/officeDocument/2006/relationships/image" Target="media/image44.jpg"/><Relationship Id="rId48" Type="http://schemas.openxmlformats.org/officeDocument/2006/relationships/image" Target="media/image49.jpg"/><Relationship Id="rId64" Type="http://schemas.openxmlformats.org/officeDocument/2006/relationships/image" Target="media/image65.png"/><Relationship Id="rId69" Type="http://schemas.openxmlformats.org/officeDocument/2006/relationships/image" Target="media/image70.png"/><Relationship Id="rId80" Type="http://schemas.openxmlformats.org/officeDocument/2006/relationships/image" Target="media/image81.png"/><Relationship Id="rId85" Type="http://schemas.openxmlformats.org/officeDocument/2006/relationships/image" Target="media/image86.jpg"/><Relationship Id="rId12" Type="http://schemas.openxmlformats.org/officeDocument/2006/relationships/image" Target="media/image13.jpeg"/><Relationship Id="rId17" Type="http://schemas.openxmlformats.org/officeDocument/2006/relationships/image" Target="media/image18.jpeg"/><Relationship Id="rId33" Type="http://schemas.openxmlformats.org/officeDocument/2006/relationships/image" Target="media/image34.jpg"/><Relationship Id="rId38" Type="http://schemas.openxmlformats.org/officeDocument/2006/relationships/image" Target="media/image39.jpg"/><Relationship Id="rId59" Type="http://schemas.openxmlformats.org/officeDocument/2006/relationships/image" Target="media/image60.jpg"/><Relationship Id="rId103" Type="http://schemas.openxmlformats.org/officeDocument/2006/relationships/image" Target="media/image104.jpg"/><Relationship Id="rId108" Type="http://schemas.openxmlformats.org/officeDocument/2006/relationships/image" Target="media/image109.png"/><Relationship Id="rId54" Type="http://schemas.openxmlformats.org/officeDocument/2006/relationships/image" Target="media/image55.png"/><Relationship Id="rId70" Type="http://schemas.openxmlformats.org/officeDocument/2006/relationships/image" Target="media/image71.png"/><Relationship Id="rId75" Type="http://schemas.openxmlformats.org/officeDocument/2006/relationships/image" Target="media/image76.png"/><Relationship Id="rId91" Type="http://schemas.openxmlformats.org/officeDocument/2006/relationships/image" Target="media/image92.jpg"/><Relationship Id="rId96" Type="http://schemas.openxmlformats.org/officeDocument/2006/relationships/image" Target="media/image97.jpg"/><Relationship Id="rId1" Type="http://schemas.openxmlformats.org/officeDocument/2006/relationships/image" Target="media/image2.jpeg"/><Relationship Id="rId6" Type="http://schemas.openxmlformats.org/officeDocument/2006/relationships/image" Target="media/image7.jpeg"/><Relationship Id="rId15" Type="http://schemas.openxmlformats.org/officeDocument/2006/relationships/image" Target="media/image16.png"/><Relationship Id="rId23" Type="http://schemas.openxmlformats.org/officeDocument/2006/relationships/image" Target="media/image24.png"/><Relationship Id="rId28" Type="http://schemas.openxmlformats.org/officeDocument/2006/relationships/image" Target="media/image29.jpg"/><Relationship Id="rId36" Type="http://schemas.openxmlformats.org/officeDocument/2006/relationships/image" Target="media/image37.jpeg"/><Relationship Id="rId49" Type="http://schemas.openxmlformats.org/officeDocument/2006/relationships/image" Target="media/image50.jpeg"/><Relationship Id="rId57" Type="http://schemas.openxmlformats.org/officeDocument/2006/relationships/image" Target="media/image58.jpg"/><Relationship Id="rId106" Type="http://schemas.openxmlformats.org/officeDocument/2006/relationships/image" Target="media/image107.jpg"/><Relationship Id="rId10" Type="http://schemas.openxmlformats.org/officeDocument/2006/relationships/image" Target="media/image11.png"/><Relationship Id="rId31" Type="http://schemas.openxmlformats.org/officeDocument/2006/relationships/image" Target="media/image32.jpg"/><Relationship Id="rId44" Type="http://schemas.openxmlformats.org/officeDocument/2006/relationships/image" Target="media/image45.jpg"/><Relationship Id="rId52" Type="http://schemas.openxmlformats.org/officeDocument/2006/relationships/image" Target="media/image53.jpg"/><Relationship Id="rId60" Type="http://schemas.openxmlformats.org/officeDocument/2006/relationships/image" Target="media/image61.png"/><Relationship Id="rId65" Type="http://schemas.openxmlformats.org/officeDocument/2006/relationships/image" Target="media/image66.jpg"/><Relationship Id="rId73" Type="http://schemas.openxmlformats.org/officeDocument/2006/relationships/image" Target="media/image74.png"/><Relationship Id="rId78" Type="http://schemas.openxmlformats.org/officeDocument/2006/relationships/image" Target="media/image79.png"/><Relationship Id="rId81" Type="http://schemas.openxmlformats.org/officeDocument/2006/relationships/image" Target="media/image82.png"/><Relationship Id="rId86" Type="http://schemas.openxmlformats.org/officeDocument/2006/relationships/image" Target="media/image87.png"/><Relationship Id="rId94" Type="http://schemas.openxmlformats.org/officeDocument/2006/relationships/image" Target="media/image95.png"/><Relationship Id="rId99" Type="http://schemas.openxmlformats.org/officeDocument/2006/relationships/image" Target="media/image100.jpg"/><Relationship Id="rId101" Type="http://schemas.openxmlformats.org/officeDocument/2006/relationships/image" Target="media/image102.png"/><Relationship Id="rId4" Type="http://schemas.openxmlformats.org/officeDocument/2006/relationships/image" Target="media/image5.jpeg"/><Relationship Id="rId9" Type="http://schemas.openxmlformats.org/officeDocument/2006/relationships/image" Target="media/image10.jpeg"/><Relationship Id="rId13" Type="http://schemas.openxmlformats.org/officeDocument/2006/relationships/image" Target="media/image14.jpg"/><Relationship Id="rId18" Type="http://schemas.openxmlformats.org/officeDocument/2006/relationships/image" Target="media/image19.png"/><Relationship Id="rId39" Type="http://schemas.openxmlformats.org/officeDocument/2006/relationships/image" Target="media/image40.jpg"/><Relationship Id="rId109" Type="http://schemas.openxmlformats.org/officeDocument/2006/relationships/image" Target="media/image110.png"/><Relationship Id="rId34" Type="http://schemas.openxmlformats.org/officeDocument/2006/relationships/image" Target="media/image35.jpg"/><Relationship Id="rId50" Type="http://schemas.openxmlformats.org/officeDocument/2006/relationships/image" Target="media/image51.png"/><Relationship Id="rId55" Type="http://schemas.openxmlformats.org/officeDocument/2006/relationships/image" Target="media/image56.png"/><Relationship Id="rId76" Type="http://schemas.openxmlformats.org/officeDocument/2006/relationships/image" Target="media/image77.png"/><Relationship Id="rId97" Type="http://schemas.openxmlformats.org/officeDocument/2006/relationships/image" Target="media/image98.png"/><Relationship Id="rId104" Type="http://schemas.openxmlformats.org/officeDocument/2006/relationships/image" Target="media/image105.png"/><Relationship Id="rId7" Type="http://schemas.openxmlformats.org/officeDocument/2006/relationships/image" Target="media/image8.png"/><Relationship Id="rId71" Type="http://schemas.openxmlformats.org/officeDocument/2006/relationships/image" Target="media/image72.png"/><Relationship Id="rId92" Type="http://schemas.openxmlformats.org/officeDocument/2006/relationships/image" Target="media/image93.png"/><Relationship Id="rId2" Type="http://schemas.openxmlformats.org/officeDocument/2006/relationships/image" Target="media/image3.jpeg"/><Relationship Id="rId29" Type="http://schemas.openxmlformats.org/officeDocument/2006/relationships/image" Target="media/image30.jpeg"/><Relationship Id="rId24" Type="http://schemas.openxmlformats.org/officeDocument/2006/relationships/image" Target="media/image25.png"/><Relationship Id="rId40" Type="http://schemas.openxmlformats.org/officeDocument/2006/relationships/image" Target="media/image41.jpg"/><Relationship Id="rId45" Type="http://schemas.openxmlformats.org/officeDocument/2006/relationships/image" Target="media/image46.png"/><Relationship Id="rId66" Type="http://schemas.openxmlformats.org/officeDocument/2006/relationships/image" Target="media/image67.jpg"/><Relationship Id="rId87" Type="http://schemas.openxmlformats.org/officeDocument/2006/relationships/image" Target="media/image88.png"/><Relationship Id="rId110" Type="http://schemas.openxmlformats.org/officeDocument/2006/relationships/image" Target="media/image111.jpg"/><Relationship Id="rId61" Type="http://schemas.openxmlformats.org/officeDocument/2006/relationships/image" Target="media/image62.png"/><Relationship Id="rId82" Type="http://schemas.openxmlformats.org/officeDocument/2006/relationships/image" Target="media/image83.png"/><Relationship Id="rId19" Type="http://schemas.openxmlformats.org/officeDocument/2006/relationships/image" Target="media/image20.png"/><Relationship Id="rId14" Type="http://schemas.openxmlformats.org/officeDocument/2006/relationships/image" Target="media/image15.jpeg"/><Relationship Id="rId30" Type="http://schemas.openxmlformats.org/officeDocument/2006/relationships/image" Target="media/image31.jpg"/><Relationship Id="rId35" Type="http://schemas.openxmlformats.org/officeDocument/2006/relationships/image" Target="media/image36.wmf"/><Relationship Id="rId56" Type="http://schemas.openxmlformats.org/officeDocument/2006/relationships/image" Target="media/image57.jpg"/><Relationship Id="rId77" Type="http://schemas.openxmlformats.org/officeDocument/2006/relationships/image" Target="media/image78.png"/><Relationship Id="rId100" Type="http://schemas.openxmlformats.org/officeDocument/2006/relationships/image" Target="media/image101.jpeg"/><Relationship Id="rId105" Type="http://schemas.openxmlformats.org/officeDocument/2006/relationships/image" Target="media/image106.jpeg"/><Relationship Id="rId8" Type="http://schemas.openxmlformats.org/officeDocument/2006/relationships/image" Target="media/image9.jpeg"/><Relationship Id="rId51" Type="http://schemas.openxmlformats.org/officeDocument/2006/relationships/image" Target="media/image52.jpg"/><Relationship Id="rId72" Type="http://schemas.openxmlformats.org/officeDocument/2006/relationships/image" Target="media/image73.png"/><Relationship Id="rId93" Type="http://schemas.openxmlformats.org/officeDocument/2006/relationships/image" Target="media/image94.png"/><Relationship Id="rId98" Type="http://schemas.openxmlformats.org/officeDocument/2006/relationships/image" Target="media/image99.png"/><Relationship Id="rId3" Type="http://schemas.openxmlformats.org/officeDocument/2006/relationships/image" Target="media/image4.jpeg"/><Relationship Id="rId25" Type="http://schemas.openxmlformats.org/officeDocument/2006/relationships/image" Target="media/image26.jpg"/><Relationship Id="rId46" Type="http://schemas.openxmlformats.org/officeDocument/2006/relationships/image" Target="media/image47.jpg"/><Relationship Id="rId67" Type="http://schemas.openxmlformats.org/officeDocument/2006/relationships/image" Target="media/image68.png"/><Relationship Id="rId20" Type="http://schemas.openxmlformats.org/officeDocument/2006/relationships/image" Target="media/image21.jpg"/><Relationship Id="rId41" Type="http://schemas.openxmlformats.org/officeDocument/2006/relationships/image" Target="media/image42.png"/><Relationship Id="rId62" Type="http://schemas.openxmlformats.org/officeDocument/2006/relationships/image" Target="media/image63.png"/><Relationship Id="rId83" Type="http://schemas.openxmlformats.org/officeDocument/2006/relationships/image" Target="media/image84.jpg"/><Relationship Id="rId88" Type="http://schemas.openxmlformats.org/officeDocument/2006/relationships/image" Target="media/image89.jpg"/><Relationship Id="rId111" Type="http://schemas.openxmlformats.org/officeDocument/2006/relationships/hyperlink" Target="https://www.cpdstandards.com/providers/mcg-consulting-group-dba-dr-tina-talks-work/"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DrTinaTalksWork.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E650D-B0D9-4DA4-8352-B5775C797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122</Pages>
  <Words>577</Words>
  <Characters>3291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Martina Carroll-Garrison</dc:creator>
  <cp:keywords/>
  <dc:description/>
  <cp:lastModifiedBy>Dr. Martina Carroll-Garrison</cp:lastModifiedBy>
  <cp:revision>3</cp:revision>
  <cp:lastPrinted>2021-01-24T13:33:00Z</cp:lastPrinted>
  <dcterms:created xsi:type="dcterms:W3CDTF">2021-10-02T11:11:00Z</dcterms:created>
  <dcterms:modified xsi:type="dcterms:W3CDTF">2021-10-02T11:16:00Z</dcterms:modified>
</cp:coreProperties>
</file>