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E2EB4" w14:textId="77777777" w:rsidR="002F1AF2" w:rsidRDefault="00BE6397" w:rsidP="006F08D0">
      <w:pPr>
        <w:rPr>
          <w:rFonts w:ascii="Tahoma" w:hAnsi="Tahoma"/>
          <w:b/>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6C1545DF" wp14:editId="5AAFDA89">
            <wp:extent cx="704850" cy="12443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579" cy="1259774"/>
                    </a:xfrm>
                    <a:prstGeom prst="rect">
                      <a:avLst/>
                    </a:prstGeom>
                  </pic:spPr>
                </pic:pic>
              </a:graphicData>
            </a:graphic>
          </wp:inline>
        </w:drawing>
      </w:r>
      <w:r w:rsidR="006C0F16">
        <w:rPr>
          <w:rFonts w:ascii="Tahoma" w:hAnsi="Tahoma"/>
          <w:bCs/>
          <w:color w:val="auto"/>
          <w:sz w:val="22"/>
          <w:szCs w:val="22"/>
        </w:rPr>
        <w:t xml:space="preserve"> </w:t>
      </w:r>
    </w:p>
    <w:p w14:paraId="60C27C44" w14:textId="77777777" w:rsidR="00B33541" w:rsidRDefault="00B33541" w:rsidP="00B33541">
      <w:pPr>
        <w:jc w:val="center"/>
        <w:rPr>
          <w:rFonts w:ascii="Tahoma" w:hAnsi="Tahoma"/>
          <w:b/>
          <w:iCs/>
          <w:color w:val="000000" w:themeColor="text1"/>
          <w:sz w:val="22"/>
          <w:szCs w:val="22"/>
        </w:rPr>
      </w:pPr>
      <w:r w:rsidRPr="00B24B50">
        <w:rPr>
          <w:rFonts w:ascii="Tahoma" w:hAnsi="Tahoma"/>
          <w:b/>
          <w:iCs/>
          <w:color w:val="000000" w:themeColor="text1"/>
          <w:sz w:val="22"/>
          <w:szCs w:val="22"/>
        </w:rPr>
        <w:t>R</w:t>
      </w:r>
      <w:r>
        <w:rPr>
          <w:rFonts w:ascii="Tahoma" w:hAnsi="Tahoma"/>
          <w:b/>
          <w:iCs/>
          <w:color w:val="000000" w:themeColor="text1"/>
          <w:sz w:val="22"/>
          <w:szCs w:val="22"/>
        </w:rPr>
        <w:t>uta</w:t>
      </w:r>
      <w:r w:rsidRPr="00B24B50">
        <w:rPr>
          <w:rFonts w:ascii="Tahoma" w:hAnsi="Tahoma"/>
          <w:b/>
          <w:iCs/>
          <w:color w:val="000000" w:themeColor="text1"/>
          <w:sz w:val="22"/>
          <w:szCs w:val="22"/>
        </w:rPr>
        <w:t xml:space="preserve"> G</w:t>
      </w:r>
      <w:r>
        <w:rPr>
          <w:rFonts w:ascii="Tahoma" w:hAnsi="Tahoma"/>
          <w:b/>
          <w:iCs/>
          <w:color w:val="000000" w:themeColor="text1"/>
          <w:sz w:val="22"/>
          <w:szCs w:val="22"/>
        </w:rPr>
        <w:t>ran</w:t>
      </w:r>
      <w:r w:rsidRPr="00B24B50">
        <w:rPr>
          <w:rFonts w:ascii="Tahoma" w:hAnsi="Tahoma"/>
          <w:b/>
          <w:iCs/>
          <w:color w:val="000000" w:themeColor="text1"/>
          <w:sz w:val="22"/>
          <w:szCs w:val="22"/>
        </w:rPr>
        <w:t xml:space="preserve"> S</w:t>
      </w:r>
      <w:r>
        <w:rPr>
          <w:rFonts w:ascii="Tahoma" w:hAnsi="Tahoma"/>
          <w:b/>
          <w:iCs/>
          <w:color w:val="000000" w:themeColor="text1"/>
          <w:sz w:val="22"/>
          <w:szCs w:val="22"/>
        </w:rPr>
        <w:t xml:space="preserve">ur  </w:t>
      </w:r>
      <w:r w:rsidRPr="00B24B50">
        <w:rPr>
          <w:rFonts w:ascii="Tahoma" w:hAnsi="Tahoma"/>
          <w:b/>
          <w:iCs/>
          <w:color w:val="000000" w:themeColor="text1"/>
          <w:sz w:val="22"/>
          <w:szCs w:val="22"/>
        </w:rPr>
        <w:t>9 días</w:t>
      </w:r>
      <w:r>
        <w:rPr>
          <w:rFonts w:ascii="Tahoma" w:hAnsi="Tahoma"/>
          <w:b/>
          <w:iCs/>
          <w:color w:val="000000" w:themeColor="text1"/>
          <w:sz w:val="22"/>
          <w:szCs w:val="22"/>
        </w:rPr>
        <w:t xml:space="preserve"> </w:t>
      </w:r>
      <w:r w:rsidRPr="00B24B50">
        <w:rPr>
          <w:rFonts w:ascii="Tahoma" w:hAnsi="Tahoma"/>
          <w:b/>
          <w:iCs/>
          <w:color w:val="000000" w:themeColor="text1"/>
          <w:sz w:val="22"/>
          <w:szCs w:val="22"/>
        </w:rPr>
        <w:t>8 noches</w:t>
      </w:r>
    </w:p>
    <w:p w14:paraId="2026247B" w14:textId="77777777" w:rsidR="00B33541" w:rsidRDefault="00B33541" w:rsidP="00B33541">
      <w:pPr>
        <w:jc w:val="center"/>
        <w:rPr>
          <w:rFonts w:ascii="Tahoma" w:hAnsi="Tahoma"/>
          <w:b/>
          <w:iCs/>
          <w:color w:val="000000" w:themeColor="text1"/>
          <w:sz w:val="22"/>
          <w:szCs w:val="22"/>
        </w:rPr>
      </w:pPr>
    </w:p>
    <w:p w14:paraId="72524C1C" w14:textId="77777777" w:rsidR="00B33541" w:rsidRPr="003C6E31" w:rsidRDefault="003C6E31" w:rsidP="00493FB9">
      <w:pPr>
        <w:ind w:left="142"/>
        <w:rPr>
          <w:rFonts w:ascii="Tahoma" w:hAnsi="Tahoma"/>
          <w:iCs/>
          <w:color w:val="000000" w:themeColor="text1"/>
          <w:sz w:val="22"/>
          <w:szCs w:val="22"/>
        </w:rPr>
      </w:pPr>
      <w:r w:rsidRPr="003C6E31">
        <w:rPr>
          <w:rFonts w:ascii="Tahoma" w:hAnsi="Tahoma"/>
          <w:iCs/>
          <w:color w:val="000000" w:themeColor="text1"/>
          <w:sz w:val="22"/>
          <w:szCs w:val="22"/>
        </w:rPr>
        <w:t>Salidas</w:t>
      </w:r>
      <w:r w:rsidR="00B33541" w:rsidRPr="003C6E31">
        <w:rPr>
          <w:rFonts w:ascii="Tahoma" w:hAnsi="Tahoma"/>
          <w:iCs/>
          <w:color w:val="000000" w:themeColor="text1"/>
          <w:sz w:val="22"/>
          <w:szCs w:val="22"/>
        </w:rPr>
        <w:t xml:space="preserve"> los lunes</w:t>
      </w:r>
    </w:p>
    <w:p w14:paraId="5A3ECEAC" w14:textId="77777777" w:rsidR="00B33541" w:rsidRPr="00B24B50" w:rsidRDefault="00B33541" w:rsidP="00493FB9">
      <w:pPr>
        <w:ind w:left="142"/>
        <w:rPr>
          <w:rFonts w:ascii="Tahoma" w:hAnsi="Tahoma"/>
          <w:b/>
          <w:color w:val="000000" w:themeColor="text1"/>
          <w:sz w:val="22"/>
          <w:szCs w:val="22"/>
        </w:rPr>
      </w:pPr>
      <w:r w:rsidRPr="00B24B50">
        <w:rPr>
          <w:rFonts w:ascii="Tahoma" w:hAnsi="Tahoma"/>
          <w:b/>
          <w:color w:val="000000" w:themeColor="text1"/>
          <w:sz w:val="22"/>
          <w:szCs w:val="22"/>
        </w:rPr>
        <w:t xml:space="preserve">Día 1 </w:t>
      </w:r>
      <w:r w:rsidRPr="00B24B50">
        <w:rPr>
          <w:rFonts w:ascii="Tahoma" w:hAnsi="Tahoma"/>
          <w:color w:val="000000" w:themeColor="text1"/>
          <w:sz w:val="22"/>
          <w:szCs w:val="22"/>
        </w:rPr>
        <w:t xml:space="preserve"> </w:t>
      </w:r>
      <w:r w:rsidRPr="00B24B50">
        <w:rPr>
          <w:rFonts w:ascii="Tahoma" w:hAnsi="Tahoma"/>
          <w:b/>
          <w:color w:val="000000" w:themeColor="text1"/>
          <w:sz w:val="22"/>
          <w:szCs w:val="22"/>
        </w:rPr>
        <w:t xml:space="preserve">Johannesburgo </w:t>
      </w:r>
    </w:p>
    <w:p w14:paraId="368B8A1B"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Llegada al aeropuerto de Johannesburgo, recepción y traslado al hotel con guía/conductor de habla </w:t>
      </w:r>
      <w:r w:rsidRPr="00B24B50">
        <w:rPr>
          <w:rFonts w:ascii="Tahoma" w:hAnsi="Tahoma"/>
          <w:noProof/>
          <w:color w:val="000000" w:themeColor="text1"/>
          <w:sz w:val="22"/>
          <w:szCs w:val="22"/>
        </w:rPr>
        <w:t>castellana</w:t>
      </w:r>
      <w:r w:rsidRPr="00B24B50">
        <w:rPr>
          <w:rFonts w:ascii="Tahoma" w:hAnsi="Tahoma"/>
          <w:color w:val="000000" w:themeColor="text1"/>
          <w:sz w:val="22"/>
          <w:szCs w:val="22"/>
        </w:rPr>
        <w:t xml:space="preserve">. Resto del día y comidas libres. </w:t>
      </w:r>
    </w:p>
    <w:p w14:paraId="223DFDAF"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Opcional: Excursión regular de día completo de Johannesburgo y Soweto (comenzando sobre 10.00hrs) Visita de los lugares históricos más emblemáticos de la ciudad incluyendo la casa-museo de Nelson Mandela. Almuerzo en un Restaurante local.  Alternativa de solo medio día Soweto</w:t>
      </w:r>
      <w:r w:rsidR="00E01EDA">
        <w:rPr>
          <w:rFonts w:ascii="Tahoma" w:hAnsi="Tahoma"/>
          <w:color w:val="000000" w:themeColor="text1"/>
          <w:sz w:val="22"/>
          <w:szCs w:val="22"/>
        </w:rPr>
        <w:t xml:space="preserve"> </w:t>
      </w:r>
      <w:r w:rsidRPr="00B24B50">
        <w:rPr>
          <w:rFonts w:ascii="Tahoma" w:hAnsi="Tahoma"/>
          <w:color w:val="000000" w:themeColor="text1"/>
          <w:sz w:val="22"/>
          <w:szCs w:val="22"/>
        </w:rPr>
        <w:t>sin almuerzo comenzando a las 13.00</w:t>
      </w:r>
      <w:r>
        <w:rPr>
          <w:rFonts w:ascii="Tahoma" w:hAnsi="Tahoma"/>
          <w:color w:val="000000" w:themeColor="text1"/>
          <w:sz w:val="22"/>
          <w:szCs w:val="22"/>
        </w:rPr>
        <w:t xml:space="preserve"> </w:t>
      </w:r>
      <w:r w:rsidRPr="00B24B50">
        <w:rPr>
          <w:rFonts w:ascii="Tahoma" w:hAnsi="Tahoma"/>
          <w:color w:val="000000" w:themeColor="text1"/>
          <w:sz w:val="22"/>
          <w:szCs w:val="22"/>
        </w:rPr>
        <w:t>hrs</w:t>
      </w:r>
      <w:r>
        <w:rPr>
          <w:rFonts w:ascii="Tahoma" w:hAnsi="Tahoma"/>
          <w:color w:val="000000" w:themeColor="text1"/>
          <w:sz w:val="22"/>
          <w:szCs w:val="22"/>
        </w:rPr>
        <w:t xml:space="preserve">.  </w:t>
      </w:r>
      <w:r w:rsidRPr="00B24B50">
        <w:rPr>
          <w:rFonts w:ascii="Tahoma" w:hAnsi="Tahoma"/>
          <w:color w:val="000000" w:themeColor="text1"/>
          <w:sz w:val="22"/>
          <w:szCs w:val="22"/>
        </w:rPr>
        <w:t>Alojamiento en el hotel elegido</w:t>
      </w:r>
      <w:r>
        <w:rPr>
          <w:rFonts w:ascii="Tahoma" w:hAnsi="Tahoma"/>
          <w:color w:val="000000" w:themeColor="text1"/>
          <w:sz w:val="22"/>
          <w:szCs w:val="22"/>
        </w:rPr>
        <w:t>.</w:t>
      </w:r>
      <w:r w:rsidRPr="00B24B50">
        <w:rPr>
          <w:rFonts w:ascii="Tahoma" w:hAnsi="Tahoma"/>
          <w:color w:val="000000" w:themeColor="text1"/>
          <w:sz w:val="22"/>
          <w:szCs w:val="22"/>
        </w:rPr>
        <w:t xml:space="preserve">  </w:t>
      </w:r>
    </w:p>
    <w:p w14:paraId="3F39EE2D" w14:textId="77777777" w:rsidR="00B33541" w:rsidRPr="00B24B50" w:rsidRDefault="00B33541" w:rsidP="00493FB9">
      <w:pPr>
        <w:pStyle w:val="Textoindependiente"/>
        <w:ind w:left="142"/>
        <w:rPr>
          <w:rFonts w:ascii="Tahoma" w:hAnsi="Tahoma" w:cs="Tahoma"/>
          <w:color w:val="000000" w:themeColor="text1"/>
          <w:sz w:val="22"/>
          <w:szCs w:val="22"/>
          <w:lang w:val="es-ES_tradnl"/>
        </w:rPr>
      </w:pPr>
    </w:p>
    <w:p w14:paraId="2C7318C1" w14:textId="77777777" w:rsidR="00B33541" w:rsidRPr="00B24B50" w:rsidRDefault="00B33541" w:rsidP="00493FB9">
      <w:pPr>
        <w:ind w:left="142" w:right="-598"/>
        <w:rPr>
          <w:rFonts w:ascii="Tahoma" w:hAnsi="Tahoma"/>
          <w:b/>
          <w:color w:val="000000" w:themeColor="text1"/>
          <w:sz w:val="22"/>
          <w:szCs w:val="22"/>
        </w:rPr>
      </w:pPr>
      <w:r w:rsidRPr="00B24B50">
        <w:rPr>
          <w:rFonts w:ascii="Tahoma" w:hAnsi="Tahoma"/>
          <w:b/>
          <w:color w:val="000000" w:themeColor="text1"/>
          <w:sz w:val="22"/>
          <w:szCs w:val="22"/>
        </w:rPr>
        <w:t>Día 2 Johannesburgo/ Mpumalanga/Área del Parque Kruger</w:t>
      </w:r>
    </w:p>
    <w:p w14:paraId="568966E0"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Desayuno en el hotel y salida (aproximadamente a las 07.30hrs) hacia el Parque Kruger con guía/conductor de habla </w:t>
      </w:r>
      <w:r w:rsidRPr="00B24B50">
        <w:rPr>
          <w:rFonts w:ascii="Tahoma" w:hAnsi="Tahoma"/>
          <w:noProof/>
          <w:color w:val="000000" w:themeColor="text1"/>
          <w:sz w:val="22"/>
          <w:szCs w:val="22"/>
        </w:rPr>
        <w:t>castellana</w:t>
      </w:r>
      <w:r w:rsidRPr="00B24B50">
        <w:rPr>
          <w:rFonts w:ascii="Tahoma" w:hAnsi="Tahoma"/>
          <w:color w:val="000000" w:themeColor="text1"/>
          <w:sz w:val="22"/>
          <w:szCs w:val="22"/>
        </w:rPr>
        <w:t xml:space="preserve">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14:paraId="703C7324" w14:textId="77777777" w:rsidR="00B33541" w:rsidRPr="00B24B50" w:rsidRDefault="00B33541" w:rsidP="00493FB9">
      <w:pPr>
        <w:pStyle w:val="Textoindependiente"/>
        <w:ind w:left="142"/>
        <w:rPr>
          <w:rFonts w:ascii="Tahoma" w:hAnsi="Tahoma" w:cs="Tahoma"/>
          <w:color w:val="000000" w:themeColor="text1"/>
          <w:sz w:val="22"/>
          <w:szCs w:val="22"/>
          <w:lang w:val="es-ES_tradnl"/>
        </w:rPr>
      </w:pPr>
    </w:p>
    <w:p w14:paraId="5A1A2F20" w14:textId="77777777" w:rsidR="00B33541" w:rsidRPr="00B24B50" w:rsidRDefault="00B33541" w:rsidP="00493FB9">
      <w:pPr>
        <w:ind w:left="142"/>
        <w:rPr>
          <w:rFonts w:ascii="Tahoma" w:hAnsi="Tahoma"/>
          <w:color w:val="000000" w:themeColor="text1"/>
          <w:sz w:val="22"/>
          <w:szCs w:val="22"/>
        </w:rPr>
      </w:pPr>
      <w:r w:rsidRPr="00B24B50">
        <w:rPr>
          <w:rFonts w:ascii="Tahoma" w:hAnsi="Tahoma"/>
          <w:b/>
          <w:color w:val="000000" w:themeColor="text1"/>
          <w:sz w:val="22"/>
          <w:szCs w:val="22"/>
        </w:rPr>
        <w:t>Día 3</w:t>
      </w:r>
      <w:r w:rsidRPr="00B24B50">
        <w:rPr>
          <w:rFonts w:ascii="Tahoma" w:hAnsi="Tahoma"/>
          <w:color w:val="000000" w:themeColor="text1"/>
          <w:sz w:val="22"/>
          <w:szCs w:val="22"/>
        </w:rPr>
        <w:t xml:space="preserve"> </w:t>
      </w:r>
      <w:r w:rsidRPr="00B24B50">
        <w:rPr>
          <w:rFonts w:ascii="Tahoma" w:hAnsi="Tahoma"/>
          <w:b/>
          <w:color w:val="000000" w:themeColor="text1"/>
          <w:sz w:val="22"/>
          <w:szCs w:val="22"/>
        </w:rPr>
        <w:t>Parque Kruger</w:t>
      </w:r>
      <w:r w:rsidRPr="00B24B50">
        <w:rPr>
          <w:rFonts w:ascii="Tahoma" w:hAnsi="Tahoma"/>
          <w:color w:val="000000" w:themeColor="text1"/>
          <w:sz w:val="22"/>
          <w:szCs w:val="22"/>
        </w:rPr>
        <w:t xml:space="preserve"> </w:t>
      </w:r>
    </w:p>
    <w:p w14:paraId="398ED2FD" w14:textId="77777777" w:rsidR="00B33541" w:rsidRDefault="00B33541" w:rsidP="00493FB9">
      <w:pPr>
        <w:suppressAutoHyphens/>
        <w:ind w:left="142"/>
        <w:jc w:val="both"/>
        <w:rPr>
          <w:rFonts w:ascii="Tahoma" w:hAnsi="Tahoma"/>
          <w:color w:val="000000" w:themeColor="text1"/>
          <w:sz w:val="22"/>
          <w:szCs w:val="22"/>
        </w:rPr>
      </w:pPr>
      <w:r w:rsidRPr="00B24B50">
        <w:rPr>
          <w:rFonts w:ascii="Tahoma" w:hAnsi="Tahoma"/>
          <w:color w:val="000000" w:themeColor="text1"/>
          <w:sz w:val="22"/>
          <w:szCs w:val="22"/>
        </w:rPr>
        <w:t>Safari de día completo, regresando al lodge por la tarde. Almuerzo libre.</w:t>
      </w:r>
    </w:p>
    <w:p w14:paraId="3741111F" w14:textId="77777777" w:rsidR="00B33541" w:rsidRPr="00AD024B" w:rsidRDefault="00B33541" w:rsidP="00493FB9">
      <w:pPr>
        <w:suppressAutoHyphens/>
        <w:ind w:left="142"/>
        <w:jc w:val="both"/>
        <w:rPr>
          <w:rFonts w:ascii="Tahoma" w:hAnsi="Tahoma"/>
          <w:color w:val="000000" w:themeColor="text1"/>
          <w:sz w:val="22"/>
          <w:szCs w:val="22"/>
        </w:rPr>
      </w:pPr>
      <w:r>
        <w:rPr>
          <w:rFonts w:ascii="Tahoma" w:hAnsi="Tahoma"/>
          <w:color w:val="000000" w:themeColor="text1"/>
          <w:sz w:val="22"/>
          <w:szCs w:val="22"/>
        </w:rPr>
        <w:t>Nota: El hotel proveerá cajas de picnic con el desayuno debido a que la hora estimada de salida para realizar la actividad de safari fotográfico es 05:30 am. Almuerzo libre, se para en uno de los campamentos dentro del parque donde el pasajero tiene la opción de comer en un restaurante o en una cafetería.  Dentro del Parque Nacional Kruger no se permite dejar las carreteras.  La duración del safari es de aproximadamente 8 horas.</w:t>
      </w:r>
    </w:p>
    <w:p w14:paraId="563AAA9A" w14:textId="77777777" w:rsidR="00B33541" w:rsidRDefault="00B33541" w:rsidP="00493FB9">
      <w:pPr>
        <w:ind w:left="142"/>
        <w:jc w:val="both"/>
        <w:rPr>
          <w:rFonts w:ascii="Tahoma" w:hAnsi="Tahoma"/>
          <w:color w:val="000000" w:themeColor="text1"/>
          <w:sz w:val="22"/>
          <w:szCs w:val="22"/>
        </w:rPr>
      </w:pPr>
      <w:r w:rsidRPr="00520B11">
        <w:rPr>
          <w:rFonts w:ascii="Tahoma" w:hAnsi="Tahoma"/>
          <w:color w:val="000000" w:themeColor="text1"/>
          <w:sz w:val="22"/>
          <w:szCs w:val="22"/>
        </w:rPr>
        <w:t>Incluido</w:t>
      </w:r>
      <w:r w:rsidRPr="00520B11">
        <w:rPr>
          <w:rFonts w:ascii="Tahoma" w:hAnsi="Tahoma"/>
          <w:color w:val="000000" w:themeColor="text1"/>
          <w:sz w:val="22"/>
          <w:szCs w:val="22"/>
          <w:u w:val="single"/>
        </w:rPr>
        <w:t>:</w:t>
      </w:r>
      <w:r w:rsidRPr="00520B11">
        <w:rPr>
          <w:rFonts w:ascii="Tahoma" w:hAnsi="Tahoma"/>
          <w:color w:val="000000" w:themeColor="text1"/>
          <w:sz w:val="22"/>
          <w:szCs w:val="22"/>
        </w:rPr>
        <w:t xml:space="preserve"> Safari fotográfico en vehículo abierto 4x4 en las carreteras del Parque Kruger con guía de habla castellana. El guía se irá turnando entre los distintos vehículos en caso de haber más de 09 personas. </w:t>
      </w:r>
    </w:p>
    <w:p w14:paraId="23AFB5B5" w14:textId="77777777" w:rsidR="00B33541" w:rsidRPr="00520B11" w:rsidRDefault="00B33541" w:rsidP="00493FB9">
      <w:pPr>
        <w:ind w:left="142"/>
        <w:jc w:val="both"/>
        <w:rPr>
          <w:rFonts w:ascii="Tahoma" w:hAnsi="Tahoma"/>
          <w:color w:val="000000" w:themeColor="text1"/>
          <w:sz w:val="22"/>
          <w:szCs w:val="22"/>
        </w:rPr>
      </w:pPr>
      <w:r>
        <w:rPr>
          <w:rFonts w:ascii="Tahoma" w:hAnsi="Tahoma"/>
          <w:color w:val="000000" w:themeColor="text1"/>
          <w:sz w:val="22"/>
          <w:szCs w:val="22"/>
        </w:rPr>
        <w:t>Cena y alojamiento en el hotel elegido.</w:t>
      </w:r>
    </w:p>
    <w:p w14:paraId="26DA997A" w14:textId="77777777" w:rsidR="00B33541" w:rsidRPr="00520B11" w:rsidRDefault="00B33541" w:rsidP="00493FB9">
      <w:pPr>
        <w:pStyle w:val="Textoindependiente"/>
        <w:ind w:left="142"/>
        <w:rPr>
          <w:rFonts w:ascii="Tahoma" w:hAnsi="Tahoma" w:cs="Tahoma"/>
          <w:color w:val="000000" w:themeColor="text1"/>
          <w:sz w:val="22"/>
          <w:szCs w:val="22"/>
          <w:lang w:val="es-ES_tradnl"/>
        </w:rPr>
      </w:pPr>
    </w:p>
    <w:p w14:paraId="2B3EA40E" w14:textId="77777777" w:rsidR="00B33541" w:rsidRPr="005927EB" w:rsidRDefault="00B33541" w:rsidP="00493FB9">
      <w:pPr>
        <w:ind w:left="142"/>
        <w:rPr>
          <w:rFonts w:ascii="Tahoma" w:hAnsi="Tahoma"/>
          <w:b/>
          <w:color w:val="000000" w:themeColor="text1"/>
          <w:sz w:val="22"/>
          <w:szCs w:val="22"/>
        </w:rPr>
      </w:pPr>
      <w:r w:rsidRPr="00B24B50">
        <w:rPr>
          <w:rFonts w:ascii="Tahoma" w:hAnsi="Tahoma"/>
          <w:b/>
          <w:color w:val="000000" w:themeColor="text1"/>
          <w:sz w:val="22"/>
          <w:szCs w:val="22"/>
        </w:rPr>
        <w:t>D</w:t>
      </w:r>
      <w:r>
        <w:rPr>
          <w:rFonts w:ascii="Tahoma" w:hAnsi="Tahoma"/>
          <w:b/>
          <w:color w:val="000000" w:themeColor="text1"/>
          <w:sz w:val="22"/>
          <w:szCs w:val="22"/>
        </w:rPr>
        <w:t>ía</w:t>
      </w:r>
      <w:r w:rsidRPr="00B24B50">
        <w:rPr>
          <w:rFonts w:ascii="Tahoma" w:hAnsi="Tahoma"/>
          <w:b/>
          <w:color w:val="000000" w:themeColor="text1"/>
          <w:sz w:val="22"/>
          <w:szCs w:val="22"/>
        </w:rPr>
        <w:t xml:space="preserve"> </w:t>
      </w:r>
      <w:r w:rsidRPr="005927EB">
        <w:rPr>
          <w:rFonts w:ascii="Tahoma" w:hAnsi="Tahoma"/>
          <w:b/>
          <w:color w:val="000000" w:themeColor="text1"/>
          <w:sz w:val="22"/>
          <w:szCs w:val="22"/>
        </w:rPr>
        <w:t xml:space="preserve">4 Área del Parque Kruger/Pretoria/Johannesburgo/Ciudad del Cabo </w:t>
      </w:r>
    </w:p>
    <w:p w14:paraId="1D28728C" w14:textId="77777777" w:rsidR="00B33541" w:rsidRDefault="00B33541" w:rsidP="00493FB9">
      <w:pPr>
        <w:suppressAutoHyphens/>
        <w:ind w:left="142"/>
        <w:jc w:val="both"/>
        <w:rPr>
          <w:rFonts w:ascii="Tahoma" w:hAnsi="Tahoma"/>
          <w:color w:val="000000" w:themeColor="text1"/>
          <w:sz w:val="22"/>
          <w:szCs w:val="22"/>
        </w:rPr>
      </w:pPr>
      <w:r w:rsidRPr="00B24B50">
        <w:rPr>
          <w:rFonts w:ascii="Tahoma" w:hAnsi="Tahoma"/>
          <w:color w:val="000000" w:themeColor="text1"/>
          <w:sz w:val="22"/>
          <w:szCs w:val="22"/>
        </w:rPr>
        <w:t xml:space="preserve">Desayuno en el hotel y salida hacia Johannesburgo. </w:t>
      </w:r>
    </w:p>
    <w:p w14:paraId="33BF26F2" w14:textId="77777777" w:rsidR="00B33541" w:rsidRDefault="00B33541" w:rsidP="00493FB9">
      <w:pPr>
        <w:suppressAutoHyphens/>
        <w:ind w:left="142"/>
        <w:jc w:val="both"/>
        <w:rPr>
          <w:rFonts w:ascii="Tahoma" w:hAnsi="Tahoma"/>
          <w:color w:val="000000" w:themeColor="text1"/>
          <w:sz w:val="22"/>
          <w:szCs w:val="22"/>
        </w:rPr>
      </w:pPr>
      <w:r>
        <w:rPr>
          <w:rFonts w:ascii="Tahoma" w:hAnsi="Tahoma"/>
          <w:color w:val="000000" w:themeColor="text1"/>
          <w:sz w:val="22"/>
          <w:szCs w:val="22"/>
        </w:rPr>
        <w:t>Opcional: Volar directo KMIA/CPT (vuelo recomendado con salida a las 11:25 hrs y llegando a las 13:50 hrs) en caso de conducir de regreso a JNB para volar a CPT, se aplica un suplemento de costo por traslados en Mpumalanga.</w:t>
      </w:r>
    </w:p>
    <w:p w14:paraId="4745F3B2" w14:textId="77777777" w:rsidR="00B33541" w:rsidRDefault="00B33541" w:rsidP="00493FB9">
      <w:pPr>
        <w:suppressAutoHyphens/>
        <w:ind w:left="142"/>
        <w:jc w:val="both"/>
        <w:rPr>
          <w:rFonts w:ascii="Tahoma" w:hAnsi="Tahoma"/>
          <w:color w:val="000000" w:themeColor="text1"/>
          <w:sz w:val="22"/>
          <w:szCs w:val="22"/>
        </w:rPr>
      </w:pPr>
      <w:r>
        <w:rPr>
          <w:rFonts w:ascii="Tahoma" w:hAnsi="Tahoma"/>
          <w:color w:val="000000" w:themeColor="text1"/>
          <w:sz w:val="22"/>
          <w:szCs w:val="22"/>
        </w:rPr>
        <w:t>Nota: La hora de los vuelos arriba mencionados es solo una sugerencia y están sujetos a cambios.</w:t>
      </w:r>
    </w:p>
    <w:p w14:paraId="61A2CF13" w14:textId="77777777" w:rsidR="00B33541" w:rsidRPr="009C6562"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Visita panorámica de Pretoria incluyendo el “Church Square” y “Union Buildings” (la visita no incluye entrada a los monumentos, sino que se contemplaran en Ruta). Traslado al aeropuerto y salida hacia Ciudad del Cabo (vuelo </w:t>
      </w:r>
      <w:r>
        <w:rPr>
          <w:rFonts w:ascii="Tahoma" w:hAnsi="Tahoma"/>
          <w:color w:val="000000" w:themeColor="text1"/>
          <w:sz w:val="22"/>
          <w:szCs w:val="22"/>
        </w:rPr>
        <w:t>no</w:t>
      </w:r>
      <w:r w:rsidRPr="00B24B50">
        <w:rPr>
          <w:rFonts w:ascii="Tahoma" w:hAnsi="Tahoma"/>
          <w:color w:val="000000" w:themeColor="text1"/>
          <w:sz w:val="22"/>
          <w:szCs w:val="22"/>
        </w:rPr>
        <w:t xml:space="preserve"> incluido, la hora de salida desde el </w:t>
      </w:r>
      <w:r w:rsidRPr="009C6562">
        <w:rPr>
          <w:rFonts w:ascii="Tahoma" w:hAnsi="Tahoma"/>
          <w:color w:val="000000" w:themeColor="text1"/>
          <w:sz w:val="22"/>
          <w:szCs w:val="22"/>
        </w:rPr>
        <w:t>Aeropuerto Internacional O. R. Tambo de Johannesburgo</w:t>
      </w:r>
      <w:r>
        <w:rPr>
          <w:rFonts w:ascii="Tahoma" w:hAnsi="Tahoma"/>
          <w:color w:val="000000" w:themeColor="text1"/>
          <w:sz w:val="22"/>
          <w:szCs w:val="22"/>
        </w:rPr>
        <w:t>/</w:t>
      </w:r>
      <w:r w:rsidRPr="009C6562">
        <w:rPr>
          <w:rFonts w:ascii="Tahoma" w:hAnsi="Tahoma"/>
          <w:color w:val="000000" w:themeColor="text1"/>
          <w:sz w:val="22"/>
          <w:szCs w:val="22"/>
        </w:rPr>
        <w:t>O</w:t>
      </w:r>
      <w:r>
        <w:rPr>
          <w:rFonts w:ascii="Tahoma" w:hAnsi="Tahoma"/>
          <w:color w:val="000000" w:themeColor="text1"/>
          <w:sz w:val="22"/>
          <w:szCs w:val="22"/>
        </w:rPr>
        <w:t>rtia</w:t>
      </w:r>
      <w:r w:rsidRPr="009C6562">
        <w:rPr>
          <w:rFonts w:ascii="Tahoma" w:hAnsi="Tahoma"/>
          <w:color w:val="000000" w:themeColor="text1"/>
          <w:sz w:val="22"/>
          <w:szCs w:val="22"/>
        </w:rPr>
        <w:t xml:space="preserve"> tiene que ser a partir de las 19.00hrs). Llegada y traslado al hotel con guía/conductor de habla </w:t>
      </w:r>
      <w:r w:rsidRPr="009C6562">
        <w:rPr>
          <w:rFonts w:ascii="Tahoma" w:hAnsi="Tahoma"/>
          <w:noProof/>
          <w:color w:val="000000" w:themeColor="text1"/>
          <w:sz w:val="22"/>
          <w:szCs w:val="22"/>
        </w:rPr>
        <w:t>castellana</w:t>
      </w:r>
      <w:r w:rsidRPr="009C6562">
        <w:rPr>
          <w:rFonts w:ascii="Tahoma" w:hAnsi="Tahoma"/>
          <w:color w:val="000000" w:themeColor="text1"/>
          <w:sz w:val="22"/>
          <w:szCs w:val="22"/>
        </w:rPr>
        <w:t>. Comidas libres</w:t>
      </w:r>
      <w:r>
        <w:rPr>
          <w:rFonts w:ascii="Tahoma" w:hAnsi="Tahoma"/>
          <w:color w:val="000000" w:themeColor="text1"/>
          <w:sz w:val="22"/>
          <w:szCs w:val="22"/>
        </w:rPr>
        <w:t>.</w:t>
      </w:r>
      <w:r w:rsidRPr="009C6562">
        <w:rPr>
          <w:rFonts w:ascii="Tahoma" w:hAnsi="Tahoma"/>
          <w:color w:val="000000" w:themeColor="text1"/>
          <w:sz w:val="22"/>
          <w:szCs w:val="22"/>
        </w:rPr>
        <w:t xml:space="preserve"> </w:t>
      </w:r>
    </w:p>
    <w:p w14:paraId="3DEEFCD2"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En caso de reservar vuelo con salida desde el Aeropuerto de Lanseria se aplicara un suplemento por el traslado adicional.  Alojamiento en el </w:t>
      </w:r>
      <w:r w:rsidRPr="009C6562">
        <w:rPr>
          <w:rFonts w:ascii="Tahoma" w:hAnsi="Tahoma"/>
          <w:color w:val="000000" w:themeColor="text1"/>
          <w:sz w:val="22"/>
          <w:szCs w:val="22"/>
        </w:rPr>
        <w:t>hotel elegido.</w:t>
      </w:r>
      <w:r w:rsidRPr="00B24B50">
        <w:rPr>
          <w:rFonts w:ascii="Tahoma" w:hAnsi="Tahoma"/>
          <w:color w:val="000000" w:themeColor="text1"/>
          <w:sz w:val="22"/>
          <w:szCs w:val="22"/>
        </w:rPr>
        <w:t xml:space="preserve">  </w:t>
      </w:r>
    </w:p>
    <w:p w14:paraId="1465D3DE" w14:textId="77777777" w:rsidR="00B33541" w:rsidRPr="00B24B50" w:rsidRDefault="00B33541" w:rsidP="00493FB9">
      <w:pPr>
        <w:pStyle w:val="Textoindependiente"/>
        <w:ind w:left="142"/>
        <w:rPr>
          <w:rFonts w:ascii="Tahoma" w:hAnsi="Tahoma" w:cs="Tahoma"/>
          <w:color w:val="000000" w:themeColor="text1"/>
          <w:sz w:val="22"/>
          <w:szCs w:val="22"/>
          <w:lang w:val="es-ES_tradnl"/>
        </w:rPr>
      </w:pPr>
    </w:p>
    <w:p w14:paraId="217D9B61" w14:textId="77777777" w:rsidR="00B33541" w:rsidRPr="00B24B50" w:rsidRDefault="00B33541" w:rsidP="00493FB9">
      <w:pPr>
        <w:suppressAutoHyphens/>
        <w:ind w:left="142"/>
        <w:jc w:val="both"/>
        <w:rPr>
          <w:rFonts w:ascii="Tahoma" w:hAnsi="Tahoma"/>
          <w:color w:val="000000" w:themeColor="text1"/>
          <w:sz w:val="22"/>
          <w:szCs w:val="22"/>
        </w:rPr>
      </w:pPr>
      <w:r w:rsidRPr="00B24B50">
        <w:rPr>
          <w:rFonts w:ascii="Tahoma" w:hAnsi="Tahoma"/>
          <w:b/>
          <w:color w:val="000000" w:themeColor="text1"/>
          <w:sz w:val="22"/>
          <w:szCs w:val="22"/>
        </w:rPr>
        <w:t>Día 5</w:t>
      </w:r>
      <w:r>
        <w:rPr>
          <w:rFonts w:ascii="Tahoma" w:hAnsi="Tahoma"/>
          <w:b/>
          <w:color w:val="000000" w:themeColor="text1"/>
          <w:sz w:val="22"/>
          <w:szCs w:val="22"/>
        </w:rPr>
        <w:t xml:space="preserve"> </w:t>
      </w:r>
      <w:r w:rsidRPr="00B24B50">
        <w:rPr>
          <w:rFonts w:ascii="Tahoma" w:hAnsi="Tahoma"/>
          <w:b/>
          <w:color w:val="000000" w:themeColor="text1"/>
          <w:sz w:val="22"/>
          <w:szCs w:val="22"/>
        </w:rPr>
        <w:t xml:space="preserve"> </w:t>
      </w:r>
      <w:r w:rsidRPr="003C57D1">
        <w:rPr>
          <w:rFonts w:ascii="Tahoma" w:hAnsi="Tahoma"/>
          <w:b/>
          <w:bCs/>
          <w:color w:val="000000" w:themeColor="text1"/>
          <w:sz w:val="22"/>
          <w:szCs w:val="22"/>
        </w:rPr>
        <w:t>Ciudad del Cabo</w:t>
      </w:r>
    </w:p>
    <w:p w14:paraId="6ABEA6C3" w14:textId="77777777" w:rsidR="00B33541" w:rsidRPr="00B24B50" w:rsidRDefault="00B33541" w:rsidP="00493FB9">
      <w:pPr>
        <w:suppressAutoHyphens/>
        <w:ind w:left="142"/>
        <w:jc w:val="both"/>
        <w:rPr>
          <w:rFonts w:ascii="Tahoma" w:hAnsi="Tahoma"/>
          <w:color w:val="000000" w:themeColor="text1"/>
          <w:sz w:val="22"/>
          <w:szCs w:val="22"/>
        </w:rPr>
      </w:pPr>
      <w:r w:rsidRPr="00B24B50">
        <w:rPr>
          <w:rFonts w:ascii="Tahoma" w:hAnsi="Tahoma"/>
          <w:color w:val="000000" w:themeColor="text1"/>
          <w:sz w:val="22"/>
          <w:szCs w:val="22"/>
        </w:rPr>
        <w:t>Desayuno en el hotel. Día libre para actividades opcionales. Comidas libres</w:t>
      </w:r>
      <w:r w:rsidR="003228FF">
        <w:rPr>
          <w:rFonts w:ascii="Tahoma" w:hAnsi="Tahoma"/>
          <w:color w:val="000000" w:themeColor="text1"/>
          <w:sz w:val="22"/>
          <w:szCs w:val="22"/>
        </w:rPr>
        <w:t>.</w:t>
      </w:r>
    </w:p>
    <w:p w14:paraId="2F106E78" w14:textId="77777777" w:rsidR="003228FF" w:rsidRDefault="003228FF" w:rsidP="00493FB9">
      <w:pPr>
        <w:suppressAutoHyphens/>
        <w:ind w:left="142"/>
        <w:jc w:val="both"/>
        <w:rPr>
          <w:rFonts w:ascii="Tahoma" w:hAnsi="Tahoma"/>
          <w:color w:val="000000" w:themeColor="text1"/>
          <w:sz w:val="22"/>
          <w:szCs w:val="22"/>
        </w:rPr>
      </w:pPr>
    </w:p>
    <w:p w14:paraId="246AAD17" w14:textId="77777777" w:rsidR="003228FF" w:rsidRDefault="003228FF" w:rsidP="00493FB9">
      <w:pPr>
        <w:suppressAutoHyphens/>
        <w:ind w:left="142"/>
        <w:jc w:val="both"/>
        <w:rPr>
          <w:rFonts w:ascii="Tahoma" w:hAnsi="Tahoma"/>
          <w:color w:val="000000" w:themeColor="text1"/>
          <w:sz w:val="22"/>
          <w:szCs w:val="22"/>
        </w:rPr>
      </w:pPr>
    </w:p>
    <w:p w14:paraId="2B7F0760" w14:textId="77777777" w:rsidR="00B33541" w:rsidRPr="003C57D1" w:rsidRDefault="00B33541" w:rsidP="00493FB9">
      <w:pPr>
        <w:suppressAutoHyphens/>
        <w:ind w:left="142"/>
        <w:jc w:val="both"/>
        <w:rPr>
          <w:rFonts w:ascii="Tahoma" w:hAnsi="Tahoma"/>
          <w:color w:val="000000" w:themeColor="text1"/>
          <w:sz w:val="22"/>
          <w:szCs w:val="22"/>
        </w:rPr>
      </w:pPr>
      <w:r w:rsidRPr="003C57D1">
        <w:rPr>
          <w:rFonts w:ascii="Tahoma" w:hAnsi="Tahoma"/>
          <w:color w:val="000000" w:themeColor="text1"/>
          <w:sz w:val="22"/>
          <w:szCs w:val="22"/>
        </w:rPr>
        <w:t>Opcional: Excursión de día completo de la Península - Llegaremos hasta el Cabo de Buena Esperanza, visitando por el camino la Isla de las Focas y una colonia de pingüinos. Almuerzo en un Restaurante local. Por la tarde regreso al hotel. Alojamiento en el hotel elegido</w:t>
      </w:r>
      <w:r>
        <w:rPr>
          <w:rFonts w:ascii="Tahoma" w:hAnsi="Tahoma"/>
          <w:color w:val="000000" w:themeColor="text1"/>
          <w:sz w:val="22"/>
          <w:szCs w:val="22"/>
        </w:rPr>
        <w:t>.</w:t>
      </w:r>
      <w:r w:rsidRPr="003C57D1">
        <w:rPr>
          <w:rFonts w:ascii="Tahoma" w:hAnsi="Tahoma"/>
          <w:color w:val="000000" w:themeColor="text1"/>
          <w:sz w:val="22"/>
          <w:szCs w:val="22"/>
        </w:rPr>
        <w:t xml:space="preserve">  </w:t>
      </w:r>
    </w:p>
    <w:p w14:paraId="434AB44F" w14:textId="77777777" w:rsidR="00B33541" w:rsidRPr="003C57D1" w:rsidRDefault="00B33541" w:rsidP="00493FB9">
      <w:pPr>
        <w:pStyle w:val="Textoindependiente"/>
        <w:ind w:left="142"/>
        <w:rPr>
          <w:rFonts w:ascii="Tahoma" w:hAnsi="Tahoma" w:cs="Tahoma"/>
          <w:color w:val="000000" w:themeColor="text1"/>
          <w:sz w:val="22"/>
          <w:szCs w:val="22"/>
          <w:lang w:val="es-ES_tradnl"/>
        </w:rPr>
      </w:pPr>
    </w:p>
    <w:p w14:paraId="23F40AA6" w14:textId="77777777" w:rsidR="00B33541" w:rsidRPr="009D61A5" w:rsidRDefault="00B33541" w:rsidP="00493FB9">
      <w:pPr>
        <w:suppressAutoHyphens/>
        <w:ind w:left="142"/>
        <w:jc w:val="both"/>
        <w:rPr>
          <w:rFonts w:ascii="Tahoma" w:hAnsi="Tahoma"/>
          <w:b/>
          <w:color w:val="000000" w:themeColor="text1"/>
          <w:sz w:val="22"/>
          <w:szCs w:val="22"/>
        </w:rPr>
      </w:pPr>
      <w:r w:rsidRPr="00B24B50">
        <w:rPr>
          <w:rFonts w:ascii="Tahoma" w:hAnsi="Tahoma"/>
          <w:b/>
          <w:color w:val="000000" w:themeColor="text1"/>
          <w:sz w:val="22"/>
          <w:szCs w:val="22"/>
        </w:rPr>
        <w:t xml:space="preserve">Día </w:t>
      </w:r>
      <w:r w:rsidRPr="009D61A5">
        <w:rPr>
          <w:rFonts w:ascii="Tahoma" w:hAnsi="Tahoma"/>
          <w:b/>
          <w:color w:val="000000" w:themeColor="text1"/>
          <w:sz w:val="22"/>
          <w:szCs w:val="22"/>
        </w:rPr>
        <w:t xml:space="preserve">6 </w:t>
      </w:r>
      <w:r w:rsidRPr="009D61A5">
        <w:rPr>
          <w:rFonts w:ascii="Tahoma" w:hAnsi="Tahoma"/>
          <w:b/>
          <w:bCs/>
          <w:color w:val="000000" w:themeColor="text1"/>
          <w:sz w:val="22"/>
          <w:szCs w:val="22"/>
        </w:rPr>
        <w:t>Ciudad del Cabo</w:t>
      </w:r>
    </w:p>
    <w:p w14:paraId="644954E0" w14:textId="77777777" w:rsidR="00B33541" w:rsidRPr="00B24B50" w:rsidRDefault="00B33541" w:rsidP="00493FB9">
      <w:pPr>
        <w:suppressAutoHyphens/>
        <w:ind w:left="142"/>
        <w:jc w:val="both"/>
        <w:rPr>
          <w:rFonts w:ascii="Tahoma" w:hAnsi="Tahoma"/>
          <w:color w:val="000000" w:themeColor="text1"/>
          <w:sz w:val="22"/>
          <w:szCs w:val="22"/>
        </w:rPr>
      </w:pPr>
      <w:r w:rsidRPr="00B24B50">
        <w:rPr>
          <w:rFonts w:ascii="Tahoma" w:hAnsi="Tahoma"/>
          <w:color w:val="000000" w:themeColor="text1"/>
          <w:sz w:val="22"/>
          <w:szCs w:val="22"/>
        </w:rPr>
        <w:t>Desayuno en el hotel. Día libre para actividades opcionales. Comidas libres</w:t>
      </w:r>
    </w:p>
    <w:p w14:paraId="6C49F5A8" w14:textId="77777777" w:rsidR="00B33541" w:rsidRPr="009D61A5" w:rsidRDefault="00B33541" w:rsidP="00493FB9">
      <w:pPr>
        <w:suppressAutoHyphens/>
        <w:ind w:left="142"/>
        <w:jc w:val="both"/>
        <w:rPr>
          <w:rFonts w:ascii="Tahoma" w:hAnsi="Tahoma"/>
          <w:color w:val="000000" w:themeColor="text1"/>
          <w:sz w:val="22"/>
          <w:szCs w:val="22"/>
        </w:rPr>
      </w:pPr>
      <w:r w:rsidRPr="009D61A5">
        <w:rPr>
          <w:rFonts w:ascii="Tahoma" w:hAnsi="Tahoma"/>
          <w:color w:val="000000" w:themeColor="text1"/>
          <w:sz w:val="22"/>
          <w:szCs w:val="22"/>
        </w:rPr>
        <w:t xml:space="preserve">Opcional: Excursión de día completo “Combo” – Visitará la Ciudad Madre, el conocido barrio “Bo Kaap” y sus Museos, así como una de las Bodegas más antiguas de Sudáfrica donde realizará una Cata de Vinos. Almuerzo en un Restaurante local. Por la tarde regreso al hotel. </w:t>
      </w:r>
      <w:r w:rsidRPr="00B24B50">
        <w:rPr>
          <w:rFonts w:ascii="Tahoma" w:hAnsi="Tahoma"/>
          <w:color w:val="000000" w:themeColor="text1"/>
          <w:sz w:val="22"/>
          <w:szCs w:val="22"/>
        </w:rPr>
        <w:t xml:space="preserve">Alojamiento en el </w:t>
      </w:r>
      <w:r w:rsidRPr="009D61A5">
        <w:rPr>
          <w:rFonts w:ascii="Tahoma" w:hAnsi="Tahoma"/>
          <w:color w:val="000000" w:themeColor="text1"/>
          <w:sz w:val="22"/>
          <w:szCs w:val="22"/>
        </w:rPr>
        <w:t xml:space="preserve">hotel elegido. </w:t>
      </w:r>
    </w:p>
    <w:p w14:paraId="6C621787" w14:textId="77777777" w:rsidR="00B33541" w:rsidRPr="00B24B50" w:rsidRDefault="00B33541" w:rsidP="00493FB9">
      <w:pPr>
        <w:pStyle w:val="Textoindependiente"/>
        <w:ind w:left="142"/>
        <w:rPr>
          <w:rFonts w:ascii="Tahoma" w:hAnsi="Tahoma" w:cs="Tahoma"/>
          <w:color w:val="000000" w:themeColor="text1"/>
          <w:sz w:val="22"/>
          <w:szCs w:val="22"/>
          <w:lang w:val="es-ES_tradnl"/>
        </w:rPr>
      </w:pPr>
    </w:p>
    <w:p w14:paraId="0A2D8CA8"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b/>
          <w:color w:val="000000" w:themeColor="text1"/>
          <w:sz w:val="22"/>
          <w:szCs w:val="22"/>
        </w:rPr>
        <w:t xml:space="preserve">Día 7 </w:t>
      </w:r>
      <w:r w:rsidRPr="009D61A5">
        <w:rPr>
          <w:rFonts w:ascii="Tahoma" w:hAnsi="Tahoma"/>
          <w:b/>
          <w:color w:val="000000" w:themeColor="text1"/>
          <w:sz w:val="22"/>
          <w:szCs w:val="22"/>
        </w:rPr>
        <w:t>Ciudad del Cabo</w:t>
      </w:r>
      <w:r w:rsidR="00E01EDA">
        <w:rPr>
          <w:rFonts w:ascii="Tahoma" w:hAnsi="Tahoma"/>
          <w:b/>
          <w:color w:val="000000" w:themeColor="text1"/>
          <w:sz w:val="22"/>
          <w:szCs w:val="22"/>
        </w:rPr>
        <w:t xml:space="preserve"> </w:t>
      </w:r>
      <w:r w:rsidRPr="009D61A5">
        <w:rPr>
          <w:rFonts w:ascii="Tahoma" w:hAnsi="Tahoma"/>
          <w:b/>
          <w:color w:val="000000" w:themeColor="text1"/>
          <w:sz w:val="22"/>
          <w:szCs w:val="22"/>
        </w:rPr>
        <w:t>/</w:t>
      </w:r>
      <w:r w:rsidR="00E01EDA">
        <w:rPr>
          <w:rFonts w:ascii="Tahoma" w:hAnsi="Tahoma"/>
          <w:b/>
          <w:color w:val="000000" w:themeColor="text1"/>
          <w:sz w:val="22"/>
          <w:szCs w:val="22"/>
        </w:rPr>
        <w:t xml:space="preserve"> </w:t>
      </w:r>
      <w:r w:rsidRPr="009D61A5">
        <w:rPr>
          <w:rFonts w:ascii="Tahoma" w:hAnsi="Tahoma"/>
          <w:b/>
          <w:color w:val="000000" w:themeColor="text1"/>
          <w:sz w:val="22"/>
          <w:szCs w:val="22"/>
        </w:rPr>
        <w:t>Oudtshoorn</w:t>
      </w:r>
      <w:r w:rsidR="00E01EDA">
        <w:rPr>
          <w:rFonts w:ascii="Tahoma" w:hAnsi="Tahoma"/>
          <w:b/>
          <w:color w:val="000000" w:themeColor="text1"/>
          <w:sz w:val="22"/>
          <w:szCs w:val="22"/>
        </w:rPr>
        <w:t xml:space="preserve"> </w:t>
      </w:r>
      <w:r w:rsidRPr="009D61A5">
        <w:rPr>
          <w:rFonts w:ascii="Tahoma" w:hAnsi="Tahoma"/>
          <w:b/>
          <w:color w:val="000000" w:themeColor="text1"/>
          <w:sz w:val="22"/>
          <w:szCs w:val="22"/>
        </w:rPr>
        <w:t>/</w:t>
      </w:r>
      <w:r w:rsidR="00E01EDA">
        <w:rPr>
          <w:rFonts w:ascii="Tahoma" w:hAnsi="Tahoma"/>
          <w:b/>
          <w:color w:val="000000" w:themeColor="text1"/>
          <w:sz w:val="22"/>
          <w:szCs w:val="22"/>
        </w:rPr>
        <w:t xml:space="preserve"> </w:t>
      </w:r>
      <w:r w:rsidRPr="009D61A5">
        <w:rPr>
          <w:rFonts w:ascii="Tahoma" w:hAnsi="Tahoma"/>
          <w:b/>
          <w:color w:val="000000" w:themeColor="text1"/>
          <w:sz w:val="22"/>
          <w:szCs w:val="22"/>
        </w:rPr>
        <w:t>Ruta Jard</w:t>
      </w:r>
      <w:r w:rsidR="00E01EDA">
        <w:rPr>
          <w:rFonts w:ascii="Tahoma" w:hAnsi="Tahoma"/>
          <w:b/>
          <w:color w:val="000000" w:themeColor="text1"/>
          <w:sz w:val="22"/>
          <w:szCs w:val="22"/>
        </w:rPr>
        <w:t>í</w:t>
      </w:r>
      <w:r w:rsidRPr="009D61A5">
        <w:rPr>
          <w:rFonts w:ascii="Tahoma" w:hAnsi="Tahoma"/>
          <w:b/>
          <w:color w:val="000000" w:themeColor="text1"/>
          <w:sz w:val="22"/>
          <w:szCs w:val="22"/>
        </w:rPr>
        <w:t>n</w:t>
      </w:r>
      <w:r w:rsidRPr="00B24B50">
        <w:rPr>
          <w:rFonts w:ascii="Tahoma" w:hAnsi="Tahoma"/>
          <w:color w:val="000000" w:themeColor="text1"/>
          <w:sz w:val="22"/>
          <w:szCs w:val="22"/>
        </w:rPr>
        <w:t xml:space="preserve"> </w:t>
      </w:r>
    </w:p>
    <w:p w14:paraId="1079D131" w14:textId="77777777" w:rsidR="00B33541" w:rsidRPr="00BA23DE"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Desayuno en el hotel y salida a Oudtshoorn, en el corazón de la Ruta Jardín, con guía/conductor de habla </w:t>
      </w:r>
      <w:r w:rsidRPr="00B24B50">
        <w:rPr>
          <w:rFonts w:ascii="Tahoma" w:hAnsi="Tahoma"/>
          <w:noProof/>
          <w:color w:val="000000" w:themeColor="text1"/>
          <w:sz w:val="22"/>
          <w:szCs w:val="22"/>
        </w:rPr>
        <w:t>castellana</w:t>
      </w:r>
      <w:r w:rsidRPr="00B24B50">
        <w:rPr>
          <w:rFonts w:ascii="Tahoma" w:hAnsi="Tahoma"/>
          <w:color w:val="000000" w:themeColor="text1"/>
          <w:sz w:val="22"/>
          <w:szCs w:val="22"/>
        </w:rPr>
        <w:t xml:space="preserve">. A la llegada en el pueblo de Oudtshoorn, Visita de las Cuevas Cango y de una granja de avestruces. Almuerzo Incluido. Cena libre. Alojamiento en el </w:t>
      </w:r>
      <w:r w:rsidRPr="00BA23DE">
        <w:rPr>
          <w:rFonts w:ascii="Tahoma" w:hAnsi="Tahoma"/>
          <w:color w:val="000000" w:themeColor="text1"/>
          <w:sz w:val="22"/>
          <w:szCs w:val="22"/>
        </w:rPr>
        <w:t xml:space="preserve">hotel elegido.  </w:t>
      </w:r>
    </w:p>
    <w:p w14:paraId="2C5AF535" w14:textId="77777777" w:rsidR="00B33541" w:rsidRPr="00BA23DE" w:rsidRDefault="00B33541" w:rsidP="00493FB9">
      <w:pPr>
        <w:pStyle w:val="Textoindependiente"/>
        <w:ind w:left="142"/>
        <w:rPr>
          <w:rFonts w:ascii="Tahoma" w:hAnsi="Tahoma" w:cs="Tahoma"/>
          <w:color w:val="000000" w:themeColor="text1"/>
          <w:sz w:val="22"/>
          <w:szCs w:val="22"/>
          <w:lang w:val="es-ES_tradnl"/>
        </w:rPr>
      </w:pPr>
    </w:p>
    <w:p w14:paraId="387DB2C5" w14:textId="77777777" w:rsidR="00B33541" w:rsidRPr="0022348D" w:rsidRDefault="00B33541" w:rsidP="00493FB9">
      <w:pPr>
        <w:ind w:left="142"/>
        <w:jc w:val="both"/>
        <w:rPr>
          <w:rFonts w:ascii="Tahoma" w:hAnsi="Tahoma"/>
          <w:b/>
          <w:color w:val="000000" w:themeColor="text1"/>
          <w:sz w:val="22"/>
          <w:szCs w:val="22"/>
        </w:rPr>
      </w:pPr>
      <w:r w:rsidRPr="00B24B50">
        <w:rPr>
          <w:rFonts w:ascii="Tahoma" w:hAnsi="Tahoma"/>
          <w:b/>
          <w:color w:val="000000" w:themeColor="text1"/>
          <w:sz w:val="22"/>
          <w:szCs w:val="22"/>
        </w:rPr>
        <w:t xml:space="preserve">Día 8 </w:t>
      </w:r>
      <w:r w:rsidRPr="0022348D">
        <w:rPr>
          <w:rFonts w:ascii="Tahoma" w:hAnsi="Tahoma"/>
          <w:b/>
          <w:color w:val="000000" w:themeColor="text1"/>
          <w:sz w:val="22"/>
          <w:szCs w:val="22"/>
        </w:rPr>
        <w:t>Oudtshoorn</w:t>
      </w:r>
      <w:r w:rsidR="00E01EDA">
        <w:rPr>
          <w:rFonts w:ascii="Tahoma" w:hAnsi="Tahoma"/>
          <w:b/>
          <w:color w:val="000000" w:themeColor="text1"/>
          <w:sz w:val="22"/>
          <w:szCs w:val="22"/>
        </w:rPr>
        <w:t xml:space="preserve"> </w:t>
      </w:r>
      <w:r w:rsidRPr="0022348D">
        <w:rPr>
          <w:rFonts w:ascii="Tahoma" w:hAnsi="Tahoma"/>
          <w:b/>
          <w:color w:val="000000" w:themeColor="text1"/>
          <w:sz w:val="22"/>
          <w:szCs w:val="22"/>
        </w:rPr>
        <w:t>/</w:t>
      </w:r>
      <w:r w:rsidR="00E01EDA">
        <w:rPr>
          <w:rFonts w:ascii="Tahoma" w:hAnsi="Tahoma"/>
          <w:b/>
          <w:color w:val="000000" w:themeColor="text1"/>
          <w:sz w:val="22"/>
          <w:szCs w:val="22"/>
        </w:rPr>
        <w:t xml:space="preserve"> </w:t>
      </w:r>
      <w:r w:rsidRPr="0022348D">
        <w:rPr>
          <w:rFonts w:ascii="Tahoma" w:hAnsi="Tahoma"/>
          <w:b/>
          <w:color w:val="000000" w:themeColor="text1"/>
          <w:sz w:val="22"/>
          <w:szCs w:val="22"/>
        </w:rPr>
        <w:t>Knysna</w:t>
      </w:r>
      <w:r w:rsidR="00E01EDA">
        <w:rPr>
          <w:rFonts w:ascii="Tahoma" w:hAnsi="Tahoma"/>
          <w:b/>
          <w:color w:val="000000" w:themeColor="text1"/>
          <w:sz w:val="22"/>
          <w:szCs w:val="22"/>
        </w:rPr>
        <w:t xml:space="preserve"> </w:t>
      </w:r>
      <w:r w:rsidRPr="0022348D">
        <w:rPr>
          <w:rFonts w:ascii="Tahoma" w:hAnsi="Tahoma"/>
          <w:b/>
          <w:color w:val="000000" w:themeColor="text1"/>
          <w:sz w:val="22"/>
          <w:szCs w:val="22"/>
        </w:rPr>
        <w:t>/</w:t>
      </w:r>
      <w:r w:rsidR="00E01EDA">
        <w:rPr>
          <w:rFonts w:ascii="Tahoma" w:hAnsi="Tahoma"/>
          <w:b/>
          <w:color w:val="000000" w:themeColor="text1"/>
          <w:sz w:val="22"/>
          <w:szCs w:val="22"/>
        </w:rPr>
        <w:t xml:space="preserve"> </w:t>
      </w:r>
      <w:r w:rsidRPr="0022348D">
        <w:rPr>
          <w:rFonts w:ascii="Tahoma" w:hAnsi="Tahoma"/>
          <w:b/>
          <w:color w:val="000000" w:themeColor="text1"/>
          <w:sz w:val="22"/>
          <w:szCs w:val="22"/>
        </w:rPr>
        <w:t xml:space="preserve">Ruta </w:t>
      </w:r>
      <w:r w:rsidR="00E01EDA" w:rsidRPr="0022348D">
        <w:rPr>
          <w:rFonts w:ascii="Tahoma" w:hAnsi="Tahoma"/>
          <w:b/>
          <w:color w:val="000000" w:themeColor="text1"/>
          <w:sz w:val="22"/>
          <w:szCs w:val="22"/>
        </w:rPr>
        <w:t>Jardín</w:t>
      </w:r>
      <w:r w:rsidRPr="0022348D">
        <w:rPr>
          <w:rFonts w:ascii="Tahoma" w:hAnsi="Tahoma"/>
          <w:b/>
          <w:color w:val="000000" w:themeColor="text1"/>
          <w:sz w:val="22"/>
          <w:szCs w:val="22"/>
        </w:rPr>
        <w:t xml:space="preserve"> </w:t>
      </w:r>
    </w:p>
    <w:p w14:paraId="493FF21A" w14:textId="77777777" w:rsidR="00B33541" w:rsidRPr="0022348D"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Desayuno en el hotel y salida hacia Knysna, realizando la visita de los bosques de Tsitsikama. Comidas libres.  Alojamiento en el </w:t>
      </w:r>
      <w:r w:rsidRPr="0022348D">
        <w:rPr>
          <w:rFonts w:ascii="Tahoma" w:hAnsi="Tahoma"/>
          <w:color w:val="000000" w:themeColor="text1"/>
          <w:sz w:val="22"/>
          <w:szCs w:val="22"/>
        </w:rPr>
        <w:t xml:space="preserve">hotel elegido.  </w:t>
      </w:r>
    </w:p>
    <w:p w14:paraId="3537B4AD" w14:textId="77777777" w:rsidR="00B33541" w:rsidRPr="00B24B50" w:rsidRDefault="00B33541" w:rsidP="00493FB9">
      <w:pPr>
        <w:pStyle w:val="Textoindependiente"/>
        <w:ind w:left="142"/>
        <w:rPr>
          <w:rFonts w:ascii="Tahoma" w:hAnsi="Tahoma" w:cs="Tahoma"/>
          <w:color w:val="000000" w:themeColor="text1"/>
          <w:sz w:val="22"/>
          <w:szCs w:val="22"/>
          <w:lang w:val="es-ES_tradnl"/>
        </w:rPr>
      </w:pPr>
    </w:p>
    <w:p w14:paraId="351B1389" w14:textId="77777777" w:rsidR="00B33541" w:rsidRPr="0022348D" w:rsidRDefault="00B33541" w:rsidP="00493FB9">
      <w:pPr>
        <w:ind w:left="142"/>
        <w:jc w:val="both"/>
        <w:rPr>
          <w:rFonts w:ascii="Tahoma" w:hAnsi="Tahoma"/>
          <w:b/>
          <w:color w:val="000000" w:themeColor="text1"/>
          <w:sz w:val="22"/>
          <w:szCs w:val="22"/>
        </w:rPr>
      </w:pPr>
      <w:r w:rsidRPr="00B24B50">
        <w:rPr>
          <w:rFonts w:ascii="Tahoma" w:hAnsi="Tahoma"/>
          <w:b/>
          <w:color w:val="000000" w:themeColor="text1"/>
          <w:sz w:val="22"/>
          <w:szCs w:val="22"/>
        </w:rPr>
        <w:t xml:space="preserve">Día 9 </w:t>
      </w:r>
      <w:r w:rsidRPr="0022348D">
        <w:rPr>
          <w:rFonts w:ascii="Tahoma" w:hAnsi="Tahoma"/>
          <w:b/>
          <w:color w:val="000000" w:themeColor="text1"/>
          <w:sz w:val="22"/>
          <w:szCs w:val="22"/>
        </w:rPr>
        <w:t>Knysna/Ciudad del Cabo</w:t>
      </w:r>
    </w:p>
    <w:p w14:paraId="6AC93B92" w14:textId="77777777" w:rsidR="00B33541" w:rsidRDefault="00B33541" w:rsidP="00493FB9">
      <w:pPr>
        <w:suppressAutoHyphens/>
        <w:ind w:left="142"/>
        <w:jc w:val="both"/>
        <w:rPr>
          <w:rFonts w:ascii="Tahoma" w:hAnsi="Tahoma"/>
          <w:color w:val="000000" w:themeColor="text1"/>
          <w:sz w:val="22"/>
          <w:szCs w:val="22"/>
        </w:rPr>
      </w:pPr>
      <w:r w:rsidRPr="00B24B50">
        <w:rPr>
          <w:rFonts w:ascii="Tahoma" w:hAnsi="Tahoma"/>
          <w:color w:val="000000" w:themeColor="text1"/>
          <w:sz w:val="22"/>
          <w:szCs w:val="22"/>
        </w:rPr>
        <w:t>Desayuno en el hotel. Comidas libres. Regreso a Ciudad del Cabo vía el Pueblo de pescadores de Hermanus, donde podremos contemplar las ballenas</w:t>
      </w:r>
      <w:r>
        <w:rPr>
          <w:rFonts w:ascii="Tahoma" w:hAnsi="Tahoma"/>
          <w:color w:val="000000" w:themeColor="text1"/>
          <w:sz w:val="22"/>
          <w:szCs w:val="22"/>
        </w:rPr>
        <w:t xml:space="preserve"> (solo en temporada de julio a noviembre)</w:t>
      </w:r>
      <w:r w:rsidRPr="00AB6717">
        <w:rPr>
          <w:rFonts w:ascii="Tahoma" w:hAnsi="Tahoma"/>
          <w:color w:val="000000" w:themeColor="text1"/>
          <w:sz w:val="22"/>
          <w:szCs w:val="22"/>
        </w:rPr>
        <w:t xml:space="preserve"> para abordar vuelo regular de salida, de regreso a Johannesburgo o comenzar cualquiera</w:t>
      </w:r>
      <w:r w:rsidRPr="00B24B50">
        <w:rPr>
          <w:rFonts w:ascii="Tahoma" w:hAnsi="Tahoma"/>
          <w:color w:val="000000" w:themeColor="text1"/>
          <w:sz w:val="22"/>
          <w:szCs w:val="22"/>
        </w:rPr>
        <w:t xml:space="preserve"> de las extensiones opcionales posibles. (vuelo NO incluido. El vuelo debe reservarse a partir de las </w:t>
      </w:r>
      <w:r w:rsidRPr="00AB6717">
        <w:rPr>
          <w:rFonts w:ascii="Tahoma" w:hAnsi="Tahoma"/>
          <w:color w:val="000000" w:themeColor="text1"/>
          <w:sz w:val="22"/>
          <w:szCs w:val="22"/>
        </w:rPr>
        <w:t>19.00hrs</w:t>
      </w:r>
      <w:r w:rsidRPr="00B24B50">
        <w:rPr>
          <w:rFonts w:ascii="Tahoma" w:hAnsi="Tahoma"/>
          <w:color w:val="000000" w:themeColor="text1"/>
          <w:sz w:val="22"/>
          <w:szCs w:val="22"/>
        </w:rPr>
        <w:t>)</w:t>
      </w:r>
      <w:r w:rsidR="003C6E31">
        <w:rPr>
          <w:rFonts w:ascii="Tahoma" w:hAnsi="Tahoma"/>
          <w:color w:val="000000" w:themeColor="text1"/>
          <w:sz w:val="22"/>
          <w:szCs w:val="22"/>
        </w:rPr>
        <w:t>.</w:t>
      </w:r>
    </w:p>
    <w:p w14:paraId="44FF30D9" w14:textId="15CE74CE" w:rsidR="003C6E31" w:rsidRDefault="003C6E31" w:rsidP="00493FB9">
      <w:pPr>
        <w:suppressAutoHyphens/>
        <w:ind w:left="142"/>
        <w:jc w:val="both"/>
        <w:rPr>
          <w:rFonts w:ascii="Tahoma" w:hAnsi="Tahoma"/>
          <w:color w:val="000000" w:themeColor="text1"/>
          <w:sz w:val="22"/>
          <w:szCs w:val="22"/>
        </w:rPr>
      </w:pPr>
    </w:p>
    <w:p w14:paraId="0D01C263" w14:textId="000C64FA" w:rsidR="003C6E31" w:rsidRPr="00DB1FCE" w:rsidRDefault="0067242D" w:rsidP="003C6E31">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493FB9">
        <w:rPr>
          <w:rFonts w:ascii="Tahoma" w:hAnsi="Tahoma"/>
          <w:b/>
          <w:color w:val="000000" w:themeColor="text1"/>
          <w:sz w:val="22"/>
          <w:szCs w:val="22"/>
          <w:lang w:val="es-MX"/>
        </w:rPr>
        <w:t xml:space="preserve"> </w:t>
      </w:r>
      <w:r w:rsidR="003C6E31" w:rsidRPr="00DB1FCE">
        <w:rPr>
          <w:rFonts w:ascii="Tahoma" w:hAnsi="Tahoma"/>
          <w:b/>
          <w:color w:val="000000" w:themeColor="text1"/>
          <w:sz w:val="22"/>
          <w:szCs w:val="22"/>
          <w:lang w:val="es-MX"/>
        </w:rPr>
        <w:t>Precios por persona en</w:t>
      </w:r>
      <w:r w:rsidR="003C6E31">
        <w:rPr>
          <w:rFonts w:ascii="Tahoma" w:hAnsi="Tahoma"/>
          <w:b/>
          <w:color w:val="000000" w:themeColor="text1"/>
          <w:sz w:val="22"/>
          <w:szCs w:val="22"/>
          <w:lang w:val="es-MX"/>
        </w:rPr>
        <w:t xml:space="preserve"> dólares americanos</w:t>
      </w:r>
    </w:p>
    <w:p w14:paraId="178B035E" w14:textId="0B817259" w:rsidR="003C6E31" w:rsidRPr="001340DD" w:rsidRDefault="0067242D" w:rsidP="003C6E31">
      <w:pPr>
        <w:rPr>
          <w:rFonts w:ascii="Tahoma" w:hAnsi="Tahoma"/>
          <w:b/>
          <w:color w:val="000000" w:themeColor="text1"/>
          <w:sz w:val="22"/>
          <w:szCs w:val="22"/>
          <w:lang w:val="es-MX"/>
        </w:rPr>
      </w:pPr>
      <w:r>
        <w:rPr>
          <w:rFonts w:ascii="Tahoma" w:hAnsi="Tahoma"/>
          <w:b/>
          <w:color w:val="000000" w:themeColor="text1"/>
          <w:sz w:val="22"/>
          <w:szCs w:val="22"/>
          <w:lang w:val="es-MX"/>
        </w:rPr>
        <w:t xml:space="preserve"> </w:t>
      </w:r>
      <w:r w:rsidR="00493FB9">
        <w:rPr>
          <w:rFonts w:ascii="Tahoma" w:hAnsi="Tahoma"/>
          <w:b/>
          <w:color w:val="000000" w:themeColor="text1"/>
          <w:sz w:val="22"/>
          <w:szCs w:val="22"/>
          <w:lang w:val="es-MX"/>
        </w:rPr>
        <w:t xml:space="preserve"> </w:t>
      </w:r>
      <w:r w:rsidR="003C6E31" w:rsidRPr="001340DD">
        <w:rPr>
          <w:rFonts w:ascii="Tahoma" w:hAnsi="Tahoma"/>
          <w:b/>
          <w:color w:val="000000" w:themeColor="text1"/>
          <w:sz w:val="22"/>
          <w:szCs w:val="22"/>
          <w:lang w:val="es-MX"/>
        </w:rPr>
        <w:t>Opción Select</w:t>
      </w:r>
    </w:p>
    <w:tbl>
      <w:tblPr>
        <w:tblW w:w="5108" w:type="dxa"/>
        <w:tblInd w:w="137" w:type="dxa"/>
        <w:tblCellMar>
          <w:left w:w="70" w:type="dxa"/>
          <w:right w:w="70" w:type="dxa"/>
        </w:tblCellMar>
        <w:tblLook w:val="04A0" w:firstRow="1" w:lastRow="0" w:firstColumn="1" w:lastColumn="0" w:noHBand="0" w:noVBand="1"/>
      </w:tblPr>
      <w:tblGrid>
        <w:gridCol w:w="2273"/>
        <w:gridCol w:w="993"/>
        <w:gridCol w:w="992"/>
        <w:gridCol w:w="850"/>
      </w:tblGrid>
      <w:tr w:rsidR="003C6E31" w:rsidRPr="007674B6" w14:paraId="7EFCDDB5" w14:textId="77777777" w:rsidTr="0067242D">
        <w:trPr>
          <w:trHeight w:val="203"/>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B0CF7DA"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4B8D43B5"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056B449C"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Supl Ind</w:t>
            </w:r>
          </w:p>
        </w:tc>
        <w:tc>
          <w:tcPr>
            <w:tcW w:w="850" w:type="dxa"/>
            <w:tcBorders>
              <w:top w:val="single" w:sz="4" w:space="0" w:color="auto"/>
              <w:left w:val="nil"/>
              <w:bottom w:val="single" w:sz="4" w:space="0" w:color="auto"/>
              <w:right w:val="single" w:sz="4" w:space="0" w:color="auto"/>
            </w:tcBorders>
            <w:shd w:val="clear" w:color="FFFFFF" w:fill="FFFFFF"/>
          </w:tcPr>
          <w:p w14:paraId="7F33BD94"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Mnr 12</w:t>
            </w:r>
          </w:p>
        </w:tc>
      </w:tr>
      <w:tr w:rsidR="003C6E31" w:rsidRPr="007674B6" w14:paraId="2DBDC5C0" w14:textId="77777777" w:rsidTr="0067242D">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45D26E33"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34DA87B3" w14:textId="77777777" w:rsidR="003C6E31" w:rsidRDefault="003C6E31" w:rsidP="00A6735C">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139</w:t>
            </w:r>
          </w:p>
        </w:tc>
        <w:tc>
          <w:tcPr>
            <w:tcW w:w="992" w:type="dxa"/>
            <w:tcBorders>
              <w:top w:val="nil"/>
              <w:left w:val="nil"/>
              <w:bottom w:val="single" w:sz="4" w:space="0" w:color="auto"/>
              <w:right w:val="single" w:sz="4" w:space="0" w:color="auto"/>
            </w:tcBorders>
            <w:shd w:val="clear" w:color="FFFFFF" w:fill="FFFFFF"/>
          </w:tcPr>
          <w:p w14:paraId="3E94AA74" w14:textId="77777777" w:rsidR="003C6E31" w:rsidRDefault="003C6E31" w:rsidP="00A6735C">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282</w:t>
            </w:r>
          </w:p>
        </w:tc>
        <w:tc>
          <w:tcPr>
            <w:tcW w:w="850" w:type="dxa"/>
            <w:tcBorders>
              <w:top w:val="nil"/>
              <w:left w:val="nil"/>
              <w:bottom w:val="single" w:sz="4" w:space="0" w:color="auto"/>
              <w:right w:val="single" w:sz="4" w:space="0" w:color="auto"/>
            </w:tcBorders>
            <w:shd w:val="clear" w:color="FFFFFF" w:fill="FFFFFF"/>
          </w:tcPr>
          <w:p w14:paraId="685C0878" w14:textId="77777777" w:rsidR="003C6E31" w:rsidRDefault="003C6E31" w:rsidP="00A6735C">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570</w:t>
            </w:r>
          </w:p>
        </w:tc>
      </w:tr>
      <w:tr w:rsidR="003C6E31" w:rsidRPr="007674B6" w14:paraId="61EADB61" w14:textId="77777777" w:rsidTr="0067242D">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64582EA4"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260225E4" w14:textId="77777777" w:rsidR="003C6E31" w:rsidRPr="007674B6" w:rsidRDefault="003C6E31" w:rsidP="00A6735C">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A6735C">
              <w:rPr>
                <w:rFonts w:ascii="Tahoma" w:hAnsi="Tahoma"/>
                <w:color w:val="auto"/>
                <w:kern w:val="0"/>
                <w:sz w:val="22"/>
                <w:szCs w:val="22"/>
                <w:lang w:val="es-MX" w:eastAsia="es-MX"/>
              </w:rPr>
              <w:t>139</w:t>
            </w:r>
          </w:p>
        </w:tc>
        <w:tc>
          <w:tcPr>
            <w:tcW w:w="992" w:type="dxa"/>
            <w:tcBorders>
              <w:top w:val="nil"/>
              <w:left w:val="nil"/>
              <w:bottom w:val="single" w:sz="4" w:space="0" w:color="auto"/>
              <w:right w:val="single" w:sz="4" w:space="0" w:color="auto"/>
            </w:tcBorders>
            <w:shd w:val="clear" w:color="FFFFFF" w:fill="FFFFFF"/>
          </w:tcPr>
          <w:p w14:paraId="3B746D47"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282</w:t>
            </w:r>
          </w:p>
        </w:tc>
        <w:tc>
          <w:tcPr>
            <w:tcW w:w="850" w:type="dxa"/>
            <w:tcBorders>
              <w:top w:val="nil"/>
              <w:left w:val="nil"/>
              <w:bottom w:val="single" w:sz="4" w:space="0" w:color="auto"/>
              <w:right w:val="single" w:sz="4" w:space="0" w:color="auto"/>
            </w:tcBorders>
            <w:shd w:val="clear" w:color="FFFFFF" w:fill="FFFFFF"/>
          </w:tcPr>
          <w:p w14:paraId="7C910146"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570</w:t>
            </w:r>
          </w:p>
        </w:tc>
      </w:tr>
    </w:tbl>
    <w:p w14:paraId="09EF094F" w14:textId="6A098D5F" w:rsidR="003C6E31" w:rsidRPr="003D41A2" w:rsidRDefault="0067242D" w:rsidP="003C6E31">
      <w:pPr>
        <w:rPr>
          <w:rFonts w:ascii="Tahoma" w:hAnsi="Tahoma"/>
          <w:b/>
          <w:color w:val="000000" w:themeColor="text1"/>
          <w:sz w:val="22"/>
          <w:szCs w:val="22"/>
          <w:lang w:val="en-US"/>
        </w:rPr>
      </w:pPr>
      <w:r>
        <w:rPr>
          <w:rFonts w:ascii="Tahoma" w:hAnsi="Tahoma"/>
          <w:b/>
          <w:color w:val="000000" w:themeColor="text1"/>
          <w:sz w:val="22"/>
          <w:szCs w:val="22"/>
          <w:lang w:val="en-US"/>
        </w:rPr>
        <w:t xml:space="preserve"> </w:t>
      </w:r>
      <w:r w:rsidR="00493FB9">
        <w:rPr>
          <w:rFonts w:ascii="Tahoma" w:hAnsi="Tahoma"/>
          <w:b/>
          <w:color w:val="000000" w:themeColor="text1"/>
          <w:sz w:val="22"/>
          <w:szCs w:val="22"/>
          <w:lang w:val="en-US"/>
        </w:rPr>
        <w:t xml:space="preserve"> </w:t>
      </w:r>
      <w:r w:rsidR="003C6E31" w:rsidRPr="003D41A2">
        <w:rPr>
          <w:rFonts w:ascii="Tahoma" w:hAnsi="Tahoma"/>
          <w:b/>
          <w:color w:val="000000" w:themeColor="text1"/>
          <w:sz w:val="22"/>
          <w:szCs w:val="22"/>
          <w:lang w:val="en-US"/>
        </w:rPr>
        <w:t>Hoteles previstos</w:t>
      </w:r>
    </w:p>
    <w:tbl>
      <w:tblPr>
        <w:tblStyle w:val="Tablaconcuadrcula"/>
        <w:tblW w:w="0" w:type="auto"/>
        <w:tblInd w:w="108" w:type="dxa"/>
        <w:tblLook w:val="04A0" w:firstRow="1" w:lastRow="0" w:firstColumn="1" w:lastColumn="0" w:noHBand="0" w:noVBand="1"/>
      </w:tblPr>
      <w:tblGrid>
        <w:gridCol w:w="2268"/>
        <w:gridCol w:w="2835"/>
      </w:tblGrid>
      <w:tr w:rsidR="00C97936" w:rsidRPr="00C97936" w14:paraId="192FFF79" w14:textId="77777777" w:rsidTr="00C97936">
        <w:tc>
          <w:tcPr>
            <w:tcW w:w="2268" w:type="dxa"/>
          </w:tcPr>
          <w:p w14:paraId="472B87CA" w14:textId="634B7687"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Johannesburgo</w:t>
            </w:r>
          </w:p>
        </w:tc>
        <w:tc>
          <w:tcPr>
            <w:tcW w:w="2835" w:type="dxa"/>
          </w:tcPr>
          <w:p w14:paraId="23687AC0" w14:textId="77777777"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Valu stay @ Birchwood</w:t>
            </w:r>
          </w:p>
        </w:tc>
      </w:tr>
      <w:tr w:rsidR="00C97936" w:rsidRPr="00C97936" w14:paraId="1C777AFE" w14:textId="77777777" w:rsidTr="00C97936">
        <w:tc>
          <w:tcPr>
            <w:tcW w:w="2268" w:type="dxa"/>
          </w:tcPr>
          <w:p w14:paraId="61688C83" w14:textId="610F07B6"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Área de Kruger</w:t>
            </w:r>
          </w:p>
        </w:tc>
        <w:tc>
          <w:tcPr>
            <w:tcW w:w="2835" w:type="dxa"/>
          </w:tcPr>
          <w:p w14:paraId="46AF441D" w14:textId="77777777"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 xml:space="preserve">Greenway Woods </w:t>
            </w:r>
          </w:p>
        </w:tc>
      </w:tr>
      <w:tr w:rsidR="00C97936" w:rsidRPr="00C97936" w14:paraId="7FEC08D0" w14:textId="77777777" w:rsidTr="00C97936">
        <w:tc>
          <w:tcPr>
            <w:tcW w:w="2268" w:type="dxa"/>
          </w:tcPr>
          <w:p w14:paraId="2EB620EA" w14:textId="18A7B5D3"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Ciudad del Cabo</w:t>
            </w:r>
          </w:p>
        </w:tc>
        <w:tc>
          <w:tcPr>
            <w:tcW w:w="2835" w:type="dxa"/>
          </w:tcPr>
          <w:p w14:paraId="59645690" w14:textId="77777777" w:rsidR="00C97936" w:rsidRPr="00C97936" w:rsidRDefault="00C97936" w:rsidP="001244E5">
            <w:pPr>
              <w:rPr>
                <w:rFonts w:ascii="Tahoma" w:hAnsi="Tahoma"/>
                <w:color w:val="000000" w:themeColor="text1"/>
                <w:sz w:val="22"/>
                <w:szCs w:val="22"/>
              </w:rPr>
            </w:pPr>
            <w:r w:rsidRPr="00C97936">
              <w:rPr>
                <w:rFonts w:ascii="Tahoma" w:hAnsi="Tahoma"/>
                <w:color w:val="000000" w:themeColor="text1"/>
                <w:sz w:val="22"/>
                <w:szCs w:val="22"/>
              </w:rPr>
              <w:t>Cape Diamond Hotel</w:t>
            </w:r>
          </w:p>
        </w:tc>
      </w:tr>
      <w:tr w:rsidR="00C97936" w:rsidRPr="00C97936" w14:paraId="5D89E6A6" w14:textId="77777777" w:rsidTr="00C97936">
        <w:tc>
          <w:tcPr>
            <w:tcW w:w="2268" w:type="dxa"/>
          </w:tcPr>
          <w:p w14:paraId="1D1AFF16" w14:textId="74F717EC"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Oudtshoorn</w:t>
            </w:r>
          </w:p>
        </w:tc>
        <w:tc>
          <w:tcPr>
            <w:tcW w:w="2835" w:type="dxa"/>
          </w:tcPr>
          <w:p w14:paraId="69B1B05A" w14:textId="55F2BF94"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 xml:space="preserve">Protea Riempies </w:t>
            </w:r>
          </w:p>
        </w:tc>
      </w:tr>
      <w:tr w:rsidR="00C97936" w:rsidRPr="00C97936" w14:paraId="643AA81E" w14:textId="77777777" w:rsidTr="00C97936">
        <w:tc>
          <w:tcPr>
            <w:tcW w:w="2268" w:type="dxa"/>
          </w:tcPr>
          <w:p w14:paraId="0E624EAA" w14:textId="465DA262"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Knysna</w:t>
            </w:r>
          </w:p>
        </w:tc>
        <w:tc>
          <w:tcPr>
            <w:tcW w:w="2835" w:type="dxa"/>
          </w:tcPr>
          <w:p w14:paraId="37E3CDF7" w14:textId="5CAC7FE3"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 xml:space="preserve">The Graywood </w:t>
            </w:r>
          </w:p>
        </w:tc>
      </w:tr>
    </w:tbl>
    <w:p w14:paraId="085D9C16" w14:textId="77777777" w:rsidR="003C6E31" w:rsidRPr="00D7796E" w:rsidRDefault="003C6E31" w:rsidP="003C6E31">
      <w:pPr>
        <w:rPr>
          <w:rFonts w:ascii="Tahoma" w:hAnsi="Tahoma"/>
          <w:color w:val="000000" w:themeColor="text1"/>
          <w:sz w:val="22"/>
          <w:szCs w:val="22"/>
          <w:lang w:val="es-MX"/>
        </w:rPr>
      </w:pPr>
    </w:p>
    <w:p w14:paraId="0A399B36" w14:textId="768A7779" w:rsidR="003C6E31" w:rsidRDefault="0067242D" w:rsidP="003C6E31">
      <w:pPr>
        <w:rPr>
          <w:rFonts w:ascii="Tahoma" w:hAnsi="Tahoma"/>
          <w:b/>
          <w:color w:val="000000" w:themeColor="text1"/>
          <w:sz w:val="22"/>
          <w:szCs w:val="22"/>
        </w:rPr>
      </w:pPr>
      <w:r>
        <w:rPr>
          <w:rFonts w:ascii="Tahoma" w:hAnsi="Tahoma"/>
          <w:b/>
          <w:color w:val="000000" w:themeColor="text1"/>
          <w:sz w:val="22"/>
          <w:szCs w:val="22"/>
        </w:rPr>
        <w:t xml:space="preserve"> </w:t>
      </w:r>
      <w:r w:rsidR="00493FB9">
        <w:rPr>
          <w:rFonts w:ascii="Tahoma" w:hAnsi="Tahoma"/>
          <w:b/>
          <w:color w:val="000000" w:themeColor="text1"/>
          <w:sz w:val="22"/>
          <w:szCs w:val="22"/>
        </w:rPr>
        <w:t xml:space="preserve"> </w:t>
      </w:r>
      <w:r w:rsidR="003C6E31" w:rsidRPr="001340DD">
        <w:rPr>
          <w:rFonts w:ascii="Tahoma" w:hAnsi="Tahoma"/>
          <w:b/>
          <w:color w:val="000000" w:themeColor="text1"/>
          <w:sz w:val="22"/>
          <w:szCs w:val="22"/>
        </w:rPr>
        <w:t>Opción Classic</w:t>
      </w:r>
    </w:p>
    <w:tbl>
      <w:tblPr>
        <w:tblW w:w="5108" w:type="dxa"/>
        <w:tblInd w:w="137" w:type="dxa"/>
        <w:tblCellMar>
          <w:left w:w="70" w:type="dxa"/>
          <w:right w:w="70" w:type="dxa"/>
        </w:tblCellMar>
        <w:tblLook w:val="04A0" w:firstRow="1" w:lastRow="0" w:firstColumn="1" w:lastColumn="0" w:noHBand="0" w:noVBand="1"/>
      </w:tblPr>
      <w:tblGrid>
        <w:gridCol w:w="2273"/>
        <w:gridCol w:w="993"/>
        <w:gridCol w:w="992"/>
        <w:gridCol w:w="850"/>
      </w:tblGrid>
      <w:tr w:rsidR="003C6E31" w:rsidRPr="007674B6" w14:paraId="538D1C66" w14:textId="77777777" w:rsidTr="0067242D">
        <w:trPr>
          <w:trHeight w:val="288"/>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F042854"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3D8C03D2"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3F7B58F2"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Supl Ind</w:t>
            </w:r>
          </w:p>
        </w:tc>
        <w:tc>
          <w:tcPr>
            <w:tcW w:w="850" w:type="dxa"/>
            <w:tcBorders>
              <w:top w:val="single" w:sz="4" w:space="0" w:color="auto"/>
              <w:left w:val="nil"/>
              <w:bottom w:val="single" w:sz="4" w:space="0" w:color="auto"/>
              <w:right w:val="single" w:sz="4" w:space="0" w:color="auto"/>
            </w:tcBorders>
            <w:shd w:val="clear" w:color="FFFFFF" w:fill="FFFFFF"/>
          </w:tcPr>
          <w:p w14:paraId="7A100497"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Mnr 12</w:t>
            </w:r>
          </w:p>
        </w:tc>
      </w:tr>
      <w:tr w:rsidR="003C6E31" w:rsidRPr="007674B6" w14:paraId="2F67EC3E" w14:textId="77777777" w:rsidTr="0067242D">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67876585"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504E91CE"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261</w:t>
            </w:r>
          </w:p>
        </w:tc>
        <w:tc>
          <w:tcPr>
            <w:tcW w:w="992" w:type="dxa"/>
            <w:tcBorders>
              <w:top w:val="nil"/>
              <w:left w:val="nil"/>
              <w:bottom w:val="single" w:sz="4" w:space="0" w:color="auto"/>
              <w:right w:val="single" w:sz="4" w:space="0" w:color="auto"/>
            </w:tcBorders>
            <w:shd w:val="clear" w:color="FFFFFF" w:fill="FFFFFF"/>
          </w:tcPr>
          <w:p w14:paraId="713C7AA7"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308</w:t>
            </w:r>
          </w:p>
        </w:tc>
        <w:tc>
          <w:tcPr>
            <w:tcW w:w="850" w:type="dxa"/>
            <w:tcBorders>
              <w:top w:val="nil"/>
              <w:left w:val="nil"/>
              <w:bottom w:val="single" w:sz="4" w:space="0" w:color="auto"/>
              <w:right w:val="single" w:sz="4" w:space="0" w:color="auto"/>
            </w:tcBorders>
            <w:shd w:val="clear" w:color="FFFFFF" w:fill="FFFFFF"/>
          </w:tcPr>
          <w:p w14:paraId="383A4B4F"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769</w:t>
            </w:r>
          </w:p>
        </w:tc>
      </w:tr>
      <w:tr w:rsidR="003C6E31" w:rsidRPr="007674B6" w14:paraId="7CB68FE0" w14:textId="77777777" w:rsidTr="0067242D">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40DED87F"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40244F09" w14:textId="77777777" w:rsidR="003C6E31" w:rsidRPr="007674B6"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261</w:t>
            </w:r>
          </w:p>
        </w:tc>
        <w:tc>
          <w:tcPr>
            <w:tcW w:w="992" w:type="dxa"/>
            <w:tcBorders>
              <w:top w:val="nil"/>
              <w:left w:val="nil"/>
              <w:bottom w:val="single" w:sz="4" w:space="0" w:color="auto"/>
              <w:right w:val="single" w:sz="4" w:space="0" w:color="auto"/>
            </w:tcBorders>
            <w:shd w:val="clear" w:color="FFFFFF" w:fill="FFFFFF"/>
          </w:tcPr>
          <w:p w14:paraId="4BF8F060"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308</w:t>
            </w:r>
          </w:p>
        </w:tc>
        <w:tc>
          <w:tcPr>
            <w:tcW w:w="850" w:type="dxa"/>
            <w:tcBorders>
              <w:top w:val="nil"/>
              <w:left w:val="nil"/>
              <w:bottom w:val="single" w:sz="4" w:space="0" w:color="auto"/>
              <w:right w:val="single" w:sz="4" w:space="0" w:color="auto"/>
            </w:tcBorders>
            <w:shd w:val="clear" w:color="FFFFFF" w:fill="FFFFFF"/>
          </w:tcPr>
          <w:p w14:paraId="282A6021"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769</w:t>
            </w:r>
          </w:p>
        </w:tc>
      </w:tr>
    </w:tbl>
    <w:p w14:paraId="02BA85EE" w14:textId="3916670D" w:rsidR="003C6E31" w:rsidRPr="00D7796E" w:rsidRDefault="0067242D" w:rsidP="003C6E31">
      <w:pPr>
        <w:rPr>
          <w:rFonts w:ascii="Tahoma" w:hAnsi="Tahoma"/>
          <w:b/>
          <w:color w:val="000000" w:themeColor="text1"/>
          <w:sz w:val="22"/>
          <w:szCs w:val="22"/>
        </w:rPr>
      </w:pPr>
      <w:r>
        <w:rPr>
          <w:rFonts w:ascii="Tahoma" w:hAnsi="Tahoma"/>
          <w:b/>
          <w:color w:val="000000" w:themeColor="text1"/>
          <w:sz w:val="22"/>
          <w:szCs w:val="22"/>
        </w:rPr>
        <w:t xml:space="preserve"> </w:t>
      </w:r>
      <w:r w:rsidR="00493FB9">
        <w:rPr>
          <w:rFonts w:ascii="Tahoma" w:hAnsi="Tahoma"/>
          <w:b/>
          <w:color w:val="000000" w:themeColor="text1"/>
          <w:sz w:val="22"/>
          <w:szCs w:val="22"/>
        </w:rPr>
        <w:t xml:space="preserve"> </w:t>
      </w:r>
      <w:r w:rsidR="003C6E31"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68"/>
        <w:gridCol w:w="2835"/>
      </w:tblGrid>
      <w:tr w:rsidR="00C97936" w:rsidRPr="00C97936" w14:paraId="3C26207E" w14:textId="77777777" w:rsidTr="00C97936">
        <w:tc>
          <w:tcPr>
            <w:tcW w:w="2268" w:type="dxa"/>
          </w:tcPr>
          <w:p w14:paraId="5DD8FE9C" w14:textId="77777777" w:rsidR="00C97936" w:rsidRPr="00C97936" w:rsidRDefault="00C97936" w:rsidP="00A53B55">
            <w:pPr>
              <w:rPr>
                <w:rFonts w:ascii="Tahoma" w:hAnsi="Tahoma"/>
                <w:color w:val="000000" w:themeColor="text1"/>
                <w:sz w:val="22"/>
                <w:szCs w:val="22"/>
                <w:lang w:val="en-US"/>
              </w:rPr>
            </w:pPr>
            <w:r w:rsidRPr="00C97936">
              <w:rPr>
                <w:rFonts w:ascii="Tahoma" w:hAnsi="Tahoma"/>
                <w:color w:val="000000" w:themeColor="text1"/>
                <w:sz w:val="22"/>
                <w:szCs w:val="22"/>
                <w:lang w:val="en-US"/>
              </w:rPr>
              <w:t>Johannesburgo:</w:t>
            </w:r>
          </w:p>
        </w:tc>
        <w:tc>
          <w:tcPr>
            <w:tcW w:w="2835" w:type="dxa"/>
          </w:tcPr>
          <w:p w14:paraId="34CD548E" w14:textId="77777777" w:rsidR="00C97936" w:rsidRPr="00C97936" w:rsidRDefault="00C97936" w:rsidP="00A53B55">
            <w:pPr>
              <w:rPr>
                <w:rFonts w:ascii="Tahoma" w:hAnsi="Tahoma"/>
                <w:color w:val="000000" w:themeColor="text1"/>
                <w:sz w:val="22"/>
                <w:szCs w:val="22"/>
                <w:lang w:val="en-US"/>
              </w:rPr>
            </w:pPr>
            <w:r w:rsidRPr="00C97936">
              <w:rPr>
                <w:rFonts w:ascii="Tahoma" w:hAnsi="Tahoma"/>
                <w:color w:val="000000" w:themeColor="text1"/>
                <w:sz w:val="22"/>
                <w:szCs w:val="22"/>
                <w:lang w:val="en-ZA"/>
              </w:rPr>
              <w:t>Silverbirch @ Birchwood</w:t>
            </w:r>
          </w:p>
        </w:tc>
      </w:tr>
      <w:tr w:rsidR="00C97936" w:rsidRPr="00C97936" w14:paraId="3F844F43" w14:textId="77777777" w:rsidTr="00C97936">
        <w:tc>
          <w:tcPr>
            <w:tcW w:w="2268" w:type="dxa"/>
          </w:tcPr>
          <w:p w14:paraId="1DB94476" w14:textId="77777777" w:rsidR="00C97936" w:rsidRPr="00C97936" w:rsidRDefault="00C97936" w:rsidP="00A53B55">
            <w:pPr>
              <w:rPr>
                <w:rFonts w:ascii="Tahoma" w:hAnsi="Tahoma"/>
                <w:color w:val="000000" w:themeColor="text1"/>
                <w:sz w:val="22"/>
                <w:szCs w:val="22"/>
                <w:lang w:val="es-MX"/>
              </w:rPr>
            </w:pPr>
            <w:r w:rsidRPr="00C97936">
              <w:rPr>
                <w:rFonts w:ascii="Tahoma" w:hAnsi="Tahoma"/>
                <w:color w:val="000000" w:themeColor="text1"/>
                <w:sz w:val="22"/>
                <w:szCs w:val="22"/>
                <w:lang w:val="es-MX"/>
              </w:rPr>
              <w:t>Área de Kruger:</w:t>
            </w:r>
          </w:p>
        </w:tc>
        <w:tc>
          <w:tcPr>
            <w:tcW w:w="2835" w:type="dxa"/>
          </w:tcPr>
          <w:p w14:paraId="1DA8DF04" w14:textId="77777777" w:rsidR="00C97936" w:rsidRPr="00C97936" w:rsidRDefault="00C97936" w:rsidP="00A53B55">
            <w:pPr>
              <w:rPr>
                <w:rFonts w:ascii="Tahoma" w:hAnsi="Tahoma"/>
                <w:color w:val="000000" w:themeColor="text1"/>
                <w:sz w:val="22"/>
                <w:szCs w:val="22"/>
                <w:lang w:val="es-MX"/>
              </w:rPr>
            </w:pPr>
            <w:r w:rsidRPr="00C97936">
              <w:rPr>
                <w:rFonts w:ascii="Tahoma" w:hAnsi="Tahoma"/>
                <w:color w:val="000000" w:themeColor="text1"/>
                <w:sz w:val="22"/>
                <w:szCs w:val="22"/>
                <w:lang w:val="es-MX"/>
              </w:rPr>
              <w:t xml:space="preserve">Premier Winkler </w:t>
            </w:r>
          </w:p>
        </w:tc>
      </w:tr>
      <w:tr w:rsidR="00C97936" w:rsidRPr="00C97936" w14:paraId="6977C3E9" w14:textId="77777777" w:rsidTr="00C97936">
        <w:tc>
          <w:tcPr>
            <w:tcW w:w="2268" w:type="dxa"/>
          </w:tcPr>
          <w:p w14:paraId="51E19AED" w14:textId="77777777" w:rsidR="00C97936" w:rsidRPr="00C97936" w:rsidRDefault="00C97936" w:rsidP="00A53B55">
            <w:pPr>
              <w:rPr>
                <w:rFonts w:ascii="Tahoma" w:hAnsi="Tahoma"/>
                <w:color w:val="000000" w:themeColor="text1"/>
                <w:sz w:val="22"/>
                <w:szCs w:val="22"/>
                <w:lang w:val="en-US"/>
              </w:rPr>
            </w:pPr>
            <w:r w:rsidRPr="00C97936">
              <w:rPr>
                <w:rFonts w:ascii="Tahoma" w:hAnsi="Tahoma"/>
                <w:color w:val="000000" w:themeColor="text1"/>
                <w:sz w:val="22"/>
                <w:szCs w:val="22"/>
                <w:lang w:val="en-US"/>
              </w:rPr>
              <w:t>Ciudad del Cabo:</w:t>
            </w:r>
          </w:p>
        </w:tc>
        <w:tc>
          <w:tcPr>
            <w:tcW w:w="2835" w:type="dxa"/>
          </w:tcPr>
          <w:p w14:paraId="1582C9A4" w14:textId="77777777" w:rsidR="00C97936" w:rsidRPr="00C97936" w:rsidRDefault="00C97936" w:rsidP="00A53B55">
            <w:pPr>
              <w:rPr>
                <w:rFonts w:ascii="Tahoma" w:hAnsi="Tahoma"/>
                <w:color w:val="000000" w:themeColor="text1"/>
                <w:sz w:val="22"/>
                <w:szCs w:val="22"/>
                <w:lang w:val="en-US"/>
              </w:rPr>
            </w:pPr>
            <w:r w:rsidRPr="00C97936">
              <w:rPr>
                <w:rFonts w:ascii="Tahoma" w:hAnsi="Tahoma"/>
                <w:color w:val="000000" w:themeColor="text1"/>
                <w:sz w:val="22"/>
                <w:szCs w:val="22"/>
                <w:lang w:val="en-US"/>
              </w:rPr>
              <w:t>Park Inn Foreshore by Radisson / Townhouse Hotel</w:t>
            </w:r>
          </w:p>
        </w:tc>
      </w:tr>
      <w:tr w:rsidR="00C97936" w:rsidRPr="00C97936" w14:paraId="0F1D98DE" w14:textId="77777777" w:rsidTr="00C97936">
        <w:tc>
          <w:tcPr>
            <w:tcW w:w="2268" w:type="dxa"/>
          </w:tcPr>
          <w:p w14:paraId="32A3B376" w14:textId="7777777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Oudtshoorn:</w:t>
            </w:r>
          </w:p>
        </w:tc>
        <w:tc>
          <w:tcPr>
            <w:tcW w:w="2835" w:type="dxa"/>
          </w:tcPr>
          <w:p w14:paraId="3B7065E8" w14:textId="7499124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Hlangana Lodge</w:t>
            </w:r>
          </w:p>
        </w:tc>
      </w:tr>
      <w:tr w:rsidR="00C97936" w:rsidRPr="00C97936" w14:paraId="4366CFB0" w14:textId="77777777" w:rsidTr="00C97936">
        <w:tc>
          <w:tcPr>
            <w:tcW w:w="2268" w:type="dxa"/>
          </w:tcPr>
          <w:p w14:paraId="7D7E28C7" w14:textId="77777777" w:rsidR="00C97936" w:rsidRPr="00C97936" w:rsidRDefault="00C97936" w:rsidP="00C97936">
            <w:pPr>
              <w:rPr>
                <w:rFonts w:ascii="Tahoma" w:hAnsi="Tahoma"/>
                <w:b/>
                <w:color w:val="000000" w:themeColor="text1"/>
                <w:sz w:val="22"/>
                <w:szCs w:val="22"/>
              </w:rPr>
            </w:pPr>
            <w:r w:rsidRPr="00C97936">
              <w:rPr>
                <w:rFonts w:ascii="Tahoma" w:hAnsi="Tahoma"/>
                <w:color w:val="000000" w:themeColor="text1"/>
                <w:sz w:val="22"/>
                <w:szCs w:val="22"/>
              </w:rPr>
              <w:t>Knysna</w:t>
            </w:r>
            <w:r w:rsidRPr="00C97936">
              <w:rPr>
                <w:rFonts w:ascii="Tahoma" w:hAnsi="Tahoma"/>
                <w:b/>
                <w:color w:val="000000" w:themeColor="text1"/>
                <w:sz w:val="22"/>
                <w:szCs w:val="22"/>
              </w:rPr>
              <w:t>:</w:t>
            </w:r>
          </w:p>
        </w:tc>
        <w:tc>
          <w:tcPr>
            <w:tcW w:w="2835" w:type="dxa"/>
          </w:tcPr>
          <w:p w14:paraId="4666786E" w14:textId="2F5F2F92"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Knysna Log Inn</w:t>
            </w:r>
          </w:p>
        </w:tc>
      </w:tr>
    </w:tbl>
    <w:p w14:paraId="31090E82" w14:textId="77777777" w:rsidR="003C6E31" w:rsidRPr="00D7796E" w:rsidRDefault="003C6E31" w:rsidP="003C6E31">
      <w:pPr>
        <w:pStyle w:val="Prrafodelista"/>
        <w:ind w:left="1800"/>
        <w:contextualSpacing w:val="0"/>
        <w:jc w:val="both"/>
        <w:rPr>
          <w:rFonts w:ascii="Tahoma" w:hAnsi="Tahoma"/>
          <w:color w:val="000000" w:themeColor="text1"/>
          <w:sz w:val="22"/>
          <w:szCs w:val="22"/>
          <w:lang w:val="en-ZA"/>
        </w:rPr>
      </w:pPr>
    </w:p>
    <w:p w14:paraId="73681A3E" w14:textId="7C12C19B" w:rsidR="003C6E31" w:rsidRDefault="00493FB9" w:rsidP="003C6E31">
      <w:pPr>
        <w:rPr>
          <w:rFonts w:ascii="Tahoma" w:hAnsi="Tahoma"/>
          <w:b/>
          <w:color w:val="000000" w:themeColor="text1"/>
          <w:sz w:val="22"/>
          <w:szCs w:val="22"/>
        </w:rPr>
      </w:pPr>
      <w:r>
        <w:rPr>
          <w:rFonts w:ascii="Tahoma" w:hAnsi="Tahoma"/>
          <w:b/>
          <w:color w:val="000000" w:themeColor="text1"/>
          <w:sz w:val="22"/>
          <w:szCs w:val="22"/>
          <w:lang w:val="en-US"/>
        </w:rPr>
        <w:t xml:space="preserve">  </w:t>
      </w:r>
      <w:r w:rsidR="003C6E31" w:rsidRPr="002800D2">
        <w:rPr>
          <w:rFonts w:ascii="Tahoma" w:hAnsi="Tahoma"/>
          <w:b/>
          <w:color w:val="000000" w:themeColor="text1"/>
          <w:sz w:val="22"/>
          <w:szCs w:val="22"/>
          <w:lang w:val="en-US"/>
        </w:rPr>
        <w:t>Opción Luxu</w:t>
      </w:r>
      <w:r w:rsidR="003C6E31" w:rsidRPr="00D7796E">
        <w:rPr>
          <w:rFonts w:ascii="Tahoma" w:hAnsi="Tahoma"/>
          <w:b/>
          <w:color w:val="000000" w:themeColor="text1"/>
          <w:sz w:val="22"/>
          <w:szCs w:val="22"/>
        </w:rPr>
        <w:t>ry</w:t>
      </w:r>
    </w:p>
    <w:tbl>
      <w:tblPr>
        <w:tblW w:w="5108" w:type="dxa"/>
        <w:tblInd w:w="137" w:type="dxa"/>
        <w:tblCellMar>
          <w:left w:w="70" w:type="dxa"/>
          <w:right w:w="70" w:type="dxa"/>
        </w:tblCellMar>
        <w:tblLook w:val="04A0" w:firstRow="1" w:lastRow="0" w:firstColumn="1" w:lastColumn="0" w:noHBand="0" w:noVBand="1"/>
      </w:tblPr>
      <w:tblGrid>
        <w:gridCol w:w="2273"/>
        <w:gridCol w:w="993"/>
        <w:gridCol w:w="992"/>
        <w:gridCol w:w="850"/>
      </w:tblGrid>
      <w:tr w:rsidR="003C6E31" w:rsidRPr="007674B6" w14:paraId="6637B9C8" w14:textId="77777777" w:rsidTr="00493FB9">
        <w:trPr>
          <w:trHeight w:val="193"/>
        </w:trPr>
        <w:tc>
          <w:tcPr>
            <w:tcW w:w="227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BC3A605"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lastRenderedPageBreak/>
              <w:t>Fechas de Salida</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14:paraId="1BC5046E"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 xml:space="preserve">Doble </w:t>
            </w:r>
          </w:p>
        </w:tc>
        <w:tc>
          <w:tcPr>
            <w:tcW w:w="992" w:type="dxa"/>
            <w:tcBorders>
              <w:top w:val="single" w:sz="4" w:space="0" w:color="auto"/>
              <w:left w:val="nil"/>
              <w:bottom w:val="single" w:sz="4" w:space="0" w:color="auto"/>
              <w:right w:val="single" w:sz="4" w:space="0" w:color="auto"/>
            </w:tcBorders>
            <w:shd w:val="clear" w:color="FFFFFF" w:fill="FFFFFF"/>
          </w:tcPr>
          <w:p w14:paraId="7047B81D"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Supl Ind</w:t>
            </w:r>
          </w:p>
        </w:tc>
        <w:tc>
          <w:tcPr>
            <w:tcW w:w="850" w:type="dxa"/>
            <w:tcBorders>
              <w:top w:val="single" w:sz="4" w:space="0" w:color="auto"/>
              <w:left w:val="nil"/>
              <w:bottom w:val="single" w:sz="4" w:space="0" w:color="auto"/>
              <w:right w:val="single" w:sz="4" w:space="0" w:color="auto"/>
            </w:tcBorders>
            <w:shd w:val="clear" w:color="FFFFFF" w:fill="FFFFFF"/>
          </w:tcPr>
          <w:p w14:paraId="0A6F2DAB" w14:textId="77777777" w:rsidR="003C6E31" w:rsidRPr="00C97936" w:rsidRDefault="003C6E31" w:rsidP="009859CB">
            <w:pPr>
              <w:jc w:val="center"/>
              <w:rPr>
                <w:rFonts w:ascii="Tahoma" w:hAnsi="Tahoma"/>
                <w:color w:val="auto"/>
                <w:kern w:val="0"/>
                <w:sz w:val="22"/>
                <w:szCs w:val="22"/>
                <w:lang w:val="es-MX" w:eastAsia="es-MX"/>
              </w:rPr>
            </w:pPr>
            <w:r w:rsidRPr="00C97936">
              <w:rPr>
                <w:rFonts w:ascii="Tahoma" w:hAnsi="Tahoma"/>
                <w:color w:val="auto"/>
                <w:kern w:val="0"/>
                <w:sz w:val="22"/>
                <w:szCs w:val="22"/>
                <w:lang w:val="es-MX" w:eastAsia="es-MX"/>
              </w:rPr>
              <w:t>Mnr 12</w:t>
            </w:r>
          </w:p>
        </w:tc>
      </w:tr>
      <w:tr w:rsidR="003C6E31" w14:paraId="5465927B" w14:textId="77777777" w:rsidTr="00493FB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02DF247F"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Oct 20 -31-Dic 20</w:t>
            </w:r>
          </w:p>
        </w:tc>
        <w:tc>
          <w:tcPr>
            <w:tcW w:w="993" w:type="dxa"/>
            <w:tcBorders>
              <w:top w:val="nil"/>
              <w:left w:val="nil"/>
              <w:bottom w:val="single" w:sz="4" w:space="0" w:color="auto"/>
              <w:right w:val="single" w:sz="4" w:space="0" w:color="auto"/>
            </w:tcBorders>
            <w:shd w:val="clear" w:color="FFFFFF" w:fill="FFFFFF"/>
            <w:noWrap/>
            <w:vAlign w:val="center"/>
            <w:hideMark/>
          </w:tcPr>
          <w:p w14:paraId="4587D2C2"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537</w:t>
            </w:r>
          </w:p>
        </w:tc>
        <w:tc>
          <w:tcPr>
            <w:tcW w:w="992" w:type="dxa"/>
            <w:tcBorders>
              <w:top w:val="nil"/>
              <w:left w:val="nil"/>
              <w:bottom w:val="single" w:sz="4" w:space="0" w:color="auto"/>
              <w:right w:val="single" w:sz="4" w:space="0" w:color="auto"/>
            </w:tcBorders>
            <w:shd w:val="clear" w:color="FFFFFF" w:fill="FFFFFF"/>
          </w:tcPr>
          <w:p w14:paraId="06AD4648"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459</w:t>
            </w:r>
          </w:p>
        </w:tc>
        <w:tc>
          <w:tcPr>
            <w:tcW w:w="850" w:type="dxa"/>
            <w:tcBorders>
              <w:top w:val="nil"/>
              <w:left w:val="nil"/>
              <w:bottom w:val="single" w:sz="4" w:space="0" w:color="auto"/>
              <w:right w:val="single" w:sz="4" w:space="0" w:color="auto"/>
            </w:tcBorders>
            <w:shd w:val="clear" w:color="FFFFFF" w:fill="FFFFFF"/>
          </w:tcPr>
          <w:p w14:paraId="406DEE8E"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768</w:t>
            </w:r>
          </w:p>
        </w:tc>
      </w:tr>
      <w:tr w:rsidR="003C6E31" w:rsidRPr="007674B6" w14:paraId="0955F12B" w14:textId="77777777" w:rsidTr="00493FB9">
        <w:trPr>
          <w:trHeight w:val="300"/>
        </w:trPr>
        <w:tc>
          <w:tcPr>
            <w:tcW w:w="2273" w:type="dxa"/>
            <w:tcBorders>
              <w:top w:val="nil"/>
              <w:left w:val="single" w:sz="4" w:space="0" w:color="auto"/>
              <w:bottom w:val="single" w:sz="4" w:space="0" w:color="auto"/>
              <w:right w:val="single" w:sz="4" w:space="0" w:color="auto"/>
            </w:tcBorders>
            <w:shd w:val="clear" w:color="FFFFFF" w:fill="FFFFFF"/>
            <w:noWrap/>
            <w:vAlign w:val="center"/>
            <w:hideMark/>
          </w:tcPr>
          <w:p w14:paraId="57B14ACE" w14:textId="77777777" w:rsidR="003C6E31" w:rsidRPr="007674B6" w:rsidRDefault="003C6E31" w:rsidP="009859CB">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01 Ene 21-31 Mzo 21 </w:t>
            </w:r>
          </w:p>
        </w:tc>
        <w:tc>
          <w:tcPr>
            <w:tcW w:w="993" w:type="dxa"/>
            <w:tcBorders>
              <w:top w:val="nil"/>
              <w:left w:val="nil"/>
              <w:bottom w:val="single" w:sz="4" w:space="0" w:color="auto"/>
              <w:right w:val="single" w:sz="4" w:space="0" w:color="auto"/>
            </w:tcBorders>
            <w:shd w:val="clear" w:color="FFFFFF" w:fill="FFFFFF"/>
            <w:noWrap/>
            <w:vAlign w:val="center"/>
            <w:hideMark/>
          </w:tcPr>
          <w:p w14:paraId="478F9DAC" w14:textId="77777777" w:rsidR="003C6E31" w:rsidRPr="007674B6"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1</w:t>
            </w: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530</w:t>
            </w:r>
          </w:p>
        </w:tc>
        <w:tc>
          <w:tcPr>
            <w:tcW w:w="992" w:type="dxa"/>
            <w:tcBorders>
              <w:top w:val="nil"/>
              <w:left w:val="nil"/>
              <w:bottom w:val="single" w:sz="4" w:space="0" w:color="auto"/>
              <w:right w:val="single" w:sz="4" w:space="0" w:color="auto"/>
            </w:tcBorders>
            <w:shd w:val="clear" w:color="FFFFFF" w:fill="FFFFFF"/>
          </w:tcPr>
          <w:p w14:paraId="6BA0AB58"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454</w:t>
            </w:r>
          </w:p>
        </w:tc>
        <w:tc>
          <w:tcPr>
            <w:tcW w:w="850" w:type="dxa"/>
            <w:tcBorders>
              <w:top w:val="nil"/>
              <w:left w:val="nil"/>
              <w:bottom w:val="single" w:sz="4" w:space="0" w:color="auto"/>
              <w:right w:val="single" w:sz="4" w:space="0" w:color="auto"/>
            </w:tcBorders>
            <w:shd w:val="clear" w:color="FFFFFF" w:fill="FFFFFF"/>
          </w:tcPr>
          <w:p w14:paraId="0DDA4356" w14:textId="77777777" w:rsidR="003C6E31" w:rsidRDefault="003C6E31" w:rsidP="005B77F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5B77F1">
              <w:rPr>
                <w:rFonts w:ascii="Tahoma" w:hAnsi="Tahoma"/>
                <w:color w:val="auto"/>
                <w:kern w:val="0"/>
                <w:sz w:val="22"/>
                <w:szCs w:val="22"/>
                <w:lang w:val="es-MX" w:eastAsia="es-MX"/>
              </w:rPr>
              <w:t>765</w:t>
            </w:r>
          </w:p>
        </w:tc>
      </w:tr>
    </w:tbl>
    <w:p w14:paraId="4111B791" w14:textId="6AE49447" w:rsidR="003C6E31" w:rsidRPr="00D7796E" w:rsidRDefault="00493FB9" w:rsidP="003C6E31">
      <w:pPr>
        <w:rPr>
          <w:rFonts w:ascii="Tahoma" w:hAnsi="Tahoma"/>
          <w:b/>
          <w:color w:val="000000" w:themeColor="text1"/>
          <w:sz w:val="22"/>
          <w:szCs w:val="22"/>
        </w:rPr>
      </w:pPr>
      <w:r>
        <w:rPr>
          <w:rFonts w:ascii="Tahoma" w:hAnsi="Tahoma"/>
          <w:b/>
          <w:color w:val="000000" w:themeColor="text1"/>
          <w:sz w:val="22"/>
          <w:szCs w:val="22"/>
        </w:rPr>
        <w:t xml:space="preserve">  </w:t>
      </w:r>
      <w:r w:rsidR="003C6E31" w:rsidRPr="00D7796E">
        <w:rPr>
          <w:rFonts w:ascii="Tahoma" w:hAnsi="Tahoma"/>
          <w:b/>
          <w:color w:val="000000" w:themeColor="text1"/>
          <w:sz w:val="22"/>
          <w:szCs w:val="22"/>
        </w:rPr>
        <w:t>Hoteles previstos</w:t>
      </w:r>
    </w:p>
    <w:tbl>
      <w:tblPr>
        <w:tblStyle w:val="Tablaconcuadrcula"/>
        <w:tblW w:w="0" w:type="auto"/>
        <w:tblInd w:w="108" w:type="dxa"/>
        <w:tblLook w:val="04A0" w:firstRow="1" w:lastRow="0" w:firstColumn="1" w:lastColumn="0" w:noHBand="0" w:noVBand="1"/>
      </w:tblPr>
      <w:tblGrid>
        <w:gridCol w:w="2268"/>
        <w:gridCol w:w="2835"/>
      </w:tblGrid>
      <w:tr w:rsidR="00C97936" w:rsidRPr="00C97936" w14:paraId="0FE3941E" w14:textId="77777777" w:rsidTr="00C97936">
        <w:tc>
          <w:tcPr>
            <w:tcW w:w="2268" w:type="dxa"/>
          </w:tcPr>
          <w:p w14:paraId="55A90A5C" w14:textId="77777777"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Johannesburgo:</w:t>
            </w:r>
          </w:p>
        </w:tc>
        <w:tc>
          <w:tcPr>
            <w:tcW w:w="2835" w:type="dxa"/>
          </w:tcPr>
          <w:p w14:paraId="6EAEAEE0" w14:textId="16927E08" w:rsidR="00C97936" w:rsidRPr="00C97936" w:rsidRDefault="00C97936" w:rsidP="00C97936">
            <w:pPr>
              <w:rPr>
                <w:rFonts w:ascii="Tahoma" w:hAnsi="Tahoma"/>
                <w:color w:val="000000" w:themeColor="text1"/>
                <w:sz w:val="22"/>
                <w:szCs w:val="22"/>
              </w:rPr>
            </w:pPr>
            <w:r w:rsidRPr="00C97936">
              <w:rPr>
                <w:rFonts w:ascii="Tahoma" w:hAnsi="Tahoma"/>
                <w:color w:val="000000" w:themeColor="text1"/>
                <w:sz w:val="22"/>
                <w:szCs w:val="22"/>
              </w:rPr>
              <w:t>De Oreale Grande</w:t>
            </w:r>
          </w:p>
        </w:tc>
      </w:tr>
      <w:tr w:rsidR="00C97936" w:rsidRPr="00C97936" w14:paraId="2CB8B6FB" w14:textId="77777777" w:rsidTr="00C97936">
        <w:tc>
          <w:tcPr>
            <w:tcW w:w="2268" w:type="dxa"/>
          </w:tcPr>
          <w:p w14:paraId="28B60104" w14:textId="7777777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Área de Kruger:</w:t>
            </w:r>
          </w:p>
        </w:tc>
        <w:tc>
          <w:tcPr>
            <w:tcW w:w="2835" w:type="dxa"/>
          </w:tcPr>
          <w:p w14:paraId="00469ABA" w14:textId="0CF9C290"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 xml:space="preserve">Country Boutique Hotel </w:t>
            </w:r>
          </w:p>
        </w:tc>
      </w:tr>
      <w:tr w:rsidR="00C97936" w:rsidRPr="00C97936" w14:paraId="64E147EE" w14:textId="77777777" w:rsidTr="00C97936">
        <w:tc>
          <w:tcPr>
            <w:tcW w:w="2268" w:type="dxa"/>
            <w:tcBorders>
              <w:bottom w:val="nil"/>
            </w:tcBorders>
          </w:tcPr>
          <w:p w14:paraId="455094B9" w14:textId="7777777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Ciudad del Cabo</w:t>
            </w:r>
          </w:p>
        </w:tc>
        <w:tc>
          <w:tcPr>
            <w:tcW w:w="2835" w:type="dxa"/>
          </w:tcPr>
          <w:p w14:paraId="547F5505" w14:textId="64A9D6FE"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 xml:space="preserve">Radisson Blu Hotel &amp; Residence Cape Town/ Pepperclub </w:t>
            </w:r>
          </w:p>
        </w:tc>
      </w:tr>
      <w:tr w:rsidR="00C97936" w:rsidRPr="00C97936" w14:paraId="049529F4" w14:textId="77777777" w:rsidTr="00C97936">
        <w:tc>
          <w:tcPr>
            <w:tcW w:w="2268" w:type="dxa"/>
            <w:tcBorders>
              <w:top w:val="nil"/>
            </w:tcBorders>
          </w:tcPr>
          <w:p w14:paraId="31917537" w14:textId="77777777" w:rsidR="00C97936" w:rsidRPr="00C97936" w:rsidRDefault="00C97936" w:rsidP="00972B49">
            <w:pPr>
              <w:rPr>
                <w:rFonts w:ascii="Tahoma" w:hAnsi="Tahoma"/>
                <w:color w:val="000000" w:themeColor="text1"/>
                <w:sz w:val="22"/>
                <w:szCs w:val="22"/>
                <w:lang w:val="en-US"/>
              </w:rPr>
            </w:pPr>
            <w:r w:rsidRPr="00C97936">
              <w:rPr>
                <w:rFonts w:ascii="Tahoma" w:hAnsi="Tahoma"/>
                <w:color w:val="000000" w:themeColor="text1"/>
                <w:sz w:val="22"/>
                <w:szCs w:val="22"/>
                <w:lang w:val="en-US"/>
              </w:rPr>
              <w:t xml:space="preserve"> </w:t>
            </w:r>
            <w:r w:rsidRPr="00C97936">
              <w:rPr>
                <w:rFonts w:ascii="Tahoma" w:hAnsi="Tahoma"/>
                <w:color w:val="000000" w:themeColor="text1"/>
                <w:sz w:val="22"/>
                <w:szCs w:val="22"/>
                <w:bdr w:val="single" w:sz="4" w:space="0" w:color="auto"/>
                <w:lang w:val="en-US"/>
              </w:rPr>
              <w:t xml:space="preserve">                        </w:t>
            </w:r>
          </w:p>
        </w:tc>
        <w:tc>
          <w:tcPr>
            <w:tcW w:w="2835" w:type="dxa"/>
          </w:tcPr>
          <w:p w14:paraId="2B17F602" w14:textId="35131B51" w:rsidR="00C97936" w:rsidRPr="00C97936" w:rsidRDefault="00C97936" w:rsidP="00972B49">
            <w:pPr>
              <w:rPr>
                <w:rFonts w:ascii="Tahoma" w:hAnsi="Tahoma"/>
                <w:color w:val="000000" w:themeColor="text1"/>
                <w:sz w:val="22"/>
                <w:szCs w:val="22"/>
                <w:lang w:val="en-US"/>
              </w:rPr>
            </w:pPr>
            <w:r w:rsidRPr="00C97936">
              <w:rPr>
                <w:rFonts w:ascii="Tahoma" w:hAnsi="Tahoma"/>
                <w:color w:val="000000" w:themeColor="text1"/>
                <w:sz w:val="22"/>
                <w:szCs w:val="22"/>
                <w:lang w:val="en-US"/>
              </w:rPr>
              <w:t xml:space="preserve">Hotel &amp; Spa/Hilton Cape Town </w:t>
            </w:r>
          </w:p>
        </w:tc>
      </w:tr>
      <w:tr w:rsidR="00C97936" w:rsidRPr="00C97936" w14:paraId="3CE46B05" w14:textId="77777777" w:rsidTr="00C97936">
        <w:tc>
          <w:tcPr>
            <w:tcW w:w="2268" w:type="dxa"/>
          </w:tcPr>
          <w:p w14:paraId="697724EB" w14:textId="7777777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Oudtshoorn:</w:t>
            </w:r>
          </w:p>
        </w:tc>
        <w:tc>
          <w:tcPr>
            <w:tcW w:w="2835" w:type="dxa"/>
          </w:tcPr>
          <w:p w14:paraId="41B9D18D" w14:textId="60638481"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The Rosenhof / Surval</w:t>
            </w:r>
          </w:p>
        </w:tc>
      </w:tr>
      <w:tr w:rsidR="00C97936" w:rsidRPr="00C97936" w14:paraId="5D9354EB" w14:textId="77777777" w:rsidTr="00C97936">
        <w:tc>
          <w:tcPr>
            <w:tcW w:w="2268" w:type="dxa"/>
          </w:tcPr>
          <w:p w14:paraId="21EA6387" w14:textId="77777777"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Knysna:</w:t>
            </w:r>
          </w:p>
        </w:tc>
        <w:tc>
          <w:tcPr>
            <w:tcW w:w="2835" w:type="dxa"/>
          </w:tcPr>
          <w:p w14:paraId="65C8AB9C" w14:textId="64DF38E1" w:rsidR="00C97936" w:rsidRPr="00C97936" w:rsidRDefault="00C97936" w:rsidP="00C97936">
            <w:pPr>
              <w:rPr>
                <w:rFonts w:ascii="Tahoma" w:hAnsi="Tahoma"/>
                <w:color w:val="000000" w:themeColor="text1"/>
                <w:sz w:val="22"/>
                <w:szCs w:val="22"/>
                <w:lang w:val="en-US"/>
              </w:rPr>
            </w:pPr>
            <w:r w:rsidRPr="00C97936">
              <w:rPr>
                <w:rFonts w:ascii="Tahoma" w:hAnsi="Tahoma"/>
                <w:color w:val="000000" w:themeColor="text1"/>
                <w:sz w:val="22"/>
                <w:szCs w:val="22"/>
                <w:lang w:val="en-US"/>
              </w:rPr>
              <w:t xml:space="preserve">The Rex </w:t>
            </w:r>
          </w:p>
        </w:tc>
      </w:tr>
    </w:tbl>
    <w:p w14:paraId="1B51CFD9" w14:textId="77777777" w:rsidR="003C6E31" w:rsidRPr="005B77F1" w:rsidRDefault="003C6E31" w:rsidP="003C6E31">
      <w:pPr>
        <w:jc w:val="both"/>
        <w:rPr>
          <w:rFonts w:ascii="Tahoma" w:hAnsi="Tahoma"/>
          <w:color w:val="000000" w:themeColor="text1"/>
          <w:sz w:val="22"/>
          <w:szCs w:val="22"/>
          <w:lang w:val="en-ZA"/>
        </w:rPr>
      </w:pPr>
      <w:r w:rsidRPr="005B77F1">
        <w:rPr>
          <w:rFonts w:ascii="Tahoma" w:hAnsi="Tahoma"/>
          <w:color w:val="000000" w:themeColor="text1"/>
          <w:sz w:val="22"/>
          <w:szCs w:val="22"/>
          <w:lang w:val="en-ZA"/>
        </w:rPr>
        <w:t xml:space="preserve">         </w:t>
      </w:r>
    </w:p>
    <w:p w14:paraId="2C9F6577" w14:textId="77777777" w:rsidR="00B33541" w:rsidRPr="005B77F1" w:rsidRDefault="005B77F1" w:rsidP="00493FB9">
      <w:pPr>
        <w:pStyle w:val="Textoindependiente"/>
        <w:ind w:left="142"/>
        <w:rPr>
          <w:rFonts w:ascii="Tahoma" w:hAnsi="Tahoma" w:cs="Tahoma"/>
          <w:color w:val="000000" w:themeColor="text1"/>
          <w:sz w:val="22"/>
          <w:szCs w:val="22"/>
          <w:lang w:val="en-US"/>
        </w:rPr>
      </w:pPr>
      <w:r w:rsidRPr="005B77F1">
        <w:rPr>
          <w:rFonts w:ascii="Tahoma" w:hAnsi="Tahoma" w:cs="Tahoma"/>
          <w:b/>
          <w:color w:val="000000" w:themeColor="text1"/>
          <w:sz w:val="22"/>
          <w:szCs w:val="22"/>
          <w:lang w:val="en-US"/>
        </w:rPr>
        <w:t>Incluye</w:t>
      </w:r>
    </w:p>
    <w:p w14:paraId="7A045175" w14:textId="6EC3DC3A"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Traslados del Aeropuerto a la llegada y salida en Johannesburgo y Ciudad del Cabo con Chofer - Guía de habla </w:t>
      </w:r>
      <w:r>
        <w:rPr>
          <w:rFonts w:ascii="Tahoma" w:hAnsi="Tahoma"/>
          <w:color w:val="000000" w:themeColor="text1"/>
          <w:sz w:val="22"/>
          <w:szCs w:val="22"/>
        </w:rPr>
        <w:t>castellan</w:t>
      </w:r>
      <w:r w:rsidR="00493FB9">
        <w:rPr>
          <w:rFonts w:ascii="Tahoma" w:hAnsi="Tahoma"/>
          <w:color w:val="000000" w:themeColor="text1"/>
          <w:sz w:val="22"/>
          <w:szCs w:val="22"/>
        </w:rPr>
        <w:t xml:space="preserve"> </w:t>
      </w:r>
      <w:r>
        <w:rPr>
          <w:rFonts w:ascii="Tahoma" w:hAnsi="Tahoma"/>
          <w:color w:val="000000" w:themeColor="text1"/>
          <w:sz w:val="22"/>
          <w:szCs w:val="22"/>
        </w:rPr>
        <w:t>a</w:t>
      </w:r>
    </w:p>
    <w:p w14:paraId="12B5DD6F"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Transporte en coche, combi o bus (dependiendo del número de participantes) con Chofer - Guía de habla </w:t>
      </w:r>
      <w:r>
        <w:rPr>
          <w:rFonts w:ascii="Tahoma" w:hAnsi="Tahoma"/>
          <w:color w:val="000000" w:themeColor="text1"/>
          <w:sz w:val="22"/>
          <w:szCs w:val="22"/>
        </w:rPr>
        <w:t>castellana</w:t>
      </w:r>
      <w:r w:rsidRPr="00B24B50">
        <w:rPr>
          <w:rFonts w:ascii="Tahoma" w:hAnsi="Tahoma"/>
          <w:color w:val="000000" w:themeColor="text1"/>
          <w:sz w:val="22"/>
          <w:szCs w:val="22"/>
        </w:rPr>
        <w:t xml:space="preserve"> durante todo el viaje.</w:t>
      </w:r>
    </w:p>
    <w:p w14:paraId="65FC9C66"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Visita a Bourke's Luck Potholes en el Cañón del Río Blyde, en la provincia de Mpumalanga (sujeto a disponibilidad de tiempo y condiciones meteorológicas).</w:t>
      </w:r>
    </w:p>
    <w:p w14:paraId="2708F449"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Entradas al Parque Kruger.</w:t>
      </w:r>
    </w:p>
    <w:p w14:paraId="1D905855"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Safari fotográfico de día completo en Kruger (aprox 8 hrs) en vehículo 4x4 abierto con guía de habla </w:t>
      </w:r>
      <w:r>
        <w:rPr>
          <w:rFonts w:ascii="Tahoma" w:hAnsi="Tahoma"/>
          <w:color w:val="000000" w:themeColor="text1"/>
          <w:sz w:val="22"/>
          <w:szCs w:val="22"/>
        </w:rPr>
        <w:t>castellana</w:t>
      </w:r>
      <w:r w:rsidRPr="00B24B50">
        <w:rPr>
          <w:rFonts w:ascii="Tahoma" w:hAnsi="Tahoma"/>
          <w:color w:val="000000" w:themeColor="text1"/>
          <w:sz w:val="22"/>
          <w:szCs w:val="22"/>
        </w:rPr>
        <w:t xml:space="preserve">. </w:t>
      </w:r>
    </w:p>
    <w:p w14:paraId="4599771E"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Visita panorámica de Pretoria incluyendo el “Church Square” (sin entradas) con Chofer - Guía de habla </w:t>
      </w:r>
      <w:r>
        <w:rPr>
          <w:rFonts w:ascii="Tahoma" w:hAnsi="Tahoma"/>
          <w:color w:val="000000" w:themeColor="text1"/>
          <w:sz w:val="22"/>
          <w:szCs w:val="22"/>
        </w:rPr>
        <w:t>castellana</w:t>
      </w:r>
      <w:r w:rsidRPr="00B24B50">
        <w:rPr>
          <w:rFonts w:ascii="Tahoma" w:hAnsi="Tahoma"/>
          <w:color w:val="000000" w:themeColor="text1"/>
          <w:sz w:val="22"/>
          <w:szCs w:val="22"/>
        </w:rPr>
        <w:t xml:space="preserve"> (para aquellos regresando por carretera a Johannesburgo).</w:t>
      </w:r>
    </w:p>
    <w:p w14:paraId="2B7B8341"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Alojamiento y desayuno en Johannesburgo, Oudtshoorn, Knysna y Ciudad del Cabo, en los hoteles especificados.</w:t>
      </w:r>
    </w:p>
    <w:p w14:paraId="3C6727C9"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Media pensión (desayuno y cena) en la zona del Parque Kruger</w:t>
      </w:r>
    </w:p>
    <w:p w14:paraId="5C6E1552"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Almuerzo en la granja de avestruces en Oudtshoorn</w:t>
      </w:r>
    </w:p>
    <w:p w14:paraId="0634D9B0"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Entrada a las cuevas Cango y del bosque de Tsitsikama</w:t>
      </w:r>
    </w:p>
    <w:p w14:paraId="348FE1D2"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Asistencia telefónica en </w:t>
      </w:r>
      <w:r>
        <w:rPr>
          <w:rFonts w:ascii="Tahoma" w:hAnsi="Tahoma"/>
          <w:color w:val="000000" w:themeColor="text1"/>
          <w:sz w:val="22"/>
          <w:szCs w:val="22"/>
        </w:rPr>
        <w:t>castellano</w:t>
      </w:r>
      <w:r w:rsidRPr="00B24B50">
        <w:rPr>
          <w:rFonts w:ascii="Tahoma" w:hAnsi="Tahoma"/>
          <w:color w:val="000000" w:themeColor="text1"/>
          <w:sz w:val="22"/>
          <w:szCs w:val="22"/>
        </w:rPr>
        <w:t xml:space="preserve"> durante toda la estancia.</w:t>
      </w:r>
    </w:p>
    <w:p w14:paraId="0ED70790" w14:textId="77777777" w:rsidR="00B33541"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 xml:space="preserve">Dosier detallado en </w:t>
      </w:r>
      <w:r>
        <w:rPr>
          <w:rFonts w:ascii="Tahoma" w:hAnsi="Tahoma"/>
          <w:color w:val="000000" w:themeColor="text1"/>
          <w:sz w:val="22"/>
          <w:szCs w:val="22"/>
        </w:rPr>
        <w:t>castellano.</w:t>
      </w:r>
    </w:p>
    <w:p w14:paraId="6A49E3B8" w14:textId="77777777" w:rsidR="00B33541" w:rsidRDefault="00B33541" w:rsidP="00493FB9">
      <w:pPr>
        <w:ind w:left="142"/>
        <w:jc w:val="both"/>
        <w:rPr>
          <w:rFonts w:ascii="Tahoma" w:hAnsi="Tahoma"/>
          <w:color w:val="000000" w:themeColor="text1"/>
          <w:sz w:val="22"/>
          <w:szCs w:val="22"/>
        </w:rPr>
      </w:pPr>
    </w:p>
    <w:p w14:paraId="2FB203D4" w14:textId="77777777" w:rsidR="00B33541" w:rsidRPr="00B24B50" w:rsidRDefault="005B77F1" w:rsidP="00493FB9">
      <w:pPr>
        <w:ind w:left="142"/>
        <w:jc w:val="both"/>
        <w:rPr>
          <w:rFonts w:ascii="Tahoma" w:hAnsi="Tahoma"/>
          <w:b/>
          <w:bCs/>
          <w:color w:val="000000" w:themeColor="text1"/>
          <w:sz w:val="22"/>
          <w:szCs w:val="22"/>
        </w:rPr>
      </w:pPr>
      <w:r>
        <w:rPr>
          <w:rFonts w:ascii="Tahoma" w:hAnsi="Tahoma"/>
          <w:b/>
          <w:color w:val="000000" w:themeColor="text1"/>
          <w:sz w:val="22"/>
          <w:szCs w:val="22"/>
        </w:rPr>
        <w:t>No Incluye</w:t>
      </w:r>
    </w:p>
    <w:p w14:paraId="5B49AAC4"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Vuelos domésticos o internacionales.</w:t>
      </w:r>
    </w:p>
    <w:p w14:paraId="3428F75F"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Tasas de aeropuerto domesticas o internacionales.</w:t>
      </w:r>
    </w:p>
    <w:p w14:paraId="22A6CD02"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Maleteros en los Hoteles o Aeropuertos</w:t>
      </w:r>
    </w:p>
    <w:p w14:paraId="741382DD" w14:textId="77777777" w:rsidR="00B33541" w:rsidRPr="00B24B50"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Propinas y gastos de naturaleza personal tales como bebidas en las comidas, etc.</w:t>
      </w:r>
    </w:p>
    <w:p w14:paraId="2B9060E2" w14:textId="77777777" w:rsidR="00B33541" w:rsidRDefault="00B33541" w:rsidP="00493FB9">
      <w:pPr>
        <w:ind w:left="142"/>
        <w:jc w:val="both"/>
        <w:rPr>
          <w:rFonts w:ascii="Tahoma" w:hAnsi="Tahoma"/>
          <w:color w:val="000000" w:themeColor="text1"/>
          <w:sz w:val="22"/>
          <w:szCs w:val="22"/>
        </w:rPr>
      </w:pPr>
      <w:r w:rsidRPr="00B24B50">
        <w:rPr>
          <w:rFonts w:ascii="Tahoma" w:hAnsi="Tahoma"/>
          <w:color w:val="000000" w:themeColor="text1"/>
          <w:sz w:val="22"/>
          <w:szCs w:val="22"/>
        </w:rPr>
        <w:t>Cualquier otro servicio que no haya sido especificado anteriormente.</w:t>
      </w:r>
    </w:p>
    <w:p w14:paraId="5CE176AC" w14:textId="77777777" w:rsidR="00B33541" w:rsidRDefault="00B33541" w:rsidP="00493FB9">
      <w:pPr>
        <w:ind w:left="142"/>
        <w:jc w:val="both"/>
        <w:rPr>
          <w:rFonts w:ascii="Tahoma" w:hAnsi="Tahoma"/>
          <w:color w:val="000000" w:themeColor="text1"/>
          <w:sz w:val="22"/>
          <w:szCs w:val="22"/>
        </w:rPr>
      </w:pPr>
      <w:r>
        <w:rPr>
          <w:rFonts w:ascii="Tahoma" w:hAnsi="Tahoma"/>
          <w:color w:val="000000" w:themeColor="text1"/>
          <w:sz w:val="22"/>
          <w:szCs w:val="22"/>
        </w:rPr>
        <w:t>Costo de visas necesarias</w:t>
      </w:r>
    </w:p>
    <w:p w14:paraId="509283A5" w14:textId="77777777" w:rsidR="00B33541" w:rsidRPr="00B24B50" w:rsidRDefault="00B33541" w:rsidP="00493FB9">
      <w:pPr>
        <w:ind w:left="142"/>
        <w:jc w:val="both"/>
        <w:rPr>
          <w:rFonts w:ascii="Tahoma" w:hAnsi="Tahoma"/>
          <w:color w:val="000000" w:themeColor="text1"/>
          <w:sz w:val="22"/>
          <w:szCs w:val="22"/>
        </w:rPr>
      </w:pPr>
      <w:r>
        <w:rPr>
          <w:rFonts w:ascii="Tahoma" w:hAnsi="Tahoma"/>
          <w:color w:val="000000" w:themeColor="text1"/>
          <w:sz w:val="22"/>
          <w:szCs w:val="22"/>
        </w:rPr>
        <w:t>Suplemento en navidades del 16 diciembre al 15 enero</w:t>
      </w:r>
    </w:p>
    <w:p w14:paraId="5CAAAACD" w14:textId="77777777" w:rsidR="002974FF" w:rsidRPr="00F84432" w:rsidRDefault="002974FF" w:rsidP="00493FB9">
      <w:pPr>
        <w:ind w:left="142"/>
        <w:rPr>
          <w:rFonts w:ascii="Tahoma" w:hAnsi="Tahoma"/>
          <w:bCs/>
          <w:color w:val="auto"/>
          <w:sz w:val="22"/>
          <w:szCs w:val="22"/>
        </w:rPr>
      </w:pPr>
    </w:p>
    <w:p w14:paraId="1A6762ED" w14:textId="77777777" w:rsidR="002D463B" w:rsidRPr="00F84432" w:rsidRDefault="00003345" w:rsidP="00493FB9">
      <w:pPr>
        <w:ind w:left="142"/>
        <w:rPr>
          <w:rFonts w:ascii="Tahoma" w:hAnsi="Tahoma"/>
          <w:b/>
          <w:color w:val="auto"/>
          <w:sz w:val="22"/>
          <w:szCs w:val="22"/>
        </w:rPr>
      </w:pPr>
      <w:r w:rsidRPr="00F84432">
        <w:rPr>
          <w:rFonts w:ascii="Tahoma" w:hAnsi="Tahoma"/>
          <w:b/>
          <w:color w:val="auto"/>
          <w:sz w:val="22"/>
          <w:szCs w:val="22"/>
        </w:rPr>
        <w:t>Notas:</w:t>
      </w:r>
    </w:p>
    <w:p w14:paraId="0B4AD985" w14:textId="77777777" w:rsidR="001A7000" w:rsidRPr="00F84432" w:rsidRDefault="001A7000" w:rsidP="00493FB9">
      <w:pPr>
        <w:ind w:left="142"/>
        <w:rPr>
          <w:rFonts w:ascii="Tahoma" w:hAnsi="Tahoma"/>
          <w:color w:val="auto"/>
          <w:sz w:val="22"/>
          <w:szCs w:val="22"/>
          <w:highlight w:val="yellow"/>
        </w:rPr>
      </w:pPr>
      <w:r w:rsidRPr="00F84432">
        <w:rPr>
          <w:rFonts w:ascii="Tahoma" w:hAnsi="Tahoma"/>
          <w:color w:val="auto"/>
          <w:sz w:val="22"/>
          <w:szCs w:val="22"/>
          <w:highlight w:val="yellow"/>
        </w:rPr>
        <w:t>Para reservaciones, se requiere copia del pasaporte con vigencia mínima de 6 meses después de su regreso</w:t>
      </w:r>
    </w:p>
    <w:p w14:paraId="5187785D" w14:textId="77777777" w:rsidR="001A7000" w:rsidRPr="00F84432" w:rsidRDefault="001A7000" w:rsidP="00493FB9">
      <w:pPr>
        <w:ind w:left="142"/>
        <w:rPr>
          <w:rFonts w:ascii="Tahoma" w:hAnsi="Tahoma"/>
          <w:color w:val="auto"/>
          <w:sz w:val="22"/>
          <w:szCs w:val="22"/>
        </w:rPr>
      </w:pPr>
      <w:r w:rsidRPr="00F84432">
        <w:rPr>
          <w:rFonts w:ascii="Tahoma" w:hAnsi="Tahoma"/>
          <w:color w:val="auto"/>
          <w:sz w:val="22"/>
          <w:szCs w:val="22"/>
          <w:highlight w:val="yellow"/>
        </w:rPr>
        <w:t>Los documentos como pasaporte, visas, vacunas o cualquier otro requisito que solicite el país visitado, son responsabilidad del pasajero.</w:t>
      </w:r>
    </w:p>
    <w:p w14:paraId="552178B3" w14:textId="77777777" w:rsidR="001A7000" w:rsidRPr="00F84432" w:rsidRDefault="001A7000" w:rsidP="00493FB9">
      <w:pPr>
        <w:ind w:left="142"/>
        <w:rPr>
          <w:rFonts w:ascii="Tahoma" w:hAnsi="Tahoma"/>
          <w:color w:val="auto"/>
          <w:sz w:val="22"/>
          <w:szCs w:val="22"/>
        </w:rPr>
      </w:pPr>
      <w:r w:rsidRPr="00F84432">
        <w:rPr>
          <w:rFonts w:ascii="Tahoma" w:hAnsi="Tahoma"/>
          <w:color w:val="auto"/>
          <w:sz w:val="22"/>
          <w:szCs w:val="22"/>
        </w:rPr>
        <w:t>Las cotizaciones están sujetas a cambio al momento de confirmar los servicios por escrito.</w:t>
      </w:r>
    </w:p>
    <w:p w14:paraId="002060F8" w14:textId="77777777" w:rsidR="006F08D0" w:rsidRPr="00F84432" w:rsidRDefault="006F08D0" w:rsidP="00493FB9">
      <w:pPr>
        <w:ind w:left="142"/>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534B9D2" w14:textId="77777777" w:rsidR="006F08D0" w:rsidRPr="00F84432" w:rsidRDefault="006F08D0" w:rsidP="00493FB9">
      <w:pPr>
        <w:ind w:left="142"/>
        <w:rPr>
          <w:rFonts w:ascii="Tahoma" w:hAnsi="Tahoma"/>
          <w:color w:val="auto"/>
          <w:sz w:val="22"/>
          <w:szCs w:val="22"/>
        </w:rPr>
      </w:pPr>
      <w:r w:rsidRPr="00F84432">
        <w:rPr>
          <w:rFonts w:ascii="Tahoma" w:hAnsi="Tahoma"/>
          <w:color w:val="auto"/>
          <w:sz w:val="22"/>
          <w:szCs w:val="22"/>
        </w:rPr>
        <w:t>Cualquier servicio NO utilizado, NO APLICA para reembolso.</w:t>
      </w:r>
    </w:p>
    <w:p w14:paraId="02C9A22F" w14:textId="77777777" w:rsidR="006F08D0" w:rsidRPr="00F84432" w:rsidRDefault="006F08D0" w:rsidP="00493FB9">
      <w:pPr>
        <w:ind w:left="142"/>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0C5F8E5D" w14:textId="77777777" w:rsidR="00E34F95" w:rsidRPr="00F84432" w:rsidRDefault="00E34F95" w:rsidP="00493FB9">
      <w:pPr>
        <w:ind w:left="142"/>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48E53C7C" w14:textId="77777777" w:rsidR="00E34F95" w:rsidRPr="00F84432" w:rsidRDefault="00E34F95" w:rsidP="00493FB9">
      <w:pPr>
        <w:ind w:left="142"/>
        <w:rPr>
          <w:rFonts w:ascii="Tahoma" w:hAnsi="Tahoma"/>
          <w:color w:val="auto"/>
          <w:sz w:val="22"/>
          <w:szCs w:val="22"/>
        </w:rPr>
      </w:pPr>
      <w:r w:rsidRPr="00F84432">
        <w:rPr>
          <w:rFonts w:ascii="Tahoma" w:hAnsi="Tahoma"/>
          <w:color w:val="auto"/>
          <w:sz w:val="22"/>
          <w:szCs w:val="22"/>
        </w:rPr>
        <w:lastRenderedPageBreak/>
        <w:t>Pagos con tarjeta de crédito visa o mc aplica cargo bancario de 3.5%</w:t>
      </w:r>
    </w:p>
    <w:p w14:paraId="1D4E4272" w14:textId="77777777" w:rsidR="006F08D0" w:rsidRDefault="006F08D0" w:rsidP="00493FB9">
      <w:pPr>
        <w:ind w:left="142"/>
        <w:rPr>
          <w:rFonts w:ascii="Tahoma" w:hAnsi="Tahoma"/>
          <w:color w:val="auto"/>
          <w:sz w:val="22"/>
          <w:szCs w:val="22"/>
        </w:rPr>
      </w:pPr>
      <w:r w:rsidRPr="00F84432">
        <w:rPr>
          <w:rFonts w:ascii="Tahoma" w:hAnsi="Tahoma"/>
          <w:color w:val="auto"/>
          <w:sz w:val="22"/>
          <w:szCs w:val="22"/>
        </w:rPr>
        <w:t>El tipo de cambio se aplica el día que se realiza el pago</w:t>
      </w:r>
    </w:p>
    <w:p w14:paraId="5E57DF10" w14:textId="77777777" w:rsidR="00F12036" w:rsidRPr="00F84432" w:rsidRDefault="00F12036" w:rsidP="00493FB9">
      <w:pPr>
        <w:ind w:left="142"/>
        <w:rPr>
          <w:rFonts w:ascii="Tahoma" w:hAnsi="Tahoma"/>
          <w:color w:val="auto"/>
          <w:sz w:val="22"/>
          <w:szCs w:val="22"/>
        </w:rPr>
      </w:pPr>
      <w:r>
        <w:rPr>
          <w:rFonts w:ascii="Tahoma" w:hAnsi="Tahoma"/>
          <w:color w:val="auto"/>
          <w:sz w:val="22"/>
          <w:szCs w:val="22"/>
        </w:rPr>
        <w:t>Vigencia:</w:t>
      </w:r>
      <w:r w:rsidR="005B77F1">
        <w:rPr>
          <w:rFonts w:ascii="Tahoma" w:hAnsi="Tahoma"/>
          <w:color w:val="auto"/>
          <w:sz w:val="22"/>
          <w:szCs w:val="22"/>
        </w:rPr>
        <w:t xml:space="preserve"> 31 marzo 202</w:t>
      </w:r>
      <w:r w:rsidR="00E01EDA">
        <w:rPr>
          <w:rFonts w:ascii="Tahoma" w:hAnsi="Tahoma"/>
          <w:color w:val="auto"/>
          <w:sz w:val="22"/>
          <w:szCs w:val="22"/>
        </w:rPr>
        <w:t>1</w:t>
      </w:r>
    </w:p>
    <w:sectPr w:rsidR="00F12036" w:rsidRPr="00F84432" w:rsidSect="003E3BAC">
      <w:footerReference w:type="default" r:id="rId9"/>
      <w:pgSz w:w="12240" w:h="15840" w:code="1"/>
      <w:pgMar w:top="510"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FD94" w14:textId="77777777" w:rsidR="006849AA" w:rsidRDefault="006849AA" w:rsidP="00473664">
      <w:r>
        <w:separator/>
      </w:r>
    </w:p>
  </w:endnote>
  <w:endnote w:type="continuationSeparator" w:id="0">
    <w:p w14:paraId="2E97750E" w14:textId="77777777" w:rsidR="006849AA" w:rsidRDefault="006849AA"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4F9A" w14:textId="77777777" w:rsidR="009B6E63" w:rsidRPr="00955701" w:rsidRDefault="006849AA"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042776FA" w14:textId="77777777" w:rsidR="006A25D2" w:rsidRPr="00975BE9" w:rsidRDefault="009B6E63"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Tels: (33-9627 1146 / 47</w:t>
    </w:r>
    <w:r w:rsidR="003E3BAC" w:rsidRPr="00975BE9">
      <w:rPr>
        <w:rFonts w:ascii="Tahoma" w:hAnsi="Tahoma"/>
        <w:color w:val="auto"/>
        <w:sz w:val="22"/>
        <w:szCs w:val="22"/>
        <w:lang w:val="en-US"/>
      </w:rPr>
      <w:t xml:space="preserve"> Skype: glori_nup</w:t>
    </w:r>
  </w:p>
  <w:p w14:paraId="790C18DA" w14:textId="77777777" w:rsidR="003E3BAC" w:rsidRPr="00975BE9" w:rsidRDefault="003E3BAC" w:rsidP="009B6E63">
    <w:pPr>
      <w:pStyle w:val="Piedepgina"/>
      <w:jc w:val="center"/>
      <w:rPr>
        <w:rFonts w:ascii="Tahoma" w:hAnsi="Tahoma"/>
        <w:color w:val="auto"/>
        <w:sz w:val="22"/>
        <w:szCs w:val="22"/>
        <w:lang w:val="en-US"/>
      </w:rPr>
    </w:pPr>
    <w:r w:rsidRPr="00975BE9">
      <w:rPr>
        <w:rFonts w:ascii="Tahoma" w:hAnsi="Tahoma"/>
        <w:color w:val="auto"/>
        <w:sz w:val="22"/>
        <w:szCs w:val="22"/>
        <w:lang w:val="en-US"/>
      </w:rPr>
      <w:t>www.karluoperadora.com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2D022" w14:textId="77777777" w:rsidR="006849AA" w:rsidRDefault="006849AA" w:rsidP="00473664">
      <w:r>
        <w:separator/>
      </w:r>
    </w:p>
  </w:footnote>
  <w:footnote w:type="continuationSeparator" w:id="0">
    <w:p w14:paraId="2C122FB0" w14:textId="77777777" w:rsidR="006849AA" w:rsidRDefault="006849AA"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ABC"/>
    <w:multiLevelType w:val="hybridMultilevel"/>
    <w:tmpl w:val="21DC53D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D70B8"/>
    <w:multiLevelType w:val="hybridMultilevel"/>
    <w:tmpl w:val="A062567A"/>
    <w:lvl w:ilvl="0" w:tplc="FAB44D2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32"/>
        </w:tabs>
        <w:ind w:left="2832" w:hanging="360"/>
      </w:pPr>
      <w:rPr>
        <w:rFonts w:ascii="Courier New" w:hAnsi="Courier New" w:cs="Courier New" w:hint="default"/>
      </w:rPr>
    </w:lvl>
    <w:lvl w:ilvl="2" w:tplc="04090005" w:tentative="1">
      <w:start w:val="1"/>
      <w:numFmt w:val="bullet"/>
      <w:lvlText w:val=""/>
      <w:lvlJc w:val="left"/>
      <w:pPr>
        <w:tabs>
          <w:tab w:val="num" w:pos="3552"/>
        </w:tabs>
        <w:ind w:left="3552" w:hanging="360"/>
      </w:pPr>
      <w:rPr>
        <w:rFonts w:ascii="Wingdings" w:hAnsi="Wingdings" w:hint="default"/>
      </w:rPr>
    </w:lvl>
    <w:lvl w:ilvl="3" w:tplc="04090001" w:tentative="1">
      <w:start w:val="1"/>
      <w:numFmt w:val="bullet"/>
      <w:lvlText w:val=""/>
      <w:lvlJc w:val="left"/>
      <w:pPr>
        <w:tabs>
          <w:tab w:val="num" w:pos="4272"/>
        </w:tabs>
        <w:ind w:left="4272" w:hanging="360"/>
      </w:pPr>
      <w:rPr>
        <w:rFonts w:ascii="Symbol" w:hAnsi="Symbol" w:hint="default"/>
      </w:rPr>
    </w:lvl>
    <w:lvl w:ilvl="4" w:tplc="04090003" w:tentative="1">
      <w:start w:val="1"/>
      <w:numFmt w:val="bullet"/>
      <w:lvlText w:val="o"/>
      <w:lvlJc w:val="left"/>
      <w:pPr>
        <w:tabs>
          <w:tab w:val="num" w:pos="4992"/>
        </w:tabs>
        <w:ind w:left="4992" w:hanging="360"/>
      </w:pPr>
      <w:rPr>
        <w:rFonts w:ascii="Courier New" w:hAnsi="Courier New" w:cs="Courier New" w:hint="default"/>
      </w:rPr>
    </w:lvl>
    <w:lvl w:ilvl="5" w:tplc="04090005" w:tentative="1">
      <w:start w:val="1"/>
      <w:numFmt w:val="bullet"/>
      <w:lvlText w:val=""/>
      <w:lvlJc w:val="left"/>
      <w:pPr>
        <w:tabs>
          <w:tab w:val="num" w:pos="5712"/>
        </w:tabs>
        <w:ind w:left="5712" w:hanging="360"/>
      </w:pPr>
      <w:rPr>
        <w:rFonts w:ascii="Wingdings" w:hAnsi="Wingdings" w:hint="default"/>
      </w:rPr>
    </w:lvl>
    <w:lvl w:ilvl="6" w:tplc="04090001" w:tentative="1">
      <w:start w:val="1"/>
      <w:numFmt w:val="bullet"/>
      <w:lvlText w:val=""/>
      <w:lvlJc w:val="left"/>
      <w:pPr>
        <w:tabs>
          <w:tab w:val="num" w:pos="6432"/>
        </w:tabs>
        <w:ind w:left="6432" w:hanging="360"/>
      </w:pPr>
      <w:rPr>
        <w:rFonts w:ascii="Symbol" w:hAnsi="Symbol" w:hint="default"/>
      </w:rPr>
    </w:lvl>
    <w:lvl w:ilvl="7" w:tplc="04090003" w:tentative="1">
      <w:start w:val="1"/>
      <w:numFmt w:val="bullet"/>
      <w:lvlText w:val="o"/>
      <w:lvlJc w:val="left"/>
      <w:pPr>
        <w:tabs>
          <w:tab w:val="num" w:pos="7152"/>
        </w:tabs>
        <w:ind w:left="7152" w:hanging="360"/>
      </w:pPr>
      <w:rPr>
        <w:rFonts w:ascii="Courier New" w:hAnsi="Courier New" w:cs="Courier New" w:hint="default"/>
      </w:rPr>
    </w:lvl>
    <w:lvl w:ilvl="8" w:tplc="04090005" w:tentative="1">
      <w:start w:val="1"/>
      <w:numFmt w:val="bullet"/>
      <w:lvlText w:val=""/>
      <w:lvlJc w:val="left"/>
      <w:pPr>
        <w:tabs>
          <w:tab w:val="num" w:pos="7872"/>
        </w:tabs>
        <w:ind w:left="7872" w:hanging="360"/>
      </w:pPr>
      <w:rPr>
        <w:rFonts w:ascii="Wingdings" w:hAnsi="Wingdings" w:hint="default"/>
      </w:rPr>
    </w:lvl>
  </w:abstractNum>
  <w:abstractNum w:abstractNumId="3"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47E2D"/>
    <w:rsid w:val="00055B23"/>
    <w:rsid w:val="000672A5"/>
    <w:rsid w:val="00076228"/>
    <w:rsid w:val="000847C0"/>
    <w:rsid w:val="00086263"/>
    <w:rsid w:val="00091EEC"/>
    <w:rsid w:val="000945DE"/>
    <w:rsid w:val="00095FC9"/>
    <w:rsid w:val="000A3404"/>
    <w:rsid w:val="000A5B44"/>
    <w:rsid w:val="000B6FBF"/>
    <w:rsid w:val="000C1EE2"/>
    <w:rsid w:val="000C38A8"/>
    <w:rsid w:val="000D0B8F"/>
    <w:rsid w:val="000E6F7C"/>
    <w:rsid w:val="00100AC9"/>
    <w:rsid w:val="00107248"/>
    <w:rsid w:val="0011489C"/>
    <w:rsid w:val="001254AB"/>
    <w:rsid w:val="00130052"/>
    <w:rsid w:val="001307C1"/>
    <w:rsid w:val="00136324"/>
    <w:rsid w:val="001457EB"/>
    <w:rsid w:val="001523AD"/>
    <w:rsid w:val="00153537"/>
    <w:rsid w:val="0016170E"/>
    <w:rsid w:val="00162CBC"/>
    <w:rsid w:val="0018557F"/>
    <w:rsid w:val="001A3BE3"/>
    <w:rsid w:val="001A5E71"/>
    <w:rsid w:val="001A7000"/>
    <w:rsid w:val="001B0484"/>
    <w:rsid w:val="001B13CE"/>
    <w:rsid w:val="001D54B0"/>
    <w:rsid w:val="001E0518"/>
    <w:rsid w:val="001E24E5"/>
    <w:rsid w:val="00203A3C"/>
    <w:rsid w:val="00234960"/>
    <w:rsid w:val="00240A76"/>
    <w:rsid w:val="00245FDF"/>
    <w:rsid w:val="00262B78"/>
    <w:rsid w:val="002763BB"/>
    <w:rsid w:val="002906B7"/>
    <w:rsid w:val="00293C9A"/>
    <w:rsid w:val="002974FF"/>
    <w:rsid w:val="002A33F2"/>
    <w:rsid w:val="002A3BF9"/>
    <w:rsid w:val="002C176A"/>
    <w:rsid w:val="002D1F0D"/>
    <w:rsid w:val="002D463B"/>
    <w:rsid w:val="002E0865"/>
    <w:rsid w:val="002E0B8B"/>
    <w:rsid w:val="002E257B"/>
    <w:rsid w:val="002F1AF2"/>
    <w:rsid w:val="003228FF"/>
    <w:rsid w:val="00324B03"/>
    <w:rsid w:val="0033214D"/>
    <w:rsid w:val="0033379B"/>
    <w:rsid w:val="00357753"/>
    <w:rsid w:val="00381F8F"/>
    <w:rsid w:val="00384FDB"/>
    <w:rsid w:val="003A7A04"/>
    <w:rsid w:val="003B5415"/>
    <w:rsid w:val="003C6E31"/>
    <w:rsid w:val="003E18E6"/>
    <w:rsid w:val="003E19C0"/>
    <w:rsid w:val="003E1B7D"/>
    <w:rsid w:val="003E3BAC"/>
    <w:rsid w:val="003E4F1C"/>
    <w:rsid w:val="003F2EAC"/>
    <w:rsid w:val="0040002B"/>
    <w:rsid w:val="00410024"/>
    <w:rsid w:val="00434211"/>
    <w:rsid w:val="00440121"/>
    <w:rsid w:val="00445665"/>
    <w:rsid w:val="00451DAC"/>
    <w:rsid w:val="00457F45"/>
    <w:rsid w:val="00464527"/>
    <w:rsid w:val="00473664"/>
    <w:rsid w:val="0047471D"/>
    <w:rsid w:val="004769F3"/>
    <w:rsid w:val="00481104"/>
    <w:rsid w:val="00483865"/>
    <w:rsid w:val="00484328"/>
    <w:rsid w:val="004855BD"/>
    <w:rsid w:val="00486C07"/>
    <w:rsid w:val="00490993"/>
    <w:rsid w:val="00493FB9"/>
    <w:rsid w:val="004A4CA3"/>
    <w:rsid w:val="004B0322"/>
    <w:rsid w:val="004C7A91"/>
    <w:rsid w:val="004D2E71"/>
    <w:rsid w:val="004F2859"/>
    <w:rsid w:val="004F5610"/>
    <w:rsid w:val="0050404C"/>
    <w:rsid w:val="00511A97"/>
    <w:rsid w:val="00512B0A"/>
    <w:rsid w:val="00521606"/>
    <w:rsid w:val="00534FB0"/>
    <w:rsid w:val="005508A6"/>
    <w:rsid w:val="00560C0A"/>
    <w:rsid w:val="00575971"/>
    <w:rsid w:val="00580A0C"/>
    <w:rsid w:val="00585944"/>
    <w:rsid w:val="005B77F1"/>
    <w:rsid w:val="005B7904"/>
    <w:rsid w:val="005B7B2E"/>
    <w:rsid w:val="005D047D"/>
    <w:rsid w:val="005D302C"/>
    <w:rsid w:val="005E7E19"/>
    <w:rsid w:val="00601DC5"/>
    <w:rsid w:val="0062585C"/>
    <w:rsid w:val="00666D73"/>
    <w:rsid w:val="0067242D"/>
    <w:rsid w:val="006849AA"/>
    <w:rsid w:val="00690258"/>
    <w:rsid w:val="00695286"/>
    <w:rsid w:val="00695B09"/>
    <w:rsid w:val="006A25D2"/>
    <w:rsid w:val="006A634B"/>
    <w:rsid w:val="006B46E0"/>
    <w:rsid w:val="006C0F16"/>
    <w:rsid w:val="006C7512"/>
    <w:rsid w:val="006D1DA1"/>
    <w:rsid w:val="006F08D0"/>
    <w:rsid w:val="006F59BB"/>
    <w:rsid w:val="00710F2D"/>
    <w:rsid w:val="00733D47"/>
    <w:rsid w:val="00734777"/>
    <w:rsid w:val="00744EC8"/>
    <w:rsid w:val="007479AC"/>
    <w:rsid w:val="00773897"/>
    <w:rsid w:val="00776387"/>
    <w:rsid w:val="007954E4"/>
    <w:rsid w:val="00796CFC"/>
    <w:rsid w:val="007A0445"/>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C2DE3"/>
    <w:rsid w:val="008D1F63"/>
    <w:rsid w:val="00905044"/>
    <w:rsid w:val="00914AEF"/>
    <w:rsid w:val="00931608"/>
    <w:rsid w:val="009402A1"/>
    <w:rsid w:val="00942AD3"/>
    <w:rsid w:val="00944808"/>
    <w:rsid w:val="00951142"/>
    <w:rsid w:val="00951CE1"/>
    <w:rsid w:val="00955701"/>
    <w:rsid w:val="00963DFF"/>
    <w:rsid w:val="009707FC"/>
    <w:rsid w:val="00975BE9"/>
    <w:rsid w:val="00983100"/>
    <w:rsid w:val="009873CE"/>
    <w:rsid w:val="009947BB"/>
    <w:rsid w:val="009B6E63"/>
    <w:rsid w:val="009C3972"/>
    <w:rsid w:val="009E64B9"/>
    <w:rsid w:val="009F02CC"/>
    <w:rsid w:val="009F5727"/>
    <w:rsid w:val="00A024A3"/>
    <w:rsid w:val="00A066A3"/>
    <w:rsid w:val="00A11BD7"/>
    <w:rsid w:val="00A15502"/>
    <w:rsid w:val="00A225FF"/>
    <w:rsid w:val="00A35C8B"/>
    <w:rsid w:val="00A44205"/>
    <w:rsid w:val="00A44AD7"/>
    <w:rsid w:val="00A50E86"/>
    <w:rsid w:val="00A51616"/>
    <w:rsid w:val="00A60AF5"/>
    <w:rsid w:val="00A65172"/>
    <w:rsid w:val="00A66F15"/>
    <w:rsid w:val="00A6735C"/>
    <w:rsid w:val="00A700D9"/>
    <w:rsid w:val="00AA7590"/>
    <w:rsid w:val="00AB326C"/>
    <w:rsid w:val="00AC756E"/>
    <w:rsid w:val="00AD1870"/>
    <w:rsid w:val="00AF3902"/>
    <w:rsid w:val="00B024F4"/>
    <w:rsid w:val="00B07971"/>
    <w:rsid w:val="00B3042E"/>
    <w:rsid w:val="00B30F7A"/>
    <w:rsid w:val="00B33541"/>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97936"/>
    <w:rsid w:val="00CB09F0"/>
    <w:rsid w:val="00CE1167"/>
    <w:rsid w:val="00CE70DB"/>
    <w:rsid w:val="00CF4BD6"/>
    <w:rsid w:val="00CF7C8F"/>
    <w:rsid w:val="00D048C7"/>
    <w:rsid w:val="00D06F1F"/>
    <w:rsid w:val="00D13128"/>
    <w:rsid w:val="00D249F6"/>
    <w:rsid w:val="00D40592"/>
    <w:rsid w:val="00D570AA"/>
    <w:rsid w:val="00D62AEF"/>
    <w:rsid w:val="00D74DE0"/>
    <w:rsid w:val="00D76326"/>
    <w:rsid w:val="00D77375"/>
    <w:rsid w:val="00D870A1"/>
    <w:rsid w:val="00DB62EA"/>
    <w:rsid w:val="00DB7E4B"/>
    <w:rsid w:val="00DE797E"/>
    <w:rsid w:val="00DF2682"/>
    <w:rsid w:val="00E01EDA"/>
    <w:rsid w:val="00E02CB0"/>
    <w:rsid w:val="00E23F20"/>
    <w:rsid w:val="00E34F95"/>
    <w:rsid w:val="00E41825"/>
    <w:rsid w:val="00E443EC"/>
    <w:rsid w:val="00E47207"/>
    <w:rsid w:val="00E50703"/>
    <w:rsid w:val="00E55BAE"/>
    <w:rsid w:val="00E61A82"/>
    <w:rsid w:val="00E6273B"/>
    <w:rsid w:val="00E63C54"/>
    <w:rsid w:val="00E718FC"/>
    <w:rsid w:val="00E76BEE"/>
    <w:rsid w:val="00E87F65"/>
    <w:rsid w:val="00E90543"/>
    <w:rsid w:val="00EA20D0"/>
    <w:rsid w:val="00EB3198"/>
    <w:rsid w:val="00EC6B28"/>
    <w:rsid w:val="00EC7D9C"/>
    <w:rsid w:val="00ED5401"/>
    <w:rsid w:val="00ED55BF"/>
    <w:rsid w:val="00EE32D6"/>
    <w:rsid w:val="00EE35C6"/>
    <w:rsid w:val="00EF71A2"/>
    <w:rsid w:val="00F0677B"/>
    <w:rsid w:val="00F11774"/>
    <w:rsid w:val="00F12036"/>
    <w:rsid w:val="00F210BF"/>
    <w:rsid w:val="00F6154B"/>
    <w:rsid w:val="00F61AE6"/>
    <w:rsid w:val="00F62674"/>
    <w:rsid w:val="00F84432"/>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FF2F"/>
  <w15:docId w15:val="{6EB974AB-E3A3-40E1-8EB6-C9EBAA4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Textoindependiente">
    <w:name w:val="Body Text"/>
    <w:basedOn w:val="Normal"/>
    <w:link w:val="TextoindependienteCar"/>
    <w:uiPriority w:val="1"/>
    <w:qFormat/>
    <w:rsid w:val="00B33541"/>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B33541"/>
    <w:rPr>
      <w:rFonts w:ascii="Arial" w:eastAsia="Arial" w:hAnsi="Arial" w:cs="Arial"/>
      <w:color w:val="auto"/>
      <w:kern w:val="0"/>
      <w:sz w:val="18"/>
      <w:szCs w:val="18"/>
      <w:lang w:val="es-ES" w:eastAsia="en-US"/>
    </w:rPr>
  </w:style>
  <w:style w:type="table" w:styleId="Tablaconcuadrcula">
    <w:name w:val="Table Grid"/>
    <w:basedOn w:val="Tablanormal"/>
    <w:uiPriority w:val="59"/>
    <w:unhideWhenUsed/>
    <w:rsid w:val="00C9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24A0-9C0A-4028-B354-58F46645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4</cp:revision>
  <cp:lastPrinted>2020-04-24T22:55:00Z</cp:lastPrinted>
  <dcterms:created xsi:type="dcterms:W3CDTF">2020-09-16T02:08:00Z</dcterms:created>
  <dcterms:modified xsi:type="dcterms:W3CDTF">2020-09-16T02:11:00Z</dcterms:modified>
</cp:coreProperties>
</file>