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00AB" w14:textId="77777777" w:rsidR="00B10566" w:rsidRPr="00032EAD" w:rsidRDefault="00E64957" w:rsidP="00537001">
      <w:pPr>
        <w:spacing w:after="0" w:line="240" w:lineRule="auto"/>
        <w:rPr>
          <w:rFonts w:cs="Arial"/>
          <w:b/>
          <w:sz w:val="32"/>
          <w:szCs w:val="20"/>
          <w:lang w:val="en-US"/>
        </w:rPr>
      </w:pPr>
      <w:r w:rsidRPr="00032EAD">
        <w:rPr>
          <w:rFonts w:cs="Arial"/>
          <w:b/>
          <w:sz w:val="32"/>
          <w:szCs w:val="20"/>
          <w:lang w:val="en-US"/>
        </w:rPr>
        <w:t xml:space="preserve">Cyril </w:t>
      </w:r>
      <w:r w:rsidR="007A2735" w:rsidRPr="00032EAD">
        <w:rPr>
          <w:rFonts w:cs="Arial"/>
          <w:b/>
          <w:sz w:val="32"/>
          <w:szCs w:val="20"/>
          <w:lang w:val="en-US"/>
        </w:rPr>
        <w:t xml:space="preserve">Jurdak </w:t>
      </w:r>
      <w:r w:rsidRPr="00032EAD">
        <w:rPr>
          <w:rFonts w:cs="Arial"/>
          <w:b/>
          <w:sz w:val="32"/>
          <w:szCs w:val="20"/>
          <w:lang w:val="en-US"/>
        </w:rPr>
        <w:t>O’Brien</w:t>
      </w:r>
    </w:p>
    <w:p w14:paraId="10F400AC" w14:textId="664C92B5" w:rsidR="00081F33" w:rsidRPr="00032EAD" w:rsidRDefault="00081F33" w:rsidP="00E64957">
      <w:pPr>
        <w:spacing w:after="0" w:line="240" w:lineRule="auto"/>
        <w:rPr>
          <w:rFonts w:cs="Arial"/>
          <w:szCs w:val="20"/>
          <w:lang w:val="en-US"/>
        </w:rPr>
      </w:pPr>
      <w:r w:rsidRPr="00032EAD">
        <w:rPr>
          <w:rFonts w:cs="Arial"/>
          <w:b/>
          <w:szCs w:val="20"/>
          <w:lang w:val="en-US"/>
        </w:rPr>
        <w:t>Email:</w:t>
      </w:r>
      <w:r w:rsidRPr="00032EAD">
        <w:rPr>
          <w:rFonts w:cs="Arial"/>
          <w:szCs w:val="20"/>
          <w:lang w:val="en-US"/>
        </w:rPr>
        <w:t xml:space="preserve"> </w:t>
      </w:r>
      <w:r w:rsidR="008B7B16" w:rsidRPr="00032EAD">
        <w:rPr>
          <w:rFonts w:cs="Arial"/>
          <w:szCs w:val="20"/>
          <w:lang w:val="en-US"/>
        </w:rPr>
        <w:t>cyrilobrien@dal.ca</w:t>
      </w:r>
    </w:p>
    <w:p w14:paraId="10F400AE" w14:textId="77777777" w:rsidR="00225BCB" w:rsidRPr="00032EAD" w:rsidRDefault="00225BCB" w:rsidP="00FE1734">
      <w:pPr>
        <w:spacing w:after="0" w:line="288" w:lineRule="auto"/>
        <w:rPr>
          <w:rFonts w:cs="Arial"/>
          <w:sz w:val="20"/>
          <w:szCs w:val="20"/>
          <w:lang w:val="en-US"/>
        </w:rPr>
      </w:pPr>
    </w:p>
    <w:p w14:paraId="10F400AF" w14:textId="5F11A8ED" w:rsidR="0000476F" w:rsidRPr="0098709C" w:rsidRDefault="000D4540" w:rsidP="000C75EB">
      <w:pPr>
        <w:pBdr>
          <w:bottom w:val="single" w:sz="4" w:space="1" w:color="17365D" w:themeColor="text2" w:themeShade="BF"/>
        </w:pBdr>
        <w:spacing w:after="120" w:line="240" w:lineRule="auto"/>
        <w:rPr>
          <w:rFonts w:cs="Arial"/>
          <w:b/>
          <w:bCs/>
          <w:caps/>
          <w:sz w:val="20"/>
          <w:szCs w:val="20"/>
          <w:lang w:val="en-US"/>
        </w:rPr>
        <w:sectPr w:rsidR="0000476F" w:rsidRPr="0098709C" w:rsidSect="00D258A5">
          <w:headerReference w:type="default" r:id="rId8"/>
          <w:footerReference w:type="default" r:id="rId9"/>
          <w:type w:val="continuous"/>
          <w:pgSz w:w="11906" w:h="16838"/>
          <w:pgMar w:top="851" w:right="1134" w:bottom="1134" w:left="1134" w:header="425" w:footer="567" w:gutter="0"/>
          <w:cols w:space="708"/>
          <w:docGrid w:linePitch="360"/>
        </w:sectPr>
      </w:pPr>
      <w:r w:rsidRPr="0098709C">
        <w:rPr>
          <w:rFonts w:cs="Arial"/>
          <w:b/>
          <w:bCs/>
          <w:caps/>
          <w:sz w:val="20"/>
          <w:szCs w:val="20"/>
          <w:lang w:val="en-US"/>
        </w:rPr>
        <w:t>Educatio</w:t>
      </w:r>
      <w:r w:rsidR="00684FDA" w:rsidRPr="0098709C">
        <w:rPr>
          <w:rFonts w:cs="Arial"/>
          <w:b/>
          <w:bCs/>
          <w:caps/>
          <w:sz w:val="20"/>
          <w:szCs w:val="20"/>
          <w:lang w:val="en-US"/>
        </w:rPr>
        <w:t>n</w:t>
      </w:r>
    </w:p>
    <w:p w14:paraId="058A160F" w14:textId="31614DD9" w:rsidR="00E73E86" w:rsidRDefault="0098709C" w:rsidP="00E73E86">
      <w:pPr>
        <w:spacing w:after="0" w:line="240" w:lineRule="auto"/>
        <w:rPr>
          <w:rFonts w:cs="Arial"/>
          <w:b/>
          <w:bCs/>
          <w:sz w:val="28"/>
          <w:szCs w:val="28"/>
          <w:lang w:val="en-CA"/>
        </w:rPr>
      </w:pPr>
      <w:r w:rsidRPr="00BD064A">
        <w:rPr>
          <w:rFonts w:cs="Arial"/>
          <w:b/>
          <w:bCs/>
          <w:sz w:val="28"/>
          <w:szCs w:val="28"/>
          <w:lang w:val="en-CA"/>
        </w:rPr>
        <w:t>BSc in Medical Sciences (Honours), Dalhousie University</w:t>
      </w:r>
    </w:p>
    <w:p w14:paraId="437E398D" w14:textId="36AE3AD9" w:rsidR="00BD064A" w:rsidRPr="00457ECD" w:rsidRDefault="00457ECD" w:rsidP="00E73E86">
      <w:pPr>
        <w:spacing w:after="0" w:line="240" w:lineRule="auto"/>
        <w:rPr>
          <w:rFonts w:cs="Arial"/>
          <w:b/>
          <w:bCs/>
          <w:sz w:val="20"/>
          <w:szCs w:val="20"/>
          <w:lang w:val="en-CA"/>
        </w:rPr>
      </w:pPr>
      <w:r w:rsidRPr="00457ECD">
        <w:rPr>
          <w:rFonts w:cs="Arial"/>
          <w:b/>
          <w:bCs/>
          <w:sz w:val="20"/>
          <w:szCs w:val="20"/>
          <w:lang w:val="en-CA"/>
        </w:rPr>
        <w:t>2019-2023</w:t>
      </w:r>
    </w:p>
    <w:p w14:paraId="686D1D24" w14:textId="714DBD53" w:rsidR="00277814" w:rsidRPr="00277814" w:rsidRDefault="76C6555C" w:rsidP="00277814">
      <w:pPr>
        <w:spacing w:after="0" w:line="240" w:lineRule="auto"/>
        <w:rPr>
          <w:rFonts w:cs="Arial"/>
          <w:b/>
          <w:bCs/>
          <w:sz w:val="20"/>
          <w:szCs w:val="20"/>
          <w:lang w:val="en-CA"/>
        </w:rPr>
      </w:pPr>
      <w:r w:rsidRPr="76C6555C">
        <w:rPr>
          <w:rFonts w:cs="Arial"/>
          <w:b/>
          <w:bCs/>
          <w:sz w:val="20"/>
          <w:szCs w:val="20"/>
          <w:lang w:val="en-CA"/>
        </w:rPr>
        <w:t>4.30/4.30 GPA, Graduated with First-Class Honours, University Medal in Medical Sciences, and Governor General’s Silver Medal</w:t>
      </w:r>
    </w:p>
    <w:p w14:paraId="5D5C7ED5" w14:textId="052924BC" w:rsidR="00BA3385" w:rsidRDefault="1D80B1AB" w:rsidP="00457ECD">
      <w:pPr>
        <w:spacing w:after="0" w:line="240" w:lineRule="auto"/>
        <w:rPr>
          <w:rFonts w:cs="Arial"/>
          <w:sz w:val="20"/>
          <w:szCs w:val="20"/>
          <w:lang w:val="en-CA"/>
        </w:rPr>
      </w:pPr>
      <w:r w:rsidRPr="1D80B1AB">
        <w:rPr>
          <w:rFonts w:cs="Arial"/>
          <w:b/>
          <w:bCs/>
          <w:sz w:val="20"/>
          <w:szCs w:val="20"/>
          <w:lang w:val="en-CA"/>
        </w:rPr>
        <w:t xml:space="preserve">Key achievement: </w:t>
      </w:r>
      <w:r w:rsidRPr="1D80B1AB">
        <w:rPr>
          <w:rFonts w:cs="Arial"/>
          <w:sz w:val="20"/>
          <w:szCs w:val="20"/>
          <w:lang w:val="en-CA"/>
        </w:rPr>
        <w:t>Graduating top of the university graduating class from over 2,500 candidates.</w:t>
      </w:r>
    </w:p>
    <w:p w14:paraId="0A0DCE1F" w14:textId="77777777" w:rsidR="00E50F7B" w:rsidRDefault="00E50F7B" w:rsidP="00C12610">
      <w:pPr>
        <w:spacing w:after="0" w:line="240" w:lineRule="auto"/>
        <w:rPr>
          <w:rFonts w:cs="Arial"/>
          <w:b/>
          <w:bCs/>
          <w:sz w:val="20"/>
          <w:szCs w:val="20"/>
          <w:lang w:val="en-CA"/>
        </w:rPr>
      </w:pPr>
    </w:p>
    <w:p w14:paraId="626F32E4" w14:textId="03EF2FEA" w:rsidR="00C12610" w:rsidRDefault="00C12610" w:rsidP="00C12610">
      <w:pPr>
        <w:spacing w:after="0" w:line="240" w:lineRule="auto"/>
        <w:rPr>
          <w:rFonts w:cs="Arial"/>
          <w:b/>
          <w:bCs/>
          <w:sz w:val="28"/>
          <w:szCs w:val="28"/>
          <w:lang w:val="en-CA"/>
        </w:rPr>
      </w:pPr>
      <w:r>
        <w:rPr>
          <w:rFonts w:cs="Arial"/>
          <w:b/>
          <w:bCs/>
          <w:sz w:val="28"/>
          <w:szCs w:val="28"/>
          <w:lang w:val="en-CA"/>
        </w:rPr>
        <w:t>Doctor of Medicine (M.D.)</w:t>
      </w:r>
      <w:r w:rsidRPr="00BD064A">
        <w:rPr>
          <w:rFonts w:cs="Arial"/>
          <w:b/>
          <w:bCs/>
          <w:sz w:val="28"/>
          <w:szCs w:val="28"/>
          <w:lang w:val="en-CA"/>
        </w:rPr>
        <w:t>, Dalhousie University</w:t>
      </w:r>
    </w:p>
    <w:p w14:paraId="2E3B0A11" w14:textId="57FB2F0D" w:rsidR="00647DF1" w:rsidRDefault="0A28636A" w:rsidP="00C12610">
      <w:pPr>
        <w:spacing w:after="0" w:line="240" w:lineRule="auto"/>
        <w:rPr>
          <w:rFonts w:cs="Arial"/>
          <w:b/>
          <w:bCs/>
          <w:sz w:val="20"/>
          <w:szCs w:val="20"/>
          <w:lang w:val="en-CA"/>
        </w:rPr>
      </w:pPr>
      <w:r w:rsidRPr="0A28636A">
        <w:rPr>
          <w:rFonts w:cs="Arial"/>
          <w:b/>
          <w:bCs/>
          <w:sz w:val="20"/>
          <w:szCs w:val="20"/>
          <w:lang w:val="en-CA"/>
        </w:rPr>
        <w:t>2023-2027</w:t>
      </w:r>
    </w:p>
    <w:p w14:paraId="2C0342A2" w14:textId="77E0B06C" w:rsidR="00B100D3" w:rsidRPr="00771AB4" w:rsidRDefault="00A23FF8" w:rsidP="00B100D3">
      <w:pPr>
        <w:keepLines/>
        <w:pBdr>
          <w:bottom w:val="single" w:sz="4" w:space="1" w:color="17365D" w:themeColor="text2" w:themeShade="BF"/>
        </w:pBdr>
        <w:spacing w:after="120" w:line="240" w:lineRule="auto"/>
        <w:jc w:val="both"/>
        <w:rPr>
          <w:rFonts w:cs="Arial"/>
          <w:b/>
          <w:bCs/>
          <w:caps/>
          <w:sz w:val="20"/>
          <w:szCs w:val="20"/>
        </w:rPr>
      </w:pPr>
      <w:r>
        <w:rPr>
          <w:rFonts w:cs="Arial"/>
          <w:b/>
          <w:bCs/>
          <w:caps/>
          <w:sz w:val="20"/>
          <w:szCs w:val="20"/>
        </w:rPr>
        <w:t xml:space="preserve">Leadership </w:t>
      </w:r>
    </w:p>
    <w:p w14:paraId="496BDBE4" w14:textId="7C8125B5" w:rsidR="005F3640" w:rsidRPr="005F3640" w:rsidRDefault="005F3640" w:rsidP="00B100D3">
      <w:pPr>
        <w:pStyle w:val="ListParagraph"/>
        <w:keepLines/>
        <w:numPr>
          <w:ilvl w:val="0"/>
          <w:numId w:val="4"/>
        </w:numPr>
        <w:spacing w:after="0" w:line="288" w:lineRule="auto"/>
        <w:jc w:val="both"/>
        <w:rPr>
          <w:rFonts w:cs="Arial"/>
          <w:sz w:val="20"/>
          <w:szCs w:val="20"/>
        </w:rPr>
      </w:pPr>
      <w:r>
        <w:rPr>
          <w:rFonts w:cs="Arial"/>
          <w:b/>
          <w:bCs/>
          <w:sz w:val="20"/>
          <w:szCs w:val="20"/>
        </w:rPr>
        <w:t xml:space="preserve">Atlantic Regional Director of the CFMS (2025-26): </w:t>
      </w:r>
      <w:r w:rsidR="00B82DEC">
        <w:rPr>
          <w:rFonts w:cs="Arial"/>
          <w:sz w:val="20"/>
          <w:szCs w:val="20"/>
        </w:rPr>
        <w:t xml:space="preserve">represented Atlantic medical students nationally, co-founded mentorship initiatives, organized Atlantic Med Games, </w:t>
      </w:r>
      <w:r w:rsidR="0097493E">
        <w:rPr>
          <w:rFonts w:cs="Arial"/>
          <w:sz w:val="20"/>
          <w:szCs w:val="20"/>
        </w:rPr>
        <w:t xml:space="preserve">and Provincial Days of Action in NB and NS. </w:t>
      </w:r>
      <w:r w:rsidR="00A474B6">
        <w:rPr>
          <w:rFonts w:cs="Arial"/>
          <w:sz w:val="20"/>
          <w:szCs w:val="20"/>
        </w:rPr>
        <w:t xml:space="preserve"> </w:t>
      </w:r>
    </w:p>
    <w:p w14:paraId="14200E1B" w14:textId="56A6C114" w:rsidR="00B100D3" w:rsidRDefault="00044202" w:rsidP="00B100D3">
      <w:pPr>
        <w:pStyle w:val="ListParagraph"/>
        <w:keepLines/>
        <w:numPr>
          <w:ilvl w:val="0"/>
          <w:numId w:val="4"/>
        </w:numPr>
        <w:spacing w:after="0" w:line="288" w:lineRule="auto"/>
        <w:jc w:val="both"/>
        <w:rPr>
          <w:rFonts w:cs="Arial"/>
          <w:sz w:val="20"/>
          <w:szCs w:val="20"/>
        </w:rPr>
      </w:pPr>
      <w:r>
        <w:rPr>
          <w:rFonts w:cs="Arial"/>
          <w:b/>
          <w:bCs/>
          <w:sz w:val="20"/>
          <w:szCs w:val="20"/>
        </w:rPr>
        <w:t>Chair (2022-24) and Vice-Chair (2025)</w:t>
      </w:r>
      <w:r w:rsidR="00B100D3" w:rsidRPr="0DC97A3F">
        <w:rPr>
          <w:rFonts w:cs="Arial"/>
          <w:b/>
          <w:bCs/>
          <w:sz w:val="20"/>
          <w:szCs w:val="20"/>
        </w:rPr>
        <w:t xml:space="preserve"> of the Halifax Regional Municipality (HRM) Youth Advisory Committee: </w:t>
      </w:r>
      <w:r w:rsidR="00B100D3" w:rsidRPr="0DC97A3F">
        <w:rPr>
          <w:rFonts w:cs="Arial"/>
          <w:sz w:val="20"/>
          <w:szCs w:val="20"/>
        </w:rPr>
        <w:t xml:space="preserve">The Youth Advisory Committee advises the Regional Council in HRM on matters pertaining to youth, including housing, climate change, and </w:t>
      </w:r>
      <w:r w:rsidR="00034CA2">
        <w:rPr>
          <w:rFonts w:cs="Arial"/>
          <w:sz w:val="20"/>
          <w:szCs w:val="20"/>
        </w:rPr>
        <w:t>youth empowerment</w:t>
      </w:r>
      <w:r w:rsidR="00B100D3" w:rsidRPr="0DC97A3F">
        <w:rPr>
          <w:rFonts w:cs="Arial"/>
          <w:sz w:val="20"/>
          <w:szCs w:val="20"/>
        </w:rPr>
        <w:t xml:space="preserve">. </w:t>
      </w:r>
      <w:r w:rsidR="00034CA2">
        <w:rPr>
          <w:rFonts w:cs="Arial"/>
          <w:sz w:val="20"/>
          <w:szCs w:val="20"/>
        </w:rPr>
        <w:t>Helped shape policies on safe housing for youth, and educating youth and newcomers on their rights as tenants through bill M-200</w:t>
      </w:r>
      <w:r w:rsidR="00B100D3" w:rsidRPr="0DC97A3F">
        <w:rPr>
          <w:rFonts w:cs="Arial"/>
          <w:sz w:val="20"/>
          <w:szCs w:val="20"/>
        </w:rPr>
        <w:t xml:space="preserve">, 2021-present.   </w:t>
      </w:r>
    </w:p>
    <w:p w14:paraId="619D4435" w14:textId="29ECD3EB" w:rsidR="00DF1273" w:rsidRDefault="00DF1273" w:rsidP="00B100D3">
      <w:pPr>
        <w:pStyle w:val="ListParagraph"/>
        <w:keepLines/>
        <w:numPr>
          <w:ilvl w:val="0"/>
          <w:numId w:val="4"/>
        </w:numPr>
        <w:spacing w:after="0" w:line="288" w:lineRule="auto"/>
        <w:jc w:val="both"/>
        <w:rPr>
          <w:rFonts w:cs="Arial"/>
          <w:sz w:val="20"/>
          <w:szCs w:val="20"/>
        </w:rPr>
      </w:pPr>
      <w:r>
        <w:rPr>
          <w:rFonts w:cs="Arial"/>
          <w:b/>
          <w:bCs/>
          <w:sz w:val="20"/>
          <w:szCs w:val="20"/>
        </w:rPr>
        <w:t>2025-26 Dalhousie High-Performance Leadership program member</w:t>
      </w:r>
      <w:r w:rsidR="0056127B">
        <w:rPr>
          <w:rFonts w:cs="Arial"/>
          <w:b/>
          <w:bCs/>
          <w:sz w:val="20"/>
          <w:szCs w:val="20"/>
        </w:rPr>
        <w:t xml:space="preserve">: </w:t>
      </w:r>
      <w:r w:rsidR="0056127B">
        <w:rPr>
          <w:rFonts w:cs="Arial"/>
          <w:sz w:val="20"/>
          <w:szCs w:val="20"/>
        </w:rPr>
        <w:t xml:space="preserve">Leadership program with 1-1 mentoring, workshops, and individualized support for capstone project. </w:t>
      </w:r>
    </w:p>
    <w:p w14:paraId="3417267C" w14:textId="0F848508" w:rsidR="00974656" w:rsidRDefault="00974656" w:rsidP="00974656">
      <w:pPr>
        <w:pStyle w:val="ListParagraph"/>
        <w:numPr>
          <w:ilvl w:val="0"/>
          <w:numId w:val="4"/>
        </w:numPr>
        <w:spacing w:after="0" w:line="288" w:lineRule="auto"/>
        <w:jc w:val="both"/>
        <w:rPr>
          <w:rFonts w:cs="Arial"/>
          <w:sz w:val="20"/>
          <w:szCs w:val="20"/>
        </w:rPr>
      </w:pPr>
      <w:r w:rsidRPr="76C6555C">
        <w:rPr>
          <w:rFonts w:cs="Arial"/>
          <w:b/>
          <w:bCs/>
          <w:sz w:val="20"/>
          <w:szCs w:val="20"/>
        </w:rPr>
        <w:t>Director of Hockey Officiating for Metro West Force (Halifax Female Minor Hockey Association):</w:t>
      </w:r>
      <w:r w:rsidRPr="76C6555C">
        <w:rPr>
          <w:rFonts w:cs="Arial"/>
          <w:sz w:val="20"/>
          <w:szCs w:val="20"/>
        </w:rPr>
        <w:t xml:space="preserve"> I assign referees for games within the </w:t>
      </w:r>
      <w:r w:rsidR="005F3640">
        <w:rPr>
          <w:rFonts w:cs="Arial"/>
          <w:sz w:val="20"/>
          <w:szCs w:val="20"/>
        </w:rPr>
        <w:t>largest female minor hockey association in NS</w:t>
      </w:r>
      <w:r w:rsidRPr="76C6555C">
        <w:rPr>
          <w:rFonts w:cs="Arial"/>
          <w:sz w:val="20"/>
          <w:szCs w:val="20"/>
        </w:rPr>
        <w:t xml:space="preserve"> and am also in charge of referee development within the organization, ensuring that female officials are being provided high-quality mentoring and development opportunities, 2022-present. </w:t>
      </w:r>
    </w:p>
    <w:p w14:paraId="0AE1AF0E" w14:textId="77777777" w:rsidR="0056127B" w:rsidRPr="00044202" w:rsidRDefault="0056127B" w:rsidP="0056127B">
      <w:pPr>
        <w:pStyle w:val="ListParagraph"/>
        <w:numPr>
          <w:ilvl w:val="0"/>
          <w:numId w:val="4"/>
        </w:numPr>
        <w:spacing w:after="0" w:line="240" w:lineRule="auto"/>
        <w:rPr>
          <w:rFonts w:cs="Arial"/>
          <w:b/>
          <w:bCs/>
          <w:sz w:val="20"/>
          <w:szCs w:val="20"/>
          <w:lang w:val="en-CA"/>
        </w:rPr>
      </w:pPr>
      <w:r w:rsidRPr="00044202">
        <w:rPr>
          <w:rFonts w:cs="Arial"/>
          <w:b/>
          <w:bCs/>
          <w:sz w:val="20"/>
          <w:szCs w:val="20"/>
          <w:lang w:val="en-CA"/>
        </w:rPr>
        <w:t>Vice-President External</w:t>
      </w:r>
      <w:r w:rsidRPr="76C6555C">
        <w:rPr>
          <w:rFonts w:cs="Arial"/>
          <w:sz w:val="20"/>
          <w:szCs w:val="20"/>
          <w:lang w:val="en-CA"/>
        </w:rPr>
        <w:t xml:space="preserve"> for </w:t>
      </w:r>
      <w:r>
        <w:rPr>
          <w:rFonts w:cs="Arial"/>
          <w:sz w:val="20"/>
          <w:szCs w:val="20"/>
          <w:lang w:val="en-CA"/>
        </w:rPr>
        <w:t>the Dalhousie Medical Student Society, 2024-25.</w:t>
      </w:r>
    </w:p>
    <w:p w14:paraId="7ABEC9BF" w14:textId="006C1126" w:rsidR="00A23FF8" w:rsidRDefault="00430404" w:rsidP="00A23FF8">
      <w:pPr>
        <w:pStyle w:val="ListParagraph"/>
        <w:numPr>
          <w:ilvl w:val="0"/>
          <w:numId w:val="4"/>
        </w:numPr>
        <w:spacing w:after="0" w:line="240" w:lineRule="auto"/>
        <w:rPr>
          <w:rFonts w:cs="Arial"/>
          <w:b/>
          <w:bCs/>
          <w:sz w:val="20"/>
          <w:szCs w:val="20"/>
          <w:lang w:val="en-CA"/>
        </w:rPr>
      </w:pPr>
      <w:r>
        <w:rPr>
          <w:rFonts w:cs="Arial"/>
          <w:b/>
          <w:bCs/>
          <w:sz w:val="20"/>
          <w:szCs w:val="20"/>
          <w:lang w:val="en-CA"/>
        </w:rPr>
        <w:t xml:space="preserve">Chair </w:t>
      </w:r>
      <w:r w:rsidR="00A23FF8">
        <w:rPr>
          <w:rFonts w:cs="Arial"/>
          <w:b/>
          <w:bCs/>
          <w:sz w:val="20"/>
          <w:szCs w:val="20"/>
          <w:lang w:val="en-CA"/>
        </w:rPr>
        <w:t xml:space="preserve">for the Atlantic Med Games: </w:t>
      </w:r>
      <w:r w:rsidR="00A23FF8">
        <w:rPr>
          <w:rFonts w:cs="Arial"/>
          <w:sz w:val="20"/>
          <w:szCs w:val="20"/>
          <w:lang w:val="en-CA"/>
        </w:rPr>
        <w:t>inaugural event hosted in Halifax bringing together medical students from across the Atlantic Provinces for a weekend of wellness</w:t>
      </w:r>
      <w:r w:rsidR="00833CE3">
        <w:rPr>
          <w:rFonts w:cs="Arial"/>
          <w:sz w:val="20"/>
          <w:szCs w:val="20"/>
          <w:lang w:val="en-CA"/>
        </w:rPr>
        <w:t xml:space="preserve">, </w:t>
      </w:r>
      <w:r w:rsidR="00A23FF8">
        <w:rPr>
          <w:rFonts w:cs="Arial"/>
          <w:sz w:val="20"/>
          <w:szCs w:val="20"/>
          <w:lang w:val="en-CA"/>
        </w:rPr>
        <w:t>networking,</w:t>
      </w:r>
      <w:r w:rsidR="00833CE3">
        <w:rPr>
          <w:rFonts w:cs="Arial"/>
          <w:sz w:val="20"/>
          <w:szCs w:val="20"/>
          <w:lang w:val="en-CA"/>
        </w:rPr>
        <w:t xml:space="preserve"> and Olympiad style games,</w:t>
      </w:r>
      <w:r w:rsidR="00A23FF8">
        <w:rPr>
          <w:rFonts w:cs="Arial"/>
          <w:sz w:val="20"/>
          <w:szCs w:val="20"/>
          <w:lang w:val="en-CA"/>
        </w:rPr>
        <w:t xml:space="preserve"> 2024-present.</w:t>
      </w:r>
    </w:p>
    <w:p w14:paraId="326AD2A7" w14:textId="085922D9" w:rsidR="00833CE3" w:rsidRPr="00771AB4" w:rsidRDefault="00833CE3" w:rsidP="00833CE3">
      <w:pPr>
        <w:keepLines/>
        <w:pBdr>
          <w:bottom w:val="single" w:sz="4" w:space="1" w:color="17365D" w:themeColor="text2" w:themeShade="BF"/>
        </w:pBdr>
        <w:spacing w:after="120" w:line="240" w:lineRule="auto"/>
        <w:jc w:val="both"/>
        <w:rPr>
          <w:rFonts w:cs="Arial"/>
          <w:b/>
          <w:bCs/>
          <w:caps/>
          <w:sz w:val="20"/>
          <w:szCs w:val="20"/>
        </w:rPr>
      </w:pPr>
      <w:r>
        <w:rPr>
          <w:rFonts w:cs="Arial"/>
          <w:b/>
          <w:bCs/>
          <w:caps/>
          <w:sz w:val="20"/>
          <w:szCs w:val="20"/>
        </w:rPr>
        <w:t>Extra-curriculars</w:t>
      </w:r>
    </w:p>
    <w:p w14:paraId="160929FC" w14:textId="22870453" w:rsidR="0006519D" w:rsidRPr="001D1077" w:rsidRDefault="00833CE3" w:rsidP="001D1077">
      <w:pPr>
        <w:pStyle w:val="ListParagraph"/>
        <w:numPr>
          <w:ilvl w:val="0"/>
          <w:numId w:val="4"/>
        </w:numPr>
        <w:spacing w:after="0" w:line="288" w:lineRule="auto"/>
        <w:jc w:val="both"/>
        <w:rPr>
          <w:rFonts w:cs="Arial"/>
          <w:sz w:val="20"/>
          <w:szCs w:val="20"/>
        </w:rPr>
      </w:pPr>
      <w:r w:rsidRPr="76C6555C">
        <w:rPr>
          <w:rFonts w:cs="Arial"/>
          <w:b/>
          <w:bCs/>
          <w:sz w:val="20"/>
          <w:szCs w:val="20"/>
        </w:rPr>
        <w:t>Medical</w:t>
      </w:r>
      <w:r w:rsidRPr="76C6555C">
        <w:rPr>
          <w:rFonts w:cs="Arial"/>
          <w:sz w:val="20"/>
          <w:szCs w:val="20"/>
        </w:rPr>
        <w:t xml:space="preserve"> </w:t>
      </w:r>
      <w:r w:rsidRPr="76C6555C">
        <w:rPr>
          <w:rFonts w:cs="Arial"/>
          <w:b/>
          <w:bCs/>
          <w:sz w:val="20"/>
          <w:szCs w:val="20"/>
        </w:rPr>
        <w:t xml:space="preserve">and Legal French-English Interpreter: </w:t>
      </w:r>
      <w:r w:rsidRPr="76C6555C">
        <w:rPr>
          <w:rFonts w:cs="Arial"/>
          <w:sz w:val="20"/>
          <w:szCs w:val="20"/>
        </w:rPr>
        <w:t>I have interpreted in surgical consults, organ transplantations, Neurology, Nephrology, Orthopaedics, Cardiology, and local vaccination clinics, to name a few. I have also assisted in judicial court cases, 2019-present.</w:t>
      </w:r>
    </w:p>
    <w:p w14:paraId="3C7D5B2F" w14:textId="41A188A2" w:rsidR="00833CE3" w:rsidRDefault="00833CE3" w:rsidP="00833CE3">
      <w:pPr>
        <w:pStyle w:val="ListParagraph"/>
        <w:numPr>
          <w:ilvl w:val="0"/>
          <w:numId w:val="4"/>
        </w:numPr>
        <w:spacing w:after="0" w:line="288" w:lineRule="auto"/>
        <w:jc w:val="both"/>
        <w:rPr>
          <w:rFonts w:cs="Arial"/>
          <w:sz w:val="20"/>
          <w:szCs w:val="20"/>
        </w:rPr>
      </w:pPr>
      <w:r>
        <w:rPr>
          <w:rFonts w:cs="Arial"/>
          <w:b/>
          <w:bCs/>
          <w:sz w:val="20"/>
          <w:szCs w:val="20"/>
        </w:rPr>
        <w:t xml:space="preserve">Medical translation and editing: </w:t>
      </w:r>
      <w:r>
        <w:rPr>
          <w:rFonts w:cs="Arial"/>
          <w:sz w:val="20"/>
          <w:szCs w:val="20"/>
        </w:rPr>
        <w:t xml:space="preserve">Translation of </w:t>
      </w:r>
      <w:r w:rsidR="004B6D37">
        <w:rPr>
          <w:rFonts w:cs="Arial"/>
          <w:sz w:val="20"/>
          <w:szCs w:val="20"/>
        </w:rPr>
        <w:t xml:space="preserve">over 100 </w:t>
      </w:r>
      <w:r>
        <w:rPr>
          <w:rFonts w:cs="Arial"/>
          <w:sz w:val="20"/>
          <w:szCs w:val="20"/>
        </w:rPr>
        <w:t xml:space="preserve">medical documents such as patient pamphlets and letters into French, 2024-present. </w:t>
      </w:r>
    </w:p>
    <w:p w14:paraId="4DF36A5D" w14:textId="03C89D48" w:rsidR="00833CE3" w:rsidRDefault="00833CE3" w:rsidP="006F6657">
      <w:pPr>
        <w:pStyle w:val="ListParagraph"/>
        <w:numPr>
          <w:ilvl w:val="0"/>
          <w:numId w:val="4"/>
        </w:numPr>
        <w:spacing w:after="0" w:line="288" w:lineRule="auto"/>
        <w:jc w:val="both"/>
        <w:rPr>
          <w:rFonts w:cs="Arial"/>
          <w:sz w:val="20"/>
          <w:szCs w:val="20"/>
        </w:rPr>
      </w:pPr>
      <w:r w:rsidRPr="79550D64">
        <w:rPr>
          <w:rFonts w:cs="Arial"/>
          <w:b/>
          <w:bCs/>
          <w:sz w:val="20"/>
          <w:szCs w:val="20"/>
        </w:rPr>
        <w:t xml:space="preserve">Hockey Referee (Hockey Nova Scotia): </w:t>
      </w:r>
      <w:r w:rsidRPr="79550D64">
        <w:rPr>
          <w:rFonts w:cs="Arial"/>
          <w:sz w:val="20"/>
          <w:szCs w:val="20"/>
        </w:rPr>
        <w:t>Having officiated over 1,</w:t>
      </w:r>
      <w:r w:rsidR="7DB10571" w:rsidRPr="79550D64">
        <w:rPr>
          <w:rFonts w:cs="Arial"/>
          <w:sz w:val="20"/>
          <w:szCs w:val="20"/>
        </w:rPr>
        <w:t>5</w:t>
      </w:r>
      <w:r w:rsidRPr="79550D64">
        <w:rPr>
          <w:rFonts w:cs="Arial"/>
          <w:sz w:val="20"/>
          <w:szCs w:val="20"/>
        </w:rPr>
        <w:t>00 games since 2015, I provide mentoring to young referees and ensure that games are played in a fair and safe manner. I have officiated 5 Provincial/Atlantic Championship games in that timespan, 2015-present.</w:t>
      </w:r>
    </w:p>
    <w:p w14:paraId="06923794" w14:textId="3879C2A8" w:rsidR="00833CE3" w:rsidRDefault="00A474B6" w:rsidP="00D2090B">
      <w:pPr>
        <w:pStyle w:val="ListParagraph"/>
        <w:numPr>
          <w:ilvl w:val="0"/>
          <w:numId w:val="4"/>
        </w:numPr>
        <w:spacing w:after="80"/>
        <w:rPr>
          <w:rFonts w:cs="Arial"/>
          <w:sz w:val="20"/>
          <w:szCs w:val="20"/>
          <w:lang w:val="en-CA"/>
        </w:rPr>
      </w:pPr>
      <w:r>
        <w:rPr>
          <w:rFonts w:cs="Arial"/>
          <w:b/>
          <w:bCs/>
          <w:sz w:val="20"/>
          <w:szCs w:val="20"/>
          <w:lang w:val="en-CA"/>
        </w:rPr>
        <w:t>Dalhousie “Rescuscitator” Tutoring for medical students</w:t>
      </w:r>
      <w:r>
        <w:rPr>
          <w:rFonts w:cs="Arial"/>
          <w:sz w:val="20"/>
          <w:szCs w:val="20"/>
          <w:lang w:val="en-CA"/>
        </w:rPr>
        <w:t xml:space="preserve">: </w:t>
      </w:r>
      <w:r w:rsidR="008C5A0B">
        <w:rPr>
          <w:rFonts w:cs="Arial"/>
          <w:sz w:val="20"/>
          <w:szCs w:val="20"/>
          <w:lang w:val="en-CA"/>
        </w:rPr>
        <w:t xml:space="preserve">Dalhousie Medicine confidential tutoring service for fellow medical students. </w:t>
      </w:r>
      <w:r w:rsidR="004B6D37">
        <w:rPr>
          <w:rFonts w:cs="Arial"/>
          <w:sz w:val="20"/>
          <w:szCs w:val="20"/>
          <w:lang w:val="en-CA"/>
        </w:rPr>
        <w:t xml:space="preserve">Organized review sessions for students from the Black learner’s and KW Indigenous Learner’s pathways, as well as the overall class for pharmacology, neurology, psychiatry, ophthalmology, ENT, and </w:t>
      </w:r>
      <w:r w:rsidR="006F1DCE">
        <w:rPr>
          <w:rFonts w:cs="Arial"/>
          <w:sz w:val="20"/>
          <w:szCs w:val="20"/>
          <w:lang w:val="en-CA"/>
        </w:rPr>
        <w:t>immunology</w:t>
      </w:r>
      <w:r w:rsidR="004B6D37">
        <w:rPr>
          <w:rFonts w:cs="Arial"/>
          <w:sz w:val="20"/>
          <w:szCs w:val="20"/>
          <w:lang w:val="en-CA"/>
        </w:rPr>
        <w:t xml:space="preserve">. </w:t>
      </w:r>
    </w:p>
    <w:p w14:paraId="2D2E1286" w14:textId="20959D39" w:rsidR="00430404" w:rsidRPr="00D2090B" w:rsidRDefault="00430404" w:rsidP="00430404">
      <w:pPr>
        <w:pStyle w:val="ListParagraph"/>
        <w:numPr>
          <w:ilvl w:val="0"/>
          <w:numId w:val="4"/>
        </w:numPr>
        <w:spacing w:after="80"/>
        <w:rPr>
          <w:rFonts w:cs="Arial"/>
          <w:sz w:val="20"/>
          <w:szCs w:val="20"/>
          <w:lang w:val="en-CA"/>
        </w:rPr>
      </w:pPr>
      <w:r>
        <w:rPr>
          <w:rFonts w:cs="Arial"/>
          <w:b/>
          <w:bCs/>
          <w:sz w:val="20"/>
          <w:szCs w:val="20"/>
          <w:lang w:val="en-CA"/>
        </w:rPr>
        <w:t xml:space="preserve">New Brunswick and Nova Scotia Provincial Week of Action: </w:t>
      </w:r>
      <w:r>
        <w:rPr>
          <w:rFonts w:cs="Arial"/>
          <w:sz w:val="20"/>
          <w:szCs w:val="20"/>
          <w:lang w:val="en-CA"/>
        </w:rPr>
        <w:t xml:space="preserve">Organized and led team of first ever NS and NB PDoA, organizing meetings with MLAs and medical students, 2026. </w:t>
      </w:r>
    </w:p>
    <w:p w14:paraId="76BF2E14" w14:textId="77777777" w:rsidR="00E50F7B" w:rsidRDefault="00E50F7B" w:rsidP="00E50F7B">
      <w:pPr>
        <w:keepLines/>
        <w:spacing w:after="0" w:line="288" w:lineRule="auto"/>
        <w:jc w:val="both"/>
        <w:rPr>
          <w:rFonts w:cs="Arial"/>
          <w:b/>
          <w:bCs/>
          <w:sz w:val="20"/>
          <w:szCs w:val="20"/>
        </w:rPr>
      </w:pPr>
    </w:p>
    <w:p w14:paraId="4B73ED4A" w14:textId="77777777" w:rsidR="00430404" w:rsidRDefault="00430404" w:rsidP="00E50F7B">
      <w:pPr>
        <w:keepLines/>
        <w:spacing w:after="0" w:line="288" w:lineRule="auto"/>
        <w:jc w:val="both"/>
        <w:rPr>
          <w:rFonts w:cs="Arial"/>
          <w:b/>
          <w:bCs/>
          <w:sz w:val="20"/>
          <w:szCs w:val="20"/>
        </w:rPr>
      </w:pPr>
    </w:p>
    <w:p w14:paraId="29F6F32C" w14:textId="77777777" w:rsidR="00430404" w:rsidRDefault="00430404" w:rsidP="00E50F7B">
      <w:pPr>
        <w:keepLines/>
        <w:spacing w:after="0" w:line="288" w:lineRule="auto"/>
        <w:jc w:val="both"/>
        <w:rPr>
          <w:rFonts w:cs="Arial"/>
          <w:b/>
          <w:bCs/>
          <w:sz w:val="20"/>
          <w:szCs w:val="20"/>
        </w:rPr>
      </w:pPr>
    </w:p>
    <w:p w14:paraId="50EEC71D" w14:textId="5F60AE5E" w:rsidR="005F3640" w:rsidRPr="00D417CC" w:rsidRDefault="005F3640" w:rsidP="005F3640">
      <w:pPr>
        <w:pBdr>
          <w:bottom w:val="single" w:sz="4" w:space="1" w:color="17365D" w:themeColor="text2" w:themeShade="BF"/>
        </w:pBdr>
        <w:spacing w:after="120" w:line="240" w:lineRule="auto"/>
        <w:rPr>
          <w:rFonts w:cs="Arial"/>
          <w:b/>
          <w:bCs/>
          <w:caps/>
          <w:sz w:val="20"/>
          <w:szCs w:val="20"/>
        </w:rPr>
      </w:pPr>
      <w:r>
        <w:rPr>
          <w:rFonts w:cs="Arial"/>
          <w:b/>
          <w:bCs/>
          <w:caps/>
          <w:sz w:val="20"/>
          <w:szCs w:val="20"/>
        </w:rPr>
        <w:t>Volunteering</w:t>
      </w:r>
    </w:p>
    <w:p w14:paraId="4F2C0872" w14:textId="2E543DD4" w:rsidR="00DE5E4C" w:rsidRPr="00A474B6" w:rsidRDefault="00DE5E4C" w:rsidP="00374A74">
      <w:pPr>
        <w:pStyle w:val="ListParagraph"/>
        <w:numPr>
          <w:ilvl w:val="0"/>
          <w:numId w:val="17"/>
        </w:numPr>
        <w:spacing w:after="0"/>
        <w:rPr>
          <w:rFonts w:cs="Arial"/>
          <w:b/>
          <w:bCs/>
          <w:sz w:val="20"/>
          <w:szCs w:val="20"/>
          <w:lang w:val="en-CA"/>
        </w:rPr>
      </w:pPr>
      <w:r w:rsidRPr="79550D64">
        <w:rPr>
          <w:rFonts w:cs="Arial"/>
          <w:b/>
          <w:bCs/>
          <w:sz w:val="20"/>
          <w:szCs w:val="20"/>
          <w:lang w:val="en-CA"/>
        </w:rPr>
        <w:lastRenderedPageBreak/>
        <w:t xml:space="preserve">Senior Lead for Dalhousie PoCUS (Point of Care Ultrasound): </w:t>
      </w:r>
      <w:r w:rsidRPr="79550D64">
        <w:rPr>
          <w:rFonts w:cs="Arial"/>
          <w:sz w:val="20"/>
          <w:szCs w:val="20"/>
          <w:lang w:val="en-CA"/>
        </w:rPr>
        <w:t>Organized free probe rentals for fellow students, and organized workshops/peer-led teaching sessions for students to learn ultrasound skills</w:t>
      </w:r>
      <w:r w:rsidR="0056127B" w:rsidRPr="79550D64">
        <w:rPr>
          <w:rFonts w:cs="Arial"/>
          <w:sz w:val="20"/>
          <w:szCs w:val="20"/>
          <w:lang w:val="en-CA"/>
        </w:rPr>
        <w:t xml:space="preserve">, 2023-present. </w:t>
      </w:r>
    </w:p>
    <w:p w14:paraId="5CE24767" w14:textId="0C4342FF" w:rsidR="00650726" w:rsidRDefault="00650726" w:rsidP="00374A74">
      <w:pPr>
        <w:pStyle w:val="ListParagraph"/>
        <w:numPr>
          <w:ilvl w:val="0"/>
          <w:numId w:val="17"/>
        </w:numPr>
        <w:spacing w:after="80"/>
        <w:rPr>
          <w:rFonts w:cs="Arial"/>
          <w:sz w:val="20"/>
          <w:szCs w:val="20"/>
          <w:lang w:val="en-CA"/>
        </w:rPr>
      </w:pPr>
      <w:r>
        <w:rPr>
          <w:rFonts w:cs="Arial"/>
          <w:b/>
          <w:bCs/>
          <w:sz w:val="20"/>
          <w:szCs w:val="20"/>
          <w:lang w:val="en-CA"/>
        </w:rPr>
        <w:t>National Day of Action 2024</w:t>
      </w:r>
      <w:r w:rsidR="004B6D37">
        <w:rPr>
          <w:rFonts w:cs="Arial"/>
          <w:b/>
          <w:bCs/>
          <w:sz w:val="20"/>
          <w:szCs w:val="20"/>
          <w:lang w:val="en-CA"/>
        </w:rPr>
        <w:t xml:space="preserve"> and 2025</w:t>
      </w:r>
      <w:r>
        <w:rPr>
          <w:rFonts w:cs="Arial"/>
          <w:b/>
          <w:bCs/>
          <w:sz w:val="20"/>
          <w:szCs w:val="20"/>
          <w:lang w:val="en-CA"/>
        </w:rPr>
        <w:t xml:space="preserve">: </w:t>
      </w:r>
      <w:r w:rsidR="004B6D37">
        <w:rPr>
          <w:rFonts w:cs="Arial"/>
          <w:sz w:val="20"/>
          <w:szCs w:val="20"/>
          <w:lang w:val="en-CA"/>
        </w:rPr>
        <w:t xml:space="preserve">Organized and secured a meeting with the Prime Minister’s Office in 2025 to advocate for strategies to reduce emergency wait times, including re-introducing bill C-72, and renewing funding for Rural Skills and Training program. Coordinating with CFMS continued advocacy throughout year, particularly around time of Spring federal budget update.  </w:t>
      </w:r>
      <w:r w:rsidR="006F6657">
        <w:rPr>
          <w:rFonts w:cs="Arial"/>
          <w:sz w:val="20"/>
          <w:szCs w:val="20"/>
          <w:lang w:val="en-CA"/>
        </w:rPr>
        <w:t xml:space="preserve"> </w:t>
      </w:r>
    </w:p>
    <w:p w14:paraId="6E2C74BD" w14:textId="4B0F673B" w:rsidR="00650726" w:rsidRPr="00650726" w:rsidRDefault="006F6657" w:rsidP="00374A74">
      <w:pPr>
        <w:pStyle w:val="ListParagraph"/>
        <w:numPr>
          <w:ilvl w:val="0"/>
          <w:numId w:val="17"/>
        </w:numPr>
        <w:spacing w:after="80"/>
        <w:rPr>
          <w:rFonts w:cs="Arial"/>
          <w:b/>
          <w:bCs/>
          <w:sz w:val="20"/>
          <w:szCs w:val="20"/>
          <w:lang w:val="en-CA"/>
        </w:rPr>
      </w:pPr>
      <w:r>
        <w:rPr>
          <w:rFonts w:cs="Arial"/>
          <w:b/>
          <w:bCs/>
          <w:sz w:val="20"/>
          <w:szCs w:val="20"/>
          <w:lang w:val="en-CA"/>
        </w:rPr>
        <w:t xml:space="preserve">Co-chair of the </w:t>
      </w:r>
      <w:r w:rsidR="00650726" w:rsidRPr="00650726">
        <w:rPr>
          <w:rFonts w:cs="Arial"/>
          <w:b/>
          <w:bCs/>
          <w:sz w:val="20"/>
          <w:szCs w:val="20"/>
          <w:lang w:val="en-CA"/>
        </w:rPr>
        <w:t xml:space="preserve">CFMS bilingual task force: </w:t>
      </w:r>
      <w:r>
        <w:rPr>
          <w:rFonts w:cs="Arial"/>
          <w:sz w:val="20"/>
          <w:szCs w:val="20"/>
          <w:lang w:val="en-CA"/>
        </w:rPr>
        <w:t xml:space="preserve">Founding member and now Co-chair of the bilingual task force. </w:t>
      </w:r>
      <w:r w:rsidR="00034CA2">
        <w:rPr>
          <w:rFonts w:cs="Arial"/>
          <w:sz w:val="20"/>
          <w:szCs w:val="20"/>
          <w:lang w:val="en-CA"/>
        </w:rPr>
        <w:t xml:space="preserve">Promoting French-language accessibility, fostering collaboration across bilingual schools, and ensuring that CFMS projects and communications reflect Canada’s bilingual mandate, 2024-25. </w:t>
      </w:r>
    </w:p>
    <w:p w14:paraId="3889D2D6" w14:textId="784C1EBF" w:rsidR="00DE5E4C" w:rsidRDefault="00DE5E4C" w:rsidP="00374A74">
      <w:pPr>
        <w:pStyle w:val="ListParagraph"/>
        <w:numPr>
          <w:ilvl w:val="0"/>
          <w:numId w:val="17"/>
        </w:numPr>
        <w:spacing w:after="80"/>
        <w:rPr>
          <w:rFonts w:cs="Arial"/>
          <w:sz w:val="20"/>
          <w:szCs w:val="20"/>
          <w:lang w:val="en-CA"/>
        </w:rPr>
      </w:pPr>
      <w:r>
        <w:rPr>
          <w:rFonts w:cs="Arial"/>
          <w:b/>
          <w:bCs/>
          <w:sz w:val="20"/>
          <w:szCs w:val="20"/>
          <w:lang w:val="en-CA"/>
        </w:rPr>
        <w:t xml:space="preserve">Co-founder of novel mentorship program </w:t>
      </w:r>
      <w:r>
        <w:rPr>
          <w:rFonts w:cs="Arial"/>
          <w:b/>
          <w:bCs/>
          <w:i/>
          <w:iCs/>
          <w:sz w:val="20"/>
          <w:szCs w:val="20"/>
          <w:lang w:val="en-CA"/>
        </w:rPr>
        <w:t xml:space="preserve">First in Medicine: </w:t>
      </w:r>
      <w:r>
        <w:rPr>
          <w:rFonts w:cs="Arial"/>
          <w:sz w:val="20"/>
          <w:szCs w:val="20"/>
          <w:lang w:val="en-CA"/>
        </w:rPr>
        <w:t xml:space="preserve">This program has recruited over </w:t>
      </w:r>
      <w:r w:rsidR="003C5E3B">
        <w:rPr>
          <w:rFonts w:cs="Arial"/>
          <w:sz w:val="20"/>
          <w:szCs w:val="20"/>
          <w:lang w:val="en-CA"/>
        </w:rPr>
        <w:t>900</w:t>
      </w:r>
      <w:r w:rsidR="0056127B">
        <w:rPr>
          <w:rFonts w:cs="Arial"/>
          <w:sz w:val="20"/>
          <w:szCs w:val="20"/>
          <w:lang w:val="en-CA"/>
        </w:rPr>
        <w:t xml:space="preserve"> </w:t>
      </w:r>
      <w:r>
        <w:rPr>
          <w:rFonts w:cs="Arial"/>
          <w:sz w:val="20"/>
          <w:szCs w:val="20"/>
          <w:lang w:val="en-CA"/>
        </w:rPr>
        <w:t xml:space="preserve">medical students from across Canada, who are the first in their family to be physicians, 2025. </w:t>
      </w:r>
    </w:p>
    <w:p w14:paraId="0757F5AA" w14:textId="77777777" w:rsidR="005F3640" w:rsidRDefault="005F3640" w:rsidP="00374A74">
      <w:pPr>
        <w:pStyle w:val="ListParagraph"/>
        <w:keepLines/>
        <w:numPr>
          <w:ilvl w:val="0"/>
          <w:numId w:val="17"/>
        </w:numPr>
        <w:spacing w:after="0"/>
        <w:jc w:val="both"/>
        <w:rPr>
          <w:rFonts w:cs="Arial"/>
          <w:sz w:val="20"/>
          <w:szCs w:val="20"/>
        </w:rPr>
      </w:pPr>
      <w:r w:rsidRPr="76C6555C">
        <w:rPr>
          <w:rFonts w:cs="Arial"/>
          <w:b/>
          <w:bCs/>
          <w:sz w:val="20"/>
          <w:szCs w:val="20"/>
        </w:rPr>
        <w:t xml:space="preserve">Head Athletic Trainer for Dalhousie’s Women’s Hockey Team: </w:t>
      </w:r>
      <w:r w:rsidRPr="76C6555C">
        <w:rPr>
          <w:rFonts w:cs="Arial"/>
          <w:sz w:val="20"/>
          <w:szCs w:val="20"/>
        </w:rPr>
        <w:t>As Head trainer, I provided ‘on-ice’ first aid and preventative care at both practices and games. Worked hand-in-hand with the team physiotherapists to manage player injuries, 2021-2023.</w:t>
      </w:r>
    </w:p>
    <w:p w14:paraId="6614C601" w14:textId="77777777" w:rsidR="0045759D" w:rsidRDefault="0045759D" w:rsidP="0045759D">
      <w:pPr>
        <w:keepLines/>
        <w:spacing w:after="0"/>
        <w:jc w:val="both"/>
        <w:rPr>
          <w:rFonts w:cs="Arial"/>
          <w:sz w:val="20"/>
          <w:szCs w:val="20"/>
        </w:rPr>
      </w:pPr>
    </w:p>
    <w:p w14:paraId="7EF03CBD" w14:textId="77777777" w:rsidR="005F3640" w:rsidRPr="0098709C" w:rsidRDefault="005F3640" w:rsidP="005F3640">
      <w:pPr>
        <w:pBdr>
          <w:bottom w:val="single" w:sz="4" w:space="1" w:color="17365D" w:themeColor="text2" w:themeShade="BF"/>
        </w:pBdr>
        <w:spacing w:after="120" w:line="240" w:lineRule="auto"/>
        <w:rPr>
          <w:rFonts w:cs="Arial"/>
          <w:b/>
          <w:bCs/>
          <w:caps/>
          <w:sz w:val="20"/>
          <w:szCs w:val="20"/>
          <w:lang w:val="en-US"/>
        </w:rPr>
        <w:sectPr w:rsidR="005F3640" w:rsidRPr="0098709C" w:rsidSect="005F3640">
          <w:headerReference w:type="default" r:id="rId10"/>
          <w:footerReference w:type="default" r:id="rId11"/>
          <w:type w:val="continuous"/>
          <w:pgSz w:w="11906" w:h="16838"/>
          <w:pgMar w:top="851" w:right="1134" w:bottom="1134" w:left="1134" w:header="425" w:footer="567" w:gutter="0"/>
          <w:cols w:space="708"/>
          <w:docGrid w:linePitch="360"/>
        </w:sectPr>
      </w:pPr>
      <w:r>
        <w:rPr>
          <w:rFonts w:cs="Arial"/>
          <w:b/>
          <w:bCs/>
          <w:caps/>
          <w:sz w:val="20"/>
          <w:szCs w:val="20"/>
          <w:lang w:val="en-US"/>
        </w:rPr>
        <w:t>Awards and honours</w:t>
      </w:r>
    </w:p>
    <w:p w14:paraId="61571F9C" w14:textId="77777777" w:rsidR="005F3640" w:rsidRPr="005F3640" w:rsidRDefault="005F3640" w:rsidP="005F3640">
      <w:pPr>
        <w:spacing w:after="0" w:line="240" w:lineRule="auto"/>
        <w:ind w:left="720" w:hanging="720"/>
        <w:rPr>
          <w:rFonts w:cs="Arial"/>
          <w:sz w:val="20"/>
          <w:szCs w:val="20"/>
          <w:lang w:val="en-US"/>
        </w:rPr>
      </w:pPr>
      <w:r>
        <w:rPr>
          <w:rFonts w:cs="Arial"/>
          <w:b/>
          <w:bCs/>
          <w:sz w:val="20"/>
          <w:szCs w:val="20"/>
          <w:lang w:val="en-US"/>
        </w:rPr>
        <w:t>2025</w:t>
      </w:r>
      <w:r>
        <w:rPr>
          <w:rFonts w:cs="Arial"/>
          <w:b/>
          <w:bCs/>
          <w:sz w:val="20"/>
          <w:szCs w:val="20"/>
          <w:lang w:val="en-US"/>
        </w:rPr>
        <w:tab/>
        <w:t xml:space="preserve">Hockey Nova Scotia Ken Mantin Award, </w:t>
      </w:r>
      <w:r>
        <w:rPr>
          <w:rFonts w:cs="Arial"/>
          <w:sz w:val="20"/>
          <w:szCs w:val="20"/>
          <w:lang w:val="en-US"/>
        </w:rPr>
        <w:t xml:space="preserve">for contributions to the development of amateur hockey in the province of Nova Scotia. Awarded for role in championing the growth of women’s and girl’s hockey, notably from the officiating side of the game. </w:t>
      </w:r>
    </w:p>
    <w:p w14:paraId="666494BD" w14:textId="77777777" w:rsidR="005F3640" w:rsidRDefault="005F3640" w:rsidP="005F3640">
      <w:pPr>
        <w:spacing w:after="0" w:line="240" w:lineRule="auto"/>
        <w:ind w:left="720" w:hanging="720"/>
        <w:rPr>
          <w:rFonts w:cs="Arial"/>
          <w:sz w:val="20"/>
          <w:szCs w:val="20"/>
          <w:lang w:val="en-US"/>
        </w:rPr>
      </w:pPr>
      <w:r>
        <w:rPr>
          <w:rFonts w:cs="Arial"/>
          <w:b/>
          <w:bCs/>
          <w:sz w:val="20"/>
          <w:szCs w:val="20"/>
          <w:lang w:val="en-US"/>
        </w:rPr>
        <w:t>2025</w:t>
      </w:r>
      <w:r>
        <w:rPr>
          <w:rFonts w:cs="Arial"/>
          <w:b/>
          <w:bCs/>
          <w:sz w:val="20"/>
          <w:szCs w:val="20"/>
          <w:lang w:val="en-US"/>
        </w:rPr>
        <w:tab/>
        <w:t xml:space="preserve">Nova Scotia Youth Volunteer of the Year. </w:t>
      </w:r>
      <w:r>
        <w:rPr>
          <w:rFonts w:cs="Arial"/>
          <w:sz w:val="20"/>
          <w:szCs w:val="20"/>
          <w:lang w:val="en-US"/>
        </w:rPr>
        <w:t xml:space="preserve">Award given by Tim Houston and the Lieutenant Governor on behalf of the Province, in recognition for volunteer work with newcomers, the Youth Advisory Committee, and in medicine. </w:t>
      </w:r>
    </w:p>
    <w:p w14:paraId="3945E3AA" w14:textId="4EAB3511" w:rsidR="0056127B" w:rsidRPr="0056127B" w:rsidRDefault="0056127B" w:rsidP="005F3640">
      <w:pPr>
        <w:spacing w:after="0" w:line="240" w:lineRule="auto"/>
        <w:ind w:left="720" w:hanging="720"/>
        <w:rPr>
          <w:rFonts w:cs="Arial"/>
          <w:sz w:val="20"/>
          <w:szCs w:val="20"/>
          <w:lang w:val="en-US"/>
        </w:rPr>
      </w:pPr>
      <w:r>
        <w:rPr>
          <w:rFonts w:cs="Arial"/>
          <w:b/>
          <w:bCs/>
          <w:sz w:val="20"/>
          <w:szCs w:val="20"/>
          <w:lang w:val="en-US"/>
        </w:rPr>
        <w:t>2025</w:t>
      </w:r>
      <w:r>
        <w:rPr>
          <w:rFonts w:cs="Arial"/>
          <w:b/>
          <w:bCs/>
          <w:sz w:val="20"/>
          <w:szCs w:val="20"/>
          <w:lang w:val="en-US"/>
        </w:rPr>
        <w:tab/>
        <w:t>Dr.</w:t>
      </w:r>
      <w:r>
        <w:rPr>
          <w:rFonts w:cs="Arial"/>
          <w:sz w:val="20"/>
          <w:szCs w:val="20"/>
          <w:lang w:val="en-US"/>
        </w:rPr>
        <w:t xml:space="preserve"> </w:t>
      </w:r>
      <w:r w:rsidRPr="0056127B">
        <w:rPr>
          <w:rFonts w:cs="Arial"/>
          <w:b/>
          <w:bCs/>
          <w:sz w:val="20"/>
          <w:szCs w:val="20"/>
          <w:lang w:val="en-US"/>
        </w:rPr>
        <w:t xml:space="preserve">Annie Hamilton Scholarship: </w:t>
      </w:r>
      <w:r>
        <w:rPr>
          <w:rFonts w:cs="Arial"/>
          <w:sz w:val="20"/>
          <w:szCs w:val="20"/>
          <w:lang w:val="en-US"/>
        </w:rPr>
        <w:t xml:space="preserve">Awarded to a second-year medical student for achieving a high standard of academic excellence. </w:t>
      </w:r>
    </w:p>
    <w:p w14:paraId="6E567CC5" w14:textId="48915BEE" w:rsidR="00034CA2" w:rsidRDefault="00034CA2" w:rsidP="005F3640">
      <w:pPr>
        <w:spacing w:after="0" w:line="240" w:lineRule="auto"/>
        <w:ind w:left="720" w:hanging="720"/>
        <w:rPr>
          <w:rFonts w:cs="Arial"/>
          <w:sz w:val="20"/>
          <w:szCs w:val="20"/>
          <w:lang w:val="en-US"/>
        </w:rPr>
      </w:pPr>
      <w:r>
        <w:rPr>
          <w:rFonts w:cs="Arial"/>
          <w:b/>
          <w:bCs/>
          <w:sz w:val="20"/>
          <w:szCs w:val="20"/>
          <w:lang w:val="en-US"/>
        </w:rPr>
        <w:t>2025</w:t>
      </w:r>
      <w:r>
        <w:rPr>
          <w:rFonts w:cs="Arial"/>
          <w:b/>
          <w:bCs/>
          <w:sz w:val="20"/>
          <w:szCs w:val="20"/>
          <w:lang w:val="en-US"/>
        </w:rPr>
        <w:tab/>
        <w:t>McCall MacBain Scholarship</w:t>
      </w:r>
      <w:r w:rsidR="00FC5A16">
        <w:rPr>
          <w:rFonts w:cs="Arial"/>
          <w:b/>
          <w:bCs/>
          <w:sz w:val="20"/>
          <w:szCs w:val="20"/>
          <w:lang w:val="en-US"/>
        </w:rPr>
        <w:t>,</w:t>
      </w:r>
      <w:r>
        <w:rPr>
          <w:rFonts w:cs="Arial"/>
          <w:b/>
          <w:bCs/>
          <w:sz w:val="20"/>
          <w:szCs w:val="20"/>
          <w:lang w:val="en-US"/>
        </w:rPr>
        <w:t xml:space="preserve"> </w:t>
      </w:r>
      <w:r w:rsidRPr="00FC5A16">
        <w:rPr>
          <w:rFonts w:cs="Arial"/>
          <w:sz w:val="20"/>
          <w:szCs w:val="20"/>
          <w:lang w:val="en-US"/>
        </w:rPr>
        <w:t xml:space="preserve">as member of Dalhousie High-performance leadership program. </w:t>
      </w:r>
    </w:p>
    <w:p w14:paraId="0C2B2623" w14:textId="78511C1E" w:rsidR="0056127B" w:rsidRPr="0056127B" w:rsidRDefault="0056127B" w:rsidP="005F3640">
      <w:pPr>
        <w:spacing w:after="0" w:line="240" w:lineRule="auto"/>
        <w:ind w:left="720" w:hanging="720"/>
        <w:rPr>
          <w:rFonts w:cs="Arial"/>
          <w:sz w:val="20"/>
          <w:szCs w:val="20"/>
          <w:lang w:val="en-US"/>
        </w:rPr>
      </w:pPr>
      <w:r>
        <w:rPr>
          <w:rFonts w:cs="Arial"/>
          <w:b/>
          <w:bCs/>
          <w:sz w:val="20"/>
          <w:szCs w:val="20"/>
          <w:lang w:val="en-US"/>
        </w:rPr>
        <w:t>2024</w:t>
      </w:r>
      <w:r>
        <w:rPr>
          <w:rFonts w:cs="Arial"/>
          <w:b/>
          <w:bCs/>
          <w:sz w:val="20"/>
          <w:szCs w:val="20"/>
          <w:lang w:val="en-US"/>
        </w:rPr>
        <w:tab/>
        <w:t xml:space="preserve">A Joseph H. Lesser, MD Memorial Scholarship: </w:t>
      </w:r>
      <w:r>
        <w:rPr>
          <w:rFonts w:cs="Arial"/>
          <w:sz w:val="20"/>
          <w:szCs w:val="20"/>
          <w:lang w:val="en-US"/>
        </w:rPr>
        <w:t xml:space="preserve">Finishing in top 20% of class in Med 1. </w:t>
      </w:r>
    </w:p>
    <w:p w14:paraId="3BAAF42C" w14:textId="77777777" w:rsidR="005F3640" w:rsidRDefault="005F3640" w:rsidP="005F3640">
      <w:pPr>
        <w:spacing w:after="0" w:line="240" w:lineRule="auto"/>
        <w:ind w:left="720" w:hanging="720"/>
        <w:rPr>
          <w:rFonts w:cs="Arial"/>
          <w:sz w:val="20"/>
          <w:szCs w:val="20"/>
          <w:lang w:val="en-US"/>
        </w:rPr>
      </w:pPr>
      <w:r>
        <w:rPr>
          <w:rFonts w:cs="Arial"/>
          <w:b/>
          <w:bCs/>
          <w:sz w:val="20"/>
          <w:szCs w:val="20"/>
          <w:lang w:val="en-US"/>
        </w:rPr>
        <w:t>2024</w:t>
      </w:r>
      <w:r>
        <w:rPr>
          <w:rFonts w:cs="Arial"/>
          <w:b/>
          <w:bCs/>
          <w:sz w:val="20"/>
          <w:szCs w:val="20"/>
          <w:lang w:val="en-US"/>
        </w:rPr>
        <w:tab/>
        <w:t xml:space="preserve">Réseau-Santé Scholarship: </w:t>
      </w:r>
      <w:r>
        <w:rPr>
          <w:rFonts w:cs="Arial"/>
          <w:sz w:val="20"/>
          <w:szCs w:val="20"/>
          <w:lang w:val="en-US"/>
        </w:rPr>
        <w:t xml:space="preserve">Scholarship awarded for commitment towards the francophone community in health-care. </w:t>
      </w:r>
    </w:p>
    <w:p w14:paraId="6E45D6E6" w14:textId="2EE628DB" w:rsidR="0056127B" w:rsidRPr="0056127B" w:rsidRDefault="0056127B" w:rsidP="005F3640">
      <w:pPr>
        <w:spacing w:after="0" w:line="240" w:lineRule="auto"/>
        <w:ind w:left="720" w:hanging="720"/>
        <w:rPr>
          <w:rFonts w:cs="Arial"/>
          <w:sz w:val="20"/>
          <w:szCs w:val="20"/>
          <w:lang w:val="en-CA"/>
        </w:rPr>
      </w:pPr>
      <w:r>
        <w:rPr>
          <w:rFonts w:cs="Arial"/>
          <w:b/>
          <w:bCs/>
          <w:sz w:val="20"/>
          <w:szCs w:val="20"/>
          <w:lang w:val="en-US"/>
        </w:rPr>
        <w:t>2023</w:t>
      </w:r>
      <w:r>
        <w:rPr>
          <w:rFonts w:cs="Arial"/>
          <w:b/>
          <w:bCs/>
          <w:sz w:val="20"/>
          <w:szCs w:val="20"/>
          <w:lang w:val="en-US"/>
        </w:rPr>
        <w:tab/>
        <w:t>Dr.</w:t>
      </w:r>
      <w:r>
        <w:rPr>
          <w:rFonts w:cs="Arial"/>
          <w:sz w:val="20"/>
          <w:szCs w:val="20"/>
          <w:lang w:val="en-CA"/>
        </w:rPr>
        <w:t xml:space="preserve"> </w:t>
      </w:r>
      <w:r w:rsidRPr="0056127B">
        <w:rPr>
          <w:rFonts w:cs="Arial"/>
          <w:b/>
          <w:bCs/>
          <w:sz w:val="20"/>
          <w:szCs w:val="20"/>
          <w:lang w:val="en-CA"/>
        </w:rPr>
        <w:t>R. N. Mishra Scholarship:</w:t>
      </w:r>
      <w:r>
        <w:rPr>
          <w:rFonts w:cs="Arial"/>
          <w:sz w:val="20"/>
          <w:szCs w:val="20"/>
          <w:lang w:val="en-CA"/>
        </w:rPr>
        <w:t xml:space="preserve"> Admission scholarship for entering student demonstrating high academic excellence. </w:t>
      </w:r>
    </w:p>
    <w:p w14:paraId="286609D6" w14:textId="77777777" w:rsidR="005F3640" w:rsidRDefault="005F3640" w:rsidP="005F3640">
      <w:pPr>
        <w:spacing w:after="0" w:line="240" w:lineRule="auto"/>
        <w:ind w:left="720" w:hanging="720"/>
        <w:rPr>
          <w:rFonts w:cs="Arial"/>
          <w:sz w:val="20"/>
          <w:szCs w:val="20"/>
          <w:lang w:val="en-CA"/>
        </w:rPr>
      </w:pPr>
      <w:r w:rsidRPr="0DC97A3F">
        <w:rPr>
          <w:rFonts w:cs="Arial"/>
          <w:b/>
          <w:bCs/>
          <w:sz w:val="20"/>
          <w:szCs w:val="20"/>
          <w:lang w:val="en-CA"/>
        </w:rPr>
        <w:t>2023</w:t>
      </w:r>
      <w:r>
        <w:tab/>
      </w:r>
      <w:r w:rsidRPr="0DC97A3F">
        <w:rPr>
          <w:rFonts w:cs="Arial"/>
          <w:b/>
          <w:bCs/>
          <w:sz w:val="20"/>
          <w:szCs w:val="20"/>
          <w:lang w:val="en-CA"/>
        </w:rPr>
        <w:t xml:space="preserve">Governor General’s Silver Medal. </w:t>
      </w:r>
      <w:r w:rsidRPr="0DC97A3F">
        <w:rPr>
          <w:rFonts w:cs="Arial"/>
          <w:sz w:val="20"/>
          <w:szCs w:val="20"/>
          <w:lang w:val="en-CA"/>
        </w:rPr>
        <w:t xml:space="preserve">Awarded to the undergraduate graduate who has achieved the highest academic standing among graduates of all the Dalhousie bachelor degree programs. </w:t>
      </w:r>
    </w:p>
    <w:p w14:paraId="6D942604" w14:textId="77777777" w:rsidR="005F3640" w:rsidRPr="000745BB" w:rsidRDefault="005F3640" w:rsidP="005F3640">
      <w:pPr>
        <w:tabs>
          <w:tab w:val="left" w:pos="0"/>
        </w:tabs>
        <w:spacing w:after="0" w:line="240" w:lineRule="auto"/>
        <w:rPr>
          <w:rFonts w:cs="Arial"/>
          <w:sz w:val="20"/>
          <w:szCs w:val="20"/>
          <w:lang w:val="en-CA"/>
        </w:rPr>
      </w:pPr>
      <w:r>
        <w:rPr>
          <w:rFonts w:cs="Arial"/>
          <w:b/>
          <w:bCs/>
          <w:sz w:val="20"/>
          <w:szCs w:val="20"/>
          <w:lang w:val="en-CA"/>
        </w:rPr>
        <w:t>2023</w:t>
      </w:r>
      <w:r>
        <w:rPr>
          <w:rFonts w:cs="Arial"/>
          <w:b/>
          <w:bCs/>
          <w:sz w:val="20"/>
          <w:szCs w:val="20"/>
          <w:lang w:val="en-CA"/>
        </w:rPr>
        <w:tab/>
        <w:t xml:space="preserve">University Medal in Medical Sciences. </w:t>
      </w:r>
      <w:r>
        <w:rPr>
          <w:rFonts w:cs="Arial"/>
          <w:sz w:val="20"/>
          <w:szCs w:val="20"/>
          <w:lang w:val="en-CA"/>
        </w:rPr>
        <w:t>Highest academic standing in the Department of Medical Sciences.</w:t>
      </w:r>
    </w:p>
    <w:p w14:paraId="67834809" w14:textId="77777777" w:rsidR="005F3640" w:rsidRDefault="005F3640" w:rsidP="005F3640">
      <w:pPr>
        <w:tabs>
          <w:tab w:val="left" w:pos="0"/>
        </w:tabs>
        <w:spacing w:after="0" w:line="240" w:lineRule="auto"/>
        <w:rPr>
          <w:rFonts w:cs="Arial"/>
          <w:sz w:val="20"/>
          <w:szCs w:val="20"/>
          <w:lang w:val="en-CA"/>
        </w:rPr>
      </w:pPr>
      <w:r>
        <w:rPr>
          <w:rFonts w:cs="Arial"/>
          <w:b/>
          <w:bCs/>
          <w:sz w:val="20"/>
          <w:szCs w:val="20"/>
          <w:lang w:val="en-CA"/>
        </w:rPr>
        <w:t>2023</w:t>
      </w:r>
      <w:r>
        <w:rPr>
          <w:rFonts w:cs="Arial"/>
          <w:b/>
          <w:bCs/>
          <w:sz w:val="20"/>
          <w:szCs w:val="20"/>
          <w:lang w:val="en-CA"/>
        </w:rPr>
        <w:tab/>
        <w:t xml:space="preserve">Dean Scholar List. </w:t>
      </w:r>
      <w:r>
        <w:rPr>
          <w:rFonts w:cs="Arial"/>
          <w:sz w:val="20"/>
          <w:szCs w:val="20"/>
          <w:lang w:val="en-CA"/>
        </w:rPr>
        <w:t>Awarded for finishing every semester on the Dean’s List (GPA above 3.70).</w:t>
      </w:r>
    </w:p>
    <w:p w14:paraId="326F605B" w14:textId="7EAD8BD4" w:rsidR="005F3640" w:rsidRDefault="005F3640" w:rsidP="005F3640">
      <w:pPr>
        <w:spacing w:after="0" w:line="240" w:lineRule="auto"/>
        <w:ind w:left="720" w:hanging="720"/>
        <w:rPr>
          <w:rFonts w:cs="Arial"/>
          <w:sz w:val="20"/>
          <w:szCs w:val="20"/>
          <w:lang w:val="en-CA"/>
        </w:rPr>
      </w:pPr>
      <w:r w:rsidRPr="79550D64">
        <w:rPr>
          <w:rFonts w:cs="Arial"/>
          <w:b/>
          <w:bCs/>
          <w:sz w:val="20"/>
          <w:szCs w:val="20"/>
          <w:lang w:val="en-CA"/>
        </w:rPr>
        <w:t>2023</w:t>
      </w:r>
      <w:r w:rsidR="1980ED53" w:rsidRPr="79550D64">
        <w:rPr>
          <w:rFonts w:cs="Arial"/>
          <w:b/>
          <w:bCs/>
          <w:sz w:val="20"/>
          <w:szCs w:val="20"/>
          <w:lang w:val="en-CA"/>
        </w:rPr>
        <w:t>-24</w:t>
      </w:r>
      <w:r>
        <w:tab/>
      </w:r>
      <w:r w:rsidRPr="79550D64">
        <w:rPr>
          <w:rFonts w:cs="Arial"/>
          <w:b/>
          <w:bCs/>
          <w:sz w:val="20"/>
          <w:szCs w:val="20"/>
          <w:lang w:val="en-CA"/>
        </w:rPr>
        <w:t xml:space="preserve">Provincial and Atlantic Championship Assignment Refereeing. </w:t>
      </w:r>
      <w:r w:rsidRPr="79550D64">
        <w:rPr>
          <w:rFonts w:cs="Arial"/>
          <w:sz w:val="20"/>
          <w:szCs w:val="20"/>
          <w:lang w:val="en-CA"/>
        </w:rPr>
        <w:t>Selected to referee the Gold Medal games for the U15AAA</w:t>
      </w:r>
      <w:r w:rsidR="29713A73" w:rsidRPr="79550D64">
        <w:rPr>
          <w:rFonts w:cs="Arial"/>
          <w:sz w:val="20"/>
          <w:szCs w:val="20"/>
          <w:lang w:val="en-CA"/>
        </w:rPr>
        <w:t xml:space="preserve">, </w:t>
      </w:r>
      <w:r w:rsidRPr="79550D64">
        <w:rPr>
          <w:rFonts w:cs="Arial"/>
          <w:sz w:val="20"/>
          <w:szCs w:val="20"/>
          <w:lang w:val="en-CA"/>
        </w:rPr>
        <w:t>U16AAA Atlantic championships</w:t>
      </w:r>
      <w:r w:rsidR="2D9E64AB" w:rsidRPr="79550D64">
        <w:rPr>
          <w:rFonts w:cs="Arial"/>
          <w:sz w:val="20"/>
          <w:szCs w:val="20"/>
          <w:lang w:val="en-CA"/>
        </w:rPr>
        <w:t>, High School Hockey provincials, and one of 2 Nova Scotian referees sent to the Atlantic Challenge Cup.</w:t>
      </w:r>
    </w:p>
    <w:p w14:paraId="75D049CA" w14:textId="3E475350" w:rsidR="005F3640" w:rsidRDefault="005F3640" w:rsidP="005F3640">
      <w:pPr>
        <w:tabs>
          <w:tab w:val="left" w:pos="0"/>
        </w:tabs>
        <w:spacing w:after="0" w:line="240" w:lineRule="auto"/>
        <w:rPr>
          <w:rFonts w:cs="Arial"/>
          <w:sz w:val="20"/>
          <w:szCs w:val="20"/>
          <w:lang w:val="en-CA"/>
        </w:rPr>
      </w:pPr>
      <w:r>
        <w:rPr>
          <w:rFonts w:cs="Arial"/>
          <w:b/>
          <w:bCs/>
          <w:sz w:val="20"/>
          <w:szCs w:val="20"/>
          <w:lang w:val="en-CA"/>
        </w:rPr>
        <w:t>2019</w:t>
      </w:r>
      <w:r>
        <w:rPr>
          <w:rFonts w:cs="Arial"/>
          <w:b/>
          <w:bCs/>
          <w:sz w:val="20"/>
          <w:szCs w:val="20"/>
          <w:lang w:val="en-CA"/>
        </w:rPr>
        <w:tab/>
      </w:r>
      <w:r w:rsidRPr="005B2188">
        <w:rPr>
          <w:rFonts w:cs="Arial"/>
          <w:b/>
          <w:bCs/>
          <w:sz w:val="20"/>
          <w:szCs w:val="20"/>
          <w:lang w:val="en-CA"/>
        </w:rPr>
        <w:t>Governor General’s Bronze Medal</w:t>
      </w:r>
      <w:r>
        <w:rPr>
          <w:rFonts w:cs="Arial"/>
          <w:sz w:val="20"/>
          <w:szCs w:val="20"/>
          <w:lang w:val="en-CA"/>
        </w:rPr>
        <w:t xml:space="preserve">. Awarded for graduating with the highest </w:t>
      </w:r>
      <w:r w:rsidR="00DF7C47">
        <w:rPr>
          <w:rFonts w:cs="Arial"/>
          <w:sz w:val="20"/>
          <w:szCs w:val="20"/>
          <w:lang w:val="en-CA"/>
        </w:rPr>
        <w:t xml:space="preserve">International Baccalaureate in CSAP School Board History, 44/45. </w:t>
      </w:r>
    </w:p>
    <w:p w14:paraId="1AECF523" w14:textId="77777777" w:rsidR="005F3640" w:rsidRPr="00A050FD" w:rsidRDefault="005F3640" w:rsidP="004A5C67">
      <w:pPr>
        <w:spacing w:after="80" w:line="360" w:lineRule="auto"/>
        <w:rPr>
          <w:rFonts w:cs="Arial"/>
          <w:sz w:val="20"/>
          <w:szCs w:val="20"/>
          <w:lang w:val="en-CA"/>
        </w:rPr>
      </w:pPr>
    </w:p>
    <w:p w14:paraId="10F4010B" w14:textId="54ECF9D7" w:rsidR="0079637A" w:rsidRPr="00A40209" w:rsidRDefault="00BC6E6D" w:rsidP="00A40209">
      <w:pPr>
        <w:spacing w:after="0" w:line="240" w:lineRule="auto"/>
        <w:rPr>
          <w:rFonts w:cs="Arial"/>
          <w:sz w:val="20"/>
          <w:szCs w:val="20"/>
          <w:lang w:val="en-CA"/>
        </w:rPr>
      </w:pPr>
      <w:r>
        <w:rPr>
          <w:rFonts w:cs="Arial"/>
          <w:bCs/>
          <w:sz w:val="20"/>
          <w:szCs w:val="20"/>
        </w:rPr>
        <w:t xml:space="preserve"> </w:t>
      </w:r>
    </w:p>
    <w:sectPr w:rsidR="0079637A" w:rsidRPr="00A40209" w:rsidSect="00E45A3F">
      <w:footerReference w:type="default" r:id="rId12"/>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EE9B" w14:textId="77777777" w:rsidR="002A65E4" w:rsidRDefault="002A65E4" w:rsidP="008F573B">
      <w:pPr>
        <w:spacing w:after="0" w:line="240" w:lineRule="auto"/>
      </w:pPr>
      <w:r>
        <w:separator/>
      </w:r>
    </w:p>
  </w:endnote>
  <w:endnote w:type="continuationSeparator" w:id="0">
    <w:p w14:paraId="233AB413" w14:textId="77777777" w:rsidR="002A65E4" w:rsidRDefault="002A65E4" w:rsidP="008F573B">
      <w:pPr>
        <w:spacing w:after="0" w:line="240" w:lineRule="auto"/>
      </w:pPr>
      <w:r>
        <w:continuationSeparator/>
      </w:r>
    </w:p>
  </w:endnote>
  <w:endnote w:type="continuationNotice" w:id="1">
    <w:p w14:paraId="0FFF4BCD" w14:textId="77777777" w:rsidR="002A65E4" w:rsidRDefault="002A6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759709"/>
      <w:docPartObj>
        <w:docPartGallery w:val="Page Numbers (Bottom of Page)"/>
        <w:docPartUnique/>
      </w:docPartObj>
    </w:sdtPr>
    <w:sdtEndPr>
      <w:rPr>
        <w:noProof/>
      </w:rPr>
    </w:sdtEndPr>
    <w:sdtContent>
      <w:p w14:paraId="10F40111" w14:textId="77777777" w:rsidR="00AE727D" w:rsidRDefault="00AE727D">
        <w:pPr>
          <w:pStyle w:val="Footer"/>
          <w:jc w:val="right"/>
        </w:pPr>
        <w:r>
          <w:fldChar w:fldCharType="begin"/>
        </w:r>
        <w:r>
          <w:instrText xml:space="preserve"> PAGE   \* MERGEFORMAT </w:instrText>
        </w:r>
        <w:r>
          <w:fldChar w:fldCharType="separate"/>
        </w:r>
        <w:r w:rsidR="002E2282">
          <w:rPr>
            <w:noProof/>
          </w:rPr>
          <w:t>1</w:t>
        </w:r>
        <w:r>
          <w:rPr>
            <w:noProof/>
          </w:rPr>
          <w:fldChar w:fldCharType="end"/>
        </w:r>
      </w:p>
    </w:sdtContent>
  </w:sdt>
  <w:p w14:paraId="10F40112" w14:textId="77777777" w:rsidR="00AE727D" w:rsidRPr="00E649F6" w:rsidRDefault="00AE727D" w:rsidP="00E64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382455"/>
      <w:docPartObj>
        <w:docPartGallery w:val="Page Numbers (Bottom of Page)"/>
        <w:docPartUnique/>
      </w:docPartObj>
    </w:sdtPr>
    <w:sdtEndPr>
      <w:rPr>
        <w:noProof/>
      </w:rPr>
    </w:sdtEndPr>
    <w:sdtContent>
      <w:p w14:paraId="633E8911" w14:textId="77777777" w:rsidR="005F3640" w:rsidRDefault="005F364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1D4A8F" w14:textId="77777777" w:rsidR="005F3640" w:rsidRPr="00E649F6" w:rsidRDefault="005F3640" w:rsidP="00E6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13771"/>
      <w:docPartObj>
        <w:docPartGallery w:val="Page Numbers (Bottom of Page)"/>
        <w:docPartUnique/>
      </w:docPartObj>
    </w:sdtPr>
    <w:sdtEndPr>
      <w:rPr>
        <w:noProof/>
      </w:rPr>
    </w:sdtEndPr>
    <w:sdtContent>
      <w:p w14:paraId="10F40115" w14:textId="77777777" w:rsidR="00AE727D" w:rsidRDefault="00AE727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0F40116" w14:textId="77777777" w:rsidR="00AE727D" w:rsidRPr="00E649F6" w:rsidRDefault="00AE727D" w:rsidP="00E6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5050" w14:textId="77777777" w:rsidR="002A65E4" w:rsidRDefault="002A65E4" w:rsidP="008F573B">
      <w:pPr>
        <w:spacing w:after="0" w:line="240" w:lineRule="auto"/>
      </w:pPr>
      <w:r>
        <w:separator/>
      </w:r>
    </w:p>
  </w:footnote>
  <w:footnote w:type="continuationSeparator" w:id="0">
    <w:p w14:paraId="7AD2D31C" w14:textId="77777777" w:rsidR="002A65E4" w:rsidRDefault="002A65E4" w:rsidP="008F573B">
      <w:pPr>
        <w:spacing w:after="0" w:line="240" w:lineRule="auto"/>
      </w:pPr>
      <w:r>
        <w:continuationSeparator/>
      </w:r>
    </w:p>
  </w:footnote>
  <w:footnote w:type="continuationNotice" w:id="1">
    <w:p w14:paraId="01BBAD9E" w14:textId="77777777" w:rsidR="002A65E4" w:rsidRDefault="002A65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0110" w14:textId="77777777" w:rsidR="00AE727D" w:rsidRDefault="00AE727D">
    <w:pPr>
      <w:pStyle w:val="Header"/>
    </w:pPr>
    <w:r>
      <w:rPr>
        <w:noProof/>
        <w:lang w:val="fr-CA" w:eastAsia="fr-CA"/>
      </w:rPr>
      <mc:AlternateContent>
        <mc:Choice Requires="wps">
          <w:drawing>
            <wp:anchor distT="0" distB="0" distL="114300" distR="114300" simplePos="0" relativeHeight="251658240" behindDoc="0" locked="0" layoutInCell="1" allowOverlap="1" wp14:anchorId="10F40117" wp14:editId="10F40118">
              <wp:simplePos x="0" y="0"/>
              <wp:positionH relativeFrom="column">
                <wp:posOffset>-799465</wp:posOffset>
              </wp:positionH>
              <wp:positionV relativeFrom="paragraph">
                <wp:posOffset>-448945</wp:posOffset>
              </wp:positionV>
              <wp:extent cx="457200" cy="10744200"/>
              <wp:effectExtent l="6350" t="10795" r="12700" b="273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744200"/>
                      </a:xfrm>
                      <a:prstGeom prst="rect">
                        <a:avLst/>
                      </a:prstGeom>
                      <a:solidFill>
                        <a:schemeClr val="tx2">
                          <a:lumMod val="75000"/>
                          <a:lumOff val="0"/>
                        </a:schemeClr>
                      </a:solidFill>
                      <a:ln w="9525">
                        <a:solidFill>
                          <a:schemeClr val="accent1">
                            <a:lumMod val="95000"/>
                            <a:lumOff val="0"/>
                          </a:schemeClr>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0D57EDE" id="Rectangle 4" o:spid="_x0000_s1026" style="position:absolute;margin-left:-62.95pt;margin-top:-35.35pt;width:36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" fillcolor="#17365d [2415]" strokecolor="#4579b8 [3044]">
              <v:shadow on="t"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B634" w14:textId="77777777" w:rsidR="005F3640" w:rsidRDefault="005F3640">
    <w:pPr>
      <w:pStyle w:val="Header"/>
    </w:pPr>
    <w:r>
      <w:rPr>
        <w:noProof/>
        <w:lang w:val="fr-CA" w:eastAsia="fr-CA"/>
      </w:rPr>
      <mc:AlternateContent>
        <mc:Choice Requires="wps">
          <w:drawing>
            <wp:anchor distT="0" distB="0" distL="114300" distR="114300" simplePos="0" relativeHeight="251660288" behindDoc="0" locked="0" layoutInCell="1" allowOverlap="1" wp14:anchorId="7C63B841" wp14:editId="18A09345">
              <wp:simplePos x="0" y="0"/>
              <wp:positionH relativeFrom="column">
                <wp:posOffset>-799465</wp:posOffset>
              </wp:positionH>
              <wp:positionV relativeFrom="paragraph">
                <wp:posOffset>-448945</wp:posOffset>
              </wp:positionV>
              <wp:extent cx="457200" cy="10744200"/>
              <wp:effectExtent l="6350" t="10795" r="12700" b="27305"/>
              <wp:wrapNone/>
              <wp:docPr id="7947777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744200"/>
                      </a:xfrm>
                      <a:prstGeom prst="rect">
                        <a:avLst/>
                      </a:prstGeom>
                      <a:solidFill>
                        <a:schemeClr val="tx2">
                          <a:lumMod val="75000"/>
                          <a:lumOff val="0"/>
                        </a:schemeClr>
                      </a:solidFill>
                      <a:ln w="9525">
                        <a:solidFill>
                          <a:schemeClr val="accent1">
                            <a:lumMod val="95000"/>
                            <a:lumOff val="0"/>
                          </a:schemeClr>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59057F0" id="Rectangle 4" o:spid="_x0000_s1026" style="position:absolute;margin-left:-62.95pt;margin-top:-35.35pt;width:36pt;height:8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" fillcolor="#17365d [2415]" strokecolor="#4579b8 [3044]">
              <v:shadow on="t" opacity="22936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26CC"/>
    <w:multiLevelType w:val="hybridMultilevel"/>
    <w:tmpl w:val="3364D6C8"/>
    <w:lvl w:ilvl="0" w:tplc="6EA632E0">
      <w:start w:val="1"/>
      <w:numFmt w:val="bullet"/>
      <w:lvlText w:val=""/>
      <w:lvlJc w:val="left"/>
      <w:pPr>
        <w:ind w:left="720" w:hanging="360"/>
      </w:pPr>
      <w:rPr>
        <w:rFonts w:ascii="Symbol" w:hAnsi="Symbol" w:hint="default"/>
      </w:rPr>
    </w:lvl>
    <w:lvl w:ilvl="1" w:tplc="32A8A7A6">
      <w:start w:val="1"/>
      <w:numFmt w:val="bullet"/>
      <w:lvlText w:val="o"/>
      <w:lvlJc w:val="left"/>
      <w:pPr>
        <w:ind w:left="1440" w:hanging="360"/>
      </w:pPr>
      <w:rPr>
        <w:rFonts w:ascii="Courier New" w:hAnsi="Courier New" w:hint="default"/>
      </w:rPr>
    </w:lvl>
    <w:lvl w:ilvl="2" w:tplc="F43899DC">
      <w:start w:val="1"/>
      <w:numFmt w:val="bullet"/>
      <w:lvlText w:val=""/>
      <w:lvlJc w:val="left"/>
      <w:pPr>
        <w:ind w:left="2160" w:hanging="360"/>
      </w:pPr>
      <w:rPr>
        <w:rFonts w:ascii="Wingdings" w:hAnsi="Wingdings" w:hint="default"/>
      </w:rPr>
    </w:lvl>
    <w:lvl w:ilvl="3" w:tplc="142E7EBE">
      <w:start w:val="1"/>
      <w:numFmt w:val="bullet"/>
      <w:lvlText w:val=""/>
      <w:lvlJc w:val="left"/>
      <w:pPr>
        <w:ind w:left="2880" w:hanging="360"/>
      </w:pPr>
      <w:rPr>
        <w:rFonts w:ascii="Symbol" w:hAnsi="Symbol" w:hint="default"/>
      </w:rPr>
    </w:lvl>
    <w:lvl w:ilvl="4" w:tplc="D56AC0DE">
      <w:start w:val="1"/>
      <w:numFmt w:val="bullet"/>
      <w:lvlText w:val="o"/>
      <w:lvlJc w:val="left"/>
      <w:pPr>
        <w:ind w:left="3600" w:hanging="360"/>
      </w:pPr>
      <w:rPr>
        <w:rFonts w:ascii="Courier New" w:hAnsi="Courier New" w:hint="default"/>
      </w:rPr>
    </w:lvl>
    <w:lvl w:ilvl="5" w:tplc="7D4E842A">
      <w:start w:val="1"/>
      <w:numFmt w:val="bullet"/>
      <w:lvlText w:val=""/>
      <w:lvlJc w:val="left"/>
      <w:pPr>
        <w:ind w:left="4320" w:hanging="360"/>
      </w:pPr>
      <w:rPr>
        <w:rFonts w:ascii="Wingdings" w:hAnsi="Wingdings" w:hint="default"/>
      </w:rPr>
    </w:lvl>
    <w:lvl w:ilvl="6" w:tplc="CF50B0B8">
      <w:start w:val="1"/>
      <w:numFmt w:val="bullet"/>
      <w:lvlText w:val=""/>
      <w:lvlJc w:val="left"/>
      <w:pPr>
        <w:ind w:left="5040" w:hanging="360"/>
      </w:pPr>
      <w:rPr>
        <w:rFonts w:ascii="Symbol" w:hAnsi="Symbol" w:hint="default"/>
      </w:rPr>
    </w:lvl>
    <w:lvl w:ilvl="7" w:tplc="0B760720">
      <w:start w:val="1"/>
      <w:numFmt w:val="bullet"/>
      <w:lvlText w:val="o"/>
      <w:lvlJc w:val="left"/>
      <w:pPr>
        <w:ind w:left="5760" w:hanging="360"/>
      </w:pPr>
      <w:rPr>
        <w:rFonts w:ascii="Courier New" w:hAnsi="Courier New" w:hint="default"/>
      </w:rPr>
    </w:lvl>
    <w:lvl w:ilvl="8" w:tplc="CEA674A4">
      <w:start w:val="1"/>
      <w:numFmt w:val="bullet"/>
      <w:lvlText w:val=""/>
      <w:lvlJc w:val="left"/>
      <w:pPr>
        <w:ind w:left="6480" w:hanging="360"/>
      </w:pPr>
      <w:rPr>
        <w:rFonts w:ascii="Wingdings" w:hAnsi="Wingdings" w:hint="default"/>
      </w:rPr>
    </w:lvl>
  </w:abstractNum>
  <w:abstractNum w:abstractNumId="1" w15:restartNumberingAfterBreak="0">
    <w:nsid w:val="0833395E"/>
    <w:multiLevelType w:val="hybridMultilevel"/>
    <w:tmpl w:val="68C26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FA6870"/>
    <w:multiLevelType w:val="hybridMultilevel"/>
    <w:tmpl w:val="397EFCB2"/>
    <w:lvl w:ilvl="0" w:tplc="02E2181E">
      <w:start w:val="1"/>
      <w:numFmt w:val="bullet"/>
      <w:lvlText w:val=""/>
      <w:lvlJc w:val="left"/>
      <w:pPr>
        <w:ind w:left="720" w:hanging="360"/>
      </w:pPr>
      <w:rPr>
        <w:rFonts w:ascii="Symbol" w:hAnsi="Symbol" w:hint="default"/>
      </w:rPr>
    </w:lvl>
    <w:lvl w:ilvl="1" w:tplc="B46065BA">
      <w:start w:val="1"/>
      <w:numFmt w:val="bullet"/>
      <w:lvlText w:val="o"/>
      <w:lvlJc w:val="left"/>
      <w:pPr>
        <w:ind w:left="1440" w:hanging="360"/>
      </w:pPr>
      <w:rPr>
        <w:rFonts w:ascii="Courier New" w:hAnsi="Courier New" w:hint="default"/>
      </w:rPr>
    </w:lvl>
    <w:lvl w:ilvl="2" w:tplc="25464362">
      <w:start w:val="1"/>
      <w:numFmt w:val="bullet"/>
      <w:lvlText w:val=""/>
      <w:lvlJc w:val="left"/>
      <w:pPr>
        <w:ind w:left="2160" w:hanging="360"/>
      </w:pPr>
      <w:rPr>
        <w:rFonts w:ascii="Wingdings" w:hAnsi="Wingdings" w:hint="default"/>
      </w:rPr>
    </w:lvl>
    <w:lvl w:ilvl="3" w:tplc="73AAE3DC">
      <w:start w:val="1"/>
      <w:numFmt w:val="bullet"/>
      <w:lvlText w:val=""/>
      <w:lvlJc w:val="left"/>
      <w:pPr>
        <w:ind w:left="2880" w:hanging="360"/>
      </w:pPr>
      <w:rPr>
        <w:rFonts w:ascii="Symbol" w:hAnsi="Symbol" w:hint="default"/>
      </w:rPr>
    </w:lvl>
    <w:lvl w:ilvl="4" w:tplc="11183CA6">
      <w:start w:val="1"/>
      <w:numFmt w:val="bullet"/>
      <w:lvlText w:val="o"/>
      <w:lvlJc w:val="left"/>
      <w:pPr>
        <w:ind w:left="3600" w:hanging="360"/>
      </w:pPr>
      <w:rPr>
        <w:rFonts w:ascii="Courier New" w:hAnsi="Courier New" w:hint="default"/>
      </w:rPr>
    </w:lvl>
    <w:lvl w:ilvl="5" w:tplc="22904010">
      <w:start w:val="1"/>
      <w:numFmt w:val="bullet"/>
      <w:lvlText w:val=""/>
      <w:lvlJc w:val="left"/>
      <w:pPr>
        <w:ind w:left="4320" w:hanging="360"/>
      </w:pPr>
      <w:rPr>
        <w:rFonts w:ascii="Wingdings" w:hAnsi="Wingdings" w:hint="default"/>
      </w:rPr>
    </w:lvl>
    <w:lvl w:ilvl="6" w:tplc="3B3829C8">
      <w:start w:val="1"/>
      <w:numFmt w:val="bullet"/>
      <w:lvlText w:val=""/>
      <w:lvlJc w:val="left"/>
      <w:pPr>
        <w:ind w:left="5040" w:hanging="360"/>
      </w:pPr>
      <w:rPr>
        <w:rFonts w:ascii="Symbol" w:hAnsi="Symbol" w:hint="default"/>
      </w:rPr>
    </w:lvl>
    <w:lvl w:ilvl="7" w:tplc="2E1C749C">
      <w:start w:val="1"/>
      <w:numFmt w:val="bullet"/>
      <w:lvlText w:val="o"/>
      <w:lvlJc w:val="left"/>
      <w:pPr>
        <w:ind w:left="5760" w:hanging="360"/>
      </w:pPr>
      <w:rPr>
        <w:rFonts w:ascii="Courier New" w:hAnsi="Courier New" w:hint="default"/>
      </w:rPr>
    </w:lvl>
    <w:lvl w:ilvl="8" w:tplc="E228C1E6">
      <w:start w:val="1"/>
      <w:numFmt w:val="bullet"/>
      <w:lvlText w:val=""/>
      <w:lvlJc w:val="left"/>
      <w:pPr>
        <w:ind w:left="6480" w:hanging="360"/>
      </w:pPr>
      <w:rPr>
        <w:rFonts w:ascii="Wingdings" w:hAnsi="Wingdings" w:hint="default"/>
      </w:rPr>
    </w:lvl>
  </w:abstractNum>
  <w:abstractNum w:abstractNumId="3" w15:restartNumberingAfterBreak="0">
    <w:nsid w:val="1FBA6088"/>
    <w:multiLevelType w:val="hybridMultilevel"/>
    <w:tmpl w:val="19B80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AC7D36"/>
    <w:multiLevelType w:val="hybridMultilevel"/>
    <w:tmpl w:val="901C101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34E73069"/>
    <w:multiLevelType w:val="hybridMultilevel"/>
    <w:tmpl w:val="F4E4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1768F"/>
    <w:multiLevelType w:val="hybridMultilevel"/>
    <w:tmpl w:val="360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272DC"/>
    <w:multiLevelType w:val="hybridMultilevel"/>
    <w:tmpl w:val="89F2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439EE"/>
    <w:multiLevelType w:val="hybridMultilevel"/>
    <w:tmpl w:val="30DA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42293"/>
    <w:multiLevelType w:val="hybridMultilevel"/>
    <w:tmpl w:val="42146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976CCA"/>
    <w:multiLevelType w:val="hybridMultilevel"/>
    <w:tmpl w:val="AB16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84BB1"/>
    <w:multiLevelType w:val="hybridMultilevel"/>
    <w:tmpl w:val="4FD623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0A86664"/>
    <w:multiLevelType w:val="hybridMultilevel"/>
    <w:tmpl w:val="AB7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152FC"/>
    <w:multiLevelType w:val="hybridMultilevel"/>
    <w:tmpl w:val="ACB4F4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856B54"/>
    <w:multiLevelType w:val="hybridMultilevel"/>
    <w:tmpl w:val="9CD659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8192AF1"/>
    <w:multiLevelType w:val="hybridMultilevel"/>
    <w:tmpl w:val="1C2897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BD72BCF"/>
    <w:multiLevelType w:val="hybridMultilevel"/>
    <w:tmpl w:val="7B282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688686">
    <w:abstractNumId w:val="2"/>
  </w:num>
  <w:num w:numId="2" w16cid:durableId="1444181517">
    <w:abstractNumId w:val="0"/>
  </w:num>
  <w:num w:numId="3" w16cid:durableId="1195195660">
    <w:abstractNumId w:val="13"/>
  </w:num>
  <w:num w:numId="4" w16cid:durableId="171531759">
    <w:abstractNumId w:val="16"/>
  </w:num>
  <w:num w:numId="5" w16cid:durableId="1735621482">
    <w:abstractNumId w:val="14"/>
  </w:num>
  <w:num w:numId="6" w16cid:durableId="1614361671">
    <w:abstractNumId w:val="11"/>
  </w:num>
  <w:num w:numId="7" w16cid:durableId="902329203">
    <w:abstractNumId w:val="4"/>
  </w:num>
  <w:num w:numId="8" w16cid:durableId="2045905108">
    <w:abstractNumId w:val="3"/>
  </w:num>
  <w:num w:numId="9" w16cid:durableId="1876960292">
    <w:abstractNumId w:val="15"/>
  </w:num>
  <w:num w:numId="10" w16cid:durableId="351148873">
    <w:abstractNumId w:val="5"/>
  </w:num>
  <w:num w:numId="11" w16cid:durableId="274137531">
    <w:abstractNumId w:val="6"/>
  </w:num>
  <w:num w:numId="12" w16cid:durableId="1796212819">
    <w:abstractNumId w:val="10"/>
  </w:num>
  <w:num w:numId="13" w16cid:durableId="789787099">
    <w:abstractNumId w:val="12"/>
  </w:num>
  <w:num w:numId="14" w16cid:durableId="925305581">
    <w:abstractNumId w:val="9"/>
  </w:num>
  <w:num w:numId="15" w16cid:durableId="1038044236">
    <w:abstractNumId w:val="7"/>
  </w:num>
  <w:num w:numId="16" w16cid:durableId="71392780">
    <w:abstractNumId w:val="8"/>
  </w:num>
  <w:num w:numId="17" w16cid:durableId="27513744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OwNDEwMrU0MjI1MzVQ0lEKTi0uzszPAykwqgUAJWQynSwAAAA="/>
  </w:docVars>
  <w:rsids>
    <w:rsidRoot w:val="00C165E2"/>
    <w:rsid w:val="0000269E"/>
    <w:rsid w:val="00003D11"/>
    <w:rsid w:val="0000476F"/>
    <w:rsid w:val="00006428"/>
    <w:rsid w:val="000100CA"/>
    <w:rsid w:val="0001204A"/>
    <w:rsid w:val="000159F3"/>
    <w:rsid w:val="00022E0A"/>
    <w:rsid w:val="00025F86"/>
    <w:rsid w:val="00027C58"/>
    <w:rsid w:val="000300CF"/>
    <w:rsid w:val="00032EAD"/>
    <w:rsid w:val="00034CA2"/>
    <w:rsid w:val="00036C51"/>
    <w:rsid w:val="00044202"/>
    <w:rsid w:val="0004434F"/>
    <w:rsid w:val="00046789"/>
    <w:rsid w:val="00050957"/>
    <w:rsid w:val="00050EDB"/>
    <w:rsid w:val="000522BE"/>
    <w:rsid w:val="00057865"/>
    <w:rsid w:val="00060B06"/>
    <w:rsid w:val="00061169"/>
    <w:rsid w:val="00062D38"/>
    <w:rsid w:val="0006519D"/>
    <w:rsid w:val="00072168"/>
    <w:rsid w:val="000745BB"/>
    <w:rsid w:val="00074F71"/>
    <w:rsid w:val="000774B1"/>
    <w:rsid w:val="00081F33"/>
    <w:rsid w:val="000863F9"/>
    <w:rsid w:val="000865AF"/>
    <w:rsid w:val="00091DCA"/>
    <w:rsid w:val="000A1A4A"/>
    <w:rsid w:val="000A2B78"/>
    <w:rsid w:val="000A3259"/>
    <w:rsid w:val="000A4791"/>
    <w:rsid w:val="000A5E52"/>
    <w:rsid w:val="000B007E"/>
    <w:rsid w:val="000B0905"/>
    <w:rsid w:val="000B21F5"/>
    <w:rsid w:val="000B7E47"/>
    <w:rsid w:val="000C326C"/>
    <w:rsid w:val="000C56C5"/>
    <w:rsid w:val="000C75EB"/>
    <w:rsid w:val="000D4540"/>
    <w:rsid w:val="000D6311"/>
    <w:rsid w:val="000D6686"/>
    <w:rsid w:val="000E29C3"/>
    <w:rsid w:val="000E6351"/>
    <w:rsid w:val="000E6DED"/>
    <w:rsid w:val="000E7048"/>
    <w:rsid w:val="000E796D"/>
    <w:rsid w:val="00103BA4"/>
    <w:rsid w:val="0010569F"/>
    <w:rsid w:val="001207F5"/>
    <w:rsid w:val="0012328C"/>
    <w:rsid w:val="00127D1F"/>
    <w:rsid w:val="00127D35"/>
    <w:rsid w:val="00130290"/>
    <w:rsid w:val="00136881"/>
    <w:rsid w:val="00147C3F"/>
    <w:rsid w:val="001525DC"/>
    <w:rsid w:val="0015296B"/>
    <w:rsid w:val="00163D92"/>
    <w:rsid w:val="00167467"/>
    <w:rsid w:val="00170A68"/>
    <w:rsid w:val="001777F1"/>
    <w:rsid w:val="00180C88"/>
    <w:rsid w:val="00183232"/>
    <w:rsid w:val="001918B8"/>
    <w:rsid w:val="001A0076"/>
    <w:rsid w:val="001A28DC"/>
    <w:rsid w:val="001A3095"/>
    <w:rsid w:val="001A4218"/>
    <w:rsid w:val="001A4490"/>
    <w:rsid w:val="001A4D85"/>
    <w:rsid w:val="001B1A2F"/>
    <w:rsid w:val="001B3C1F"/>
    <w:rsid w:val="001B47D8"/>
    <w:rsid w:val="001B58D1"/>
    <w:rsid w:val="001B7A4D"/>
    <w:rsid w:val="001D1077"/>
    <w:rsid w:val="001D4248"/>
    <w:rsid w:val="001D63DE"/>
    <w:rsid w:val="001E1F9C"/>
    <w:rsid w:val="001E4904"/>
    <w:rsid w:val="001E7223"/>
    <w:rsid w:val="001E731A"/>
    <w:rsid w:val="001E78B0"/>
    <w:rsid w:val="001F1EAB"/>
    <w:rsid w:val="001F2F6D"/>
    <w:rsid w:val="00201D98"/>
    <w:rsid w:val="00212AB2"/>
    <w:rsid w:val="00225BCB"/>
    <w:rsid w:val="002270AA"/>
    <w:rsid w:val="00227EFE"/>
    <w:rsid w:val="00231954"/>
    <w:rsid w:val="002331ED"/>
    <w:rsid w:val="00233EC3"/>
    <w:rsid w:val="00235013"/>
    <w:rsid w:val="00235A10"/>
    <w:rsid w:val="002435A0"/>
    <w:rsid w:val="00251BF2"/>
    <w:rsid w:val="0025245B"/>
    <w:rsid w:val="00261D3D"/>
    <w:rsid w:val="00263B80"/>
    <w:rsid w:val="00264AC1"/>
    <w:rsid w:val="00271D5C"/>
    <w:rsid w:val="00272070"/>
    <w:rsid w:val="00276AAF"/>
    <w:rsid w:val="00277814"/>
    <w:rsid w:val="00280702"/>
    <w:rsid w:val="00282237"/>
    <w:rsid w:val="00282696"/>
    <w:rsid w:val="002830C6"/>
    <w:rsid w:val="00291FFD"/>
    <w:rsid w:val="00294FB5"/>
    <w:rsid w:val="002A0357"/>
    <w:rsid w:val="002A4CFA"/>
    <w:rsid w:val="002A65E4"/>
    <w:rsid w:val="002B0CBF"/>
    <w:rsid w:val="002B222A"/>
    <w:rsid w:val="002B3EC8"/>
    <w:rsid w:val="002B6FCA"/>
    <w:rsid w:val="002C3925"/>
    <w:rsid w:val="002C553A"/>
    <w:rsid w:val="002D5321"/>
    <w:rsid w:val="002D77BB"/>
    <w:rsid w:val="002E2282"/>
    <w:rsid w:val="002E48AD"/>
    <w:rsid w:val="002E4AB9"/>
    <w:rsid w:val="002E7C94"/>
    <w:rsid w:val="002F1077"/>
    <w:rsid w:val="00307322"/>
    <w:rsid w:val="0031105B"/>
    <w:rsid w:val="00316E9D"/>
    <w:rsid w:val="00321B51"/>
    <w:rsid w:val="0033443E"/>
    <w:rsid w:val="00334A91"/>
    <w:rsid w:val="00336E97"/>
    <w:rsid w:val="003403B7"/>
    <w:rsid w:val="00340A1A"/>
    <w:rsid w:val="00342C69"/>
    <w:rsid w:val="003432F5"/>
    <w:rsid w:val="00353D50"/>
    <w:rsid w:val="00362618"/>
    <w:rsid w:val="003635E8"/>
    <w:rsid w:val="00370B27"/>
    <w:rsid w:val="003742FE"/>
    <w:rsid w:val="00374A74"/>
    <w:rsid w:val="00375014"/>
    <w:rsid w:val="003764C7"/>
    <w:rsid w:val="0038040D"/>
    <w:rsid w:val="003907E2"/>
    <w:rsid w:val="0039133F"/>
    <w:rsid w:val="0039144E"/>
    <w:rsid w:val="00393E6B"/>
    <w:rsid w:val="00394212"/>
    <w:rsid w:val="00396246"/>
    <w:rsid w:val="003A4918"/>
    <w:rsid w:val="003A5E9F"/>
    <w:rsid w:val="003A6268"/>
    <w:rsid w:val="003B5744"/>
    <w:rsid w:val="003C0FFF"/>
    <w:rsid w:val="003C34F3"/>
    <w:rsid w:val="003C5E3B"/>
    <w:rsid w:val="003D7B2A"/>
    <w:rsid w:val="003E15B1"/>
    <w:rsid w:val="003E3471"/>
    <w:rsid w:val="003E4925"/>
    <w:rsid w:val="003E72DF"/>
    <w:rsid w:val="003E7541"/>
    <w:rsid w:val="003F32DB"/>
    <w:rsid w:val="003F3F46"/>
    <w:rsid w:val="003F445B"/>
    <w:rsid w:val="003F50E6"/>
    <w:rsid w:val="003F6B11"/>
    <w:rsid w:val="003F6BD3"/>
    <w:rsid w:val="0040177D"/>
    <w:rsid w:val="00402B3C"/>
    <w:rsid w:val="00405828"/>
    <w:rsid w:val="00405E19"/>
    <w:rsid w:val="004102C4"/>
    <w:rsid w:val="00411C73"/>
    <w:rsid w:val="00412048"/>
    <w:rsid w:val="004126BF"/>
    <w:rsid w:val="0042203E"/>
    <w:rsid w:val="0042523A"/>
    <w:rsid w:val="0042796D"/>
    <w:rsid w:val="00430404"/>
    <w:rsid w:val="00443F32"/>
    <w:rsid w:val="0045351C"/>
    <w:rsid w:val="0045759D"/>
    <w:rsid w:val="00457ECD"/>
    <w:rsid w:val="00461A5E"/>
    <w:rsid w:val="00466BA6"/>
    <w:rsid w:val="004704B5"/>
    <w:rsid w:val="00475323"/>
    <w:rsid w:val="004753E7"/>
    <w:rsid w:val="00477E7B"/>
    <w:rsid w:val="00481D2E"/>
    <w:rsid w:val="00485375"/>
    <w:rsid w:val="00490781"/>
    <w:rsid w:val="00493B1C"/>
    <w:rsid w:val="004A5C67"/>
    <w:rsid w:val="004B4F8F"/>
    <w:rsid w:val="004B5720"/>
    <w:rsid w:val="004B6D37"/>
    <w:rsid w:val="004D0740"/>
    <w:rsid w:val="004E0EAA"/>
    <w:rsid w:val="004E145D"/>
    <w:rsid w:val="004F0D76"/>
    <w:rsid w:val="004F3E18"/>
    <w:rsid w:val="0050077E"/>
    <w:rsid w:val="00502B89"/>
    <w:rsid w:val="00510EEE"/>
    <w:rsid w:val="005142A4"/>
    <w:rsid w:val="00514B6D"/>
    <w:rsid w:val="00514D9E"/>
    <w:rsid w:val="00523B0C"/>
    <w:rsid w:val="005249A2"/>
    <w:rsid w:val="00527B16"/>
    <w:rsid w:val="00527D26"/>
    <w:rsid w:val="00530081"/>
    <w:rsid w:val="00530C02"/>
    <w:rsid w:val="005325CC"/>
    <w:rsid w:val="005344DF"/>
    <w:rsid w:val="0053454E"/>
    <w:rsid w:val="00535185"/>
    <w:rsid w:val="00536899"/>
    <w:rsid w:val="00536E1A"/>
    <w:rsid w:val="00537001"/>
    <w:rsid w:val="00541070"/>
    <w:rsid w:val="00542337"/>
    <w:rsid w:val="005426AB"/>
    <w:rsid w:val="00544B3A"/>
    <w:rsid w:val="0055322F"/>
    <w:rsid w:val="00553312"/>
    <w:rsid w:val="005550BB"/>
    <w:rsid w:val="0055616D"/>
    <w:rsid w:val="0056127B"/>
    <w:rsid w:val="00562939"/>
    <w:rsid w:val="00565798"/>
    <w:rsid w:val="00570280"/>
    <w:rsid w:val="0057206E"/>
    <w:rsid w:val="00572DA6"/>
    <w:rsid w:val="00573C44"/>
    <w:rsid w:val="00574C9D"/>
    <w:rsid w:val="005753C5"/>
    <w:rsid w:val="005801FF"/>
    <w:rsid w:val="00580259"/>
    <w:rsid w:val="00580404"/>
    <w:rsid w:val="00585A66"/>
    <w:rsid w:val="00591130"/>
    <w:rsid w:val="005A095C"/>
    <w:rsid w:val="005A1822"/>
    <w:rsid w:val="005A37AC"/>
    <w:rsid w:val="005A3F42"/>
    <w:rsid w:val="005B2188"/>
    <w:rsid w:val="005B4E73"/>
    <w:rsid w:val="005B74F6"/>
    <w:rsid w:val="005C0CDB"/>
    <w:rsid w:val="005C136D"/>
    <w:rsid w:val="005C41B1"/>
    <w:rsid w:val="005C66CD"/>
    <w:rsid w:val="005C78B6"/>
    <w:rsid w:val="005C7E5B"/>
    <w:rsid w:val="005D4F65"/>
    <w:rsid w:val="005D7CC4"/>
    <w:rsid w:val="005E2BBC"/>
    <w:rsid w:val="005F2526"/>
    <w:rsid w:val="005F3213"/>
    <w:rsid w:val="005F3640"/>
    <w:rsid w:val="005F4696"/>
    <w:rsid w:val="00601D80"/>
    <w:rsid w:val="00610934"/>
    <w:rsid w:val="0061180B"/>
    <w:rsid w:val="0061704A"/>
    <w:rsid w:val="0061727A"/>
    <w:rsid w:val="00621132"/>
    <w:rsid w:val="0062399E"/>
    <w:rsid w:val="0062525C"/>
    <w:rsid w:val="006253CF"/>
    <w:rsid w:val="00630BCD"/>
    <w:rsid w:val="00631304"/>
    <w:rsid w:val="00633993"/>
    <w:rsid w:val="00636E99"/>
    <w:rsid w:val="006377F2"/>
    <w:rsid w:val="006402B4"/>
    <w:rsid w:val="00641ED4"/>
    <w:rsid w:val="00647644"/>
    <w:rsid w:val="00647DF1"/>
    <w:rsid w:val="00650726"/>
    <w:rsid w:val="00651503"/>
    <w:rsid w:val="00653EDC"/>
    <w:rsid w:val="0066269D"/>
    <w:rsid w:val="00663027"/>
    <w:rsid w:val="00665263"/>
    <w:rsid w:val="00667DBC"/>
    <w:rsid w:val="00674E3F"/>
    <w:rsid w:val="0068153A"/>
    <w:rsid w:val="00684FDA"/>
    <w:rsid w:val="00696FB8"/>
    <w:rsid w:val="006A037B"/>
    <w:rsid w:val="006A46D0"/>
    <w:rsid w:val="006A55DD"/>
    <w:rsid w:val="006C48A5"/>
    <w:rsid w:val="006C6556"/>
    <w:rsid w:val="006D5022"/>
    <w:rsid w:val="006D75DE"/>
    <w:rsid w:val="006E4018"/>
    <w:rsid w:val="006E4415"/>
    <w:rsid w:val="006F1DCE"/>
    <w:rsid w:val="006F6657"/>
    <w:rsid w:val="0072257C"/>
    <w:rsid w:val="00724A56"/>
    <w:rsid w:val="00730285"/>
    <w:rsid w:val="007320C3"/>
    <w:rsid w:val="00732B72"/>
    <w:rsid w:val="00734694"/>
    <w:rsid w:val="0073798E"/>
    <w:rsid w:val="007502B3"/>
    <w:rsid w:val="00752C3B"/>
    <w:rsid w:val="007544D0"/>
    <w:rsid w:val="00757BF8"/>
    <w:rsid w:val="007609AB"/>
    <w:rsid w:val="00761415"/>
    <w:rsid w:val="0076659F"/>
    <w:rsid w:val="0076784C"/>
    <w:rsid w:val="00771AB4"/>
    <w:rsid w:val="007868E9"/>
    <w:rsid w:val="00790834"/>
    <w:rsid w:val="00794C5D"/>
    <w:rsid w:val="0079637A"/>
    <w:rsid w:val="007971E0"/>
    <w:rsid w:val="007A2735"/>
    <w:rsid w:val="007A4C47"/>
    <w:rsid w:val="007B1F2F"/>
    <w:rsid w:val="007B4976"/>
    <w:rsid w:val="007C1E64"/>
    <w:rsid w:val="007C7D24"/>
    <w:rsid w:val="007D169E"/>
    <w:rsid w:val="007D1CB6"/>
    <w:rsid w:val="007D417B"/>
    <w:rsid w:val="007D4F2D"/>
    <w:rsid w:val="007D7387"/>
    <w:rsid w:val="007E06FF"/>
    <w:rsid w:val="007E0C95"/>
    <w:rsid w:val="007E30E2"/>
    <w:rsid w:val="007F583B"/>
    <w:rsid w:val="008036EC"/>
    <w:rsid w:val="00805432"/>
    <w:rsid w:val="0081074B"/>
    <w:rsid w:val="0081318A"/>
    <w:rsid w:val="00813641"/>
    <w:rsid w:val="00823545"/>
    <w:rsid w:val="00824CA4"/>
    <w:rsid w:val="00830168"/>
    <w:rsid w:val="00830693"/>
    <w:rsid w:val="008324B9"/>
    <w:rsid w:val="00832F13"/>
    <w:rsid w:val="00833CE3"/>
    <w:rsid w:val="00843FC5"/>
    <w:rsid w:val="0084521E"/>
    <w:rsid w:val="00847556"/>
    <w:rsid w:val="00851C0A"/>
    <w:rsid w:val="00853A33"/>
    <w:rsid w:val="008562A2"/>
    <w:rsid w:val="00856DE5"/>
    <w:rsid w:val="00861354"/>
    <w:rsid w:val="0086329B"/>
    <w:rsid w:val="008676EB"/>
    <w:rsid w:val="008707C2"/>
    <w:rsid w:val="008725B3"/>
    <w:rsid w:val="00872D7D"/>
    <w:rsid w:val="008761C8"/>
    <w:rsid w:val="00880001"/>
    <w:rsid w:val="00880464"/>
    <w:rsid w:val="00885E7F"/>
    <w:rsid w:val="0089179F"/>
    <w:rsid w:val="008924B0"/>
    <w:rsid w:val="00893A15"/>
    <w:rsid w:val="008A0BC8"/>
    <w:rsid w:val="008A0F59"/>
    <w:rsid w:val="008A19C6"/>
    <w:rsid w:val="008A55D6"/>
    <w:rsid w:val="008A6909"/>
    <w:rsid w:val="008B0916"/>
    <w:rsid w:val="008B6FF8"/>
    <w:rsid w:val="008B7B16"/>
    <w:rsid w:val="008C2D5B"/>
    <w:rsid w:val="008C5A0B"/>
    <w:rsid w:val="008E31AF"/>
    <w:rsid w:val="008E338F"/>
    <w:rsid w:val="008E3AA1"/>
    <w:rsid w:val="008F310F"/>
    <w:rsid w:val="008F573B"/>
    <w:rsid w:val="00933780"/>
    <w:rsid w:val="00937429"/>
    <w:rsid w:val="009403F0"/>
    <w:rsid w:val="00941878"/>
    <w:rsid w:val="00942775"/>
    <w:rsid w:val="00942948"/>
    <w:rsid w:val="00942FE0"/>
    <w:rsid w:val="00943CFF"/>
    <w:rsid w:val="00956845"/>
    <w:rsid w:val="009634AD"/>
    <w:rsid w:val="0096535E"/>
    <w:rsid w:val="00966AC1"/>
    <w:rsid w:val="009705E3"/>
    <w:rsid w:val="00970A8F"/>
    <w:rsid w:val="00974656"/>
    <w:rsid w:val="00974657"/>
    <w:rsid w:val="0097493E"/>
    <w:rsid w:val="00976EA9"/>
    <w:rsid w:val="00981C27"/>
    <w:rsid w:val="00983024"/>
    <w:rsid w:val="00983753"/>
    <w:rsid w:val="0098630B"/>
    <w:rsid w:val="0098709C"/>
    <w:rsid w:val="00987157"/>
    <w:rsid w:val="009874ED"/>
    <w:rsid w:val="009929B9"/>
    <w:rsid w:val="009B0D65"/>
    <w:rsid w:val="009B1682"/>
    <w:rsid w:val="009B4737"/>
    <w:rsid w:val="009C2A8B"/>
    <w:rsid w:val="009C599E"/>
    <w:rsid w:val="009D3DE1"/>
    <w:rsid w:val="009F1777"/>
    <w:rsid w:val="009F64AE"/>
    <w:rsid w:val="00A02544"/>
    <w:rsid w:val="00A0497F"/>
    <w:rsid w:val="00A050FD"/>
    <w:rsid w:val="00A05289"/>
    <w:rsid w:val="00A069F7"/>
    <w:rsid w:val="00A06C1B"/>
    <w:rsid w:val="00A07645"/>
    <w:rsid w:val="00A13EAB"/>
    <w:rsid w:val="00A16D5A"/>
    <w:rsid w:val="00A20B0A"/>
    <w:rsid w:val="00A23FF8"/>
    <w:rsid w:val="00A26F00"/>
    <w:rsid w:val="00A31415"/>
    <w:rsid w:val="00A33833"/>
    <w:rsid w:val="00A34D01"/>
    <w:rsid w:val="00A36C51"/>
    <w:rsid w:val="00A37DF0"/>
    <w:rsid w:val="00A40209"/>
    <w:rsid w:val="00A4147A"/>
    <w:rsid w:val="00A474B6"/>
    <w:rsid w:val="00A47CDD"/>
    <w:rsid w:val="00A57392"/>
    <w:rsid w:val="00A606F5"/>
    <w:rsid w:val="00A62490"/>
    <w:rsid w:val="00A643A6"/>
    <w:rsid w:val="00A66101"/>
    <w:rsid w:val="00A7063E"/>
    <w:rsid w:val="00A70789"/>
    <w:rsid w:val="00A74C59"/>
    <w:rsid w:val="00A768DB"/>
    <w:rsid w:val="00A814E6"/>
    <w:rsid w:val="00A90C3E"/>
    <w:rsid w:val="00A941FE"/>
    <w:rsid w:val="00A95DC2"/>
    <w:rsid w:val="00AA1427"/>
    <w:rsid w:val="00AA45AA"/>
    <w:rsid w:val="00AB3F10"/>
    <w:rsid w:val="00AB4A35"/>
    <w:rsid w:val="00AB708A"/>
    <w:rsid w:val="00AC6107"/>
    <w:rsid w:val="00AC6BEC"/>
    <w:rsid w:val="00AE01EF"/>
    <w:rsid w:val="00AE5BD5"/>
    <w:rsid w:val="00AE727D"/>
    <w:rsid w:val="00AF1F87"/>
    <w:rsid w:val="00AF25C3"/>
    <w:rsid w:val="00AF2BB6"/>
    <w:rsid w:val="00AF78BC"/>
    <w:rsid w:val="00B01639"/>
    <w:rsid w:val="00B0194F"/>
    <w:rsid w:val="00B048CF"/>
    <w:rsid w:val="00B07D25"/>
    <w:rsid w:val="00B100D3"/>
    <w:rsid w:val="00B101F0"/>
    <w:rsid w:val="00B10566"/>
    <w:rsid w:val="00B11CEF"/>
    <w:rsid w:val="00B14909"/>
    <w:rsid w:val="00B2202D"/>
    <w:rsid w:val="00B23A87"/>
    <w:rsid w:val="00B274D1"/>
    <w:rsid w:val="00B32E4E"/>
    <w:rsid w:val="00B34BA5"/>
    <w:rsid w:val="00B3663A"/>
    <w:rsid w:val="00B36958"/>
    <w:rsid w:val="00B426BA"/>
    <w:rsid w:val="00B444EC"/>
    <w:rsid w:val="00B4701F"/>
    <w:rsid w:val="00B512C3"/>
    <w:rsid w:val="00B5480F"/>
    <w:rsid w:val="00B55592"/>
    <w:rsid w:val="00B570D7"/>
    <w:rsid w:val="00B63805"/>
    <w:rsid w:val="00B650A0"/>
    <w:rsid w:val="00B663F4"/>
    <w:rsid w:val="00B66499"/>
    <w:rsid w:val="00B67FF8"/>
    <w:rsid w:val="00B75D4E"/>
    <w:rsid w:val="00B77CDB"/>
    <w:rsid w:val="00B81A46"/>
    <w:rsid w:val="00B82DEC"/>
    <w:rsid w:val="00B864EF"/>
    <w:rsid w:val="00B869E8"/>
    <w:rsid w:val="00B90D45"/>
    <w:rsid w:val="00BA3385"/>
    <w:rsid w:val="00BA7382"/>
    <w:rsid w:val="00BC0283"/>
    <w:rsid w:val="00BC1768"/>
    <w:rsid w:val="00BC4BA2"/>
    <w:rsid w:val="00BC622D"/>
    <w:rsid w:val="00BC6E6D"/>
    <w:rsid w:val="00BC7C35"/>
    <w:rsid w:val="00BD064A"/>
    <w:rsid w:val="00BD1AA3"/>
    <w:rsid w:val="00BD572D"/>
    <w:rsid w:val="00BE135A"/>
    <w:rsid w:val="00BE1B09"/>
    <w:rsid w:val="00BF3A5D"/>
    <w:rsid w:val="00C071CB"/>
    <w:rsid w:val="00C07E58"/>
    <w:rsid w:val="00C12610"/>
    <w:rsid w:val="00C13381"/>
    <w:rsid w:val="00C165E2"/>
    <w:rsid w:val="00C209F6"/>
    <w:rsid w:val="00C40856"/>
    <w:rsid w:val="00C41F71"/>
    <w:rsid w:val="00C442E6"/>
    <w:rsid w:val="00C5323A"/>
    <w:rsid w:val="00C56136"/>
    <w:rsid w:val="00C568D3"/>
    <w:rsid w:val="00C56DCF"/>
    <w:rsid w:val="00C570F8"/>
    <w:rsid w:val="00C66F86"/>
    <w:rsid w:val="00C679A5"/>
    <w:rsid w:val="00C67BF8"/>
    <w:rsid w:val="00C67E50"/>
    <w:rsid w:val="00C7671C"/>
    <w:rsid w:val="00C856BA"/>
    <w:rsid w:val="00C869FC"/>
    <w:rsid w:val="00C87A03"/>
    <w:rsid w:val="00C95CC1"/>
    <w:rsid w:val="00CA0859"/>
    <w:rsid w:val="00CA1FFC"/>
    <w:rsid w:val="00CA3F4A"/>
    <w:rsid w:val="00CA4D55"/>
    <w:rsid w:val="00CA4DF1"/>
    <w:rsid w:val="00CB1096"/>
    <w:rsid w:val="00CB1801"/>
    <w:rsid w:val="00CB30F9"/>
    <w:rsid w:val="00CB32AE"/>
    <w:rsid w:val="00CC50A7"/>
    <w:rsid w:val="00CC6D00"/>
    <w:rsid w:val="00CD5242"/>
    <w:rsid w:val="00CD6BBB"/>
    <w:rsid w:val="00CE7BDA"/>
    <w:rsid w:val="00CF08A5"/>
    <w:rsid w:val="00CF4B3C"/>
    <w:rsid w:val="00D018F3"/>
    <w:rsid w:val="00D05CAD"/>
    <w:rsid w:val="00D06FF3"/>
    <w:rsid w:val="00D07120"/>
    <w:rsid w:val="00D14C0C"/>
    <w:rsid w:val="00D2090B"/>
    <w:rsid w:val="00D2371C"/>
    <w:rsid w:val="00D258A5"/>
    <w:rsid w:val="00D3336B"/>
    <w:rsid w:val="00D36E75"/>
    <w:rsid w:val="00D401E1"/>
    <w:rsid w:val="00D417CC"/>
    <w:rsid w:val="00D41D21"/>
    <w:rsid w:val="00D43FEF"/>
    <w:rsid w:val="00D46D11"/>
    <w:rsid w:val="00D527CD"/>
    <w:rsid w:val="00D53986"/>
    <w:rsid w:val="00D54A2C"/>
    <w:rsid w:val="00D57A65"/>
    <w:rsid w:val="00D6192B"/>
    <w:rsid w:val="00D65D13"/>
    <w:rsid w:val="00D72159"/>
    <w:rsid w:val="00D82961"/>
    <w:rsid w:val="00D849C6"/>
    <w:rsid w:val="00D84B40"/>
    <w:rsid w:val="00D863E2"/>
    <w:rsid w:val="00D863E4"/>
    <w:rsid w:val="00D86953"/>
    <w:rsid w:val="00D91861"/>
    <w:rsid w:val="00D92E44"/>
    <w:rsid w:val="00DA0720"/>
    <w:rsid w:val="00DA5441"/>
    <w:rsid w:val="00DA6F34"/>
    <w:rsid w:val="00DB34D1"/>
    <w:rsid w:val="00DB3A40"/>
    <w:rsid w:val="00DC1635"/>
    <w:rsid w:val="00DC3080"/>
    <w:rsid w:val="00DC5451"/>
    <w:rsid w:val="00DC5C3F"/>
    <w:rsid w:val="00DD0772"/>
    <w:rsid w:val="00DD2C7F"/>
    <w:rsid w:val="00DD31FF"/>
    <w:rsid w:val="00DD4241"/>
    <w:rsid w:val="00DE0633"/>
    <w:rsid w:val="00DE0941"/>
    <w:rsid w:val="00DE3AD6"/>
    <w:rsid w:val="00DE5E4C"/>
    <w:rsid w:val="00DE679C"/>
    <w:rsid w:val="00DF09D0"/>
    <w:rsid w:val="00DF1273"/>
    <w:rsid w:val="00DF1A51"/>
    <w:rsid w:val="00DF7C47"/>
    <w:rsid w:val="00E0346B"/>
    <w:rsid w:val="00E036FA"/>
    <w:rsid w:val="00E117F6"/>
    <w:rsid w:val="00E129E5"/>
    <w:rsid w:val="00E150F4"/>
    <w:rsid w:val="00E17317"/>
    <w:rsid w:val="00E30166"/>
    <w:rsid w:val="00E3558F"/>
    <w:rsid w:val="00E36747"/>
    <w:rsid w:val="00E42388"/>
    <w:rsid w:val="00E45A3F"/>
    <w:rsid w:val="00E50F7B"/>
    <w:rsid w:val="00E53382"/>
    <w:rsid w:val="00E64957"/>
    <w:rsid w:val="00E649F6"/>
    <w:rsid w:val="00E65BFE"/>
    <w:rsid w:val="00E67F3A"/>
    <w:rsid w:val="00E734CB"/>
    <w:rsid w:val="00E73E86"/>
    <w:rsid w:val="00E769E6"/>
    <w:rsid w:val="00E8036F"/>
    <w:rsid w:val="00E84091"/>
    <w:rsid w:val="00EA163F"/>
    <w:rsid w:val="00EA2352"/>
    <w:rsid w:val="00EA4E33"/>
    <w:rsid w:val="00EA5CB2"/>
    <w:rsid w:val="00EB007A"/>
    <w:rsid w:val="00EB20D5"/>
    <w:rsid w:val="00EB3300"/>
    <w:rsid w:val="00EB5F95"/>
    <w:rsid w:val="00EB7094"/>
    <w:rsid w:val="00EC1F6A"/>
    <w:rsid w:val="00EC37D3"/>
    <w:rsid w:val="00EC3C92"/>
    <w:rsid w:val="00ED2D58"/>
    <w:rsid w:val="00ED55E3"/>
    <w:rsid w:val="00ED71F9"/>
    <w:rsid w:val="00ED7FEF"/>
    <w:rsid w:val="00EE05F3"/>
    <w:rsid w:val="00EE4900"/>
    <w:rsid w:val="00EE7D8F"/>
    <w:rsid w:val="00EE7EEE"/>
    <w:rsid w:val="00EF0B3F"/>
    <w:rsid w:val="00EF4A9A"/>
    <w:rsid w:val="00F11F33"/>
    <w:rsid w:val="00F12602"/>
    <w:rsid w:val="00F30FEF"/>
    <w:rsid w:val="00F33475"/>
    <w:rsid w:val="00F3799C"/>
    <w:rsid w:val="00F42307"/>
    <w:rsid w:val="00F43C33"/>
    <w:rsid w:val="00F5733F"/>
    <w:rsid w:val="00F612EC"/>
    <w:rsid w:val="00F629A3"/>
    <w:rsid w:val="00F62BB4"/>
    <w:rsid w:val="00F65C77"/>
    <w:rsid w:val="00F67DEC"/>
    <w:rsid w:val="00F73E9C"/>
    <w:rsid w:val="00F75686"/>
    <w:rsid w:val="00F76355"/>
    <w:rsid w:val="00F824E0"/>
    <w:rsid w:val="00F8416A"/>
    <w:rsid w:val="00F958B7"/>
    <w:rsid w:val="00F97091"/>
    <w:rsid w:val="00FA00BE"/>
    <w:rsid w:val="00FA096C"/>
    <w:rsid w:val="00FA1D39"/>
    <w:rsid w:val="00FA5075"/>
    <w:rsid w:val="00FA5F48"/>
    <w:rsid w:val="00FB36DA"/>
    <w:rsid w:val="00FB66BB"/>
    <w:rsid w:val="00FB7F99"/>
    <w:rsid w:val="00FC264C"/>
    <w:rsid w:val="00FC27DE"/>
    <w:rsid w:val="00FC3869"/>
    <w:rsid w:val="00FC3A19"/>
    <w:rsid w:val="00FC485C"/>
    <w:rsid w:val="00FC55A9"/>
    <w:rsid w:val="00FC5A16"/>
    <w:rsid w:val="00FD192E"/>
    <w:rsid w:val="00FD1B53"/>
    <w:rsid w:val="00FD2166"/>
    <w:rsid w:val="00FD6D49"/>
    <w:rsid w:val="00FD72AB"/>
    <w:rsid w:val="00FE1734"/>
    <w:rsid w:val="00FF4739"/>
    <w:rsid w:val="00FF7038"/>
    <w:rsid w:val="0A28636A"/>
    <w:rsid w:val="0DC97A3F"/>
    <w:rsid w:val="1980ED53"/>
    <w:rsid w:val="1D80B1AB"/>
    <w:rsid w:val="23657C3A"/>
    <w:rsid w:val="29713A73"/>
    <w:rsid w:val="2D9E64AB"/>
    <w:rsid w:val="2DC86F21"/>
    <w:rsid w:val="4B75380B"/>
    <w:rsid w:val="7681CD62"/>
    <w:rsid w:val="76C6555C"/>
    <w:rsid w:val="79550D64"/>
    <w:rsid w:val="7DB10571"/>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400AB"/>
  <w14:defaultImageDpi w14:val="96"/>
  <w15:docId w15:val="{DC540235-D996-4A0D-9578-569A2AD4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A3"/>
    <w:rPr>
      <w:rFonts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5E2"/>
    <w:rPr>
      <w:rFonts w:cs="Times New Roman"/>
      <w:color w:val="0000FF" w:themeColor="hyperlink"/>
      <w:u w:val="single"/>
    </w:rPr>
  </w:style>
  <w:style w:type="paragraph" w:styleId="ListParagraph">
    <w:name w:val="List Paragraph"/>
    <w:basedOn w:val="Normal"/>
    <w:uiPriority w:val="34"/>
    <w:qFormat/>
    <w:rsid w:val="00C165E2"/>
    <w:pPr>
      <w:ind w:left="720"/>
      <w:contextualSpacing/>
    </w:pPr>
  </w:style>
  <w:style w:type="table" w:styleId="TableGrid">
    <w:name w:val="Table Grid"/>
    <w:basedOn w:val="TableNormal"/>
    <w:uiPriority w:val="59"/>
    <w:rsid w:val="00046789"/>
    <w:pPr>
      <w:spacing w:after="0" w:line="240" w:lineRule="auto"/>
    </w:pPr>
    <w:rPr>
      <w:rFonts w:cs="Times New Roman"/>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1704A"/>
    <w:pPr>
      <w:widowControl w:val="0"/>
      <w:suppressAutoHyphens/>
      <w:overflowPunct w:val="0"/>
      <w:autoSpaceDE w:val="0"/>
      <w:autoSpaceDN w:val="0"/>
      <w:adjustRightInd w:val="0"/>
      <w:spacing w:after="120" w:line="240" w:lineRule="auto"/>
    </w:pPr>
    <w:rPr>
      <w:rFonts w:ascii="Times New Roman" w:hAnsi="Times New Roman"/>
      <w:kern w:val="2"/>
      <w:sz w:val="24"/>
      <w:szCs w:val="20"/>
      <w:lang w:eastAsia="en-AU"/>
    </w:rPr>
  </w:style>
  <w:style w:type="character" w:customStyle="1" w:styleId="BodyTextChar">
    <w:name w:val="Body Text Char"/>
    <w:basedOn w:val="DefaultParagraphFont"/>
    <w:link w:val="BodyText"/>
    <w:uiPriority w:val="99"/>
    <w:locked/>
    <w:rsid w:val="0061704A"/>
    <w:rPr>
      <w:rFonts w:ascii="Times New Roman" w:hAnsi="Times New Roman" w:cs="Times New Roman"/>
      <w:kern w:val="2"/>
      <w:sz w:val="20"/>
      <w:szCs w:val="20"/>
      <w:lang w:val="x-none" w:eastAsia="en-AU"/>
    </w:rPr>
  </w:style>
  <w:style w:type="character" w:customStyle="1" w:styleId="apple-style-span">
    <w:name w:val="apple-style-span"/>
    <w:basedOn w:val="DefaultParagraphFont"/>
    <w:rsid w:val="00461A5E"/>
    <w:rPr>
      <w:rFonts w:cs="Times New Roman"/>
    </w:rPr>
  </w:style>
  <w:style w:type="paragraph" w:styleId="Header">
    <w:name w:val="header"/>
    <w:basedOn w:val="Normal"/>
    <w:link w:val="HeaderChar"/>
    <w:uiPriority w:val="99"/>
    <w:unhideWhenUsed/>
    <w:rsid w:val="008F573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573B"/>
    <w:rPr>
      <w:rFonts w:cs="Times New Roman"/>
    </w:rPr>
  </w:style>
  <w:style w:type="paragraph" w:styleId="Footer">
    <w:name w:val="footer"/>
    <w:basedOn w:val="Normal"/>
    <w:link w:val="FooterChar"/>
    <w:uiPriority w:val="99"/>
    <w:unhideWhenUsed/>
    <w:rsid w:val="008F573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573B"/>
    <w:rPr>
      <w:rFonts w:cs="Times New Roman"/>
    </w:rPr>
  </w:style>
  <w:style w:type="character" w:styleId="FollowedHyperlink">
    <w:name w:val="FollowedHyperlink"/>
    <w:basedOn w:val="DefaultParagraphFont"/>
    <w:uiPriority w:val="99"/>
    <w:semiHidden/>
    <w:unhideWhenUsed/>
    <w:rsid w:val="00974657"/>
    <w:rPr>
      <w:rFonts w:cs="Times New Roman"/>
      <w:color w:val="800080" w:themeColor="followedHyperlink"/>
      <w:u w:val="single"/>
    </w:rPr>
  </w:style>
  <w:style w:type="character" w:styleId="PageNumber">
    <w:name w:val="page number"/>
    <w:basedOn w:val="DefaultParagraphFont"/>
    <w:uiPriority w:val="99"/>
    <w:semiHidden/>
    <w:unhideWhenUsed/>
    <w:rsid w:val="00B90D45"/>
    <w:rPr>
      <w:rFonts w:cs="Times New Roman"/>
    </w:rPr>
  </w:style>
  <w:style w:type="paragraph" w:styleId="BalloonText">
    <w:name w:val="Balloon Text"/>
    <w:basedOn w:val="Normal"/>
    <w:link w:val="BalloonTextChar"/>
    <w:uiPriority w:val="99"/>
    <w:semiHidden/>
    <w:unhideWhenUsed/>
    <w:rsid w:val="0016746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67467"/>
    <w:rPr>
      <w:rFonts w:ascii="Lucida Grande" w:hAnsi="Lucida Grande" w:cs="Times New Roman"/>
      <w:sz w:val="18"/>
      <w:szCs w:val="18"/>
    </w:rPr>
  </w:style>
  <w:style w:type="paragraph" w:styleId="NoSpacing">
    <w:name w:val="No Spacing"/>
    <w:uiPriority w:val="1"/>
    <w:qFormat/>
    <w:rsid w:val="00EB007A"/>
    <w:pPr>
      <w:spacing w:after="0" w:line="240" w:lineRule="auto"/>
    </w:pPr>
    <w:rPr>
      <w:rFonts w:cs="Times New Roman"/>
      <w:lang w:val="en-AU" w:eastAsia="en-US"/>
    </w:rPr>
  </w:style>
  <w:style w:type="paragraph" w:customStyle="1" w:styleId="H1">
    <w:name w:val="H1"/>
    <w:basedOn w:val="Normal"/>
    <w:next w:val="Normal"/>
    <w:uiPriority w:val="99"/>
    <w:rsid w:val="00EB007A"/>
    <w:pPr>
      <w:keepNext/>
      <w:widowControl w:val="0"/>
      <w:autoSpaceDE w:val="0"/>
      <w:autoSpaceDN w:val="0"/>
      <w:adjustRightInd w:val="0"/>
      <w:spacing w:before="100" w:after="100" w:line="240" w:lineRule="auto"/>
      <w:outlineLvl w:val="1"/>
    </w:pPr>
    <w:rPr>
      <w:rFonts w:ascii="Times New Roman" w:hAnsi="Times New Roman"/>
      <w:b/>
      <w:bCs/>
      <w:kern w:val="36"/>
      <w:sz w:val="48"/>
      <w:szCs w:val="48"/>
    </w:rPr>
  </w:style>
  <w:style w:type="character" w:styleId="Strong">
    <w:name w:val="Strong"/>
    <w:basedOn w:val="DefaultParagraphFont"/>
    <w:uiPriority w:val="99"/>
    <w:qFormat/>
    <w:rsid w:val="00EB007A"/>
    <w:rPr>
      <w:rFonts w:cs="Times New Roman"/>
      <w:b/>
      <w:bCs/>
    </w:rPr>
  </w:style>
  <w:style w:type="paragraph" w:styleId="Revision">
    <w:name w:val="Revision"/>
    <w:hidden/>
    <w:uiPriority w:val="99"/>
    <w:semiHidden/>
    <w:rsid w:val="00402B3C"/>
    <w:pPr>
      <w:spacing w:after="0" w:line="240" w:lineRule="auto"/>
    </w:pPr>
    <w:rPr>
      <w:rFonts w:cs="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7001">
      <w:bodyDiv w:val="1"/>
      <w:marLeft w:val="0"/>
      <w:marRight w:val="0"/>
      <w:marTop w:val="0"/>
      <w:marBottom w:val="0"/>
      <w:divBdr>
        <w:top w:val="none" w:sz="0" w:space="0" w:color="auto"/>
        <w:left w:val="none" w:sz="0" w:space="0" w:color="auto"/>
        <w:bottom w:val="none" w:sz="0" w:space="0" w:color="auto"/>
        <w:right w:val="none" w:sz="0" w:space="0" w:color="auto"/>
      </w:divBdr>
    </w:div>
    <w:div w:id="1792823347">
      <w:marLeft w:val="0"/>
      <w:marRight w:val="0"/>
      <w:marTop w:val="0"/>
      <w:marBottom w:val="0"/>
      <w:divBdr>
        <w:top w:val="none" w:sz="0" w:space="0" w:color="auto"/>
        <w:left w:val="none" w:sz="0" w:space="0" w:color="auto"/>
        <w:bottom w:val="none" w:sz="0" w:space="0" w:color="auto"/>
        <w:right w:val="none" w:sz="0" w:space="0" w:color="auto"/>
      </w:divBdr>
    </w:div>
    <w:div w:id="1792823348">
      <w:marLeft w:val="0"/>
      <w:marRight w:val="0"/>
      <w:marTop w:val="0"/>
      <w:marBottom w:val="0"/>
      <w:divBdr>
        <w:top w:val="none" w:sz="0" w:space="0" w:color="auto"/>
        <w:left w:val="none" w:sz="0" w:space="0" w:color="auto"/>
        <w:bottom w:val="none" w:sz="0" w:space="0" w:color="auto"/>
        <w:right w:val="none" w:sz="0" w:space="0" w:color="auto"/>
      </w:divBdr>
    </w:div>
    <w:div w:id="1792823349">
      <w:marLeft w:val="0"/>
      <w:marRight w:val="0"/>
      <w:marTop w:val="0"/>
      <w:marBottom w:val="0"/>
      <w:divBdr>
        <w:top w:val="none" w:sz="0" w:space="0" w:color="auto"/>
        <w:left w:val="none" w:sz="0" w:space="0" w:color="auto"/>
        <w:bottom w:val="none" w:sz="0" w:space="0" w:color="auto"/>
        <w:right w:val="none" w:sz="0" w:space="0" w:color="auto"/>
      </w:divBdr>
    </w:div>
    <w:div w:id="1792823350">
      <w:marLeft w:val="0"/>
      <w:marRight w:val="0"/>
      <w:marTop w:val="0"/>
      <w:marBottom w:val="0"/>
      <w:divBdr>
        <w:top w:val="none" w:sz="0" w:space="0" w:color="auto"/>
        <w:left w:val="none" w:sz="0" w:space="0" w:color="auto"/>
        <w:bottom w:val="none" w:sz="0" w:space="0" w:color="auto"/>
        <w:right w:val="none" w:sz="0" w:space="0" w:color="auto"/>
      </w:divBdr>
    </w:div>
    <w:div w:id="1792823351">
      <w:marLeft w:val="0"/>
      <w:marRight w:val="0"/>
      <w:marTop w:val="0"/>
      <w:marBottom w:val="0"/>
      <w:divBdr>
        <w:top w:val="none" w:sz="0" w:space="0" w:color="auto"/>
        <w:left w:val="none" w:sz="0" w:space="0" w:color="auto"/>
        <w:bottom w:val="none" w:sz="0" w:space="0" w:color="auto"/>
        <w:right w:val="none" w:sz="0" w:space="0" w:color="auto"/>
      </w:divBdr>
    </w:div>
    <w:div w:id="1792823352">
      <w:marLeft w:val="0"/>
      <w:marRight w:val="0"/>
      <w:marTop w:val="0"/>
      <w:marBottom w:val="0"/>
      <w:divBdr>
        <w:top w:val="none" w:sz="0" w:space="0" w:color="auto"/>
        <w:left w:val="none" w:sz="0" w:space="0" w:color="auto"/>
        <w:bottom w:val="none" w:sz="0" w:space="0" w:color="auto"/>
        <w:right w:val="none" w:sz="0" w:space="0" w:color="auto"/>
      </w:divBdr>
    </w:div>
    <w:div w:id="1792823353">
      <w:marLeft w:val="0"/>
      <w:marRight w:val="0"/>
      <w:marTop w:val="0"/>
      <w:marBottom w:val="0"/>
      <w:divBdr>
        <w:top w:val="none" w:sz="0" w:space="0" w:color="auto"/>
        <w:left w:val="none" w:sz="0" w:space="0" w:color="auto"/>
        <w:bottom w:val="none" w:sz="0" w:space="0" w:color="auto"/>
        <w:right w:val="none" w:sz="0" w:space="0" w:color="auto"/>
      </w:divBdr>
    </w:div>
    <w:div w:id="1792823354">
      <w:marLeft w:val="0"/>
      <w:marRight w:val="0"/>
      <w:marTop w:val="0"/>
      <w:marBottom w:val="0"/>
      <w:divBdr>
        <w:top w:val="none" w:sz="0" w:space="0" w:color="auto"/>
        <w:left w:val="none" w:sz="0" w:space="0" w:color="auto"/>
        <w:bottom w:val="none" w:sz="0" w:space="0" w:color="auto"/>
        <w:right w:val="none" w:sz="0" w:space="0" w:color="auto"/>
      </w:divBdr>
    </w:div>
    <w:div w:id="1792823355">
      <w:marLeft w:val="0"/>
      <w:marRight w:val="0"/>
      <w:marTop w:val="0"/>
      <w:marBottom w:val="0"/>
      <w:divBdr>
        <w:top w:val="none" w:sz="0" w:space="0" w:color="auto"/>
        <w:left w:val="none" w:sz="0" w:space="0" w:color="auto"/>
        <w:bottom w:val="none" w:sz="0" w:space="0" w:color="auto"/>
        <w:right w:val="none" w:sz="0" w:space="0" w:color="auto"/>
      </w:divBdr>
    </w:div>
    <w:div w:id="1792823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39DBF-A2DF-475B-81A2-F4BD8FB5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5332</Characters>
  <Application>Microsoft Office Word</Application>
  <DocSecurity>0</DocSecurity>
  <Lines>44</Lines>
  <Paragraphs>12</Paragraphs>
  <ScaleCrop>false</ScaleCrop>
  <Company>Hewlett-Packard Company</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Fraser</dc:creator>
  <cp:keywords/>
  <cp:lastModifiedBy>Cyril O'Brien</cp:lastModifiedBy>
  <cp:revision>4</cp:revision>
  <cp:lastPrinted>2025-11-30T18:47:00Z</cp:lastPrinted>
  <dcterms:created xsi:type="dcterms:W3CDTF">2026-04-29T20:23:00Z</dcterms:created>
  <dcterms:modified xsi:type="dcterms:W3CDTF">2026-04-30T03:41:00Z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2b391e661f041d84a10f4dcf30682b93caf6f5505e09f29493f4f172f23106bd</vt:lpwstr>
  </property>
</Properties>
</file>