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53" w:rsidRPr="005116BB" w:rsidRDefault="00644F3F">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33984" cy="1152144"/>
                    </a:xfrm>
                    <a:prstGeom prst="rect">
                      <a:avLst/>
                    </a:prstGeom>
                    <a:ln/>
                  </pic:spPr>
                </pic:pic>
              </a:graphicData>
            </a:graphic>
          </wp:inline>
        </w:drawing>
      </w:r>
      <w:r w:rsidRPr="005116BB">
        <w:rPr>
          <w:lang w:val="es-MX"/>
        </w:rPr>
        <w:t xml:space="preserve">                                   </w:t>
      </w:r>
      <w:r w:rsidRPr="005116BB">
        <w:rPr>
          <w:rFonts w:ascii="Tahoma" w:eastAsia="Tahoma" w:hAnsi="Tahoma" w:cs="Tahoma"/>
          <w:b/>
          <w:lang w:val="es-MX"/>
        </w:rPr>
        <w:t xml:space="preserve">Exploración en </w:t>
      </w:r>
      <w:r w:rsidR="005116BB" w:rsidRPr="005116BB">
        <w:rPr>
          <w:rFonts w:ascii="Tahoma" w:eastAsia="Tahoma" w:hAnsi="Tahoma" w:cs="Tahoma"/>
          <w:b/>
          <w:lang w:val="es-MX"/>
        </w:rPr>
        <w:t>Laos 10</w:t>
      </w:r>
      <w:r w:rsidRPr="005116BB">
        <w:rPr>
          <w:rFonts w:ascii="Tahoma" w:eastAsia="Tahoma" w:hAnsi="Tahoma" w:cs="Tahoma"/>
          <w:b/>
          <w:lang w:val="es-MX"/>
        </w:rPr>
        <w:t xml:space="preserve"> días/9 noches</w:t>
      </w:r>
    </w:p>
    <w:p w:rsidR="00287F53" w:rsidRPr="005116BB" w:rsidRDefault="00287F53">
      <w:pPr>
        <w:spacing w:after="0" w:line="240" w:lineRule="auto"/>
        <w:jc w:val="center"/>
        <w:rPr>
          <w:rFonts w:ascii="Tahoma" w:eastAsia="Tahoma" w:hAnsi="Tahoma" w:cs="Tahoma"/>
          <w:b/>
          <w:lang w:val="es-MX"/>
        </w:rPr>
      </w:pPr>
    </w:p>
    <w:p w:rsidR="00287F53" w:rsidRPr="005116BB" w:rsidRDefault="00644F3F">
      <w:pPr>
        <w:widowControl w:val="0"/>
        <w:spacing w:after="0" w:line="240" w:lineRule="auto"/>
        <w:ind w:left="152"/>
        <w:rPr>
          <w:rFonts w:ascii="Tahoma" w:eastAsia="Tahoma" w:hAnsi="Tahoma" w:cs="Tahoma"/>
          <w:b/>
          <w:lang w:val="es-MX"/>
        </w:rPr>
      </w:pPr>
      <w:r w:rsidRPr="005116BB">
        <w:rPr>
          <w:rFonts w:ascii="Tahoma" w:eastAsia="Tahoma" w:hAnsi="Tahoma" w:cs="Tahoma"/>
          <w:b/>
          <w:lang w:val="es-MX"/>
        </w:rPr>
        <w:t>Día 1 Vientiane</w:t>
      </w:r>
    </w:p>
    <w:p w:rsidR="00287F53" w:rsidRPr="005116BB" w:rsidRDefault="00644F3F">
      <w:pPr>
        <w:widowControl w:val="0"/>
        <w:spacing w:before="14" w:after="0" w:line="249" w:lineRule="auto"/>
        <w:ind w:left="149" w:right="481"/>
        <w:rPr>
          <w:rFonts w:ascii="Tahoma" w:eastAsia="Tahoma" w:hAnsi="Tahoma" w:cs="Tahoma"/>
          <w:lang w:val="es-MX"/>
        </w:rPr>
      </w:pPr>
      <w:r w:rsidRPr="005116BB">
        <w:rPr>
          <w:rFonts w:ascii="Tahoma" w:eastAsia="Tahoma" w:hAnsi="Tahoma" w:cs="Tahoma"/>
          <w:lang w:val="es-MX"/>
        </w:rPr>
        <w:t>¡Bienvenido a Vientiane! A su llegada al aeropuerto, conocerá a nuestro guía local y será trasladado a su hotel para el check-in. El resto del día libre.</w:t>
      </w:r>
    </w:p>
    <w:p w:rsidR="00287F53" w:rsidRPr="005116BB" w:rsidRDefault="00287F53">
      <w:pPr>
        <w:widowControl w:val="0"/>
        <w:spacing w:before="3" w:after="0" w:line="240" w:lineRule="auto"/>
        <w:rPr>
          <w:rFonts w:ascii="Tahoma" w:eastAsia="Tahoma" w:hAnsi="Tahoma" w:cs="Tahoma"/>
          <w:lang w:val="es-MX"/>
        </w:rPr>
      </w:pPr>
    </w:p>
    <w:p w:rsidR="00287F53" w:rsidRPr="005116BB" w:rsidRDefault="00644F3F">
      <w:pPr>
        <w:widowControl w:val="0"/>
        <w:spacing w:after="0" w:line="240" w:lineRule="auto"/>
        <w:ind w:left="151"/>
        <w:rPr>
          <w:rFonts w:ascii="Tahoma" w:eastAsia="Tahoma" w:hAnsi="Tahoma" w:cs="Tahoma"/>
          <w:b/>
          <w:lang w:val="es-MX"/>
        </w:rPr>
      </w:pPr>
      <w:r w:rsidRPr="005116BB">
        <w:rPr>
          <w:rFonts w:ascii="Tahoma" w:eastAsia="Tahoma" w:hAnsi="Tahoma" w:cs="Tahoma"/>
          <w:b/>
          <w:lang w:val="es-MX"/>
        </w:rPr>
        <w:t>Día 2 Vientiane/Visita de la ciudad &amp; Parque Budda</w:t>
      </w:r>
    </w:p>
    <w:p w:rsidR="00287F53" w:rsidRPr="005116BB" w:rsidRDefault="00644F3F">
      <w:pPr>
        <w:widowControl w:val="0"/>
        <w:spacing w:before="17" w:after="0" w:line="249" w:lineRule="auto"/>
        <w:ind w:left="147" w:right="225"/>
        <w:jc w:val="both"/>
        <w:rPr>
          <w:rFonts w:ascii="Tahoma" w:eastAsia="Tahoma" w:hAnsi="Tahoma" w:cs="Tahoma"/>
          <w:lang w:val="es-MX"/>
        </w:rPr>
      </w:pPr>
      <w:r w:rsidRPr="005116BB">
        <w:rPr>
          <w:rFonts w:ascii="Tahoma" w:eastAsia="Tahoma" w:hAnsi="Tahoma" w:cs="Tahoma"/>
          <w:lang w:val="es-MX"/>
        </w:rPr>
        <w:t>Hoy disfrutarás de un recorrido por la ciudad de Vientiane, la capital asiática más tranquila. Empezamos por visitar los sitios históricos de Wat Sisaket y Hor Pha Keo, que contienen una colección de las mejores piezas de arte de Laos. Luego, continuamos con una visita a Patouxai, el monumento de la Victoria, que también permite una vista panorámica de la ciudad. Antes del almuerzo, vamos a That Luang, el lugar más sagrado de Laos y su símbolo nacional y luego, nos dirigimos al parque Xieng Khouan. Allí un monje renegado formó su propia secta y comenzó a tallar magníficas estatuas de hormigón, basadas en la iconografía hindú, budista y brahmánica. Comenzó en 1958 y continuó hasta que el comunismo empezó a regir Laos en 1975; entonces viajó a través de la frontera a Nong Khai, Tailandia, y esculpió un nuevo parque. ¡Esto es un “Buddhisneyland surrealista” lleno de oportunidades fotográficas interesantes! Nota: El tour finalizará alrededor de las 17:30</w:t>
      </w:r>
    </w:p>
    <w:p w:rsidR="00287F53" w:rsidRPr="005116BB" w:rsidRDefault="00287F53">
      <w:pPr>
        <w:widowControl w:val="0"/>
        <w:spacing w:before="3" w:after="0" w:line="240" w:lineRule="auto"/>
        <w:rPr>
          <w:rFonts w:ascii="Tahoma" w:eastAsia="Tahoma" w:hAnsi="Tahoma" w:cs="Tahoma"/>
          <w:lang w:val="es-MX"/>
        </w:rPr>
      </w:pPr>
    </w:p>
    <w:p w:rsidR="00287F53" w:rsidRPr="005116BB" w:rsidRDefault="00644F3F">
      <w:pPr>
        <w:widowControl w:val="0"/>
        <w:spacing w:after="0" w:line="240" w:lineRule="auto"/>
        <w:ind w:left="152"/>
        <w:rPr>
          <w:rFonts w:ascii="Tahoma" w:eastAsia="Tahoma" w:hAnsi="Tahoma" w:cs="Tahoma"/>
          <w:b/>
          <w:lang w:val="es-MX"/>
        </w:rPr>
      </w:pPr>
      <w:r w:rsidRPr="005116BB">
        <w:rPr>
          <w:rFonts w:ascii="Tahoma" w:eastAsia="Tahoma" w:hAnsi="Tahoma" w:cs="Tahoma"/>
          <w:b/>
          <w:lang w:val="es-MX"/>
        </w:rPr>
        <w:t>Día 3 Vientiane/Luang Prabang/atardecer en Phoust &amp; Ceremonia tradicional Baci</w:t>
      </w:r>
    </w:p>
    <w:p w:rsidR="00287F53" w:rsidRPr="005116BB" w:rsidRDefault="00644F3F">
      <w:pPr>
        <w:widowControl w:val="0"/>
        <w:spacing w:before="14" w:after="0" w:line="249" w:lineRule="auto"/>
        <w:ind w:left="149" w:right="221"/>
        <w:jc w:val="both"/>
        <w:rPr>
          <w:rFonts w:ascii="Tahoma" w:eastAsia="Tahoma" w:hAnsi="Tahoma" w:cs="Tahoma"/>
          <w:lang w:val="es-MX"/>
        </w:rPr>
      </w:pPr>
      <w:r w:rsidRPr="005116BB">
        <w:rPr>
          <w:rFonts w:ascii="Tahoma" w:eastAsia="Tahoma" w:hAnsi="Tahoma" w:cs="Tahoma"/>
          <w:lang w:val="es-MX"/>
        </w:rPr>
        <w:t>Después del desayuno en el hotel, nos dirigimos al aeropuerto para tomar el vuelo a Luang Prabang. A la llegada, nos reunimos con la guía y traslado al hotel. Antes de anochecer, subimos 328 escalones hasta el monte Phousi para una vista panorámica del atardecer sobre la ciudad. Después de descender la montaña disfrutaremos de la cena cerca, para disfrutar más del ambiente de la ciudad. Luego asistiremos a la tradicional ceremonia laosiana llamada ‘Baci’. Esta última sigue siendo una ceremonia muy importante para la gente local y su propósito es dar la bienvenida, despedirse, traer buena suerte y ahuyentar a los malos espíritus.</w:t>
      </w:r>
    </w:p>
    <w:p w:rsidR="00287F53" w:rsidRPr="005116BB" w:rsidRDefault="00287F53">
      <w:pPr>
        <w:widowControl w:val="0"/>
        <w:spacing w:before="6" w:after="0" w:line="240" w:lineRule="auto"/>
        <w:rPr>
          <w:rFonts w:ascii="Tahoma" w:eastAsia="Tahoma" w:hAnsi="Tahoma" w:cs="Tahoma"/>
          <w:lang w:val="es-MX"/>
        </w:rPr>
      </w:pPr>
    </w:p>
    <w:p w:rsidR="00287F53" w:rsidRPr="005116BB" w:rsidRDefault="00644F3F">
      <w:pPr>
        <w:widowControl w:val="0"/>
        <w:spacing w:after="0" w:line="240" w:lineRule="auto"/>
        <w:ind w:left="152"/>
        <w:rPr>
          <w:rFonts w:ascii="Tahoma" w:eastAsia="Tahoma" w:hAnsi="Tahoma" w:cs="Tahoma"/>
          <w:b/>
          <w:lang w:val="es-MX"/>
        </w:rPr>
      </w:pPr>
      <w:r w:rsidRPr="005116BB">
        <w:rPr>
          <w:rFonts w:ascii="Tahoma" w:eastAsia="Tahoma" w:hAnsi="Tahoma" w:cs="Tahoma"/>
          <w:b/>
          <w:lang w:val="es-MX"/>
        </w:rPr>
        <w:t>Día 4 Luang Prabang/Visita de la ciudad</w:t>
      </w:r>
    </w:p>
    <w:p w:rsidR="00287F53" w:rsidRPr="005116BB" w:rsidRDefault="00644F3F">
      <w:pPr>
        <w:widowControl w:val="0"/>
        <w:spacing w:before="14" w:after="0" w:line="249" w:lineRule="auto"/>
        <w:ind w:left="149" w:right="223"/>
        <w:jc w:val="both"/>
        <w:rPr>
          <w:rFonts w:ascii="Tahoma" w:eastAsia="Tahoma" w:hAnsi="Tahoma" w:cs="Tahoma"/>
          <w:lang w:val="es-MX"/>
        </w:rPr>
      </w:pPr>
      <w:r w:rsidRPr="005116BB">
        <w:rPr>
          <w:rFonts w:ascii="Tahoma" w:eastAsia="Tahoma" w:hAnsi="Tahoma" w:cs="Tahoma"/>
          <w:lang w:val="es-MX"/>
        </w:rPr>
        <w:t>Después del desayuno, disfrute de un recorrido por la ciudad de Luang Prabang. Hoy visitaremos algunos de los templos más notables como Wat Aham y Wat Visoun, él más tarde conocido como el templo más antiguo de Luang Prabang que se remonta a 1513 y contiene una colección de antiguos budas de madera. Continuamos el día visitando Wat Xieng Thong, el mejor ejemplo de la arquitectura de Luang Prabang, así como la fachada tallada dorada de Wat Mai. Luego nos dirigiremos al Museo Nacional, el antiguo Palacio Real, que exhibe una colección de artefactos que reflejan la riqueza de la cultura lao que data de los primeros días de los reyes hasta el último soberano. Finalmente, terminamos nuestra jornada en el Centro de Artes y Etnología Tradicional, un museo privado que muestra información interesante sobre el pueblo tribal del norte de Laos.</w:t>
      </w:r>
    </w:p>
    <w:p w:rsidR="00287F53" w:rsidRDefault="00644F3F">
      <w:pPr>
        <w:widowControl w:val="0"/>
        <w:spacing w:after="0" w:line="240" w:lineRule="auto"/>
        <w:ind w:left="150"/>
        <w:rPr>
          <w:rFonts w:ascii="Tahoma" w:eastAsia="Tahoma" w:hAnsi="Tahoma" w:cs="Tahoma"/>
        </w:rPr>
      </w:pPr>
      <w:r>
        <w:rPr>
          <w:rFonts w:ascii="Tahoma" w:eastAsia="Tahoma" w:hAnsi="Tahoma" w:cs="Tahoma"/>
        </w:rPr>
        <w:t>Nota:</w:t>
      </w:r>
    </w:p>
    <w:p w:rsidR="00287F53" w:rsidRPr="005116BB" w:rsidRDefault="00644F3F">
      <w:pPr>
        <w:widowControl w:val="0"/>
        <w:numPr>
          <w:ilvl w:val="0"/>
          <w:numId w:val="1"/>
        </w:numPr>
        <w:tabs>
          <w:tab w:val="left" w:pos="350"/>
        </w:tabs>
        <w:spacing w:before="7" w:after="0" w:line="240" w:lineRule="auto"/>
        <w:rPr>
          <w:rFonts w:ascii="Tahoma" w:eastAsia="Tahoma" w:hAnsi="Tahoma" w:cs="Tahoma"/>
          <w:color w:val="000000"/>
          <w:lang w:val="es-MX"/>
        </w:rPr>
      </w:pPr>
      <w:r w:rsidRPr="005116BB">
        <w:rPr>
          <w:rFonts w:ascii="Tahoma" w:eastAsia="Tahoma" w:hAnsi="Tahoma" w:cs="Tahoma"/>
          <w:lang w:val="es-MX"/>
        </w:rPr>
        <w:t>El Museo Nacional estará cerrado todos los martes</w:t>
      </w:r>
    </w:p>
    <w:p w:rsidR="00287F53" w:rsidRPr="005116BB" w:rsidRDefault="00644F3F">
      <w:pPr>
        <w:widowControl w:val="0"/>
        <w:numPr>
          <w:ilvl w:val="0"/>
          <w:numId w:val="1"/>
        </w:numPr>
        <w:tabs>
          <w:tab w:val="left" w:pos="350"/>
        </w:tabs>
        <w:spacing w:before="9" w:after="0" w:line="240" w:lineRule="auto"/>
        <w:rPr>
          <w:rFonts w:ascii="Tahoma" w:eastAsia="Tahoma" w:hAnsi="Tahoma" w:cs="Tahoma"/>
          <w:color w:val="000000"/>
          <w:lang w:val="es-MX"/>
        </w:rPr>
      </w:pPr>
      <w:r w:rsidRPr="005116BB">
        <w:rPr>
          <w:rFonts w:ascii="Tahoma" w:eastAsia="Tahoma" w:hAnsi="Tahoma" w:cs="Tahoma"/>
          <w:lang w:val="es-MX"/>
        </w:rPr>
        <w:t>El Centro de Artes Tradicionales y Etnología TAEC está cerrado Todos los lunes</w:t>
      </w:r>
    </w:p>
    <w:p w:rsidR="00287F53" w:rsidRPr="005116BB" w:rsidRDefault="00287F53">
      <w:pPr>
        <w:widowControl w:val="0"/>
        <w:spacing w:before="4" w:after="0" w:line="240" w:lineRule="auto"/>
        <w:rPr>
          <w:rFonts w:ascii="Tahoma" w:eastAsia="Tahoma" w:hAnsi="Tahoma" w:cs="Tahoma"/>
          <w:lang w:val="es-MX"/>
        </w:rPr>
      </w:pPr>
    </w:p>
    <w:p w:rsidR="00287F53" w:rsidRPr="005116BB" w:rsidRDefault="00644F3F">
      <w:pPr>
        <w:widowControl w:val="0"/>
        <w:spacing w:after="0" w:line="240" w:lineRule="auto"/>
        <w:ind w:left="152"/>
        <w:rPr>
          <w:rFonts w:ascii="Tahoma" w:eastAsia="Tahoma" w:hAnsi="Tahoma" w:cs="Tahoma"/>
          <w:b/>
          <w:lang w:val="es-MX"/>
        </w:rPr>
      </w:pPr>
      <w:r w:rsidRPr="005116BB">
        <w:rPr>
          <w:rFonts w:ascii="Tahoma" w:eastAsia="Tahoma" w:hAnsi="Tahoma" w:cs="Tahoma"/>
          <w:b/>
          <w:lang w:val="es-MX"/>
        </w:rPr>
        <w:t>Día 5 Luang Prabang/Ofrenda de limosna y excursión a las Cuevas de Pak ou Buda</w:t>
      </w:r>
    </w:p>
    <w:p w:rsidR="00287F53" w:rsidRPr="005116BB" w:rsidRDefault="00644F3F">
      <w:pPr>
        <w:widowControl w:val="0"/>
        <w:spacing w:after="0" w:line="240" w:lineRule="auto"/>
        <w:ind w:left="152"/>
        <w:rPr>
          <w:rFonts w:ascii="Tahoma" w:eastAsia="Tahoma" w:hAnsi="Tahoma" w:cs="Tahoma"/>
          <w:lang w:val="es-MX"/>
        </w:rPr>
      </w:pPr>
      <w:r w:rsidRPr="005116BB">
        <w:rPr>
          <w:rFonts w:ascii="Tahoma" w:eastAsia="Tahoma" w:hAnsi="Tahoma" w:cs="Tahoma"/>
          <w:lang w:val="es-MX"/>
        </w:rPr>
        <w:lastRenderedPageBreak/>
        <w:t xml:space="preserve">Hoy tendremos un comienzo temprano (alrededor de las 6:00 am) para llegar a tiempo de ver y / o </w:t>
      </w:r>
    </w:p>
    <w:p w:rsidR="00287F53" w:rsidRPr="005116BB" w:rsidRDefault="00644F3F">
      <w:pPr>
        <w:widowControl w:val="0"/>
        <w:spacing w:after="0" w:line="240" w:lineRule="auto"/>
        <w:ind w:left="152"/>
        <w:rPr>
          <w:rFonts w:ascii="Tahoma" w:eastAsia="Tahoma" w:hAnsi="Tahoma" w:cs="Tahoma"/>
          <w:lang w:val="es-MX"/>
        </w:rPr>
      </w:pPr>
      <w:r w:rsidRPr="005116BB">
        <w:rPr>
          <w:rFonts w:ascii="Tahoma" w:eastAsia="Tahoma" w:hAnsi="Tahoma" w:cs="Tahoma"/>
          <w:lang w:val="es-MX"/>
        </w:rPr>
        <w:t xml:space="preserve">participar en el rito tradicional de Laos de la ofrenda de limosna a los monjes para ser testigo de una asombrosa fila de más de 300 monjes que llenan las calles mientras que silenciosamente recogen limosna (su guía </w:t>
      </w:r>
      <w:r w:rsidR="005116BB" w:rsidRPr="005116BB">
        <w:rPr>
          <w:rFonts w:ascii="Tahoma" w:eastAsia="Tahoma" w:hAnsi="Tahoma" w:cs="Tahoma"/>
          <w:lang w:val="es-MX"/>
        </w:rPr>
        <w:t>demostrará</w:t>
      </w:r>
      <w:r w:rsidRPr="005116BB">
        <w:rPr>
          <w:rFonts w:ascii="Tahoma" w:eastAsia="Tahoma" w:hAnsi="Tahoma" w:cs="Tahoma"/>
          <w:lang w:val="es-MX"/>
        </w:rPr>
        <w:t xml:space="preserve"> y explicará este importante ritual previamente). Después, continuamos el día con una visita al mercado de la mañana donde podemos ver una variedad de carnes, verduras y especias que los lugareños usan en su cocina. Regreso al hotel para desayunar. Después de ganar fuerzas, tomamos un crucero por el río Mekong hasta la desembocadura del río Ou, donde visitaremos las famosas y sagradas cuevas de Pak Ou Buda, consideradas por los laosianos como un lugar sagrado. Los lugareños realizan peregrinaciones a este sitio para colocar imágenes de Buda dentro de las cuevas con fines de prosperidad. Desde allí, hacemos una parada en Ban Xang Khong, donde el tejido de textiles laosiano todavía tiene lugar en antiguos telares de madera. El resto del día queda libre para su ocio. Nota: El Tour finalizará alrededor de las 14:00 horas.</w:t>
      </w:r>
    </w:p>
    <w:p w:rsidR="00287F53" w:rsidRPr="005116BB" w:rsidRDefault="00287F53">
      <w:pPr>
        <w:spacing w:after="0" w:line="240" w:lineRule="auto"/>
        <w:jc w:val="center"/>
        <w:rPr>
          <w:rFonts w:ascii="Tahoma" w:eastAsia="Tahoma" w:hAnsi="Tahoma" w:cs="Tahoma"/>
          <w:lang w:val="es-MX"/>
        </w:rPr>
      </w:pPr>
    </w:p>
    <w:p w:rsidR="00287F53" w:rsidRPr="005116BB" w:rsidRDefault="00644F3F">
      <w:pPr>
        <w:widowControl w:val="0"/>
        <w:spacing w:before="100" w:after="0" w:line="240" w:lineRule="auto"/>
        <w:ind w:left="152"/>
        <w:rPr>
          <w:rFonts w:ascii="Tahoma" w:eastAsia="Tahoma" w:hAnsi="Tahoma" w:cs="Tahoma"/>
          <w:b/>
          <w:lang w:val="es-MX"/>
        </w:rPr>
      </w:pPr>
      <w:r w:rsidRPr="005116BB">
        <w:rPr>
          <w:rFonts w:ascii="Tahoma" w:eastAsia="Tahoma" w:hAnsi="Tahoma" w:cs="Tahoma"/>
          <w:b/>
          <w:lang w:val="es-MX"/>
        </w:rPr>
        <w:t>Día 6 Luang Prabang/Cascadas Kuang Si Waterfall</w:t>
      </w:r>
    </w:p>
    <w:p w:rsidR="00287F53" w:rsidRPr="005116BB" w:rsidRDefault="00644F3F">
      <w:pPr>
        <w:widowControl w:val="0"/>
        <w:spacing w:before="14" w:after="0" w:line="240" w:lineRule="auto"/>
        <w:ind w:left="148" w:right="116"/>
        <w:jc w:val="both"/>
        <w:rPr>
          <w:rFonts w:ascii="Tahoma" w:eastAsia="Tahoma" w:hAnsi="Tahoma" w:cs="Tahoma"/>
          <w:lang w:val="es-MX"/>
        </w:rPr>
      </w:pPr>
      <w:r w:rsidRPr="005116BB">
        <w:rPr>
          <w:rFonts w:ascii="Tahoma" w:eastAsia="Tahoma" w:hAnsi="Tahoma" w:cs="Tahoma"/>
          <w:lang w:val="es-MX"/>
        </w:rPr>
        <w:t>Después del desayuno en el hotel, viaje al sur de la ciudad hacia las cascadas Kuang Si. Pare en el camino para visitar el Living Crafts Center, un lugar donde puede conocer a los tejedores y aprender sobre los textiles, a la vez que ayuda a mantener vivas estas tradiciones. En las cataratas, el agua cristalina cae en idílicas piscinas turquesas. ¡Traiga un traje de baño si le gustaría nadar! También tómese su tiempo para visitar el cercano refugio del oso para aprender más sobre estas criaturas en peligro de extinción. Regrese a Luang Prabang y disfrute el resto del día libre.</w:t>
      </w:r>
    </w:p>
    <w:p w:rsidR="00287F53" w:rsidRDefault="00644F3F">
      <w:pPr>
        <w:widowControl w:val="0"/>
        <w:spacing w:before="4" w:after="0" w:line="240" w:lineRule="auto"/>
        <w:ind w:left="139"/>
        <w:rPr>
          <w:rFonts w:ascii="Tahoma" w:eastAsia="Tahoma" w:hAnsi="Tahoma" w:cs="Tahoma"/>
        </w:rPr>
      </w:pPr>
      <w:r>
        <w:rPr>
          <w:rFonts w:ascii="Tahoma" w:eastAsia="Tahoma" w:hAnsi="Tahoma" w:cs="Tahoma"/>
        </w:rPr>
        <w:t>Nota:</w:t>
      </w:r>
    </w:p>
    <w:p w:rsidR="00287F53" w:rsidRPr="005116BB" w:rsidRDefault="00644F3F">
      <w:pPr>
        <w:widowControl w:val="0"/>
        <w:numPr>
          <w:ilvl w:val="0"/>
          <w:numId w:val="2"/>
        </w:numPr>
        <w:tabs>
          <w:tab w:val="left" w:pos="339"/>
        </w:tabs>
        <w:spacing w:before="7" w:after="0" w:line="240" w:lineRule="auto"/>
        <w:rPr>
          <w:rFonts w:ascii="Tahoma" w:eastAsia="Tahoma" w:hAnsi="Tahoma" w:cs="Tahoma"/>
          <w:color w:val="000000"/>
          <w:lang w:val="es-MX"/>
        </w:rPr>
      </w:pPr>
      <w:r w:rsidRPr="005116BB">
        <w:rPr>
          <w:rFonts w:ascii="Tahoma" w:eastAsia="Tahoma" w:hAnsi="Tahoma" w:cs="Tahoma"/>
          <w:lang w:val="es-MX"/>
        </w:rPr>
        <w:t>La cascada de Kuang Si tendrá mucha menos agua en la temporada entre febrero-mayo</w:t>
      </w:r>
    </w:p>
    <w:p w:rsidR="00287F53" w:rsidRPr="005116BB" w:rsidRDefault="00644F3F">
      <w:pPr>
        <w:widowControl w:val="0"/>
        <w:numPr>
          <w:ilvl w:val="0"/>
          <w:numId w:val="2"/>
        </w:numPr>
        <w:tabs>
          <w:tab w:val="left" w:pos="339"/>
        </w:tabs>
        <w:spacing w:before="9" w:after="0" w:line="240" w:lineRule="auto"/>
        <w:rPr>
          <w:rFonts w:ascii="Tahoma" w:eastAsia="Tahoma" w:hAnsi="Tahoma" w:cs="Tahoma"/>
          <w:color w:val="000000"/>
          <w:lang w:val="es-MX"/>
        </w:rPr>
      </w:pPr>
      <w:r w:rsidRPr="005116BB">
        <w:rPr>
          <w:rFonts w:ascii="Tahoma" w:eastAsia="Tahoma" w:hAnsi="Tahoma" w:cs="Tahoma"/>
          <w:lang w:val="es-MX"/>
        </w:rPr>
        <w:t>Regreso a Luang Prabang antes de la 13:30</w:t>
      </w:r>
    </w:p>
    <w:p w:rsidR="00287F53" w:rsidRPr="005116BB" w:rsidRDefault="00287F53">
      <w:pPr>
        <w:widowControl w:val="0"/>
        <w:spacing w:before="4" w:after="0" w:line="240" w:lineRule="auto"/>
        <w:rPr>
          <w:rFonts w:ascii="Tahoma" w:eastAsia="Tahoma" w:hAnsi="Tahoma" w:cs="Tahoma"/>
          <w:lang w:val="es-MX"/>
        </w:rPr>
      </w:pPr>
    </w:p>
    <w:p w:rsidR="00287F53" w:rsidRPr="005116BB" w:rsidRDefault="00644F3F">
      <w:pPr>
        <w:widowControl w:val="0"/>
        <w:spacing w:after="0" w:line="240" w:lineRule="auto"/>
        <w:ind w:left="142"/>
        <w:rPr>
          <w:rFonts w:ascii="Tahoma" w:eastAsia="Tahoma" w:hAnsi="Tahoma" w:cs="Tahoma"/>
          <w:b/>
          <w:lang w:val="es-MX"/>
        </w:rPr>
      </w:pPr>
      <w:r w:rsidRPr="005116BB">
        <w:rPr>
          <w:rFonts w:ascii="Tahoma" w:eastAsia="Tahoma" w:hAnsi="Tahoma" w:cs="Tahoma"/>
          <w:b/>
          <w:lang w:val="es-MX"/>
        </w:rPr>
        <w:t>Día 7 Luang Prabang/Pakse/Senderismo por las cataratas Tad Fane</w:t>
      </w:r>
    </w:p>
    <w:p w:rsidR="00287F53" w:rsidRPr="005116BB" w:rsidRDefault="00644F3F">
      <w:pPr>
        <w:widowControl w:val="0"/>
        <w:spacing w:before="14" w:after="0" w:line="249" w:lineRule="auto"/>
        <w:ind w:left="140" w:right="232"/>
        <w:jc w:val="both"/>
        <w:rPr>
          <w:rFonts w:ascii="Tahoma" w:eastAsia="Tahoma" w:hAnsi="Tahoma" w:cs="Tahoma"/>
          <w:lang w:val="es-MX"/>
        </w:rPr>
      </w:pPr>
      <w:r w:rsidRPr="005116BB">
        <w:rPr>
          <w:rFonts w:ascii="Tahoma" w:eastAsia="Tahoma" w:hAnsi="Tahoma" w:cs="Tahoma"/>
          <w:lang w:val="es-MX"/>
        </w:rPr>
        <w:t>Después del desayuno, check-out del hotel y traslado al aeropuerto para volar a Pakse. A su llegada, traslado a Tad Fane Resort. Check in y comenzar el día con algo de senderismo por la preciosa zona. Empezaremos con una caminata fácil por la meseta de Bolaven. Esta caminata pasa por una aldea local, plantaciones de café, y por un puente colgante sobre las llanuras donde podrá ver enormes rocas, epífitas y orquídeas silvestres. También es un lugar con muchos pinos dotando al paisaje de una atmósfera totalmente diferente. Finalmente traslado de vuelta a Pakse y alojamiento.</w:t>
      </w:r>
    </w:p>
    <w:p w:rsidR="00287F53" w:rsidRPr="005116BB" w:rsidRDefault="00644F3F">
      <w:pPr>
        <w:widowControl w:val="0"/>
        <w:spacing w:after="0" w:line="249" w:lineRule="auto"/>
        <w:ind w:left="140" w:right="168"/>
        <w:jc w:val="both"/>
        <w:rPr>
          <w:rFonts w:ascii="Tahoma" w:eastAsia="Tahoma" w:hAnsi="Tahoma" w:cs="Tahoma"/>
          <w:lang w:val="es-MX"/>
        </w:rPr>
      </w:pPr>
      <w:r w:rsidRPr="005116BB">
        <w:rPr>
          <w:rFonts w:ascii="Tahoma" w:eastAsia="Tahoma" w:hAnsi="Tahoma" w:cs="Tahoma"/>
          <w:lang w:val="es-MX"/>
        </w:rPr>
        <w:t>Nota: Un buen momento para esta caminata es durante la estación seca de noviembre-mayo. Para la temporada de lluvias, de junio a octubre NO se recomienda caminar. Será mejor pasear por la zona cerca de la cascada Tane Fane.</w:t>
      </w:r>
    </w:p>
    <w:p w:rsidR="00287F53" w:rsidRPr="005116BB" w:rsidRDefault="00287F53">
      <w:pPr>
        <w:widowControl w:val="0"/>
        <w:spacing w:before="7" w:after="0" w:line="240" w:lineRule="auto"/>
        <w:rPr>
          <w:rFonts w:ascii="Tahoma" w:eastAsia="Tahoma" w:hAnsi="Tahoma" w:cs="Tahoma"/>
          <w:lang w:val="es-MX"/>
        </w:rPr>
      </w:pPr>
    </w:p>
    <w:p w:rsidR="00287F53" w:rsidRPr="005116BB" w:rsidRDefault="00644F3F">
      <w:pPr>
        <w:widowControl w:val="0"/>
        <w:spacing w:after="0" w:line="240" w:lineRule="auto"/>
        <w:ind w:left="142"/>
        <w:rPr>
          <w:rFonts w:ascii="Tahoma" w:eastAsia="Tahoma" w:hAnsi="Tahoma" w:cs="Tahoma"/>
          <w:b/>
          <w:lang w:val="es-MX"/>
        </w:rPr>
      </w:pPr>
      <w:r w:rsidRPr="005116BB">
        <w:rPr>
          <w:rFonts w:ascii="Tahoma" w:eastAsia="Tahoma" w:hAnsi="Tahoma" w:cs="Tahoma"/>
          <w:b/>
          <w:lang w:val="es-MX"/>
        </w:rPr>
        <w:t>Día 8 Pakse/Templo Wat Phou &amp; Visita de las 4000 Islas</w:t>
      </w:r>
    </w:p>
    <w:p w:rsidR="00287F53" w:rsidRPr="005116BB" w:rsidRDefault="00644F3F">
      <w:pPr>
        <w:widowControl w:val="0"/>
        <w:spacing w:before="14" w:after="0" w:line="249" w:lineRule="auto"/>
        <w:ind w:left="140" w:right="233"/>
        <w:jc w:val="both"/>
        <w:rPr>
          <w:rFonts w:ascii="Tahoma" w:eastAsia="Tahoma" w:hAnsi="Tahoma" w:cs="Tahoma"/>
          <w:lang w:val="es-MX"/>
        </w:rPr>
      </w:pPr>
      <w:r w:rsidRPr="005116BB">
        <w:rPr>
          <w:rFonts w:ascii="Tahoma" w:eastAsia="Tahoma" w:hAnsi="Tahoma" w:cs="Tahoma"/>
          <w:lang w:val="es-MX"/>
        </w:rPr>
        <w:t>Después del desayuno en el hotel, viajamos a la zona de las 4000 Islas. En ruta, visitaremos el famoso complejo del Templo Khmer de Wat Phou, que representa la frontera más oriental del imperio Khmer, antes de continuar hacia las 4000 islas en furgoneta y cruzar el río Mekong por ferry local. Después del check-in en el hotel, disfrute de una hora de recorrido a pie para explorar la isla y visitar algunos templos budistas. Alojamiento en la isla de Khong.</w:t>
      </w:r>
    </w:p>
    <w:p w:rsidR="00287F53" w:rsidRPr="005116BB" w:rsidRDefault="00287F53">
      <w:pPr>
        <w:widowControl w:val="0"/>
        <w:spacing w:before="4" w:after="0" w:line="240" w:lineRule="auto"/>
        <w:rPr>
          <w:rFonts w:ascii="Tahoma" w:eastAsia="Tahoma" w:hAnsi="Tahoma" w:cs="Tahoma"/>
          <w:lang w:val="es-MX"/>
        </w:rPr>
      </w:pPr>
    </w:p>
    <w:p w:rsidR="00287F53" w:rsidRPr="005116BB" w:rsidRDefault="00644F3F">
      <w:pPr>
        <w:widowControl w:val="0"/>
        <w:spacing w:after="0" w:line="240" w:lineRule="auto"/>
        <w:ind w:left="142"/>
        <w:rPr>
          <w:rFonts w:ascii="Tahoma" w:eastAsia="Tahoma" w:hAnsi="Tahoma" w:cs="Tahoma"/>
          <w:b/>
          <w:lang w:val="es-MX"/>
        </w:rPr>
      </w:pPr>
      <w:r w:rsidRPr="005116BB">
        <w:rPr>
          <w:rFonts w:ascii="Tahoma" w:eastAsia="Tahoma" w:hAnsi="Tahoma" w:cs="Tahoma"/>
          <w:b/>
          <w:lang w:val="es-MX"/>
        </w:rPr>
        <w:t>Día 9 4000 Islas/Khone Phapheng/Cascadas Li Phi &amp; Delfnes</w:t>
      </w:r>
    </w:p>
    <w:p w:rsidR="00287F53" w:rsidRPr="005116BB" w:rsidRDefault="00644F3F">
      <w:pPr>
        <w:widowControl w:val="0"/>
        <w:spacing w:after="0" w:line="240" w:lineRule="auto"/>
        <w:ind w:left="142"/>
        <w:rPr>
          <w:rFonts w:ascii="Tahoma" w:eastAsia="Tahoma" w:hAnsi="Tahoma" w:cs="Tahoma"/>
          <w:lang w:val="es-MX"/>
        </w:rPr>
      </w:pPr>
      <w:r w:rsidRPr="005116BB">
        <w:rPr>
          <w:rFonts w:ascii="Tahoma" w:eastAsia="Tahoma" w:hAnsi="Tahoma" w:cs="Tahoma"/>
          <w:lang w:val="es-MX"/>
        </w:rPr>
        <w:t>Después del desayuno disfrutaremos de un viaje en bote a las cataratas más grandes de Asia: Khone Phapeng y las cataratas de Li Phi, los principales obstáculos que frustraron los intentos de los franceses en sus esfuerzos por abrir el río Mekong a la navegación. Aquí también viven unos 50-100 delfines de agua dulce (Irrawaddy). ¡Si hay suerte, tendrá la oportunidad de verlos! Después veremos el ferrocarril y el puente colonial construido por los franceses para circunnavegar las cataratas. Para terminar, regresar a la isla y tiempo libre para relajarse o explorar la isla por su cuenta.</w:t>
      </w:r>
    </w:p>
    <w:p w:rsidR="00287F53" w:rsidRPr="005116BB" w:rsidRDefault="00287F53" w:rsidP="005116BB">
      <w:pPr>
        <w:widowControl w:val="0"/>
        <w:spacing w:before="1" w:after="0" w:line="240" w:lineRule="auto"/>
        <w:rPr>
          <w:rFonts w:ascii="Tahoma" w:eastAsia="Tahoma" w:hAnsi="Tahoma" w:cs="Tahoma"/>
          <w:b/>
          <w:lang w:val="es-MX"/>
        </w:rPr>
      </w:pPr>
    </w:p>
    <w:p w:rsidR="00287F53" w:rsidRPr="005116BB" w:rsidRDefault="00644F3F">
      <w:pPr>
        <w:widowControl w:val="0"/>
        <w:spacing w:before="1" w:after="0" w:line="240" w:lineRule="auto"/>
        <w:ind w:left="142"/>
        <w:rPr>
          <w:rFonts w:ascii="Tahoma" w:eastAsia="Tahoma" w:hAnsi="Tahoma" w:cs="Tahoma"/>
          <w:b/>
          <w:lang w:val="es-MX"/>
        </w:rPr>
      </w:pPr>
      <w:r w:rsidRPr="005116BB">
        <w:rPr>
          <w:rFonts w:ascii="Tahoma" w:eastAsia="Tahoma" w:hAnsi="Tahoma" w:cs="Tahoma"/>
          <w:b/>
          <w:lang w:val="es-MX"/>
        </w:rPr>
        <w:t>Día 10 4000 Islas/Pakse/Salida</w:t>
      </w:r>
    </w:p>
    <w:p w:rsidR="00287F53" w:rsidRPr="005116BB" w:rsidRDefault="00644F3F">
      <w:pPr>
        <w:widowControl w:val="0"/>
        <w:spacing w:before="11" w:after="0" w:line="240" w:lineRule="auto"/>
        <w:ind w:left="140"/>
        <w:rPr>
          <w:rFonts w:ascii="Tahoma" w:eastAsia="Tahoma" w:hAnsi="Tahoma" w:cs="Tahoma"/>
          <w:lang w:val="es-MX"/>
        </w:rPr>
      </w:pPr>
      <w:r w:rsidRPr="005116BB">
        <w:rPr>
          <w:rFonts w:ascii="Tahoma" w:eastAsia="Tahoma" w:hAnsi="Tahoma" w:cs="Tahoma"/>
          <w:lang w:val="es-MX"/>
        </w:rPr>
        <w:t>Después del desayuno, tomar un ferry de regreso y traslado a Pakse para su vuelo de salida.</w:t>
      </w:r>
    </w:p>
    <w:p w:rsidR="00287F53" w:rsidRPr="005116BB" w:rsidRDefault="00287F53">
      <w:pPr>
        <w:spacing w:after="0" w:line="240" w:lineRule="auto"/>
        <w:jc w:val="center"/>
        <w:rPr>
          <w:rFonts w:ascii="Tahoma" w:eastAsia="Tahoma" w:hAnsi="Tahoma" w:cs="Tahoma"/>
          <w:lang w:val="es-MX"/>
        </w:rPr>
      </w:pPr>
    </w:p>
    <w:tbl>
      <w:tblPr>
        <w:tblStyle w:val="a"/>
        <w:tblW w:w="8065"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8"/>
        <w:gridCol w:w="992"/>
        <w:gridCol w:w="992"/>
        <w:gridCol w:w="993"/>
        <w:gridCol w:w="1134"/>
        <w:gridCol w:w="1275"/>
        <w:gridCol w:w="851"/>
      </w:tblGrid>
      <w:tr w:rsidR="00287F53" w:rsidRPr="00F03CEB" w:rsidTr="005116BB">
        <w:trPr>
          <w:trHeight w:val="443"/>
        </w:trPr>
        <w:tc>
          <w:tcPr>
            <w:tcW w:w="8065" w:type="dxa"/>
            <w:gridSpan w:val="7"/>
            <w:tcBorders>
              <w:top w:val="nil"/>
              <w:left w:val="nil"/>
              <w:bottom w:val="single" w:sz="4" w:space="0" w:color="000000"/>
              <w:right w:val="nil"/>
            </w:tcBorders>
            <w:shd w:val="clear" w:color="auto" w:fill="auto"/>
          </w:tcPr>
          <w:p w:rsidR="00287F53" w:rsidRPr="005116BB" w:rsidRDefault="00644F3F">
            <w:pPr>
              <w:spacing w:before="11" w:after="0" w:line="240" w:lineRule="auto"/>
              <w:rPr>
                <w:rFonts w:ascii="Tahoma" w:eastAsia="Tahoma" w:hAnsi="Tahoma" w:cs="Tahoma"/>
                <w:b/>
                <w:sz w:val="20"/>
                <w:szCs w:val="20"/>
                <w:lang w:val="es-MX"/>
              </w:rPr>
            </w:pPr>
            <w:r w:rsidRPr="005116BB">
              <w:rPr>
                <w:rFonts w:ascii="Tahoma" w:eastAsia="Tahoma" w:hAnsi="Tahoma" w:cs="Tahoma"/>
                <w:b/>
                <w:lang w:val="es-MX"/>
              </w:rPr>
              <w:t xml:space="preserve">Precios por persona en dólares americanos, servicios en privado </w:t>
            </w:r>
          </w:p>
        </w:tc>
      </w:tr>
      <w:tr w:rsidR="00287F53" w:rsidTr="005116BB">
        <w:trPr>
          <w:trHeight w:val="503"/>
        </w:trPr>
        <w:tc>
          <w:tcPr>
            <w:tcW w:w="1828" w:type="dxa"/>
            <w:tcBorders>
              <w:top w:val="single" w:sz="4" w:space="0" w:color="000000"/>
              <w:bottom w:val="single" w:sz="4" w:space="0" w:color="000000"/>
            </w:tcBorders>
            <w:shd w:val="clear" w:color="auto" w:fill="auto"/>
          </w:tcPr>
          <w:p w:rsidR="00287F53" w:rsidRDefault="00644F3F">
            <w:pPr>
              <w:spacing w:before="143" w:after="0" w:line="240" w:lineRule="auto"/>
              <w:rPr>
                <w:rFonts w:ascii="Tahoma" w:eastAsia="Tahoma" w:hAnsi="Tahoma" w:cs="Tahoma"/>
                <w:b/>
              </w:rPr>
            </w:pPr>
            <w:r>
              <w:rPr>
                <w:rFonts w:ascii="Tahoma" w:eastAsia="Tahoma" w:hAnsi="Tahoma" w:cs="Tahoma"/>
                <w:b/>
              </w:rPr>
              <w:t>Fecha de salida</w:t>
            </w:r>
          </w:p>
        </w:tc>
        <w:tc>
          <w:tcPr>
            <w:tcW w:w="992" w:type="dxa"/>
            <w:tcBorders>
              <w:top w:val="single" w:sz="4" w:space="0" w:color="000000"/>
              <w:bottom w:val="single" w:sz="4" w:space="0" w:color="000000"/>
            </w:tcBorders>
            <w:shd w:val="clear" w:color="auto" w:fill="auto"/>
          </w:tcPr>
          <w:p w:rsidR="00287F53" w:rsidRDefault="00644F3F" w:rsidP="005116BB">
            <w:pPr>
              <w:spacing w:before="143" w:after="0" w:line="240" w:lineRule="auto"/>
              <w:ind w:right="91"/>
              <w:jc w:val="center"/>
              <w:rPr>
                <w:rFonts w:ascii="Tahoma" w:eastAsia="Tahoma" w:hAnsi="Tahoma" w:cs="Tahoma"/>
                <w:b/>
              </w:rPr>
            </w:pPr>
            <w:r>
              <w:rPr>
                <w:rFonts w:ascii="Tahoma" w:eastAsia="Tahoma" w:hAnsi="Tahoma" w:cs="Tahoma"/>
                <w:b/>
              </w:rPr>
              <w:t>1 pax</w:t>
            </w:r>
          </w:p>
        </w:tc>
        <w:tc>
          <w:tcPr>
            <w:tcW w:w="992" w:type="dxa"/>
            <w:tcBorders>
              <w:top w:val="single" w:sz="4" w:space="0" w:color="000000"/>
              <w:bottom w:val="single" w:sz="4" w:space="0" w:color="000000"/>
            </w:tcBorders>
            <w:shd w:val="clear" w:color="auto" w:fill="auto"/>
          </w:tcPr>
          <w:p w:rsidR="00287F53" w:rsidRDefault="00644F3F" w:rsidP="005116BB">
            <w:pPr>
              <w:spacing w:before="143" w:after="0" w:line="240" w:lineRule="auto"/>
              <w:ind w:left="101" w:right="90"/>
              <w:jc w:val="center"/>
              <w:rPr>
                <w:rFonts w:ascii="Tahoma" w:eastAsia="Tahoma" w:hAnsi="Tahoma" w:cs="Tahoma"/>
                <w:b/>
              </w:rPr>
            </w:pPr>
            <w:r>
              <w:rPr>
                <w:rFonts w:ascii="Tahoma" w:eastAsia="Tahoma" w:hAnsi="Tahoma" w:cs="Tahoma"/>
                <w:b/>
              </w:rPr>
              <w:t>2 pax</w:t>
            </w:r>
          </w:p>
        </w:tc>
        <w:tc>
          <w:tcPr>
            <w:tcW w:w="993" w:type="dxa"/>
            <w:tcBorders>
              <w:top w:val="single" w:sz="4" w:space="0" w:color="000000"/>
              <w:bottom w:val="single" w:sz="4" w:space="0" w:color="000000"/>
            </w:tcBorders>
            <w:shd w:val="clear" w:color="auto" w:fill="auto"/>
          </w:tcPr>
          <w:p w:rsidR="00287F53" w:rsidRDefault="00644F3F" w:rsidP="005116BB">
            <w:pPr>
              <w:spacing w:before="143" w:after="0" w:line="240" w:lineRule="auto"/>
              <w:ind w:right="94"/>
              <w:jc w:val="center"/>
              <w:rPr>
                <w:rFonts w:ascii="Tahoma" w:eastAsia="Tahoma" w:hAnsi="Tahoma" w:cs="Tahoma"/>
                <w:b/>
              </w:rPr>
            </w:pPr>
            <w:r>
              <w:rPr>
                <w:rFonts w:ascii="Tahoma" w:eastAsia="Tahoma" w:hAnsi="Tahoma" w:cs="Tahoma"/>
                <w:b/>
              </w:rPr>
              <w:t>3–6 pax</w:t>
            </w:r>
          </w:p>
        </w:tc>
        <w:tc>
          <w:tcPr>
            <w:tcW w:w="1134" w:type="dxa"/>
            <w:tcBorders>
              <w:top w:val="single" w:sz="4" w:space="0" w:color="000000"/>
              <w:bottom w:val="single" w:sz="4" w:space="0" w:color="000000"/>
            </w:tcBorders>
            <w:shd w:val="clear" w:color="auto" w:fill="auto"/>
          </w:tcPr>
          <w:p w:rsidR="00287F53" w:rsidRDefault="00644F3F" w:rsidP="005116BB">
            <w:pPr>
              <w:spacing w:before="143" w:after="0" w:line="240" w:lineRule="auto"/>
              <w:ind w:left="101" w:right="94"/>
              <w:jc w:val="center"/>
              <w:rPr>
                <w:rFonts w:ascii="Tahoma" w:eastAsia="Tahoma" w:hAnsi="Tahoma" w:cs="Tahoma"/>
                <w:b/>
              </w:rPr>
            </w:pPr>
            <w:r>
              <w:rPr>
                <w:rFonts w:ascii="Tahoma" w:eastAsia="Tahoma" w:hAnsi="Tahoma" w:cs="Tahoma"/>
                <w:b/>
              </w:rPr>
              <w:t>7–9 pax</w:t>
            </w:r>
          </w:p>
        </w:tc>
        <w:tc>
          <w:tcPr>
            <w:tcW w:w="1275" w:type="dxa"/>
            <w:tcBorders>
              <w:top w:val="single" w:sz="4" w:space="0" w:color="000000"/>
              <w:bottom w:val="single" w:sz="4" w:space="0" w:color="000000"/>
            </w:tcBorders>
            <w:shd w:val="clear" w:color="auto" w:fill="auto"/>
          </w:tcPr>
          <w:p w:rsidR="00287F53" w:rsidRDefault="00644F3F" w:rsidP="005116BB">
            <w:pPr>
              <w:spacing w:before="143" w:after="0" w:line="240" w:lineRule="auto"/>
              <w:ind w:left="10"/>
              <w:jc w:val="center"/>
              <w:rPr>
                <w:rFonts w:ascii="Tahoma" w:eastAsia="Tahoma" w:hAnsi="Tahoma" w:cs="Tahoma"/>
                <w:b/>
              </w:rPr>
            </w:pPr>
            <w:r>
              <w:rPr>
                <w:rFonts w:ascii="Tahoma" w:eastAsia="Tahoma" w:hAnsi="Tahoma" w:cs="Tahoma"/>
                <w:b/>
              </w:rPr>
              <w:t>10–14 pax</w:t>
            </w:r>
          </w:p>
        </w:tc>
        <w:tc>
          <w:tcPr>
            <w:tcW w:w="851" w:type="dxa"/>
            <w:tcBorders>
              <w:top w:val="single" w:sz="4" w:space="0" w:color="000000"/>
              <w:bottom w:val="single" w:sz="4" w:space="0" w:color="000000"/>
            </w:tcBorders>
            <w:shd w:val="clear" w:color="auto" w:fill="auto"/>
          </w:tcPr>
          <w:p w:rsidR="00287F53" w:rsidRDefault="00644F3F" w:rsidP="005116BB">
            <w:pPr>
              <w:spacing w:before="39" w:after="0" w:line="240" w:lineRule="auto"/>
              <w:ind w:right="155"/>
              <w:jc w:val="center"/>
              <w:rPr>
                <w:rFonts w:ascii="Tahoma" w:eastAsia="Tahoma" w:hAnsi="Tahoma" w:cs="Tahoma"/>
                <w:b/>
              </w:rPr>
            </w:pPr>
            <w:r>
              <w:rPr>
                <w:rFonts w:ascii="Tahoma" w:eastAsia="Tahoma" w:hAnsi="Tahoma" w:cs="Tahoma"/>
                <w:b/>
              </w:rPr>
              <w:t>Supl. Ind.</w:t>
            </w:r>
          </w:p>
        </w:tc>
      </w:tr>
      <w:tr w:rsidR="00287F53" w:rsidTr="005116BB">
        <w:trPr>
          <w:trHeight w:val="385"/>
        </w:trPr>
        <w:tc>
          <w:tcPr>
            <w:tcW w:w="1828" w:type="dxa"/>
            <w:tcBorders>
              <w:top w:val="single" w:sz="4" w:space="0" w:color="000000"/>
            </w:tcBorders>
            <w:shd w:val="clear" w:color="auto" w:fill="auto"/>
          </w:tcPr>
          <w:p w:rsidR="00287F53" w:rsidRDefault="00F03CEB">
            <w:pPr>
              <w:spacing w:before="87" w:after="0" w:line="240" w:lineRule="auto"/>
              <w:ind w:right="151"/>
              <w:rPr>
                <w:rFonts w:ascii="Tahoma" w:eastAsia="Tahoma" w:hAnsi="Tahoma" w:cs="Tahoma"/>
              </w:rPr>
            </w:pPr>
            <w:r>
              <w:rPr>
                <w:rFonts w:ascii="Tahoma" w:eastAsia="Tahoma" w:hAnsi="Tahoma" w:cs="Tahoma"/>
              </w:rPr>
              <w:t>01 ene-31mar’22</w:t>
            </w:r>
          </w:p>
        </w:tc>
        <w:tc>
          <w:tcPr>
            <w:tcW w:w="992" w:type="dxa"/>
            <w:tcBorders>
              <w:top w:val="single" w:sz="4" w:space="0" w:color="000000"/>
            </w:tcBorders>
            <w:shd w:val="clear" w:color="auto" w:fill="auto"/>
          </w:tcPr>
          <w:p w:rsidR="00287F53" w:rsidRDefault="00644F3F" w:rsidP="005116BB">
            <w:pPr>
              <w:spacing w:before="83" w:after="0" w:line="240" w:lineRule="auto"/>
              <w:ind w:right="90"/>
              <w:jc w:val="center"/>
              <w:rPr>
                <w:rFonts w:ascii="Tahoma" w:eastAsia="Tahoma" w:hAnsi="Tahoma" w:cs="Tahoma"/>
              </w:rPr>
            </w:pPr>
            <w:r>
              <w:rPr>
                <w:rFonts w:ascii="Tahoma" w:eastAsia="Tahoma" w:hAnsi="Tahoma" w:cs="Tahoma"/>
              </w:rPr>
              <w:t>3,686</w:t>
            </w:r>
            <w:r w:rsidR="005116BB">
              <w:rPr>
                <w:rFonts w:ascii="Tahoma" w:eastAsia="Tahoma" w:hAnsi="Tahoma" w:cs="Tahoma"/>
              </w:rPr>
              <w:t>.00</w:t>
            </w:r>
          </w:p>
        </w:tc>
        <w:tc>
          <w:tcPr>
            <w:tcW w:w="992" w:type="dxa"/>
            <w:tcBorders>
              <w:top w:val="single" w:sz="4" w:space="0" w:color="000000"/>
            </w:tcBorders>
            <w:shd w:val="clear" w:color="auto" w:fill="auto"/>
          </w:tcPr>
          <w:p w:rsidR="00287F53" w:rsidRDefault="00644F3F" w:rsidP="005116BB">
            <w:pPr>
              <w:spacing w:before="83" w:after="0" w:line="240" w:lineRule="auto"/>
              <w:ind w:right="90"/>
              <w:jc w:val="center"/>
              <w:rPr>
                <w:rFonts w:ascii="Tahoma" w:eastAsia="Tahoma" w:hAnsi="Tahoma" w:cs="Tahoma"/>
              </w:rPr>
            </w:pPr>
            <w:r>
              <w:rPr>
                <w:rFonts w:ascii="Tahoma" w:eastAsia="Tahoma" w:hAnsi="Tahoma" w:cs="Tahoma"/>
              </w:rPr>
              <w:t>1,913</w:t>
            </w:r>
            <w:r w:rsidR="005116BB">
              <w:rPr>
                <w:rFonts w:ascii="Tahoma" w:eastAsia="Tahoma" w:hAnsi="Tahoma" w:cs="Tahoma"/>
              </w:rPr>
              <w:t>.00</w:t>
            </w:r>
          </w:p>
        </w:tc>
        <w:tc>
          <w:tcPr>
            <w:tcW w:w="993" w:type="dxa"/>
            <w:tcBorders>
              <w:top w:val="single" w:sz="4" w:space="0" w:color="000000"/>
            </w:tcBorders>
            <w:shd w:val="clear" w:color="auto" w:fill="auto"/>
          </w:tcPr>
          <w:p w:rsidR="00287F53" w:rsidRDefault="00644F3F" w:rsidP="005116BB">
            <w:pPr>
              <w:spacing w:before="83" w:after="0" w:line="240" w:lineRule="auto"/>
              <w:ind w:right="91"/>
              <w:jc w:val="center"/>
              <w:rPr>
                <w:rFonts w:ascii="Tahoma" w:eastAsia="Tahoma" w:hAnsi="Tahoma" w:cs="Tahoma"/>
              </w:rPr>
            </w:pPr>
            <w:r>
              <w:rPr>
                <w:rFonts w:ascii="Tahoma" w:eastAsia="Tahoma" w:hAnsi="Tahoma" w:cs="Tahoma"/>
              </w:rPr>
              <w:t>1,497</w:t>
            </w:r>
            <w:r w:rsidR="005116BB">
              <w:rPr>
                <w:rFonts w:ascii="Tahoma" w:eastAsia="Tahoma" w:hAnsi="Tahoma" w:cs="Tahoma"/>
              </w:rPr>
              <w:t>.00</w:t>
            </w:r>
          </w:p>
        </w:tc>
        <w:tc>
          <w:tcPr>
            <w:tcW w:w="1134" w:type="dxa"/>
            <w:tcBorders>
              <w:top w:val="single" w:sz="4" w:space="0" w:color="000000"/>
            </w:tcBorders>
            <w:shd w:val="clear" w:color="auto" w:fill="auto"/>
          </w:tcPr>
          <w:p w:rsidR="00287F53" w:rsidRDefault="00644F3F" w:rsidP="005116BB">
            <w:pPr>
              <w:spacing w:before="83" w:after="0" w:line="240" w:lineRule="auto"/>
              <w:ind w:right="93"/>
              <w:jc w:val="center"/>
              <w:rPr>
                <w:rFonts w:ascii="Tahoma" w:eastAsia="Tahoma" w:hAnsi="Tahoma" w:cs="Tahoma"/>
              </w:rPr>
            </w:pPr>
            <w:r>
              <w:rPr>
                <w:rFonts w:ascii="Tahoma" w:eastAsia="Tahoma" w:hAnsi="Tahoma" w:cs="Tahoma"/>
              </w:rPr>
              <w:t>1,076</w:t>
            </w:r>
            <w:r w:rsidR="005116BB">
              <w:rPr>
                <w:rFonts w:ascii="Tahoma" w:eastAsia="Tahoma" w:hAnsi="Tahoma" w:cs="Tahoma"/>
              </w:rPr>
              <w:t>.00</w:t>
            </w:r>
          </w:p>
        </w:tc>
        <w:tc>
          <w:tcPr>
            <w:tcW w:w="1275" w:type="dxa"/>
            <w:tcBorders>
              <w:top w:val="single" w:sz="4" w:space="0" w:color="000000"/>
            </w:tcBorders>
            <w:shd w:val="clear" w:color="auto" w:fill="auto"/>
          </w:tcPr>
          <w:p w:rsidR="00287F53" w:rsidRDefault="00644F3F" w:rsidP="005116BB">
            <w:pPr>
              <w:spacing w:before="83" w:after="0" w:line="240" w:lineRule="auto"/>
              <w:jc w:val="center"/>
              <w:rPr>
                <w:rFonts w:ascii="Tahoma" w:eastAsia="Tahoma" w:hAnsi="Tahoma" w:cs="Tahoma"/>
              </w:rPr>
            </w:pPr>
            <w:r>
              <w:rPr>
                <w:rFonts w:ascii="Tahoma" w:eastAsia="Tahoma" w:hAnsi="Tahoma" w:cs="Tahoma"/>
              </w:rPr>
              <w:t>1,035</w:t>
            </w:r>
            <w:r w:rsidR="005116BB">
              <w:rPr>
                <w:rFonts w:ascii="Tahoma" w:eastAsia="Tahoma" w:hAnsi="Tahoma" w:cs="Tahoma"/>
              </w:rPr>
              <w:t>.00</w:t>
            </w:r>
          </w:p>
        </w:tc>
        <w:tc>
          <w:tcPr>
            <w:tcW w:w="851" w:type="dxa"/>
            <w:tcBorders>
              <w:top w:val="single" w:sz="4" w:space="0" w:color="000000"/>
            </w:tcBorders>
            <w:shd w:val="clear" w:color="auto" w:fill="auto"/>
          </w:tcPr>
          <w:p w:rsidR="00287F53" w:rsidRDefault="00644F3F" w:rsidP="005116BB">
            <w:pPr>
              <w:spacing w:before="83" w:after="0" w:line="240" w:lineRule="auto"/>
              <w:ind w:right="94"/>
              <w:jc w:val="center"/>
              <w:rPr>
                <w:rFonts w:ascii="Tahoma" w:eastAsia="Tahoma" w:hAnsi="Tahoma" w:cs="Tahoma"/>
              </w:rPr>
            </w:pPr>
            <w:r>
              <w:rPr>
                <w:rFonts w:ascii="Tahoma" w:eastAsia="Tahoma" w:hAnsi="Tahoma" w:cs="Tahoma"/>
              </w:rPr>
              <w:t>568</w:t>
            </w:r>
            <w:r w:rsidR="005116BB">
              <w:rPr>
                <w:rFonts w:ascii="Tahoma" w:eastAsia="Tahoma" w:hAnsi="Tahoma" w:cs="Tahoma"/>
              </w:rPr>
              <w:t>.00</w:t>
            </w:r>
          </w:p>
        </w:tc>
      </w:tr>
      <w:tr w:rsidR="00287F53" w:rsidTr="005116BB">
        <w:trPr>
          <w:trHeight w:val="386"/>
        </w:trPr>
        <w:tc>
          <w:tcPr>
            <w:tcW w:w="1828" w:type="dxa"/>
            <w:shd w:val="clear" w:color="auto" w:fill="auto"/>
          </w:tcPr>
          <w:p w:rsidR="00287F53" w:rsidRDefault="005116BB">
            <w:pPr>
              <w:spacing w:before="87" w:after="0" w:line="240" w:lineRule="auto"/>
              <w:ind w:right="182"/>
              <w:rPr>
                <w:rFonts w:ascii="Tahoma" w:eastAsia="Tahoma" w:hAnsi="Tahoma" w:cs="Tahoma"/>
              </w:rPr>
            </w:pPr>
            <w:r>
              <w:rPr>
                <w:rFonts w:ascii="Tahoma" w:eastAsia="Tahoma" w:hAnsi="Tahoma" w:cs="Tahoma"/>
              </w:rPr>
              <w:t>01 abr–30sep’21</w:t>
            </w:r>
          </w:p>
        </w:tc>
        <w:tc>
          <w:tcPr>
            <w:tcW w:w="992" w:type="dxa"/>
            <w:shd w:val="clear" w:color="auto" w:fill="auto"/>
          </w:tcPr>
          <w:p w:rsidR="00287F53" w:rsidRDefault="00644F3F" w:rsidP="005116BB">
            <w:pPr>
              <w:spacing w:before="83" w:after="0" w:line="240" w:lineRule="auto"/>
              <w:ind w:right="90"/>
              <w:jc w:val="center"/>
              <w:rPr>
                <w:rFonts w:ascii="Tahoma" w:eastAsia="Tahoma" w:hAnsi="Tahoma" w:cs="Tahoma"/>
              </w:rPr>
            </w:pPr>
            <w:r>
              <w:rPr>
                <w:rFonts w:ascii="Tahoma" w:eastAsia="Tahoma" w:hAnsi="Tahoma" w:cs="Tahoma"/>
              </w:rPr>
              <w:t>3,520</w:t>
            </w:r>
            <w:r w:rsidR="005116BB">
              <w:rPr>
                <w:rFonts w:ascii="Tahoma" w:eastAsia="Tahoma" w:hAnsi="Tahoma" w:cs="Tahoma"/>
              </w:rPr>
              <w:t>.00</w:t>
            </w:r>
          </w:p>
        </w:tc>
        <w:tc>
          <w:tcPr>
            <w:tcW w:w="992" w:type="dxa"/>
            <w:shd w:val="clear" w:color="auto" w:fill="auto"/>
          </w:tcPr>
          <w:p w:rsidR="00287F53" w:rsidRDefault="00644F3F" w:rsidP="005116BB">
            <w:pPr>
              <w:spacing w:before="83" w:after="0" w:line="240" w:lineRule="auto"/>
              <w:ind w:right="90"/>
              <w:jc w:val="center"/>
              <w:rPr>
                <w:rFonts w:ascii="Tahoma" w:eastAsia="Tahoma" w:hAnsi="Tahoma" w:cs="Tahoma"/>
              </w:rPr>
            </w:pPr>
            <w:r>
              <w:rPr>
                <w:rFonts w:ascii="Tahoma" w:eastAsia="Tahoma" w:hAnsi="Tahoma" w:cs="Tahoma"/>
              </w:rPr>
              <w:t>1,829</w:t>
            </w:r>
            <w:r w:rsidR="005116BB">
              <w:rPr>
                <w:rFonts w:ascii="Tahoma" w:eastAsia="Tahoma" w:hAnsi="Tahoma" w:cs="Tahoma"/>
              </w:rPr>
              <w:t>.00</w:t>
            </w:r>
          </w:p>
        </w:tc>
        <w:tc>
          <w:tcPr>
            <w:tcW w:w="993" w:type="dxa"/>
            <w:shd w:val="clear" w:color="auto" w:fill="auto"/>
          </w:tcPr>
          <w:p w:rsidR="00287F53" w:rsidRDefault="00644F3F" w:rsidP="005116BB">
            <w:pPr>
              <w:spacing w:before="83" w:after="0" w:line="240" w:lineRule="auto"/>
              <w:ind w:right="91"/>
              <w:jc w:val="center"/>
              <w:rPr>
                <w:rFonts w:ascii="Tahoma" w:eastAsia="Tahoma" w:hAnsi="Tahoma" w:cs="Tahoma"/>
              </w:rPr>
            </w:pPr>
            <w:r>
              <w:rPr>
                <w:rFonts w:ascii="Tahoma" w:eastAsia="Tahoma" w:hAnsi="Tahoma" w:cs="Tahoma"/>
              </w:rPr>
              <w:t>1,414</w:t>
            </w:r>
            <w:r w:rsidR="005116BB">
              <w:rPr>
                <w:rFonts w:ascii="Tahoma" w:eastAsia="Tahoma" w:hAnsi="Tahoma" w:cs="Tahoma"/>
              </w:rPr>
              <w:t>.00</w:t>
            </w:r>
          </w:p>
        </w:tc>
        <w:tc>
          <w:tcPr>
            <w:tcW w:w="1134" w:type="dxa"/>
            <w:shd w:val="clear" w:color="auto" w:fill="auto"/>
          </w:tcPr>
          <w:p w:rsidR="00287F53" w:rsidRDefault="00644F3F" w:rsidP="005116BB">
            <w:pPr>
              <w:spacing w:before="83" w:after="0" w:line="240" w:lineRule="auto"/>
              <w:ind w:right="93"/>
              <w:jc w:val="center"/>
              <w:rPr>
                <w:rFonts w:ascii="Tahoma" w:eastAsia="Tahoma" w:hAnsi="Tahoma" w:cs="Tahoma"/>
              </w:rPr>
            </w:pPr>
            <w:r>
              <w:rPr>
                <w:rFonts w:ascii="Tahoma" w:eastAsia="Tahoma" w:hAnsi="Tahoma" w:cs="Tahoma"/>
              </w:rPr>
              <w:t>992</w:t>
            </w:r>
            <w:r w:rsidR="005116BB">
              <w:rPr>
                <w:rFonts w:ascii="Tahoma" w:eastAsia="Tahoma" w:hAnsi="Tahoma" w:cs="Tahoma"/>
              </w:rPr>
              <w:t>.00</w:t>
            </w:r>
          </w:p>
        </w:tc>
        <w:tc>
          <w:tcPr>
            <w:tcW w:w="1275" w:type="dxa"/>
            <w:shd w:val="clear" w:color="auto" w:fill="auto"/>
          </w:tcPr>
          <w:p w:rsidR="00287F53" w:rsidRDefault="00644F3F" w:rsidP="005116BB">
            <w:pPr>
              <w:spacing w:before="83" w:after="0" w:line="240" w:lineRule="auto"/>
              <w:jc w:val="center"/>
              <w:rPr>
                <w:rFonts w:ascii="Tahoma" w:eastAsia="Tahoma" w:hAnsi="Tahoma" w:cs="Tahoma"/>
              </w:rPr>
            </w:pPr>
            <w:r>
              <w:rPr>
                <w:rFonts w:ascii="Tahoma" w:eastAsia="Tahoma" w:hAnsi="Tahoma" w:cs="Tahoma"/>
              </w:rPr>
              <w:t>951</w:t>
            </w:r>
            <w:r w:rsidR="005116BB">
              <w:rPr>
                <w:rFonts w:ascii="Tahoma" w:eastAsia="Tahoma" w:hAnsi="Tahoma" w:cs="Tahoma"/>
              </w:rPr>
              <w:t>.00</w:t>
            </w:r>
          </w:p>
        </w:tc>
        <w:tc>
          <w:tcPr>
            <w:tcW w:w="851" w:type="dxa"/>
            <w:shd w:val="clear" w:color="auto" w:fill="auto"/>
          </w:tcPr>
          <w:p w:rsidR="00287F53" w:rsidRDefault="00644F3F" w:rsidP="005116BB">
            <w:pPr>
              <w:spacing w:before="83" w:after="0" w:line="240" w:lineRule="auto"/>
              <w:ind w:right="94"/>
              <w:jc w:val="center"/>
              <w:rPr>
                <w:rFonts w:ascii="Tahoma" w:eastAsia="Tahoma" w:hAnsi="Tahoma" w:cs="Tahoma"/>
              </w:rPr>
            </w:pPr>
            <w:r>
              <w:rPr>
                <w:rFonts w:ascii="Tahoma" w:eastAsia="Tahoma" w:hAnsi="Tahoma" w:cs="Tahoma"/>
              </w:rPr>
              <w:t>486</w:t>
            </w:r>
            <w:r w:rsidR="005116BB">
              <w:rPr>
                <w:rFonts w:ascii="Tahoma" w:eastAsia="Tahoma" w:hAnsi="Tahoma" w:cs="Tahoma"/>
              </w:rPr>
              <w:t>.00</w:t>
            </w:r>
          </w:p>
        </w:tc>
      </w:tr>
      <w:tr w:rsidR="00287F53" w:rsidTr="005116BB">
        <w:trPr>
          <w:trHeight w:val="386"/>
        </w:trPr>
        <w:tc>
          <w:tcPr>
            <w:tcW w:w="1828" w:type="dxa"/>
            <w:shd w:val="clear" w:color="auto" w:fill="auto"/>
          </w:tcPr>
          <w:p w:rsidR="00287F53" w:rsidRDefault="005116BB">
            <w:pPr>
              <w:spacing w:before="87" w:after="0" w:line="240" w:lineRule="auto"/>
              <w:ind w:right="218"/>
              <w:rPr>
                <w:rFonts w:ascii="Tahoma" w:eastAsia="Tahoma" w:hAnsi="Tahoma" w:cs="Tahoma"/>
              </w:rPr>
            </w:pPr>
            <w:r>
              <w:rPr>
                <w:rFonts w:ascii="Tahoma" w:eastAsia="Tahoma" w:hAnsi="Tahoma" w:cs="Tahoma"/>
              </w:rPr>
              <w:t>01 oct–31 dic’21</w:t>
            </w:r>
          </w:p>
        </w:tc>
        <w:tc>
          <w:tcPr>
            <w:tcW w:w="992" w:type="dxa"/>
            <w:shd w:val="clear" w:color="auto" w:fill="auto"/>
          </w:tcPr>
          <w:p w:rsidR="00287F53" w:rsidRDefault="00644F3F" w:rsidP="005116BB">
            <w:pPr>
              <w:spacing w:before="83" w:after="0" w:line="240" w:lineRule="auto"/>
              <w:ind w:right="90"/>
              <w:jc w:val="center"/>
              <w:rPr>
                <w:rFonts w:ascii="Tahoma" w:eastAsia="Tahoma" w:hAnsi="Tahoma" w:cs="Tahoma"/>
              </w:rPr>
            </w:pPr>
            <w:r>
              <w:rPr>
                <w:rFonts w:ascii="Tahoma" w:eastAsia="Tahoma" w:hAnsi="Tahoma" w:cs="Tahoma"/>
              </w:rPr>
              <w:t>3,686</w:t>
            </w:r>
            <w:r w:rsidR="005116BB">
              <w:rPr>
                <w:rFonts w:ascii="Tahoma" w:eastAsia="Tahoma" w:hAnsi="Tahoma" w:cs="Tahoma"/>
              </w:rPr>
              <w:t>.00</w:t>
            </w:r>
          </w:p>
        </w:tc>
        <w:tc>
          <w:tcPr>
            <w:tcW w:w="992" w:type="dxa"/>
            <w:shd w:val="clear" w:color="auto" w:fill="auto"/>
          </w:tcPr>
          <w:p w:rsidR="00287F53" w:rsidRDefault="00644F3F" w:rsidP="005116BB">
            <w:pPr>
              <w:spacing w:before="83" w:after="0" w:line="240" w:lineRule="auto"/>
              <w:ind w:right="90"/>
              <w:jc w:val="center"/>
              <w:rPr>
                <w:rFonts w:ascii="Tahoma" w:eastAsia="Tahoma" w:hAnsi="Tahoma" w:cs="Tahoma"/>
              </w:rPr>
            </w:pPr>
            <w:r>
              <w:rPr>
                <w:rFonts w:ascii="Tahoma" w:eastAsia="Tahoma" w:hAnsi="Tahoma" w:cs="Tahoma"/>
              </w:rPr>
              <w:t>1,913</w:t>
            </w:r>
            <w:r w:rsidR="005116BB">
              <w:rPr>
                <w:rFonts w:ascii="Tahoma" w:eastAsia="Tahoma" w:hAnsi="Tahoma" w:cs="Tahoma"/>
              </w:rPr>
              <w:t>.00</w:t>
            </w:r>
          </w:p>
        </w:tc>
        <w:tc>
          <w:tcPr>
            <w:tcW w:w="993" w:type="dxa"/>
            <w:shd w:val="clear" w:color="auto" w:fill="auto"/>
          </w:tcPr>
          <w:p w:rsidR="00287F53" w:rsidRDefault="00644F3F" w:rsidP="005116BB">
            <w:pPr>
              <w:spacing w:before="83" w:after="0" w:line="240" w:lineRule="auto"/>
              <w:ind w:right="91"/>
              <w:jc w:val="center"/>
              <w:rPr>
                <w:rFonts w:ascii="Tahoma" w:eastAsia="Tahoma" w:hAnsi="Tahoma" w:cs="Tahoma"/>
              </w:rPr>
            </w:pPr>
            <w:r>
              <w:rPr>
                <w:rFonts w:ascii="Tahoma" w:eastAsia="Tahoma" w:hAnsi="Tahoma" w:cs="Tahoma"/>
              </w:rPr>
              <w:t>1,497</w:t>
            </w:r>
            <w:r w:rsidR="005116BB">
              <w:rPr>
                <w:rFonts w:ascii="Tahoma" w:eastAsia="Tahoma" w:hAnsi="Tahoma" w:cs="Tahoma"/>
              </w:rPr>
              <w:t>.00</w:t>
            </w:r>
          </w:p>
        </w:tc>
        <w:tc>
          <w:tcPr>
            <w:tcW w:w="1134" w:type="dxa"/>
            <w:shd w:val="clear" w:color="auto" w:fill="auto"/>
          </w:tcPr>
          <w:p w:rsidR="00287F53" w:rsidRDefault="00644F3F" w:rsidP="005116BB">
            <w:pPr>
              <w:spacing w:before="83" w:after="0" w:line="240" w:lineRule="auto"/>
              <w:ind w:right="93"/>
              <w:jc w:val="center"/>
              <w:rPr>
                <w:rFonts w:ascii="Tahoma" w:eastAsia="Tahoma" w:hAnsi="Tahoma" w:cs="Tahoma"/>
              </w:rPr>
            </w:pPr>
            <w:r>
              <w:rPr>
                <w:rFonts w:ascii="Tahoma" w:eastAsia="Tahoma" w:hAnsi="Tahoma" w:cs="Tahoma"/>
              </w:rPr>
              <w:t>1.076</w:t>
            </w:r>
            <w:r w:rsidR="005116BB">
              <w:rPr>
                <w:rFonts w:ascii="Tahoma" w:eastAsia="Tahoma" w:hAnsi="Tahoma" w:cs="Tahoma"/>
              </w:rPr>
              <w:t>.00</w:t>
            </w:r>
          </w:p>
        </w:tc>
        <w:tc>
          <w:tcPr>
            <w:tcW w:w="1275" w:type="dxa"/>
            <w:shd w:val="clear" w:color="auto" w:fill="auto"/>
          </w:tcPr>
          <w:p w:rsidR="00287F53" w:rsidRDefault="00644F3F" w:rsidP="005116BB">
            <w:pPr>
              <w:spacing w:before="83" w:after="0" w:line="240" w:lineRule="auto"/>
              <w:ind w:left="10"/>
              <w:jc w:val="center"/>
              <w:rPr>
                <w:rFonts w:ascii="Tahoma" w:eastAsia="Tahoma" w:hAnsi="Tahoma" w:cs="Tahoma"/>
              </w:rPr>
            </w:pPr>
            <w:r>
              <w:rPr>
                <w:rFonts w:ascii="Tahoma" w:eastAsia="Tahoma" w:hAnsi="Tahoma" w:cs="Tahoma"/>
              </w:rPr>
              <w:t>1,035</w:t>
            </w:r>
            <w:r w:rsidR="005116BB">
              <w:rPr>
                <w:rFonts w:ascii="Tahoma" w:eastAsia="Tahoma" w:hAnsi="Tahoma" w:cs="Tahoma"/>
              </w:rPr>
              <w:t>.00</w:t>
            </w:r>
          </w:p>
        </w:tc>
        <w:tc>
          <w:tcPr>
            <w:tcW w:w="851" w:type="dxa"/>
            <w:shd w:val="clear" w:color="auto" w:fill="auto"/>
          </w:tcPr>
          <w:p w:rsidR="00287F53" w:rsidRDefault="00644F3F" w:rsidP="005116BB">
            <w:pPr>
              <w:spacing w:before="83" w:after="0" w:line="240" w:lineRule="auto"/>
              <w:ind w:right="94"/>
              <w:jc w:val="center"/>
              <w:rPr>
                <w:rFonts w:ascii="Tahoma" w:eastAsia="Tahoma" w:hAnsi="Tahoma" w:cs="Tahoma"/>
              </w:rPr>
            </w:pPr>
            <w:r>
              <w:rPr>
                <w:rFonts w:ascii="Tahoma" w:eastAsia="Tahoma" w:hAnsi="Tahoma" w:cs="Tahoma"/>
              </w:rPr>
              <w:t>568</w:t>
            </w:r>
            <w:r w:rsidR="005116BB">
              <w:rPr>
                <w:rFonts w:ascii="Tahoma" w:eastAsia="Tahoma" w:hAnsi="Tahoma" w:cs="Tahoma"/>
              </w:rPr>
              <w:t>.00</w:t>
            </w:r>
          </w:p>
        </w:tc>
      </w:tr>
    </w:tbl>
    <w:p w:rsidR="00287F53" w:rsidRDefault="00287F53">
      <w:pPr>
        <w:widowControl w:val="0"/>
        <w:spacing w:before="1" w:after="0" w:line="240" w:lineRule="auto"/>
        <w:rPr>
          <w:rFonts w:ascii="Tahoma" w:eastAsia="Tahoma" w:hAnsi="Tahoma" w:cs="Tahoma"/>
          <w:b/>
        </w:rPr>
      </w:pPr>
    </w:p>
    <w:p w:rsidR="00287F53" w:rsidRDefault="00644F3F">
      <w:pPr>
        <w:spacing w:before="94" w:after="0" w:line="240" w:lineRule="auto"/>
        <w:ind w:left="140"/>
        <w:jc w:val="both"/>
        <w:rPr>
          <w:rFonts w:ascii="Tahoma" w:eastAsia="Tahoma" w:hAnsi="Tahoma" w:cs="Tahoma"/>
          <w:b/>
        </w:rPr>
      </w:pPr>
      <w:r>
        <w:rPr>
          <w:rFonts w:ascii="Tahoma" w:eastAsia="Tahoma" w:hAnsi="Tahoma" w:cs="Tahoma"/>
          <w:b/>
        </w:rPr>
        <w:t>Incluye:</w:t>
      </w:r>
    </w:p>
    <w:p w:rsidR="00287F53" w:rsidRDefault="00644F3F">
      <w:pPr>
        <w:widowControl w:val="0"/>
        <w:spacing w:before="14" w:after="0" w:line="249" w:lineRule="auto"/>
        <w:ind w:left="139" w:right="236"/>
        <w:jc w:val="both"/>
        <w:rPr>
          <w:rFonts w:ascii="Tahoma" w:eastAsia="Tahoma" w:hAnsi="Tahoma" w:cs="Tahoma"/>
        </w:rPr>
      </w:pPr>
      <w:r>
        <w:rPr>
          <w:rFonts w:ascii="Tahoma" w:eastAsia="Tahoma" w:hAnsi="Tahoma" w:cs="Tahoma"/>
        </w:rPr>
        <w:t xml:space="preserve">Alojamiento con </w:t>
      </w:r>
      <w:r w:rsidR="005116BB">
        <w:rPr>
          <w:rFonts w:ascii="Tahoma" w:eastAsia="Tahoma" w:hAnsi="Tahoma" w:cs="Tahoma"/>
        </w:rPr>
        <w:t>Desayuno</w:t>
      </w:r>
      <w:r>
        <w:rPr>
          <w:rFonts w:ascii="Tahoma" w:eastAsia="Tahoma" w:hAnsi="Tahoma" w:cs="Tahoma"/>
        </w:rPr>
        <w:t xml:space="preserve"> </w:t>
      </w:r>
      <w:r w:rsidR="005116BB">
        <w:rPr>
          <w:rFonts w:ascii="Tahoma" w:eastAsia="Tahoma" w:hAnsi="Tahoma" w:cs="Tahoma"/>
        </w:rPr>
        <w:t>diario</w:t>
      </w:r>
    </w:p>
    <w:p w:rsidR="00287F53" w:rsidRPr="005116BB" w:rsidRDefault="00644F3F">
      <w:pPr>
        <w:widowControl w:val="0"/>
        <w:spacing w:before="14" w:after="0" w:line="249" w:lineRule="auto"/>
        <w:ind w:left="139" w:right="236"/>
        <w:jc w:val="both"/>
        <w:rPr>
          <w:rFonts w:ascii="Tahoma" w:eastAsia="Tahoma" w:hAnsi="Tahoma" w:cs="Tahoma"/>
          <w:lang w:val="es-MX"/>
        </w:rPr>
      </w:pPr>
      <w:r>
        <w:rPr>
          <w:rFonts w:ascii="Tahoma" w:eastAsia="Tahoma" w:hAnsi="Tahoma" w:cs="Tahoma"/>
        </w:rPr>
        <w:t xml:space="preserve">Check-in a las 14:00 y Check out a las 12:00. </w:t>
      </w:r>
      <w:r w:rsidRPr="005116BB">
        <w:rPr>
          <w:rFonts w:ascii="Tahoma" w:eastAsia="Tahoma" w:hAnsi="Tahoma" w:cs="Tahoma"/>
          <w:lang w:val="es-MX"/>
        </w:rPr>
        <w:t xml:space="preserve">El registro temprano y salida tardía en los hoteles está sujeto a disponibilidad con extra coste </w:t>
      </w:r>
    </w:p>
    <w:p w:rsidR="00287F53" w:rsidRPr="005116BB" w:rsidRDefault="00644F3F">
      <w:pPr>
        <w:widowControl w:val="0"/>
        <w:spacing w:before="14" w:after="0" w:line="249" w:lineRule="auto"/>
        <w:ind w:left="139" w:right="236"/>
        <w:jc w:val="both"/>
        <w:rPr>
          <w:rFonts w:ascii="Tahoma" w:eastAsia="Tahoma" w:hAnsi="Tahoma" w:cs="Tahoma"/>
          <w:lang w:val="es-MX"/>
        </w:rPr>
      </w:pPr>
      <w:r w:rsidRPr="005116BB">
        <w:rPr>
          <w:rFonts w:ascii="Tahoma" w:eastAsia="Tahoma" w:hAnsi="Tahoma" w:cs="Tahoma"/>
          <w:lang w:val="es-MX"/>
        </w:rPr>
        <w:t>Comidas indicadas en el itinerario (Sólo desayuno)</w:t>
      </w:r>
    </w:p>
    <w:p w:rsidR="00287F53" w:rsidRPr="005116BB" w:rsidRDefault="00644F3F">
      <w:pPr>
        <w:widowControl w:val="0"/>
        <w:spacing w:before="14" w:after="0" w:line="249" w:lineRule="auto"/>
        <w:ind w:left="139" w:right="236"/>
        <w:jc w:val="both"/>
        <w:rPr>
          <w:rFonts w:ascii="Tahoma" w:eastAsia="Tahoma" w:hAnsi="Tahoma" w:cs="Tahoma"/>
          <w:lang w:val="es-MX"/>
        </w:rPr>
      </w:pPr>
      <w:r w:rsidRPr="005116BB">
        <w:rPr>
          <w:rFonts w:ascii="Tahoma" w:eastAsia="Tahoma" w:hAnsi="Tahoma" w:cs="Tahoma"/>
          <w:lang w:val="es-MX"/>
        </w:rPr>
        <w:t xml:space="preserve">Tours y traslados según lo mencionado con vehículo con aire acondicionado </w:t>
      </w:r>
    </w:p>
    <w:p w:rsidR="00287F53" w:rsidRPr="005116BB" w:rsidRDefault="00644F3F">
      <w:pPr>
        <w:widowControl w:val="0"/>
        <w:spacing w:before="14" w:after="0" w:line="249" w:lineRule="auto"/>
        <w:ind w:left="139" w:right="236"/>
        <w:jc w:val="both"/>
        <w:rPr>
          <w:rFonts w:ascii="Tahoma" w:eastAsia="Tahoma" w:hAnsi="Tahoma" w:cs="Tahoma"/>
          <w:lang w:val="es-MX"/>
        </w:rPr>
      </w:pPr>
      <w:r w:rsidRPr="005116BB">
        <w:rPr>
          <w:rFonts w:ascii="Tahoma" w:eastAsia="Tahoma" w:hAnsi="Tahoma" w:cs="Tahoma"/>
          <w:lang w:val="es-MX"/>
        </w:rPr>
        <w:t xml:space="preserve">Barco privado de Houay Xai a Pakbeng como se menciona </w:t>
      </w:r>
    </w:p>
    <w:p w:rsidR="00287F53" w:rsidRPr="005116BB" w:rsidRDefault="00644F3F">
      <w:pPr>
        <w:widowControl w:val="0"/>
        <w:spacing w:before="14" w:after="0" w:line="249" w:lineRule="auto"/>
        <w:ind w:left="139" w:right="236"/>
        <w:jc w:val="both"/>
        <w:rPr>
          <w:rFonts w:ascii="Tahoma" w:eastAsia="Tahoma" w:hAnsi="Tahoma" w:cs="Tahoma"/>
          <w:lang w:val="es-MX"/>
        </w:rPr>
      </w:pPr>
      <w:r w:rsidRPr="005116BB">
        <w:rPr>
          <w:rFonts w:ascii="Tahoma" w:eastAsia="Tahoma" w:hAnsi="Tahoma" w:cs="Tahoma"/>
          <w:lang w:val="es-MX"/>
        </w:rPr>
        <w:t xml:space="preserve">Guía local de habla hispana </w:t>
      </w:r>
    </w:p>
    <w:p w:rsidR="00287F53" w:rsidRPr="005116BB" w:rsidRDefault="00644F3F">
      <w:pPr>
        <w:widowControl w:val="0"/>
        <w:spacing w:before="14" w:after="0" w:line="249" w:lineRule="auto"/>
        <w:ind w:left="139" w:right="236"/>
        <w:jc w:val="both"/>
        <w:rPr>
          <w:rFonts w:ascii="Tahoma" w:eastAsia="Tahoma" w:hAnsi="Tahoma" w:cs="Tahoma"/>
          <w:lang w:val="es-MX"/>
        </w:rPr>
      </w:pPr>
      <w:r w:rsidRPr="005116BB">
        <w:rPr>
          <w:rFonts w:ascii="Tahoma" w:eastAsia="Tahoma" w:hAnsi="Tahoma" w:cs="Tahoma"/>
          <w:lang w:val="es-MX"/>
        </w:rPr>
        <w:t>Entradas a sitios visitados</w:t>
      </w:r>
    </w:p>
    <w:p w:rsidR="00287F53" w:rsidRPr="005116BB" w:rsidRDefault="00644F3F">
      <w:pPr>
        <w:widowControl w:val="0"/>
        <w:spacing w:before="14" w:after="0" w:line="249" w:lineRule="auto"/>
        <w:ind w:left="139" w:right="236"/>
        <w:jc w:val="both"/>
        <w:rPr>
          <w:rFonts w:ascii="Tahoma" w:eastAsia="Tahoma" w:hAnsi="Tahoma" w:cs="Tahoma"/>
          <w:lang w:val="es-MX"/>
        </w:rPr>
      </w:pPr>
      <w:r w:rsidRPr="005116BB">
        <w:rPr>
          <w:rFonts w:ascii="Tahoma" w:eastAsia="Tahoma" w:hAnsi="Tahoma" w:cs="Tahoma"/>
          <w:lang w:val="es-MX"/>
        </w:rPr>
        <w:t>Cargo por servicio e impuestos gubernamentales actuales</w:t>
      </w:r>
    </w:p>
    <w:p w:rsidR="00287F53" w:rsidRPr="005116BB" w:rsidRDefault="00644F3F">
      <w:pPr>
        <w:widowControl w:val="0"/>
        <w:spacing w:before="14" w:after="0" w:line="249" w:lineRule="auto"/>
        <w:ind w:left="139" w:right="236"/>
        <w:jc w:val="both"/>
        <w:rPr>
          <w:rFonts w:ascii="Tahoma" w:eastAsia="Tahoma" w:hAnsi="Tahoma" w:cs="Tahoma"/>
          <w:lang w:val="es-MX"/>
        </w:rPr>
      </w:pPr>
      <w:r w:rsidRPr="005116BB">
        <w:rPr>
          <w:rFonts w:ascii="Tahoma" w:eastAsia="Tahoma" w:hAnsi="Tahoma" w:cs="Tahoma"/>
          <w:lang w:val="es-MX"/>
        </w:rPr>
        <w:t>Agua embotellada durante los traslados.</w:t>
      </w:r>
    </w:p>
    <w:p w:rsidR="00287F53" w:rsidRPr="005116BB" w:rsidRDefault="00287F53">
      <w:pPr>
        <w:widowControl w:val="0"/>
        <w:spacing w:before="14" w:after="0" w:line="249" w:lineRule="auto"/>
        <w:ind w:left="139" w:right="236"/>
        <w:jc w:val="both"/>
        <w:rPr>
          <w:rFonts w:ascii="Tahoma" w:eastAsia="Tahoma" w:hAnsi="Tahoma" w:cs="Tahoma"/>
          <w:lang w:val="es-MX"/>
        </w:rPr>
      </w:pPr>
    </w:p>
    <w:p w:rsidR="00287F53" w:rsidRPr="005116BB" w:rsidRDefault="00644F3F">
      <w:pPr>
        <w:widowControl w:val="0"/>
        <w:spacing w:after="0" w:line="240" w:lineRule="auto"/>
        <w:ind w:left="140"/>
        <w:jc w:val="both"/>
        <w:rPr>
          <w:rFonts w:ascii="Tahoma" w:eastAsia="Tahoma" w:hAnsi="Tahoma" w:cs="Tahoma"/>
          <w:b/>
          <w:lang w:val="es-MX"/>
        </w:rPr>
      </w:pPr>
      <w:r w:rsidRPr="005116BB">
        <w:rPr>
          <w:rFonts w:ascii="Tahoma" w:eastAsia="Tahoma" w:hAnsi="Tahoma" w:cs="Tahoma"/>
          <w:b/>
          <w:lang w:val="es-MX"/>
        </w:rPr>
        <w:t>No incluye:</w:t>
      </w:r>
    </w:p>
    <w:p w:rsidR="00287F53" w:rsidRPr="005116BB" w:rsidRDefault="00644F3F">
      <w:pPr>
        <w:widowControl w:val="0"/>
        <w:spacing w:before="17" w:after="0" w:line="246" w:lineRule="auto"/>
        <w:ind w:left="139" w:right="236"/>
        <w:jc w:val="both"/>
        <w:rPr>
          <w:rFonts w:ascii="Tahoma" w:eastAsia="Tahoma" w:hAnsi="Tahoma" w:cs="Tahoma"/>
          <w:lang w:val="es-MX"/>
        </w:rPr>
      </w:pPr>
      <w:r w:rsidRPr="005116BB">
        <w:rPr>
          <w:rFonts w:ascii="Tahoma" w:eastAsia="Tahoma" w:hAnsi="Tahoma" w:cs="Tahoma"/>
          <w:lang w:val="es-MX"/>
        </w:rPr>
        <w:t>Vuelo de llegada internacional de/hacia Laos y el impuesto de salida del aeropuerto</w:t>
      </w:r>
    </w:p>
    <w:p w:rsidR="00287F53" w:rsidRPr="005116BB" w:rsidRDefault="00644F3F">
      <w:pPr>
        <w:widowControl w:val="0"/>
        <w:spacing w:before="17" w:after="0" w:line="246" w:lineRule="auto"/>
        <w:ind w:left="139" w:right="236"/>
        <w:jc w:val="both"/>
        <w:rPr>
          <w:rFonts w:ascii="Tahoma" w:eastAsia="Tahoma" w:hAnsi="Tahoma" w:cs="Tahoma"/>
          <w:lang w:val="es-MX"/>
        </w:rPr>
      </w:pPr>
      <w:r w:rsidRPr="005116BB">
        <w:rPr>
          <w:rFonts w:ascii="Tahoma" w:eastAsia="Tahoma" w:hAnsi="Tahoma" w:cs="Tahoma"/>
          <w:lang w:val="es-MX"/>
        </w:rPr>
        <w:t>Vuelo nacional</w:t>
      </w:r>
    </w:p>
    <w:p w:rsidR="00287F53" w:rsidRPr="005116BB" w:rsidRDefault="00644F3F">
      <w:pPr>
        <w:widowControl w:val="0"/>
        <w:spacing w:before="17" w:after="0" w:line="246" w:lineRule="auto"/>
        <w:ind w:left="139" w:right="236"/>
        <w:jc w:val="both"/>
        <w:rPr>
          <w:rFonts w:ascii="Tahoma" w:eastAsia="Tahoma" w:hAnsi="Tahoma" w:cs="Tahoma"/>
          <w:lang w:val="es-MX"/>
        </w:rPr>
      </w:pPr>
      <w:r w:rsidRPr="005116BB">
        <w:rPr>
          <w:rFonts w:ascii="Tahoma" w:eastAsia="Tahoma" w:hAnsi="Tahoma" w:cs="Tahoma"/>
          <w:lang w:val="es-MX"/>
        </w:rPr>
        <w:t xml:space="preserve">Cualquier excursión o visita opcional que no se describa en el itinerario </w:t>
      </w:r>
    </w:p>
    <w:p w:rsidR="00287F53" w:rsidRPr="005116BB" w:rsidRDefault="00644F3F">
      <w:pPr>
        <w:widowControl w:val="0"/>
        <w:spacing w:before="17" w:after="0" w:line="246" w:lineRule="auto"/>
        <w:ind w:left="139" w:right="236"/>
        <w:jc w:val="both"/>
        <w:rPr>
          <w:rFonts w:ascii="Tahoma" w:eastAsia="Tahoma" w:hAnsi="Tahoma" w:cs="Tahoma"/>
          <w:lang w:val="es-MX"/>
        </w:rPr>
      </w:pPr>
      <w:r w:rsidRPr="005116BB">
        <w:rPr>
          <w:rFonts w:ascii="Tahoma" w:eastAsia="Tahoma" w:hAnsi="Tahoma" w:cs="Tahoma"/>
          <w:lang w:val="es-MX"/>
        </w:rPr>
        <w:t>Visa Laos</w:t>
      </w:r>
    </w:p>
    <w:p w:rsidR="00287F53" w:rsidRPr="005116BB" w:rsidRDefault="00644F3F">
      <w:pPr>
        <w:widowControl w:val="0"/>
        <w:spacing w:before="17" w:after="0" w:line="246" w:lineRule="auto"/>
        <w:ind w:left="139" w:right="236"/>
        <w:jc w:val="both"/>
        <w:rPr>
          <w:rFonts w:ascii="Tahoma" w:eastAsia="Tahoma" w:hAnsi="Tahoma" w:cs="Tahoma"/>
          <w:lang w:val="es-MX"/>
        </w:rPr>
      </w:pPr>
      <w:r w:rsidRPr="005116BB">
        <w:rPr>
          <w:rFonts w:ascii="Tahoma" w:eastAsia="Tahoma" w:hAnsi="Tahoma" w:cs="Tahoma"/>
          <w:lang w:val="es-MX"/>
        </w:rPr>
        <w:t>Bebidas, propinas y otros gastos personales (como teléfono, lavandería, recuerdos, etc.)</w:t>
      </w:r>
    </w:p>
    <w:p w:rsidR="00287F53" w:rsidRPr="005116BB" w:rsidRDefault="00644F3F">
      <w:pPr>
        <w:widowControl w:val="0"/>
        <w:spacing w:before="17" w:after="0" w:line="246" w:lineRule="auto"/>
        <w:ind w:left="139" w:right="236"/>
        <w:jc w:val="both"/>
        <w:rPr>
          <w:rFonts w:ascii="Tahoma" w:eastAsia="Tahoma" w:hAnsi="Tahoma" w:cs="Tahoma"/>
          <w:lang w:val="es-MX"/>
        </w:rPr>
      </w:pPr>
      <w:r w:rsidRPr="005116BB">
        <w:rPr>
          <w:rFonts w:ascii="Tahoma" w:eastAsia="Tahoma" w:hAnsi="Tahoma" w:cs="Tahoma"/>
          <w:lang w:val="es-MX"/>
        </w:rPr>
        <w:t>Seguro de viaje personal</w:t>
      </w:r>
    </w:p>
    <w:p w:rsidR="00287F53" w:rsidRPr="005116BB" w:rsidRDefault="00644F3F">
      <w:pPr>
        <w:widowControl w:val="0"/>
        <w:spacing w:before="6" w:after="0" w:line="240" w:lineRule="auto"/>
        <w:ind w:left="141"/>
        <w:jc w:val="both"/>
        <w:rPr>
          <w:rFonts w:ascii="Tahoma" w:eastAsia="Tahoma" w:hAnsi="Tahoma" w:cs="Tahoma"/>
          <w:lang w:val="es-MX"/>
        </w:rPr>
      </w:pPr>
      <w:r w:rsidRPr="005116BB">
        <w:rPr>
          <w:rFonts w:ascii="Tahoma" w:eastAsia="Tahoma" w:hAnsi="Tahoma" w:cs="Tahoma"/>
          <w:lang w:val="es-MX"/>
        </w:rPr>
        <w:t>Propinas a guías/conductores</w:t>
      </w:r>
    </w:p>
    <w:p w:rsidR="00287F53" w:rsidRPr="005116BB" w:rsidRDefault="00644F3F" w:rsidP="005116BB">
      <w:pPr>
        <w:widowControl w:val="0"/>
        <w:spacing w:before="6" w:after="0" w:line="240" w:lineRule="auto"/>
        <w:ind w:left="141"/>
        <w:jc w:val="both"/>
        <w:rPr>
          <w:rFonts w:ascii="Tahoma" w:eastAsia="Tahoma" w:hAnsi="Tahoma" w:cs="Tahoma"/>
          <w:lang w:val="es-MX"/>
        </w:rPr>
      </w:pPr>
      <w:r w:rsidRPr="005116BB">
        <w:rPr>
          <w:rFonts w:ascii="Tahoma" w:eastAsia="Tahoma" w:hAnsi="Tahoma" w:cs="Tahoma"/>
          <w:lang w:val="es-MX"/>
        </w:rPr>
        <w:t>Otros servicios no mencionados</w:t>
      </w:r>
      <w:bookmarkStart w:id="1" w:name="_heading=h.k7u3ln8eapxk" w:colFirst="0" w:colLast="0"/>
      <w:bookmarkStart w:id="2" w:name="_heading=h.yaj3sglgad65" w:colFirst="0" w:colLast="0"/>
      <w:bookmarkStart w:id="3" w:name="_heading=h.on0kczlctpgc" w:colFirst="0" w:colLast="0"/>
      <w:bookmarkStart w:id="4" w:name="_heading=h.geerf3hnw3dw" w:colFirst="0" w:colLast="0"/>
      <w:bookmarkEnd w:id="1"/>
      <w:bookmarkEnd w:id="2"/>
      <w:bookmarkEnd w:id="3"/>
      <w:bookmarkEnd w:id="4"/>
    </w:p>
    <w:p w:rsidR="005116BB" w:rsidRDefault="005116BB">
      <w:pPr>
        <w:spacing w:after="0" w:line="240" w:lineRule="auto"/>
        <w:rPr>
          <w:rFonts w:ascii="Tahoma" w:eastAsia="Tahoma" w:hAnsi="Tahoma" w:cs="Tahoma"/>
          <w:b/>
          <w:lang w:val="es-MX"/>
        </w:rPr>
      </w:pPr>
    </w:p>
    <w:p w:rsidR="00287F53" w:rsidRPr="005116BB" w:rsidRDefault="00644F3F">
      <w:pPr>
        <w:spacing w:after="0" w:line="240" w:lineRule="auto"/>
        <w:rPr>
          <w:rFonts w:ascii="Tahoma" w:eastAsia="Tahoma" w:hAnsi="Tahoma" w:cs="Tahoma"/>
          <w:b/>
          <w:lang w:val="es-MX"/>
        </w:rPr>
      </w:pPr>
      <w:r w:rsidRPr="005116BB">
        <w:rPr>
          <w:rFonts w:ascii="Tahoma" w:eastAsia="Tahoma" w:hAnsi="Tahoma" w:cs="Tahoma"/>
          <w:b/>
          <w:lang w:val="es-MX"/>
        </w:rPr>
        <w:t>Notas:</w:t>
      </w:r>
    </w:p>
    <w:p w:rsidR="00287F53" w:rsidRPr="005116BB" w:rsidRDefault="00644F3F">
      <w:pPr>
        <w:shd w:val="clear" w:color="auto" w:fill="FFFFFF"/>
        <w:spacing w:after="0" w:line="240" w:lineRule="auto"/>
        <w:rPr>
          <w:rFonts w:ascii="Tahoma" w:eastAsia="Tahoma" w:hAnsi="Tahoma" w:cs="Tahoma"/>
          <w:lang w:val="es-MX"/>
        </w:rPr>
      </w:pPr>
      <w:r w:rsidRPr="005116BB">
        <w:rPr>
          <w:rFonts w:ascii="Tahoma" w:eastAsia="Tahoma" w:hAnsi="Tahoma" w:cs="Tahoma"/>
          <w:lang w:val="es-MX"/>
        </w:rPr>
        <w:t>Para reservaciones, se requiere copia del pasaporte con vigencia mínima de 6 meses después de su regreso.</w:t>
      </w:r>
    </w:p>
    <w:p w:rsidR="00287F53" w:rsidRPr="005116BB" w:rsidRDefault="00644F3F">
      <w:pPr>
        <w:shd w:val="clear" w:color="auto" w:fill="FFFFFF"/>
        <w:spacing w:after="0" w:line="240" w:lineRule="auto"/>
        <w:rPr>
          <w:rFonts w:ascii="Tahoma" w:eastAsia="Tahoma" w:hAnsi="Tahoma" w:cs="Tahoma"/>
          <w:lang w:val="es-MX"/>
        </w:rPr>
      </w:pPr>
      <w:r w:rsidRPr="005116BB">
        <w:rPr>
          <w:rFonts w:ascii="Tahoma" w:eastAsia="Tahoma" w:hAnsi="Tahoma" w:cs="Tahoma"/>
          <w:lang w:val="es-MX"/>
        </w:rPr>
        <w:t>Los documentos como pasaporte, visas, vacunas, pruebas PCR, antígenos o cualquier otro requisito que solicite el país visitado, son responsabilidad del pasajero.</w:t>
      </w:r>
    </w:p>
    <w:p w:rsidR="00287F53" w:rsidRPr="005116BB" w:rsidRDefault="00644F3F">
      <w:pPr>
        <w:shd w:val="clear" w:color="auto" w:fill="FFFFFF"/>
        <w:spacing w:after="0" w:line="240" w:lineRule="auto"/>
        <w:rPr>
          <w:rFonts w:ascii="Tahoma" w:eastAsia="Tahoma" w:hAnsi="Tahoma" w:cs="Tahoma"/>
          <w:lang w:val="es-MX"/>
        </w:rPr>
      </w:pPr>
      <w:r w:rsidRPr="005116BB">
        <w:rPr>
          <w:rFonts w:ascii="Tahoma" w:eastAsia="Tahoma" w:hAnsi="Tahoma" w:cs="Tahoma"/>
          <w:lang w:val="es-MX"/>
        </w:rPr>
        <w:t>Su itinerario puede estar sujeto a cambio por las reglamentaciones y políticas de cada país por las afectaciones del COVID, favor de reconfirmar su viaje antes de la fecha de salida.</w:t>
      </w:r>
    </w:p>
    <w:p w:rsidR="00287F53" w:rsidRPr="005116BB" w:rsidRDefault="00644F3F">
      <w:pPr>
        <w:shd w:val="clear" w:color="auto" w:fill="FFFFFF"/>
        <w:spacing w:after="0" w:line="240" w:lineRule="auto"/>
        <w:rPr>
          <w:rFonts w:ascii="Tahoma" w:eastAsia="Tahoma" w:hAnsi="Tahoma" w:cs="Tahoma"/>
          <w:lang w:val="es-MX"/>
        </w:rPr>
      </w:pPr>
      <w:r w:rsidRPr="005116BB">
        <w:rPr>
          <w:rFonts w:ascii="Tahoma" w:eastAsia="Tahoma" w:hAnsi="Tahoma" w:cs="Tahoma"/>
          <w:lang w:val="es-MX"/>
        </w:rPr>
        <w:t>Tarifa aplica para pago con transferencia bancaria o cheque</w:t>
      </w:r>
    </w:p>
    <w:p w:rsidR="00287F53" w:rsidRPr="005116BB" w:rsidRDefault="00644F3F">
      <w:pPr>
        <w:shd w:val="clear" w:color="auto" w:fill="FFFFFF"/>
        <w:spacing w:after="0" w:line="240" w:lineRule="auto"/>
        <w:rPr>
          <w:rFonts w:ascii="Tahoma" w:eastAsia="Tahoma" w:hAnsi="Tahoma" w:cs="Tahoma"/>
          <w:lang w:val="es-MX"/>
        </w:rPr>
      </w:pPr>
      <w:r w:rsidRPr="005116BB">
        <w:rPr>
          <w:rFonts w:ascii="Tahoma" w:eastAsia="Tahoma" w:hAnsi="Tahoma" w:cs="Tahoma"/>
          <w:lang w:val="es-MX"/>
        </w:rPr>
        <w:t>Pagos con tarjeta de crédito visa o mc aplica cargo bancario de 3.5%</w:t>
      </w:r>
    </w:p>
    <w:p w:rsidR="00287F53" w:rsidRPr="005116BB" w:rsidRDefault="00644F3F">
      <w:pPr>
        <w:shd w:val="clear" w:color="auto" w:fill="FFFFFF"/>
        <w:spacing w:after="0" w:line="240" w:lineRule="auto"/>
        <w:rPr>
          <w:rFonts w:ascii="Tahoma" w:eastAsia="Tahoma" w:hAnsi="Tahoma" w:cs="Tahoma"/>
          <w:lang w:val="es-MX"/>
        </w:rPr>
      </w:pPr>
      <w:r w:rsidRPr="005116BB">
        <w:rPr>
          <w:rFonts w:ascii="Tahoma" w:eastAsia="Tahoma" w:hAnsi="Tahoma" w:cs="Tahoma"/>
          <w:lang w:val="es-MX"/>
        </w:rPr>
        <w:t>El tipo de cambio se aplica el día que se realiza el pago (consultar)</w:t>
      </w:r>
    </w:p>
    <w:p w:rsidR="00287F53" w:rsidRPr="005116BB" w:rsidRDefault="00644F3F">
      <w:pPr>
        <w:shd w:val="clear" w:color="auto" w:fill="FFFFFF"/>
        <w:spacing w:after="0" w:line="240" w:lineRule="auto"/>
        <w:rPr>
          <w:rFonts w:ascii="Tahoma" w:eastAsia="Tahoma" w:hAnsi="Tahoma" w:cs="Tahoma"/>
          <w:lang w:val="es-MX"/>
        </w:rPr>
      </w:pPr>
      <w:r w:rsidRPr="005116BB">
        <w:rPr>
          <w:rFonts w:ascii="Tahoma" w:eastAsia="Tahoma" w:hAnsi="Tahoma" w:cs="Tahoma"/>
          <w:lang w:val="es-MX"/>
        </w:rPr>
        <w:t>NO aplica reembolso por servicios NO utilizados</w:t>
      </w:r>
    </w:p>
    <w:p w:rsidR="00287F53" w:rsidRPr="005116BB" w:rsidRDefault="00644F3F">
      <w:pPr>
        <w:shd w:val="clear" w:color="auto" w:fill="FFFFFF"/>
        <w:spacing w:after="0" w:line="240" w:lineRule="auto"/>
        <w:rPr>
          <w:rFonts w:ascii="Tahoma" w:eastAsia="Tahoma" w:hAnsi="Tahoma" w:cs="Tahoma"/>
          <w:lang w:val="es-MX"/>
        </w:rPr>
      </w:pPr>
      <w:r w:rsidRPr="005116BB">
        <w:rPr>
          <w:rFonts w:ascii="Tahoma" w:eastAsia="Tahoma" w:hAnsi="Tahoma" w:cs="Tahoma"/>
          <w:lang w:val="es-MX"/>
        </w:rPr>
        <w:t>Las cotizaciones están sujetas a cambio al momento de confirmar los servicios por escrito</w:t>
      </w:r>
      <w:r w:rsidR="00E95930">
        <w:rPr>
          <w:rFonts w:ascii="Tahoma" w:eastAsia="Tahoma" w:hAnsi="Tahoma" w:cs="Tahoma"/>
          <w:lang w:val="es-MX"/>
        </w:rPr>
        <w:t>.</w:t>
      </w:r>
      <w:bookmarkStart w:id="5" w:name="_GoBack"/>
      <w:bookmarkEnd w:id="5"/>
    </w:p>
    <w:p w:rsidR="00287F53" w:rsidRPr="005116BB" w:rsidRDefault="00287F53">
      <w:pPr>
        <w:spacing w:after="0" w:line="240" w:lineRule="auto"/>
        <w:rPr>
          <w:rFonts w:ascii="Tahoma" w:eastAsia="Tahoma" w:hAnsi="Tahoma" w:cs="Tahoma"/>
          <w:highlight w:val="yellow"/>
          <w:lang w:val="es-MX"/>
        </w:rPr>
      </w:pPr>
    </w:p>
    <w:sectPr w:rsidR="00287F53" w:rsidRPr="005116BB">
      <w:footerReference w:type="default" r:id="rId9"/>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BB" w:rsidRDefault="00E430BB">
      <w:pPr>
        <w:spacing w:after="0" w:line="240" w:lineRule="auto"/>
      </w:pPr>
      <w:r>
        <w:separator/>
      </w:r>
    </w:p>
  </w:endnote>
  <w:endnote w:type="continuationSeparator" w:id="0">
    <w:p w:rsidR="00E430BB" w:rsidRDefault="00E4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53" w:rsidRPr="005116BB" w:rsidRDefault="00644F3F">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5116BB">
      <w:rPr>
        <w:rFonts w:ascii="Tahoma" w:eastAsia="Tahoma" w:hAnsi="Tahoma" w:cs="Tahoma"/>
        <w:b/>
        <w:color w:val="767171"/>
        <w:sz w:val="20"/>
        <w:szCs w:val="20"/>
        <w:lang w:val="es-MX"/>
      </w:rPr>
      <w:t>Viaja con estilo, Viaja seguro</w:t>
    </w:r>
  </w:p>
  <w:p w:rsidR="00287F53" w:rsidRPr="005116BB" w:rsidRDefault="00E430BB">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644F3F" w:rsidRPr="005116BB">
        <w:rPr>
          <w:rFonts w:ascii="Tahoma" w:eastAsia="Tahoma" w:hAnsi="Tahoma" w:cs="Tahoma"/>
          <w:color w:val="767171"/>
          <w:sz w:val="20"/>
          <w:szCs w:val="20"/>
          <w:u w:val="single"/>
          <w:lang w:val="es-MX"/>
        </w:rPr>
        <w:t>gloria@karluoperadora.com</w:t>
      </w:r>
    </w:hyperlink>
    <w:r w:rsidR="00644F3F" w:rsidRPr="005116BB">
      <w:rPr>
        <w:rFonts w:ascii="Tahoma" w:eastAsia="Tahoma" w:hAnsi="Tahoma" w:cs="Tahoma"/>
        <w:color w:val="767171"/>
        <w:sz w:val="20"/>
        <w:szCs w:val="20"/>
        <w:lang w:val="es-MX"/>
      </w:rPr>
      <w:t xml:space="preserve"> - </w:t>
    </w:r>
    <w:hyperlink r:id="rId2">
      <w:r w:rsidR="00644F3F" w:rsidRPr="005116BB">
        <w:rPr>
          <w:rFonts w:ascii="Tahoma" w:eastAsia="Tahoma" w:hAnsi="Tahoma" w:cs="Tahoma"/>
          <w:color w:val="767171"/>
          <w:sz w:val="20"/>
          <w:szCs w:val="20"/>
          <w:u w:val="single"/>
          <w:lang w:val="es-MX"/>
        </w:rPr>
        <w:t>info@karluoperadora.com</w:t>
      </w:r>
    </w:hyperlink>
    <w:r w:rsidR="00644F3F" w:rsidRPr="005116BB">
      <w:rPr>
        <w:rFonts w:ascii="Tahoma" w:eastAsia="Tahoma" w:hAnsi="Tahoma" w:cs="Tahoma"/>
        <w:color w:val="767171"/>
        <w:sz w:val="20"/>
        <w:szCs w:val="20"/>
        <w:lang w:val="es-MX"/>
      </w:rPr>
      <w:t xml:space="preserve"> </w:t>
    </w:r>
  </w:p>
  <w:p w:rsidR="00287F53" w:rsidRDefault="00644F3F">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287F53" w:rsidRDefault="00644F3F">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BB" w:rsidRDefault="00E430BB">
      <w:pPr>
        <w:spacing w:after="0" w:line="240" w:lineRule="auto"/>
      </w:pPr>
      <w:r>
        <w:separator/>
      </w:r>
    </w:p>
  </w:footnote>
  <w:footnote w:type="continuationSeparator" w:id="0">
    <w:p w:rsidR="00E430BB" w:rsidRDefault="00E43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960"/>
    <w:multiLevelType w:val="multilevel"/>
    <w:tmpl w:val="4B5A4744"/>
    <w:lvl w:ilvl="0">
      <w:start w:val="1"/>
      <w:numFmt w:val="decimal"/>
      <w:lvlText w:val="%1."/>
      <w:lvlJc w:val="left"/>
      <w:pPr>
        <w:ind w:left="349" w:hanging="200"/>
      </w:pPr>
      <w:rPr>
        <w:rFonts w:ascii="Arial" w:eastAsia="Arial" w:hAnsi="Arial" w:cs="Arial"/>
        <w:color w:val="D2232A"/>
        <w:sz w:val="18"/>
        <w:szCs w:val="18"/>
      </w:rPr>
    </w:lvl>
    <w:lvl w:ilvl="1">
      <w:start w:val="1"/>
      <w:numFmt w:val="bullet"/>
      <w:lvlText w:val="•"/>
      <w:lvlJc w:val="left"/>
      <w:pPr>
        <w:ind w:left="1391" w:hanging="200"/>
      </w:pPr>
    </w:lvl>
    <w:lvl w:ilvl="2">
      <w:start w:val="1"/>
      <w:numFmt w:val="bullet"/>
      <w:lvlText w:val="•"/>
      <w:lvlJc w:val="left"/>
      <w:pPr>
        <w:ind w:left="2442" w:hanging="200"/>
      </w:pPr>
    </w:lvl>
    <w:lvl w:ilvl="3">
      <w:start w:val="1"/>
      <w:numFmt w:val="bullet"/>
      <w:lvlText w:val="•"/>
      <w:lvlJc w:val="left"/>
      <w:pPr>
        <w:ind w:left="3493" w:hanging="200"/>
      </w:pPr>
    </w:lvl>
    <w:lvl w:ilvl="4">
      <w:start w:val="1"/>
      <w:numFmt w:val="bullet"/>
      <w:lvlText w:val="•"/>
      <w:lvlJc w:val="left"/>
      <w:pPr>
        <w:ind w:left="4544" w:hanging="200"/>
      </w:pPr>
    </w:lvl>
    <w:lvl w:ilvl="5">
      <w:start w:val="1"/>
      <w:numFmt w:val="bullet"/>
      <w:lvlText w:val="•"/>
      <w:lvlJc w:val="left"/>
      <w:pPr>
        <w:ind w:left="5595" w:hanging="200"/>
      </w:pPr>
    </w:lvl>
    <w:lvl w:ilvl="6">
      <w:start w:val="1"/>
      <w:numFmt w:val="bullet"/>
      <w:lvlText w:val="•"/>
      <w:lvlJc w:val="left"/>
      <w:pPr>
        <w:ind w:left="6646" w:hanging="200"/>
      </w:pPr>
    </w:lvl>
    <w:lvl w:ilvl="7">
      <w:start w:val="1"/>
      <w:numFmt w:val="bullet"/>
      <w:lvlText w:val="•"/>
      <w:lvlJc w:val="left"/>
      <w:pPr>
        <w:ind w:left="7697" w:hanging="200"/>
      </w:pPr>
    </w:lvl>
    <w:lvl w:ilvl="8">
      <w:start w:val="1"/>
      <w:numFmt w:val="bullet"/>
      <w:lvlText w:val="•"/>
      <w:lvlJc w:val="left"/>
      <w:pPr>
        <w:ind w:left="8748" w:hanging="200"/>
      </w:pPr>
    </w:lvl>
  </w:abstractNum>
  <w:abstractNum w:abstractNumId="1" w15:restartNumberingAfterBreak="0">
    <w:nsid w:val="23EF51F7"/>
    <w:multiLevelType w:val="multilevel"/>
    <w:tmpl w:val="839C58A2"/>
    <w:lvl w:ilvl="0">
      <w:start w:val="1"/>
      <w:numFmt w:val="decimal"/>
      <w:lvlText w:val="%1."/>
      <w:lvlJc w:val="left"/>
      <w:pPr>
        <w:ind w:left="338" w:hanging="200"/>
      </w:pPr>
      <w:rPr>
        <w:rFonts w:ascii="Arial" w:eastAsia="Arial" w:hAnsi="Arial" w:cs="Arial"/>
        <w:color w:val="D2232A"/>
        <w:sz w:val="18"/>
        <w:szCs w:val="18"/>
      </w:rPr>
    </w:lvl>
    <w:lvl w:ilvl="1">
      <w:start w:val="1"/>
      <w:numFmt w:val="bullet"/>
      <w:lvlText w:val="•"/>
      <w:lvlJc w:val="left"/>
      <w:pPr>
        <w:ind w:left="1391" w:hanging="200"/>
      </w:pPr>
    </w:lvl>
    <w:lvl w:ilvl="2">
      <w:start w:val="1"/>
      <w:numFmt w:val="bullet"/>
      <w:lvlText w:val="•"/>
      <w:lvlJc w:val="left"/>
      <w:pPr>
        <w:ind w:left="2442" w:hanging="200"/>
      </w:pPr>
    </w:lvl>
    <w:lvl w:ilvl="3">
      <w:start w:val="1"/>
      <w:numFmt w:val="bullet"/>
      <w:lvlText w:val="•"/>
      <w:lvlJc w:val="left"/>
      <w:pPr>
        <w:ind w:left="3493" w:hanging="200"/>
      </w:pPr>
    </w:lvl>
    <w:lvl w:ilvl="4">
      <w:start w:val="1"/>
      <w:numFmt w:val="bullet"/>
      <w:lvlText w:val="•"/>
      <w:lvlJc w:val="left"/>
      <w:pPr>
        <w:ind w:left="4544" w:hanging="200"/>
      </w:pPr>
    </w:lvl>
    <w:lvl w:ilvl="5">
      <w:start w:val="1"/>
      <w:numFmt w:val="bullet"/>
      <w:lvlText w:val="•"/>
      <w:lvlJc w:val="left"/>
      <w:pPr>
        <w:ind w:left="5595" w:hanging="200"/>
      </w:pPr>
    </w:lvl>
    <w:lvl w:ilvl="6">
      <w:start w:val="1"/>
      <w:numFmt w:val="bullet"/>
      <w:lvlText w:val="•"/>
      <w:lvlJc w:val="left"/>
      <w:pPr>
        <w:ind w:left="6646" w:hanging="200"/>
      </w:pPr>
    </w:lvl>
    <w:lvl w:ilvl="7">
      <w:start w:val="1"/>
      <w:numFmt w:val="bullet"/>
      <w:lvlText w:val="•"/>
      <w:lvlJc w:val="left"/>
      <w:pPr>
        <w:ind w:left="7697" w:hanging="200"/>
      </w:pPr>
    </w:lvl>
    <w:lvl w:ilvl="8">
      <w:start w:val="1"/>
      <w:numFmt w:val="bullet"/>
      <w:lvlText w:val="•"/>
      <w:lvlJc w:val="left"/>
      <w:pPr>
        <w:ind w:left="8748" w:hanging="2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53"/>
    <w:rsid w:val="00287F53"/>
    <w:rsid w:val="005116BB"/>
    <w:rsid w:val="00644F3F"/>
    <w:rsid w:val="00E430BB"/>
    <w:rsid w:val="00E95930"/>
    <w:rsid w:val="00F03C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9C37"/>
  <w15:docId w15:val="{59A802CB-9E78-40D5-8653-60BD002B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th9BaXV34lYJv94i6dvfyjQ68Q==">AMUW2mUSn5G4kY00oUJi+o3ZzTP6t/oQKmWCdjjIxck2NAOjK1VI1kS0XhN7o2kIsqBonahloVS7k25vhSagt/nzKPt3fHEq9fvqzXQXwQWbbMZxCieS7W72RuGlCOApbQs2AiPfYgCXEsEwUS7EY32sAlnXdCz1wcYa0mcx6qqrFKIxFOzS+Ca96ftcgpY+pZQ7WkpWGXz1QjxTQqqSlmvi7VgF8cW1Sw==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1412</Words>
  <Characters>7769</Characters>
  <Application>Microsoft Office Word</Application>
  <DocSecurity>0</DocSecurity>
  <Lines>64</Lines>
  <Paragraphs>18</Paragraphs>
  <ScaleCrop>false</ScaleCrop>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5</cp:revision>
  <dcterms:created xsi:type="dcterms:W3CDTF">2021-05-04T23:41:00Z</dcterms:created>
  <dcterms:modified xsi:type="dcterms:W3CDTF">2021-08-12T21:10:00Z</dcterms:modified>
</cp:coreProperties>
</file>