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B92D" w14:textId="77777777" w:rsidR="00C007B8" w:rsidRDefault="00C007B8">
      <w:pPr>
        <w:pStyle w:val="Heading1"/>
      </w:pPr>
      <w:bookmarkStart w:id="0" w:name="_w4e6j7bcb4n1" w:colFirst="0" w:colLast="0"/>
      <w:bookmarkEnd w:id="0"/>
    </w:p>
    <w:p w14:paraId="7D8AD593" w14:textId="77777777" w:rsidR="00C007B8" w:rsidRDefault="00C007B8"/>
    <w:p w14:paraId="52306DA0" w14:textId="77777777" w:rsidR="00C007B8" w:rsidRDefault="00C007B8"/>
    <w:p w14:paraId="30FA6308" w14:textId="0415E783" w:rsidR="006A2060" w:rsidRDefault="006A2060">
      <w:pPr>
        <w:pStyle w:val="Title"/>
      </w:pPr>
      <w:bookmarkStart w:id="1" w:name="_wt8orbfp4hul" w:colFirst="0" w:colLast="0"/>
      <w:bookmarkEnd w:id="1"/>
    </w:p>
    <w:p w14:paraId="2030C291" w14:textId="7F6CEBC9" w:rsidR="00014252" w:rsidRDefault="00014252">
      <w:pPr>
        <w:pStyle w:val="Title"/>
      </w:pPr>
      <w:r>
        <w:t>P</w:t>
      </w:r>
      <w:r w:rsidR="00C63693">
        <w:t xml:space="preserve">enarth </w:t>
      </w:r>
      <w:r>
        <w:t>Y</w:t>
      </w:r>
      <w:r w:rsidR="00C63693">
        <w:t xml:space="preserve">acht </w:t>
      </w:r>
      <w:r>
        <w:t>C</w:t>
      </w:r>
      <w:r w:rsidR="00C63693">
        <w:t>lub</w:t>
      </w:r>
      <w:r w:rsidR="000540D5">
        <w:t xml:space="preserve"> Ltd</w:t>
      </w:r>
    </w:p>
    <w:p w14:paraId="5F81105E" w14:textId="101C196F" w:rsidR="00C007B8" w:rsidRDefault="007E38E4" w:rsidP="00A3041C">
      <w:pPr>
        <w:pStyle w:val="Title"/>
      </w:pPr>
      <w:r>
        <w:t xml:space="preserve">Articles of Association </w:t>
      </w:r>
      <w:bookmarkStart w:id="2" w:name="_vxt8fhtpoecf" w:colFirst="0" w:colLast="0"/>
      <w:bookmarkEnd w:id="2"/>
    </w:p>
    <w:p w14:paraId="03046967" w14:textId="637C8C7A" w:rsidR="00A3041C" w:rsidRDefault="00962061" w:rsidP="00A3041C">
      <w:r>
        <w:t xml:space="preserve">January </w:t>
      </w:r>
      <w:r w:rsidR="00327525">
        <w:t xml:space="preserve"> 202</w:t>
      </w:r>
      <w:r>
        <w:t>5</w:t>
      </w:r>
    </w:p>
    <w:p w14:paraId="755DD1F8" w14:textId="36CC8020" w:rsidR="00C007B8" w:rsidRDefault="00992DEB" w:rsidP="004069F3">
      <w:pPr>
        <w:rPr>
          <w:color w:val="E1DED8"/>
        </w:rPr>
      </w:pPr>
      <w:r>
        <w:br/>
      </w:r>
      <w:r>
        <w:br/>
      </w:r>
      <w:r>
        <w:br/>
      </w:r>
      <w:r>
        <w:br/>
      </w:r>
      <w:r>
        <w:br/>
      </w:r>
      <w:r>
        <w:br/>
      </w:r>
      <w:r>
        <w:rPr>
          <w:sz w:val="56"/>
          <w:szCs w:val="56"/>
          <w:highlight w:val="yellow"/>
        </w:rPr>
        <w:br/>
      </w:r>
    </w:p>
    <w:p w14:paraId="1BAA9B95" w14:textId="77777777" w:rsidR="007D36D4" w:rsidRDefault="007D36D4">
      <w:pPr>
        <w:rPr>
          <w:color w:val="E1DED8"/>
        </w:rPr>
        <w:sectPr w:rsidR="007D36D4" w:rsidSect="00923A5B">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0" w:footer="720" w:gutter="0"/>
          <w:pgNumType w:start="0"/>
          <w:cols w:space="720"/>
          <w:titlePg/>
        </w:sectPr>
      </w:pPr>
    </w:p>
    <w:p w14:paraId="04AD1B7F" w14:textId="77777777" w:rsidR="007D36D4" w:rsidRPr="007D36D4" w:rsidRDefault="007D36D4" w:rsidP="007D36D4">
      <w:pPr>
        <w:pStyle w:val="Heading1"/>
        <w:jc w:val="center"/>
      </w:pPr>
      <w:r w:rsidRPr="007D36D4">
        <w:lastRenderedPageBreak/>
        <w:t>The Companies Act 2006</w:t>
      </w:r>
    </w:p>
    <w:p w14:paraId="3B682A35" w14:textId="77777777" w:rsidR="007D36D4" w:rsidRDefault="007D36D4" w:rsidP="007D36D4">
      <w:pPr>
        <w:pStyle w:val="Heading1"/>
        <w:jc w:val="center"/>
      </w:pPr>
    </w:p>
    <w:p w14:paraId="00049C13" w14:textId="564F4DCA" w:rsidR="007D36D4" w:rsidRPr="007D36D4" w:rsidRDefault="007D36D4" w:rsidP="007D36D4">
      <w:pPr>
        <w:pStyle w:val="Heading1"/>
        <w:jc w:val="center"/>
      </w:pPr>
      <w:r w:rsidRPr="007D36D4">
        <w:t>Company Limited by Guarantee and</w:t>
      </w:r>
    </w:p>
    <w:p w14:paraId="4BE43C93" w14:textId="77777777" w:rsidR="007D36D4" w:rsidRPr="007D36D4" w:rsidRDefault="007D36D4" w:rsidP="007D36D4">
      <w:pPr>
        <w:pStyle w:val="Heading1"/>
        <w:jc w:val="center"/>
      </w:pPr>
      <w:r w:rsidRPr="007D36D4">
        <w:t>not having a Share Capital</w:t>
      </w:r>
    </w:p>
    <w:p w14:paraId="65FBEC63" w14:textId="77777777" w:rsidR="007D36D4" w:rsidRDefault="007D36D4" w:rsidP="007D36D4">
      <w:pPr>
        <w:pStyle w:val="Heading1"/>
        <w:jc w:val="center"/>
      </w:pPr>
    </w:p>
    <w:p w14:paraId="0DF4ABAC" w14:textId="2627F558" w:rsidR="007D36D4" w:rsidRPr="007D36D4" w:rsidRDefault="007D36D4" w:rsidP="007D36D4">
      <w:pPr>
        <w:pStyle w:val="Heading1"/>
        <w:jc w:val="center"/>
      </w:pPr>
      <w:r w:rsidRPr="007D36D4">
        <w:t>Articles of Association</w:t>
      </w:r>
    </w:p>
    <w:p w14:paraId="7E6AA5C5" w14:textId="77777777" w:rsidR="007D36D4" w:rsidRPr="007D36D4" w:rsidRDefault="007D36D4" w:rsidP="007D36D4">
      <w:pPr>
        <w:pStyle w:val="Heading1"/>
        <w:jc w:val="center"/>
      </w:pPr>
      <w:r w:rsidRPr="007D36D4">
        <w:t>of</w:t>
      </w:r>
    </w:p>
    <w:p w14:paraId="2B4CFF8C" w14:textId="3FEDC2B0" w:rsidR="00C007B8" w:rsidRDefault="00C32AF9" w:rsidP="007D36D4">
      <w:pPr>
        <w:pStyle w:val="Heading1"/>
        <w:jc w:val="center"/>
      </w:pPr>
      <w:bookmarkStart w:id="3" w:name="_Hlk172111258"/>
      <w:r>
        <w:t>Penarth Yacht Club Ltd</w:t>
      </w:r>
      <w:bookmarkEnd w:id="3"/>
      <w:r w:rsidR="007D36D4">
        <w:br/>
      </w:r>
      <w:r w:rsidR="007D36D4">
        <w:br/>
      </w:r>
      <w:r w:rsidR="007D36D4">
        <w:br/>
      </w:r>
      <w:r w:rsidR="007D36D4">
        <w:br/>
      </w:r>
    </w:p>
    <w:p w14:paraId="467BC9EF" w14:textId="689A51D6" w:rsidR="006A2060" w:rsidRDefault="007D36D4" w:rsidP="006A2060">
      <w:pPr>
        <w:pStyle w:val="Subtitle"/>
        <w:rPr>
          <w:rFonts w:ascii="Arial" w:hAnsi="Arial" w:cs="Arial"/>
          <w:color w:val="6F777B"/>
          <w:shd w:val="clear" w:color="auto" w:fill="FFFFFF"/>
        </w:rPr>
      </w:pPr>
      <w:bookmarkStart w:id="4" w:name="_Hlk187134666"/>
      <w:r w:rsidRPr="007D36D4">
        <w:t xml:space="preserve">Company number: </w:t>
      </w:r>
      <w:bookmarkStart w:id="5" w:name="_Hlk155704895"/>
      <w:r w:rsidR="00C32AF9">
        <w:rPr>
          <w:rFonts w:ascii="Arial" w:hAnsi="Arial" w:cs="Arial"/>
          <w:color w:val="6F777B"/>
          <w:shd w:val="clear" w:color="auto" w:fill="FFFFFF"/>
        </w:rPr>
        <w:t>XXXX</w:t>
      </w:r>
    </w:p>
    <w:p w14:paraId="438E8DC0" w14:textId="60728A4F" w:rsidR="004069F3" w:rsidRPr="006A2060" w:rsidRDefault="00011295" w:rsidP="004069F3">
      <w:pPr>
        <w:pStyle w:val="Subtitle"/>
        <w:rPr>
          <w:rFonts w:ascii="Arial" w:hAnsi="Arial" w:cs="Arial"/>
          <w:color w:val="6F777B"/>
          <w:shd w:val="clear" w:color="auto" w:fill="FFFFFF"/>
        </w:rPr>
      </w:pPr>
      <w:r>
        <w:t>Adopted on</w:t>
      </w:r>
      <w:r w:rsidR="004069F3" w:rsidRPr="007D36D4">
        <w:t xml:space="preserve">: </w:t>
      </w:r>
      <w:r w:rsidR="004069F3">
        <w:rPr>
          <w:rFonts w:ascii="Arial" w:hAnsi="Arial" w:cs="Arial"/>
          <w:color w:val="6F777B"/>
          <w:shd w:val="clear" w:color="auto" w:fill="FFFFFF"/>
        </w:rPr>
        <w:t>XXXX</w:t>
      </w:r>
    </w:p>
    <w:p w14:paraId="15BAA6CD" w14:textId="77777777" w:rsidR="004069F3" w:rsidRPr="004069F3" w:rsidRDefault="004069F3" w:rsidP="004069F3"/>
    <w:p w14:paraId="2860CD1D" w14:textId="77777777" w:rsidR="004069F3" w:rsidRDefault="004069F3" w:rsidP="004069F3">
      <w:bookmarkStart w:id="6" w:name="_nfpdtq2y3ktm" w:colFirst="0" w:colLast="0"/>
      <w:bookmarkEnd w:id="4"/>
      <w:bookmarkEnd w:id="5"/>
      <w:bookmarkEnd w:id="6"/>
    </w:p>
    <w:p w14:paraId="4DF26D7C" w14:textId="4EA43E06" w:rsidR="004069F3" w:rsidRPr="004069F3" w:rsidRDefault="004069F3" w:rsidP="004069F3">
      <w:pPr>
        <w:sectPr w:rsidR="004069F3" w:rsidRPr="004069F3" w:rsidSect="00923A5B">
          <w:pgSz w:w="11909" w:h="16834"/>
          <w:pgMar w:top="1440" w:right="1440" w:bottom="1440" w:left="1440" w:header="0" w:footer="720" w:gutter="0"/>
          <w:pgNumType w:start="0"/>
          <w:cols w:space="720"/>
          <w:titlePg/>
        </w:sectPr>
      </w:pPr>
    </w:p>
    <w:p w14:paraId="67556751" w14:textId="73C454B4" w:rsidR="00C007B8" w:rsidRDefault="00C007B8">
      <w:pPr>
        <w:pStyle w:val="Heading1"/>
      </w:pPr>
    </w:p>
    <w:p w14:paraId="7086CDD9" w14:textId="77777777" w:rsidR="00C007B8" w:rsidRDefault="00C007B8"/>
    <w:p w14:paraId="21D327C2" w14:textId="6B146957" w:rsidR="006D1166" w:rsidRPr="006D1166" w:rsidRDefault="00BA66D9" w:rsidP="006D1166">
      <w:pPr>
        <w:pStyle w:val="ListParagraph"/>
        <w:numPr>
          <w:ilvl w:val="0"/>
          <w:numId w:val="4"/>
        </w:numPr>
      </w:pPr>
      <w:bookmarkStart w:id="7" w:name="_7sddd6w9cwet" w:colFirst="0" w:colLast="0"/>
      <w:bookmarkStart w:id="8" w:name="_aemh1bnfht8" w:colFirst="0" w:colLast="0"/>
      <w:bookmarkStart w:id="9" w:name="_Ref181278067"/>
      <w:bookmarkEnd w:id="7"/>
      <w:bookmarkEnd w:id="8"/>
      <w:r>
        <w:rPr>
          <w:b/>
          <w:bCs/>
          <w:sz w:val="40"/>
          <w:szCs w:val="40"/>
        </w:rPr>
        <w:t xml:space="preserve">The </w:t>
      </w:r>
      <w:r w:rsidR="00962061">
        <w:rPr>
          <w:b/>
          <w:bCs/>
          <w:sz w:val="40"/>
          <w:szCs w:val="40"/>
        </w:rPr>
        <w:t>Company</w:t>
      </w:r>
      <w:r w:rsidR="00C06A85">
        <w:rPr>
          <w:b/>
          <w:bCs/>
          <w:sz w:val="40"/>
          <w:szCs w:val="40"/>
        </w:rPr>
        <w:t xml:space="preserve"> </w:t>
      </w:r>
      <w:r w:rsidR="006D1166" w:rsidRPr="0074758F">
        <w:t>is</w:t>
      </w:r>
      <w:r w:rsidR="007D36D4">
        <w:t xml:space="preserve"> </w:t>
      </w:r>
      <w:r w:rsidR="00C32AF9" w:rsidRPr="00C32AF9">
        <w:t xml:space="preserve">Penarth Yacht Club Ltd </w:t>
      </w:r>
      <w:r w:rsidR="006D1166" w:rsidRPr="006D1166">
        <w:t xml:space="preserve">(and in this document it is called </w:t>
      </w:r>
      <w:r w:rsidR="00C32AF9">
        <w:t>‘the Club’</w:t>
      </w:r>
      <w:r w:rsidR="006D1166" w:rsidRPr="006D1166">
        <w:t>).</w:t>
      </w:r>
      <w:bookmarkEnd w:id="9"/>
    </w:p>
    <w:p w14:paraId="3958A4FE" w14:textId="091A2179" w:rsidR="006D1166" w:rsidRPr="0094796B" w:rsidRDefault="00962061" w:rsidP="00363D30">
      <w:pPr>
        <w:pStyle w:val="ListParagraph"/>
        <w:ind w:left="360"/>
        <w:rPr>
          <w:b/>
          <w:bCs/>
          <w:sz w:val="40"/>
          <w:szCs w:val="40"/>
        </w:rPr>
      </w:pPr>
      <w:r>
        <w:rPr>
          <w:b/>
          <w:bCs/>
          <w:sz w:val="40"/>
          <w:szCs w:val="40"/>
        </w:rPr>
        <w:br/>
      </w:r>
      <w:r w:rsidR="006D1166" w:rsidRPr="0094796B">
        <w:rPr>
          <w:b/>
          <w:bCs/>
          <w:sz w:val="40"/>
          <w:szCs w:val="40"/>
        </w:rPr>
        <w:t>Interpretation</w:t>
      </w:r>
    </w:p>
    <w:p w14:paraId="5E88D540" w14:textId="77CECB6D" w:rsidR="006D1166" w:rsidRPr="006D1166" w:rsidRDefault="006D1166" w:rsidP="00363D30">
      <w:pPr>
        <w:pStyle w:val="ListParagraph"/>
        <w:numPr>
          <w:ilvl w:val="0"/>
          <w:numId w:val="4"/>
        </w:numPr>
      </w:pPr>
      <w:r w:rsidRPr="006D1166">
        <w:t>In the articles:</w:t>
      </w:r>
    </w:p>
    <w:p w14:paraId="3DD2A460" w14:textId="129C4C59" w:rsidR="00603B9F" w:rsidRDefault="00603B9F" w:rsidP="006D1166">
      <w:pPr>
        <w:pStyle w:val="ListParagraph"/>
        <w:numPr>
          <w:ilvl w:val="0"/>
          <w:numId w:val="3"/>
        </w:numPr>
      </w:pPr>
      <w:r>
        <w:t>“Act” means the Companies Act 2006</w:t>
      </w:r>
    </w:p>
    <w:p w14:paraId="413020B6" w14:textId="3231DC06" w:rsidR="008444CA" w:rsidRDefault="006D1166" w:rsidP="006D1166">
      <w:pPr>
        <w:pStyle w:val="ListParagraph"/>
        <w:numPr>
          <w:ilvl w:val="0"/>
          <w:numId w:val="3"/>
        </w:numPr>
      </w:pPr>
      <w:r w:rsidRPr="006D1166">
        <w:t>‘address’ means a postal address or, for the purposes of electronic communication, a fax number, an e-mail or postal address or a telephone number for receiving text messages in each case registered with</w:t>
      </w:r>
      <w:r w:rsidR="00BA66D9">
        <w:t xml:space="preserve"> the Club</w:t>
      </w:r>
      <w:r w:rsidRPr="006D1166">
        <w:t>;</w:t>
      </w:r>
    </w:p>
    <w:p w14:paraId="3FD21641" w14:textId="203ACAE2" w:rsidR="008444CA" w:rsidRPr="00962061" w:rsidRDefault="006D1166" w:rsidP="006D1166">
      <w:pPr>
        <w:pStyle w:val="ListParagraph"/>
        <w:numPr>
          <w:ilvl w:val="0"/>
          <w:numId w:val="3"/>
        </w:numPr>
      </w:pPr>
      <w:r w:rsidRPr="006D1166">
        <w:t>‘</w:t>
      </w:r>
      <w:r w:rsidRPr="00962061">
        <w:t>the articles’ means</w:t>
      </w:r>
      <w:r w:rsidR="00BA66D9" w:rsidRPr="00962061">
        <w:t xml:space="preserve"> the Club</w:t>
      </w:r>
      <w:r w:rsidRPr="00962061">
        <w:t>’s articles of association;</w:t>
      </w:r>
    </w:p>
    <w:p w14:paraId="7A2ABCDC" w14:textId="1A705FBD" w:rsidR="008444CA" w:rsidRPr="00962061" w:rsidRDefault="006D1166" w:rsidP="003E2CEE">
      <w:pPr>
        <w:pStyle w:val="ListParagraph"/>
        <w:numPr>
          <w:ilvl w:val="0"/>
          <w:numId w:val="3"/>
        </w:numPr>
      </w:pPr>
      <w:r w:rsidRPr="00962061">
        <w:t>‘</w:t>
      </w:r>
      <w:r w:rsidR="003E2CEE" w:rsidRPr="00962061">
        <w:t>t</w:t>
      </w:r>
      <w:r w:rsidR="00BA66D9" w:rsidRPr="00962061">
        <w:t>he Club</w:t>
      </w:r>
      <w:r w:rsidRPr="00962061">
        <w:t>’ means</w:t>
      </w:r>
      <w:r w:rsidR="00BA66D9" w:rsidRPr="00962061">
        <w:t xml:space="preserve"> the </w:t>
      </w:r>
      <w:r w:rsidR="00A3041C" w:rsidRPr="00962061">
        <w:t>company</w:t>
      </w:r>
      <w:r w:rsidRPr="00962061">
        <w:t xml:space="preserve"> intended to be regulated by the articles</w:t>
      </w:r>
    </w:p>
    <w:p w14:paraId="67B24293" w14:textId="37C24084" w:rsidR="00603B9F" w:rsidRDefault="00603B9F" w:rsidP="003E2CEE">
      <w:pPr>
        <w:pStyle w:val="ListParagraph"/>
        <w:numPr>
          <w:ilvl w:val="0"/>
          <w:numId w:val="3"/>
        </w:numPr>
      </w:pPr>
      <w:r w:rsidRPr="00962061">
        <w:t>“Club</w:t>
      </w:r>
      <w:r>
        <w:t xml:space="preserve"> Member” means </w:t>
      </w:r>
      <w:r w:rsidRPr="00603B9F">
        <w:t>every person who agreed to become a Company Member of the Club and whose name is entered in the Club's register of Members, in accordance with section 112 of the Act, and Club Membership shall be interpreted accordingly</w:t>
      </w:r>
    </w:p>
    <w:p w14:paraId="7E32578D" w14:textId="2755853D" w:rsidR="00A963A5" w:rsidRDefault="00A963A5" w:rsidP="003E2CEE">
      <w:pPr>
        <w:pStyle w:val="ListParagraph"/>
        <w:numPr>
          <w:ilvl w:val="0"/>
          <w:numId w:val="3"/>
        </w:numPr>
      </w:pPr>
      <w:r>
        <w:t>“Full Member” means the same as a “Club Member”</w:t>
      </w:r>
    </w:p>
    <w:p w14:paraId="2422FEBB" w14:textId="7870FF40" w:rsidR="002875F8" w:rsidRDefault="002875F8" w:rsidP="002875F8">
      <w:pPr>
        <w:pStyle w:val="ListParagraph"/>
        <w:numPr>
          <w:ilvl w:val="0"/>
          <w:numId w:val="3"/>
        </w:numPr>
      </w:pPr>
      <w:r>
        <w:t xml:space="preserve">“Associate Member” means a Member of the Club who is not a Club Member, and who therefore neither has voting rights at general meetings nor any other rights to which </w:t>
      </w:r>
      <w:r w:rsidR="00C06A85">
        <w:t>m</w:t>
      </w:r>
      <w:r>
        <w:t>embers of companies are entitled under the Articles or the Companies Acts, and Associate Membership shall be interpreted accordingly;</w:t>
      </w:r>
    </w:p>
    <w:p w14:paraId="7BA8F80C" w14:textId="0B941BDF" w:rsidR="002875F8" w:rsidRDefault="002875F8" w:rsidP="002875F8">
      <w:pPr>
        <w:pStyle w:val="ListParagraph"/>
        <w:numPr>
          <w:ilvl w:val="0"/>
          <w:numId w:val="3"/>
        </w:numPr>
      </w:pPr>
      <w:r>
        <w:t>“Member” means all Members of the Club, whether Club Members or Associate Members, and Membership shall be interpreted accordingly;</w:t>
      </w:r>
    </w:p>
    <w:p w14:paraId="6907AB05" w14:textId="35C42E39" w:rsidR="008444CA" w:rsidRDefault="006D1166" w:rsidP="00603B9F">
      <w:pPr>
        <w:pStyle w:val="ListParagraph"/>
        <w:numPr>
          <w:ilvl w:val="0"/>
          <w:numId w:val="3"/>
        </w:numPr>
      </w:pPr>
      <w:r w:rsidRPr="006D1166">
        <w:t>‘clear days’ in relation to the period of a notice means a</w:t>
      </w:r>
      <w:r w:rsidR="008444CA">
        <w:t xml:space="preserve"> </w:t>
      </w:r>
      <w:r w:rsidRPr="006D1166">
        <w:t>period excluding:</w:t>
      </w:r>
      <w:r w:rsidR="008444CA">
        <w:br/>
      </w:r>
      <w:r w:rsidRPr="006D1166">
        <w:t>the day when the notice is given or deemed to be given; and</w:t>
      </w:r>
      <w:r w:rsidR="008444CA">
        <w:t xml:space="preserve"> </w:t>
      </w:r>
      <w:r w:rsidRPr="006D1166">
        <w:t>the day on which it is to take effect;</w:t>
      </w:r>
    </w:p>
    <w:p w14:paraId="6351C76D" w14:textId="3263B63A" w:rsidR="008444CA" w:rsidRDefault="006D1166" w:rsidP="006D1166">
      <w:pPr>
        <w:pStyle w:val="ListParagraph"/>
        <w:numPr>
          <w:ilvl w:val="0"/>
          <w:numId w:val="3"/>
        </w:numPr>
      </w:pPr>
      <w:r w:rsidRPr="006D1166">
        <w:t>‘Companies Acts’ means the Companies Acts (as defined in section 2 of the Companies Act 2006) insofar as they apply to</w:t>
      </w:r>
      <w:r w:rsidR="00BA66D9">
        <w:t xml:space="preserve"> the Club</w:t>
      </w:r>
      <w:r w:rsidRPr="006D1166">
        <w:t>;</w:t>
      </w:r>
    </w:p>
    <w:p w14:paraId="49F6C76B" w14:textId="79BAEC18" w:rsidR="00150CF3" w:rsidRDefault="006D1166" w:rsidP="00150CF3">
      <w:pPr>
        <w:pStyle w:val="ListParagraph"/>
        <w:numPr>
          <w:ilvl w:val="0"/>
          <w:numId w:val="3"/>
        </w:numPr>
      </w:pPr>
      <w:r w:rsidRPr="006D1166">
        <w:t xml:space="preserve">‘the </w:t>
      </w:r>
      <w:r w:rsidR="00C63693">
        <w:t>Director</w:t>
      </w:r>
      <w:r w:rsidRPr="006D1166">
        <w:t xml:space="preserve">s’ means the </w:t>
      </w:r>
      <w:r w:rsidR="00C63693">
        <w:t>Director</w:t>
      </w:r>
      <w:r w:rsidRPr="006D1166">
        <w:t>s of</w:t>
      </w:r>
      <w:r w:rsidR="00BA66D9">
        <w:t xml:space="preserve"> the Club</w:t>
      </w:r>
      <w:r w:rsidR="00603B9F">
        <w:t xml:space="preserve">, and includes any person occupying the position of </w:t>
      </w:r>
      <w:r w:rsidR="00C63693">
        <w:t>Director</w:t>
      </w:r>
      <w:r w:rsidR="00603B9F">
        <w:t>, by whatever name called</w:t>
      </w:r>
    </w:p>
    <w:p w14:paraId="159C3FC7" w14:textId="77777777" w:rsidR="008444CA" w:rsidRDefault="006D1166" w:rsidP="006D1166">
      <w:pPr>
        <w:pStyle w:val="ListParagraph"/>
        <w:numPr>
          <w:ilvl w:val="0"/>
          <w:numId w:val="3"/>
        </w:numPr>
      </w:pPr>
      <w:r w:rsidRPr="006D1166">
        <w:t>‘document’ includes, unless otherwise specified, any document sent or supplied in electronic form;</w:t>
      </w:r>
    </w:p>
    <w:p w14:paraId="130EF2C6" w14:textId="77777777" w:rsidR="008444CA" w:rsidRDefault="006D1166" w:rsidP="006D1166">
      <w:pPr>
        <w:pStyle w:val="ListParagraph"/>
        <w:numPr>
          <w:ilvl w:val="0"/>
          <w:numId w:val="3"/>
        </w:numPr>
      </w:pPr>
      <w:r w:rsidRPr="006D1166">
        <w:t>‘electronic form’ has the meaning given in section 1168 of the Companies Act 2006;</w:t>
      </w:r>
    </w:p>
    <w:p w14:paraId="01D95452" w14:textId="1F3738A2" w:rsidR="008444CA" w:rsidRDefault="006D1166" w:rsidP="006D1166">
      <w:pPr>
        <w:pStyle w:val="ListParagraph"/>
        <w:numPr>
          <w:ilvl w:val="0"/>
          <w:numId w:val="3"/>
        </w:numPr>
      </w:pPr>
      <w:r w:rsidRPr="006D1166">
        <w:t>‘the memorandum’ means</w:t>
      </w:r>
      <w:r w:rsidR="00BA66D9">
        <w:t xml:space="preserve"> the Club</w:t>
      </w:r>
      <w:r w:rsidRPr="006D1166">
        <w:t xml:space="preserve">’s memorandum of association; </w:t>
      </w:r>
    </w:p>
    <w:p w14:paraId="7595AE59" w14:textId="03822DB0" w:rsidR="008444CA" w:rsidRDefault="006D1166" w:rsidP="00C32AF9">
      <w:pPr>
        <w:pStyle w:val="ListParagraph"/>
        <w:numPr>
          <w:ilvl w:val="0"/>
          <w:numId w:val="3"/>
        </w:numPr>
      </w:pPr>
      <w:r w:rsidRPr="006D1166">
        <w:lastRenderedPageBreak/>
        <w:t xml:space="preserve">‘officers’ includes the </w:t>
      </w:r>
      <w:r w:rsidR="00C63693">
        <w:t>Director</w:t>
      </w:r>
      <w:r w:rsidRPr="006D1166">
        <w:t xml:space="preserve">s and the </w:t>
      </w:r>
      <w:r w:rsidR="00A3041C">
        <w:t xml:space="preserve">company </w:t>
      </w:r>
      <w:r w:rsidRPr="006D1166">
        <w:t>secretary (if any);</w:t>
      </w:r>
      <w:r w:rsidR="00A3041C">
        <w:t xml:space="preserve"> </w:t>
      </w:r>
      <w:r w:rsidR="00A3041C" w:rsidRPr="00A3041C">
        <w:rPr>
          <w:highlight w:val="yellow"/>
        </w:rPr>
        <w:t>[note this is a legally defined position – Denise’s role as “secretary” is not the same thing]</w:t>
      </w:r>
    </w:p>
    <w:p w14:paraId="3B82B562" w14:textId="30C485AD" w:rsidR="00603B9F" w:rsidRDefault="00603B9F" w:rsidP="006D1166">
      <w:pPr>
        <w:pStyle w:val="ListParagraph"/>
        <w:numPr>
          <w:ilvl w:val="0"/>
          <w:numId w:val="3"/>
        </w:numPr>
      </w:pPr>
      <w:r>
        <w:t xml:space="preserve">“writing” means </w:t>
      </w:r>
      <w:r w:rsidRPr="00603B9F">
        <w:t>the representation or reproduction of words, symbols or other information in a visible form by any method or combination of methods, whether sent or supplied in electronic form or otherwise</w:t>
      </w:r>
      <w:r>
        <w:t>;</w:t>
      </w:r>
    </w:p>
    <w:p w14:paraId="0C84D936" w14:textId="28C0C87F" w:rsidR="00603B9F" w:rsidRDefault="006D1166" w:rsidP="00603B9F">
      <w:pPr>
        <w:pStyle w:val="ListParagraph"/>
        <w:numPr>
          <w:ilvl w:val="0"/>
          <w:numId w:val="3"/>
        </w:numPr>
      </w:pPr>
      <w:r w:rsidRPr="006D1166">
        <w:t>words importing one gender shall include all genders, and the singular includes the plural and vice versa</w:t>
      </w:r>
    </w:p>
    <w:p w14:paraId="65118CA2" w14:textId="5F8D97ED" w:rsidR="00603B9F" w:rsidRPr="006D1166" w:rsidRDefault="00603B9F" w:rsidP="00603B9F">
      <w:pPr>
        <w:pStyle w:val="ListParagraph"/>
      </w:pPr>
    </w:p>
    <w:p w14:paraId="3CF4F8A5" w14:textId="64158371" w:rsidR="006D1166" w:rsidRPr="006D1166" w:rsidRDefault="006D1166" w:rsidP="006D1166">
      <w:r w:rsidRPr="006D1166">
        <w:t>Unless the context otherwise requires</w:t>
      </w:r>
      <w:r w:rsidR="00962061">
        <w:t>,</w:t>
      </w:r>
      <w:r w:rsidRPr="006D1166">
        <w:t xml:space="preserve"> words or expressions contained in the articles have the same meaning as in the Companies Acts but excluding any statutory modification not in force when this constitution becomes binding on</w:t>
      </w:r>
      <w:r w:rsidR="00BA66D9">
        <w:t xml:space="preserve"> the Club</w:t>
      </w:r>
      <w:r w:rsidRPr="006D1166">
        <w:t>.</w:t>
      </w:r>
    </w:p>
    <w:p w14:paraId="4ACA0C90" w14:textId="77777777" w:rsidR="006D1166" w:rsidRPr="006D1166" w:rsidRDefault="006D1166" w:rsidP="006D1166">
      <w:r w:rsidRPr="006D1166">
        <w:t>Apart from the exception mentioned in the previous paragraph a reference to an Act of Parliament includes any statutory modification or re-enactment of it for the time being in force.</w:t>
      </w:r>
    </w:p>
    <w:p w14:paraId="79BE4AAA" w14:textId="3E568839" w:rsidR="004469E2" w:rsidRPr="004469E2" w:rsidRDefault="004469E2" w:rsidP="004469E2">
      <w:pPr>
        <w:rPr>
          <w:b/>
          <w:bCs/>
          <w:sz w:val="40"/>
          <w:szCs w:val="40"/>
        </w:rPr>
      </w:pPr>
      <w:r w:rsidRPr="004469E2">
        <w:rPr>
          <w:b/>
          <w:bCs/>
          <w:sz w:val="40"/>
          <w:szCs w:val="40"/>
        </w:rPr>
        <w:t xml:space="preserve">Liability of </w:t>
      </w:r>
      <w:r w:rsidR="002875F8">
        <w:rPr>
          <w:b/>
          <w:bCs/>
          <w:sz w:val="40"/>
          <w:szCs w:val="40"/>
        </w:rPr>
        <w:t xml:space="preserve">Club </w:t>
      </w:r>
      <w:r w:rsidR="00C63693">
        <w:rPr>
          <w:b/>
          <w:bCs/>
          <w:sz w:val="40"/>
          <w:szCs w:val="40"/>
        </w:rPr>
        <w:t>Member</w:t>
      </w:r>
      <w:r w:rsidRPr="004469E2">
        <w:rPr>
          <w:b/>
          <w:bCs/>
          <w:sz w:val="40"/>
          <w:szCs w:val="40"/>
        </w:rPr>
        <w:t>s</w:t>
      </w:r>
    </w:p>
    <w:p w14:paraId="4450BDA3" w14:textId="77777777" w:rsidR="006D1166" w:rsidRPr="006D1166" w:rsidRDefault="006D1166" w:rsidP="006D1166"/>
    <w:p w14:paraId="137F6605" w14:textId="1431A0AB" w:rsidR="008444CA" w:rsidRDefault="006D1166" w:rsidP="004469E2">
      <w:pPr>
        <w:pStyle w:val="ListParagraph"/>
        <w:numPr>
          <w:ilvl w:val="0"/>
          <w:numId w:val="4"/>
        </w:numPr>
      </w:pPr>
      <w:r w:rsidRPr="006D1166">
        <w:t xml:space="preserve">The liability of the </w:t>
      </w:r>
      <w:r w:rsidR="002875F8">
        <w:t xml:space="preserve">Club </w:t>
      </w:r>
      <w:r w:rsidR="00C63693">
        <w:t>Member</w:t>
      </w:r>
      <w:r w:rsidRPr="006D1166">
        <w:t>s is limited to a sum not exceeding £1,</w:t>
      </w:r>
      <w:r w:rsidR="00846C64">
        <w:t xml:space="preserve"> </w:t>
      </w:r>
      <w:r w:rsidRPr="006D1166">
        <w:t>being the amount that each</w:t>
      </w:r>
      <w:r w:rsidR="002875F8">
        <w:t xml:space="preserve"> Club</w:t>
      </w:r>
      <w:r w:rsidRPr="006D1166">
        <w:t xml:space="preserve"> </w:t>
      </w:r>
      <w:r w:rsidR="00C63693">
        <w:t>Member</w:t>
      </w:r>
      <w:r w:rsidRPr="006D1166">
        <w:t xml:space="preserve"> undertakes to contribute to the assets of</w:t>
      </w:r>
      <w:r w:rsidR="00BA66D9">
        <w:t xml:space="preserve"> the Club</w:t>
      </w:r>
      <w:r w:rsidRPr="006D1166">
        <w:t xml:space="preserve"> in the event of its being wound up while they or it is a</w:t>
      </w:r>
      <w:r w:rsidR="002875F8">
        <w:t xml:space="preserve"> Club</w:t>
      </w:r>
      <w:r w:rsidRPr="006D1166">
        <w:t xml:space="preserve"> </w:t>
      </w:r>
      <w:r w:rsidR="00C63693">
        <w:t>Member</w:t>
      </w:r>
      <w:r w:rsidRPr="006D1166">
        <w:t xml:space="preserve"> or within one year after they or it ceases to be a </w:t>
      </w:r>
      <w:r w:rsidR="002875F8">
        <w:t xml:space="preserve">Club </w:t>
      </w:r>
      <w:r w:rsidR="00C63693">
        <w:t>Member</w:t>
      </w:r>
      <w:r w:rsidRPr="006D1166">
        <w:t>, for</w:t>
      </w:r>
      <w:r w:rsidR="008444CA">
        <w:t>:</w:t>
      </w:r>
    </w:p>
    <w:p w14:paraId="2E094CE0" w14:textId="1D7FAE32" w:rsidR="008444CA" w:rsidRDefault="006D1166" w:rsidP="006D1166">
      <w:pPr>
        <w:pStyle w:val="ListParagraph"/>
        <w:numPr>
          <w:ilvl w:val="1"/>
          <w:numId w:val="4"/>
        </w:numPr>
      </w:pPr>
      <w:r w:rsidRPr="006D1166">
        <w:t>payment of</w:t>
      </w:r>
      <w:r w:rsidR="00BA66D9">
        <w:t xml:space="preserve"> the Club</w:t>
      </w:r>
      <w:r w:rsidRPr="006D1166">
        <w:t xml:space="preserve">’s debts and liabilities incurred before they or it ceases to be a </w:t>
      </w:r>
      <w:r w:rsidR="002875F8">
        <w:t xml:space="preserve">Club </w:t>
      </w:r>
      <w:r w:rsidR="00C63693">
        <w:t>Member</w:t>
      </w:r>
      <w:r w:rsidRPr="006D1166">
        <w:t>;</w:t>
      </w:r>
    </w:p>
    <w:p w14:paraId="7AEE5104" w14:textId="77777777" w:rsidR="008444CA" w:rsidRDefault="006D1166" w:rsidP="006D1166">
      <w:pPr>
        <w:pStyle w:val="ListParagraph"/>
        <w:numPr>
          <w:ilvl w:val="1"/>
          <w:numId w:val="4"/>
        </w:numPr>
      </w:pPr>
      <w:r w:rsidRPr="006D1166">
        <w:t>payment of the costs, charges and expenses of winding up; and</w:t>
      </w:r>
    </w:p>
    <w:p w14:paraId="1922CE54" w14:textId="23A70250" w:rsidR="006D1166" w:rsidRPr="006D1166" w:rsidRDefault="006D1166" w:rsidP="006D1166">
      <w:pPr>
        <w:pStyle w:val="ListParagraph"/>
        <w:numPr>
          <w:ilvl w:val="1"/>
          <w:numId w:val="4"/>
        </w:numPr>
      </w:pPr>
      <w:r w:rsidRPr="006D1166">
        <w:t>adjustment of the rights of the contributories among themselves</w:t>
      </w:r>
    </w:p>
    <w:p w14:paraId="4EA45EB7" w14:textId="6749B0FD" w:rsidR="006D1166" w:rsidRPr="006D1166" w:rsidRDefault="006D1166" w:rsidP="006D1166"/>
    <w:p w14:paraId="12D26787" w14:textId="531DCF37" w:rsidR="006D1166" w:rsidRPr="00D02D6F" w:rsidRDefault="003E2CEE" w:rsidP="004469E2">
      <w:pPr>
        <w:rPr>
          <w:b/>
          <w:bCs/>
          <w:sz w:val="40"/>
          <w:szCs w:val="40"/>
        </w:rPr>
      </w:pPr>
      <w:r w:rsidRPr="00D02D6F">
        <w:rPr>
          <w:b/>
          <w:bCs/>
          <w:sz w:val="40"/>
          <w:szCs w:val="40"/>
        </w:rPr>
        <w:t>Object</w:t>
      </w:r>
      <w:r w:rsidR="00C32AF9" w:rsidRPr="00D02D6F">
        <w:rPr>
          <w:b/>
          <w:bCs/>
          <w:sz w:val="40"/>
          <w:szCs w:val="40"/>
        </w:rPr>
        <w:t xml:space="preserve"> and </w:t>
      </w:r>
      <w:r w:rsidRPr="00D02D6F">
        <w:rPr>
          <w:b/>
          <w:bCs/>
          <w:sz w:val="40"/>
          <w:szCs w:val="40"/>
        </w:rPr>
        <w:t>B</w:t>
      </w:r>
      <w:r w:rsidR="00C32AF9" w:rsidRPr="00D02D6F">
        <w:rPr>
          <w:b/>
          <w:bCs/>
          <w:sz w:val="40"/>
          <w:szCs w:val="40"/>
        </w:rPr>
        <w:t>urgee</w:t>
      </w:r>
    </w:p>
    <w:p w14:paraId="2CDA5FBD" w14:textId="77777777" w:rsidR="006D1166" w:rsidRPr="00D02D6F" w:rsidRDefault="006D1166" w:rsidP="006D1166"/>
    <w:p w14:paraId="5F7548A0" w14:textId="37F60732" w:rsidR="00603B9F" w:rsidRPr="00D02D6F" w:rsidRDefault="00BA66D9" w:rsidP="006D1166">
      <w:pPr>
        <w:pStyle w:val="ListParagraph"/>
        <w:numPr>
          <w:ilvl w:val="0"/>
          <w:numId w:val="4"/>
        </w:numPr>
      </w:pPr>
      <w:bookmarkStart w:id="10" w:name="_Ref179115279"/>
      <w:r w:rsidRPr="00D02D6F">
        <w:t>The Club</w:t>
      </w:r>
      <w:r w:rsidR="006D1166" w:rsidRPr="00D02D6F">
        <w:t>’s object</w:t>
      </w:r>
      <w:r w:rsidR="00481291" w:rsidRPr="00D02D6F">
        <w:t xml:space="preserve"> </w:t>
      </w:r>
      <w:r w:rsidR="006D1166" w:rsidRPr="00D02D6F">
        <w:t>(‘Object’)</w:t>
      </w:r>
      <w:r w:rsidR="00603B9F" w:rsidRPr="00D02D6F">
        <w:t xml:space="preserve"> </w:t>
      </w:r>
      <w:r w:rsidR="00481291" w:rsidRPr="00D02D6F">
        <w:t>is</w:t>
      </w:r>
      <w:r w:rsidR="00603B9F" w:rsidRPr="00D02D6F">
        <w:t>:</w:t>
      </w:r>
      <w:bookmarkEnd w:id="10"/>
    </w:p>
    <w:p w14:paraId="342CD5D9" w14:textId="2E4D360E" w:rsidR="00603B9F" w:rsidRPr="00D02D6F" w:rsidRDefault="00603B9F" w:rsidP="00603B9F">
      <w:pPr>
        <w:pStyle w:val="ListParagraph"/>
        <w:numPr>
          <w:ilvl w:val="1"/>
          <w:numId w:val="4"/>
        </w:numPr>
      </w:pPr>
      <w:r w:rsidRPr="00D02D6F">
        <w:t>to acquire and take over all or any part of the assets and liabilities of the present unincorporated body known as Penarth Yacht Club</w:t>
      </w:r>
    </w:p>
    <w:p w14:paraId="168F3383" w14:textId="581D3D8C" w:rsidR="006D1166" w:rsidRPr="00D02D6F" w:rsidRDefault="006D1166" w:rsidP="00603B9F">
      <w:pPr>
        <w:pStyle w:val="ListParagraph"/>
        <w:numPr>
          <w:ilvl w:val="1"/>
          <w:numId w:val="4"/>
        </w:numPr>
      </w:pPr>
      <w:r w:rsidRPr="00D02D6F">
        <w:lastRenderedPageBreak/>
        <w:t xml:space="preserve"> </w:t>
      </w:r>
      <w:r w:rsidR="00603B9F" w:rsidRPr="00D02D6F">
        <w:t>t</w:t>
      </w:r>
      <w:r w:rsidR="00F75673" w:rsidRPr="00D02D6F">
        <w:t xml:space="preserve">o promote </w:t>
      </w:r>
      <w:r w:rsidR="00C32AF9" w:rsidRPr="00D02D6F">
        <w:t>sport</w:t>
      </w:r>
      <w:r w:rsidR="00BA66D9" w:rsidRPr="00D02D6F">
        <w:t xml:space="preserve">, </w:t>
      </w:r>
      <w:r w:rsidR="00C32AF9" w:rsidRPr="00D02D6F">
        <w:t>health</w:t>
      </w:r>
      <w:r w:rsidR="00BA66D9" w:rsidRPr="00D02D6F">
        <w:t xml:space="preserve"> and wellbeing</w:t>
      </w:r>
      <w:r w:rsidR="00962061">
        <w:t xml:space="preserve"> and in particular, to promote sailing and rowing </w:t>
      </w:r>
    </w:p>
    <w:p w14:paraId="58F41D1F" w14:textId="76A74DC4" w:rsidR="00603B9F" w:rsidRPr="00D02D6F" w:rsidRDefault="00962061" w:rsidP="00603B9F">
      <w:pPr>
        <w:pStyle w:val="ListParagraph"/>
        <w:numPr>
          <w:ilvl w:val="1"/>
          <w:numId w:val="4"/>
        </w:numPr>
      </w:pPr>
      <w:r>
        <w:t>t</w:t>
      </w:r>
      <w:r w:rsidR="00603B9F" w:rsidRPr="00D02D6F">
        <w:t xml:space="preserve">o promote social and other facilities for Members as from time to time may be determined by </w:t>
      </w:r>
      <w:r w:rsidR="004069F3">
        <w:t xml:space="preserve">the </w:t>
      </w:r>
      <w:r w:rsidR="00C63693">
        <w:t>Director</w:t>
      </w:r>
      <w:r w:rsidR="00603B9F" w:rsidRPr="00D02D6F">
        <w:t>s</w:t>
      </w:r>
    </w:p>
    <w:p w14:paraId="7AFE8463" w14:textId="747EEC71" w:rsidR="00C32AF9" w:rsidRPr="00F75673" w:rsidRDefault="00BA66D9" w:rsidP="006D1166">
      <w:pPr>
        <w:pStyle w:val="ListParagraph"/>
        <w:numPr>
          <w:ilvl w:val="0"/>
          <w:numId w:val="4"/>
        </w:numPr>
      </w:pPr>
      <w:r w:rsidRPr="00D02D6F">
        <w:t>The Club Burgee shall be a red St.</w:t>
      </w:r>
      <w:r w:rsidRPr="00BA66D9">
        <w:t xml:space="preserve"> George’s Cross edged blue on a white ground with a gold Irish harp in the centre.</w:t>
      </w:r>
      <w:r w:rsidR="00481291">
        <w:br/>
      </w:r>
      <w:r w:rsidR="00603B9F">
        <w:br/>
      </w:r>
    </w:p>
    <w:p w14:paraId="2FE23A70" w14:textId="77777777" w:rsidR="008E66F4" w:rsidRPr="00C108D5" w:rsidRDefault="006D1166" w:rsidP="00C108D5">
      <w:pPr>
        <w:rPr>
          <w:b/>
          <w:bCs/>
          <w:sz w:val="40"/>
          <w:szCs w:val="40"/>
        </w:rPr>
      </w:pPr>
      <w:r w:rsidRPr="00C108D5">
        <w:rPr>
          <w:b/>
          <w:bCs/>
          <w:sz w:val="40"/>
          <w:szCs w:val="40"/>
        </w:rPr>
        <w:t>Powers</w:t>
      </w:r>
    </w:p>
    <w:p w14:paraId="15CD43AC" w14:textId="0E722E99" w:rsidR="008E66F4" w:rsidRDefault="00BA66D9" w:rsidP="00C108D5">
      <w:pPr>
        <w:pStyle w:val="ListParagraph"/>
        <w:numPr>
          <w:ilvl w:val="0"/>
          <w:numId w:val="4"/>
        </w:numPr>
      </w:pPr>
      <w:r>
        <w:t>The Club</w:t>
      </w:r>
      <w:r w:rsidR="006D1166" w:rsidRPr="006D1166">
        <w:t xml:space="preserve"> has power to do anything which is calculated to further its </w:t>
      </w:r>
      <w:r w:rsidR="003E2CEE">
        <w:t>Object</w:t>
      </w:r>
      <w:r w:rsidR="006D1166" w:rsidRPr="006D1166">
        <w:t xml:space="preserve"> or is conducive or incidental to doing so. In particular, </w:t>
      </w:r>
      <w:r>
        <w:t>the Club</w:t>
      </w:r>
      <w:r w:rsidR="006D1166" w:rsidRPr="006D1166">
        <w:t xml:space="preserve"> has power:</w:t>
      </w:r>
    </w:p>
    <w:p w14:paraId="2473A3E2" w14:textId="29741C8D" w:rsidR="00481291" w:rsidRDefault="00481291" w:rsidP="00481291">
      <w:pPr>
        <w:pStyle w:val="ListParagraph"/>
        <w:numPr>
          <w:ilvl w:val="1"/>
          <w:numId w:val="4"/>
        </w:numPr>
      </w:pPr>
      <w:r>
        <w:t>promote and hold, either alone or jointly with any other association, Club or persons, meetings, competitions and regattas and to offer, give, or contribute towards prizes, medals, and awards;</w:t>
      </w:r>
    </w:p>
    <w:p w14:paraId="4DA9B405" w14:textId="44419EBD" w:rsidR="008E66F4" w:rsidRDefault="006D1166" w:rsidP="006D1166">
      <w:pPr>
        <w:pStyle w:val="ListParagraph"/>
        <w:numPr>
          <w:ilvl w:val="1"/>
          <w:numId w:val="4"/>
        </w:numPr>
      </w:pPr>
      <w:r w:rsidRPr="006D1166">
        <w:t>to raise funds;</w:t>
      </w:r>
    </w:p>
    <w:p w14:paraId="694E0C03" w14:textId="77777777" w:rsidR="00C108D5" w:rsidRDefault="006D1166" w:rsidP="00C108D5">
      <w:pPr>
        <w:pStyle w:val="ListParagraph"/>
        <w:numPr>
          <w:ilvl w:val="1"/>
          <w:numId w:val="4"/>
        </w:numPr>
      </w:pPr>
      <w:r w:rsidRPr="006D1166">
        <w:t>to buy, take on lease or in exchange, hire or otherwise acquire any property and to maintain and equip it for use;</w:t>
      </w:r>
    </w:p>
    <w:p w14:paraId="63CB814B" w14:textId="79B3CE9E" w:rsidR="008E66F4" w:rsidRDefault="006D1166" w:rsidP="00C108D5">
      <w:pPr>
        <w:pStyle w:val="ListParagraph"/>
        <w:numPr>
          <w:ilvl w:val="1"/>
          <w:numId w:val="4"/>
        </w:numPr>
      </w:pPr>
      <w:r w:rsidRPr="006D1166">
        <w:t xml:space="preserve">to sell, lease or otherwise dispose of all or any part of the property belonging to </w:t>
      </w:r>
      <w:r w:rsidR="00BA66D9">
        <w:t>the Club</w:t>
      </w:r>
      <w:r w:rsidRPr="006D1166">
        <w:t xml:space="preserve">. </w:t>
      </w:r>
    </w:p>
    <w:p w14:paraId="7A4160AE" w14:textId="694D7258" w:rsidR="006C0376" w:rsidRDefault="006D1166" w:rsidP="006C0376">
      <w:pPr>
        <w:pStyle w:val="ListParagraph"/>
        <w:numPr>
          <w:ilvl w:val="1"/>
          <w:numId w:val="4"/>
        </w:numPr>
      </w:pPr>
      <w:r w:rsidRPr="006D1166">
        <w:t xml:space="preserve">to borrow money and to charge the whole or any part of the property belonging to </w:t>
      </w:r>
      <w:r w:rsidR="00BA66D9">
        <w:t>the Club</w:t>
      </w:r>
      <w:r w:rsidRPr="006D1166">
        <w:t xml:space="preserve"> as security for repayment of the money borrowed or as security for a grant or the discharge of an obligation. </w:t>
      </w:r>
    </w:p>
    <w:p w14:paraId="403ACD9E" w14:textId="41348D59" w:rsidR="006C0376" w:rsidRDefault="006D1166" w:rsidP="006D1166">
      <w:pPr>
        <w:pStyle w:val="ListParagraph"/>
        <w:numPr>
          <w:ilvl w:val="1"/>
          <w:numId w:val="4"/>
        </w:numPr>
      </w:pPr>
      <w:r w:rsidRPr="006D1166">
        <w:t xml:space="preserve">to co-operate with other </w:t>
      </w:r>
      <w:r w:rsidR="009D163B">
        <w:t xml:space="preserve">companies, </w:t>
      </w:r>
      <w:r w:rsidRPr="006D1166">
        <w:t>charities, voluntary bodies and statutory authorities and to exchange information and advice with them;</w:t>
      </w:r>
    </w:p>
    <w:p w14:paraId="649EEFC8" w14:textId="36A52A92" w:rsidR="006C0376" w:rsidRDefault="006D1166" w:rsidP="006D1166">
      <w:pPr>
        <w:pStyle w:val="ListParagraph"/>
        <w:numPr>
          <w:ilvl w:val="1"/>
          <w:numId w:val="4"/>
        </w:numPr>
      </w:pPr>
      <w:r w:rsidRPr="006D1166">
        <w:t xml:space="preserve">to establish or support any charitable trusts, associations or institutions formed for any of the purposes included in the </w:t>
      </w:r>
      <w:r w:rsidR="003E2CEE">
        <w:t>Object</w:t>
      </w:r>
      <w:r w:rsidRPr="006D1166">
        <w:t>;</w:t>
      </w:r>
    </w:p>
    <w:p w14:paraId="677C14E2" w14:textId="646967BC" w:rsidR="006C0376" w:rsidRDefault="006D1166" w:rsidP="006D1166">
      <w:pPr>
        <w:pStyle w:val="ListParagraph"/>
        <w:numPr>
          <w:ilvl w:val="1"/>
          <w:numId w:val="4"/>
        </w:numPr>
      </w:pPr>
      <w:r w:rsidRPr="006D1166">
        <w:t xml:space="preserve">to acquire, merge with or to enter into any partnership or joint venture arrangement with any other </w:t>
      </w:r>
      <w:r w:rsidR="00C32AF9">
        <w:t>company or unincorporated association</w:t>
      </w:r>
      <w:r w:rsidR="006C0376">
        <w:t>;</w:t>
      </w:r>
    </w:p>
    <w:p w14:paraId="6C3564DD" w14:textId="04BE4E5F" w:rsidR="006D1166" w:rsidRDefault="006D1166" w:rsidP="006D1166">
      <w:pPr>
        <w:pStyle w:val="ListParagraph"/>
        <w:numPr>
          <w:ilvl w:val="1"/>
          <w:numId w:val="4"/>
        </w:numPr>
      </w:pPr>
      <w:r w:rsidRPr="006D1166">
        <w:t>to employ and remunerate such staff as are necessary for</w:t>
      </w:r>
      <w:r w:rsidR="006C0376">
        <w:t xml:space="preserve"> </w:t>
      </w:r>
      <w:r w:rsidRPr="006D1166">
        <w:t>carrying out the work of</w:t>
      </w:r>
      <w:r w:rsidR="00BA66D9">
        <w:t xml:space="preserve"> the Club. The Club</w:t>
      </w:r>
      <w:r w:rsidRPr="006D1166">
        <w:t xml:space="preserve"> may employ</w:t>
      </w:r>
      <w:r w:rsidR="006C0376">
        <w:t xml:space="preserve"> </w:t>
      </w:r>
      <w:r w:rsidRPr="006D1166">
        <w:t xml:space="preserve">or remunerate a </w:t>
      </w:r>
      <w:r w:rsidR="00C63693">
        <w:t>Director</w:t>
      </w:r>
      <w:r w:rsidRPr="006D1166">
        <w:t xml:space="preserve"> only to the extent it is permitted to do so by </w:t>
      </w:r>
      <w:r w:rsidR="009D163B">
        <w:t>A</w:t>
      </w:r>
      <w:r w:rsidRPr="006D1166">
        <w:t xml:space="preserve">rticle </w:t>
      </w:r>
      <w:r w:rsidR="00F247F8">
        <w:fldChar w:fldCharType="begin"/>
      </w:r>
      <w:r w:rsidR="00F247F8">
        <w:instrText xml:space="preserve"> REF _Ref123814467 \r \h </w:instrText>
      </w:r>
      <w:r w:rsidR="00F247F8">
        <w:fldChar w:fldCharType="separate"/>
      </w:r>
      <w:r w:rsidR="00EC786C">
        <w:t>8</w:t>
      </w:r>
      <w:r w:rsidR="00F247F8">
        <w:fldChar w:fldCharType="end"/>
      </w:r>
      <w:r w:rsidR="006C0376">
        <w:t xml:space="preserve"> </w:t>
      </w:r>
      <w:r w:rsidRPr="006D1166">
        <w:t xml:space="preserve"> and provided it complies with the conditions in that article;</w:t>
      </w:r>
    </w:p>
    <w:p w14:paraId="02465728" w14:textId="7AA15037" w:rsidR="006C0376" w:rsidRDefault="006C0376" w:rsidP="006D1166">
      <w:pPr>
        <w:pStyle w:val="ListParagraph"/>
        <w:numPr>
          <w:ilvl w:val="1"/>
          <w:numId w:val="4"/>
        </w:numPr>
      </w:pPr>
      <w:r>
        <w:t>to:</w:t>
      </w:r>
    </w:p>
    <w:p w14:paraId="62C5540B" w14:textId="77777777" w:rsidR="006C0376" w:rsidRDefault="006D1166" w:rsidP="006D1166">
      <w:pPr>
        <w:pStyle w:val="ListParagraph"/>
        <w:numPr>
          <w:ilvl w:val="2"/>
          <w:numId w:val="4"/>
        </w:numPr>
      </w:pPr>
      <w:r w:rsidRPr="006D1166">
        <w:t>deposit or invest funds;</w:t>
      </w:r>
    </w:p>
    <w:p w14:paraId="085FBCC7" w14:textId="77777777" w:rsidR="006C0376" w:rsidRDefault="006D1166" w:rsidP="006D1166">
      <w:pPr>
        <w:pStyle w:val="ListParagraph"/>
        <w:numPr>
          <w:ilvl w:val="2"/>
          <w:numId w:val="4"/>
        </w:numPr>
      </w:pPr>
      <w:r w:rsidRPr="006D1166">
        <w:t>employ a professional fund-manager; and</w:t>
      </w:r>
    </w:p>
    <w:p w14:paraId="29A1CB6E" w14:textId="1D468F67" w:rsidR="006C0376" w:rsidRDefault="006D1166" w:rsidP="006D1166">
      <w:pPr>
        <w:pStyle w:val="ListParagraph"/>
        <w:numPr>
          <w:ilvl w:val="2"/>
          <w:numId w:val="4"/>
        </w:numPr>
      </w:pPr>
      <w:r w:rsidRPr="006D1166">
        <w:t>arrange for the investments or other property of</w:t>
      </w:r>
      <w:r w:rsidR="00BA66D9">
        <w:t xml:space="preserve"> the Club</w:t>
      </w:r>
      <w:r w:rsidRPr="006D1166">
        <w:t xml:space="preserve"> to be held in the name of a nominee;</w:t>
      </w:r>
    </w:p>
    <w:p w14:paraId="1E182B44" w14:textId="66F7896B" w:rsidR="006C0376" w:rsidRDefault="006D1166" w:rsidP="006D1166">
      <w:pPr>
        <w:pStyle w:val="ListParagraph"/>
        <w:numPr>
          <w:ilvl w:val="1"/>
          <w:numId w:val="4"/>
        </w:numPr>
      </w:pPr>
      <w:r w:rsidRPr="006D1166">
        <w:t xml:space="preserve">to provide indemnity insurance for the </w:t>
      </w:r>
      <w:r w:rsidR="00C63693">
        <w:t>Director</w:t>
      </w:r>
      <w:r w:rsidRPr="006D1166">
        <w:t xml:space="preserve">s </w:t>
      </w:r>
    </w:p>
    <w:p w14:paraId="673164D8" w14:textId="66780531" w:rsidR="006D1166" w:rsidRDefault="006D1166" w:rsidP="006D1166">
      <w:pPr>
        <w:pStyle w:val="ListParagraph"/>
        <w:numPr>
          <w:ilvl w:val="1"/>
          <w:numId w:val="4"/>
        </w:numPr>
      </w:pPr>
      <w:r w:rsidRPr="006D1166">
        <w:lastRenderedPageBreak/>
        <w:t>to pay out of the funds of</w:t>
      </w:r>
      <w:r w:rsidR="00BA66D9">
        <w:t xml:space="preserve"> the Club</w:t>
      </w:r>
      <w:r w:rsidRPr="006D1166">
        <w:t xml:space="preserve"> the costs of forming an</w:t>
      </w:r>
      <w:r w:rsidR="006C0376">
        <w:t xml:space="preserve">d </w:t>
      </w:r>
      <w:r w:rsidRPr="006D1166">
        <w:t>registering</w:t>
      </w:r>
      <w:r w:rsidR="00BA66D9">
        <w:t xml:space="preserve"> the Club</w:t>
      </w:r>
    </w:p>
    <w:p w14:paraId="6CF6A029" w14:textId="5EE9C768" w:rsidR="006D1166" w:rsidRPr="006D1166" w:rsidRDefault="00481291" w:rsidP="006D1166">
      <w:pPr>
        <w:pStyle w:val="ListParagraph"/>
        <w:numPr>
          <w:ilvl w:val="1"/>
          <w:numId w:val="4"/>
        </w:numPr>
      </w:pPr>
      <w:r w:rsidRPr="00481291">
        <w:t>do anything else within the law which promotes or helps to promote the object</w:t>
      </w:r>
      <w:r>
        <w:t xml:space="preserve"> </w:t>
      </w:r>
      <w:r w:rsidRPr="00481291">
        <w:t xml:space="preserve">set out in Article </w:t>
      </w:r>
      <w:r>
        <w:fldChar w:fldCharType="begin"/>
      </w:r>
      <w:r>
        <w:instrText xml:space="preserve"> REF _Ref179115279 \r \h </w:instrText>
      </w:r>
      <w:r>
        <w:fldChar w:fldCharType="separate"/>
      </w:r>
      <w:r w:rsidR="00EC786C">
        <w:t>4</w:t>
      </w:r>
      <w:r>
        <w:fldChar w:fldCharType="end"/>
      </w:r>
    </w:p>
    <w:p w14:paraId="23D01867" w14:textId="77777777" w:rsidR="00E67A73" w:rsidRDefault="00E67A73" w:rsidP="00C108D5">
      <w:pPr>
        <w:rPr>
          <w:b/>
          <w:bCs/>
          <w:sz w:val="40"/>
          <w:szCs w:val="40"/>
        </w:rPr>
        <w:sectPr w:rsidR="00E67A73" w:rsidSect="00923A5B">
          <w:pgSz w:w="11909" w:h="16834"/>
          <w:pgMar w:top="1440" w:right="1440" w:bottom="1440" w:left="1440" w:header="0" w:footer="720" w:gutter="0"/>
          <w:pgBorders w:offsetFrom="page">
            <w:top w:val="single" w:sz="24" w:space="24" w:color="FF0000"/>
            <w:left w:val="single" w:sz="24" w:space="24" w:color="FF0000"/>
            <w:bottom w:val="single" w:sz="24" w:space="24" w:color="FF0000"/>
            <w:right w:val="single" w:sz="24" w:space="24" w:color="FF0000"/>
          </w:pgBorders>
          <w:pgNumType w:start="0"/>
          <w:cols w:space="720"/>
          <w:titlePg/>
        </w:sectPr>
      </w:pPr>
    </w:p>
    <w:p w14:paraId="6703EDEB" w14:textId="08E712FD" w:rsidR="00363D30" w:rsidRDefault="00363D30" w:rsidP="00C108D5">
      <w:pPr>
        <w:rPr>
          <w:b/>
          <w:bCs/>
          <w:sz w:val="40"/>
          <w:szCs w:val="40"/>
        </w:rPr>
      </w:pPr>
    </w:p>
    <w:p w14:paraId="6B8B1545" w14:textId="7C370D3E" w:rsidR="00EA56E1" w:rsidRPr="00C108D5" w:rsidRDefault="006D1166" w:rsidP="00C108D5">
      <w:pPr>
        <w:rPr>
          <w:b/>
          <w:bCs/>
          <w:sz w:val="40"/>
          <w:szCs w:val="40"/>
        </w:rPr>
      </w:pPr>
      <w:r w:rsidRPr="00C108D5">
        <w:rPr>
          <w:b/>
          <w:bCs/>
          <w:sz w:val="40"/>
          <w:szCs w:val="40"/>
        </w:rPr>
        <w:t>Application of income and property</w:t>
      </w:r>
    </w:p>
    <w:p w14:paraId="615889AB" w14:textId="77777777" w:rsidR="00C108D5" w:rsidRDefault="00C108D5" w:rsidP="00C108D5">
      <w:pPr>
        <w:pStyle w:val="ListParagraph"/>
        <w:numPr>
          <w:ilvl w:val="0"/>
          <w:numId w:val="4"/>
        </w:numPr>
      </w:pPr>
      <w:bookmarkStart w:id="11" w:name="_Ref182409988"/>
    </w:p>
    <w:bookmarkEnd w:id="11"/>
    <w:p w14:paraId="1C5748C3" w14:textId="4A5D6953" w:rsidR="00EA56E1" w:rsidRDefault="006D1166" w:rsidP="00C108D5">
      <w:pPr>
        <w:pStyle w:val="ListParagraph"/>
        <w:numPr>
          <w:ilvl w:val="1"/>
          <w:numId w:val="4"/>
        </w:numPr>
      </w:pPr>
      <w:r w:rsidRPr="006D1166">
        <w:t>The income and property of</w:t>
      </w:r>
      <w:r w:rsidR="00BA66D9">
        <w:t xml:space="preserve"> the Club</w:t>
      </w:r>
      <w:r w:rsidRPr="006D1166">
        <w:t xml:space="preserve"> shall be applied solely towards the promotion of the </w:t>
      </w:r>
      <w:r w:rsidR="003E2CEE">
        <w:t>Object</w:t>
      </w:r>
      <w:r w:rsidRPr="006D1166">
        <w:t>.</w:t>
      </w:r>
    </w:p>
    <w:p w14:paraId="08BE4129" w14:textId="77777777" w:rsidR="00EA56E1" w:rsidRDefault="00EA56E1" w:rsidP="006D1166">
      <w:pPr>
        <w:pStyle w:val="ListParagraph"/>
        <w:numPr>
          <w:ilvl w:val="1"/>
          <w:numId w:val="4"/>
        </w:numPr>
      </w:pPr>
    </w:p>
    <w:p w14:paraId="24B38275" w14:textId="44881C50" w:rsidR="00EA56E1" w:rsidRDefault="006D1166" w:rsidP="00EA56E1">
      <w:pPr>
        <w:pStyle w:val="ListParagraph"/>
        <w:numPr>
          <w:ilvl w:val="2"/>
          <w:numId w:val="4"/>
        </w:numPr>
      </w:pPr>
      <w:r w:rsidRPr="006D1166">
        <w:t xml:space="preserve">A </w:t>
      </w:r>
      <w:r w:rsidR="00C63693">
        <w:t>Director</w:t>
      </w:r>
      <w:r w:rsidRPr="006D1166">
        <w:t xml:space="preserve"> is entitled to be reimbursed from the property of</w:t>
      </w:r>
      <w:r w:rsidR="00BA66D9">
        <w:t xml:space="preserve"> the Club</w:t>
      </w:r>
      <w:r w:rsidRPr="006D1166">
        <w:t xml:space="preserve"> or may pay out of such property reasonable expenses properly incurred by </w:t>
      </w:r>
      <w:r w:rsidR="006A7AC1">
        <w:t xml:space="preserve">the </w:t>
      </w:r>
      <w:r w:rsidR="00C63693">
        <w:t>Director</w:t>
      </w:r>
      <w:r w:rsidRPr="006D1166">
        <w:t xml:space="preserve"> when acting on behalf of</w:t>
      </w:r>
      <w:r w:rsidR="00BA66D9">
        <w:t xml:space="preserve"> the Club</w:t>
      </w:r>
      <w:r w:rsidR="00EA56E1">
        <w:t>.</w:t>
      </w:r>
    </w:p>
    <w:p w14:paraId="12BA950C" w14:textId="514F976D" w:rsidR="00EA56E1" w:rsidRDefault="006D1166" w:rsidP="00EA56E1">
      <w:pPr>
        <w:pStyle w:val="ListParagraph"/>
        <w:numPr>
          <w:ilvl w:val="2"/>
          <w:numId w:val="4"/>
        </w:numPr>
      </w:pPr>
      <w:r w:rsidRPr="006D1166">
        <w:t xml:space="preserve">A </w:t>
      </w:r>
      <w:r w:rsidR="00C63693">
        <w:t>Director</w:t>
      </w:r>
      <w:r w:rsidRPr="006D1166">
        <w:t xml:space="preserve"> may benefit from</w:t>
      </w:r>
      <w:r w:rsidR="00165BAD">
        <w:t xml:space="preserve"> </w:t>
      </w:r>
      <w:r w:rsidRPr="006D1166">
        <w:t>indemnity insurance cover purchased at</w:t>
      </w:r>
      <w:r w:rsidR="00BA66D9">
        <w:t xml:space="preserve"> the Club</w:t>
      </w:r>
      <w:r w:rsidRPr="006D1166">
        <w:t>’s expense</w:t>
      </w:r>
    </w:p>
    <w:p w14:paraId="3E2F5BB4" w14:textId="4764C9A7" w:rsidR="00EA56E1" w:rsidRDefault="006D1166" w:rsidP="006D1166">
      <w:pPr>
        <w:pStyle w:val="ListParagraph"/>
        <w:numPr>
          <w:ilvl w:val="2"/>
          <w:numId w:val="4"/>
        </w:numPr>
      </w:pPr>
      <w:r w:rsidRPr="006D1166">
        <w:t xml:space="preserve">A </w:t>
      </w:r>
      <w:r w:rsidR="00C63693">
        <w:t>Director</w:t>
      </w:r>
      <w:r w:rsidRPr="006D1166">
        <w:t xml:space="preserve"> may receive an indemnity from</w:t>
      </w:r>
      <w:r w:rsidR="00BA66D9">
        <w:t xml:space="preserve"> the Club</w:t>
      </w:r>
      <w:r w:rsidRPr="006D1166">
        <w:t xml:space="preserve"> in the circumstances specified in article </w:t>
      </w:r>
      <w:r w:rsidR="00F247F8">
        <w:fldChar w:fldCharType="begin"/>
      </w:r>
      <w:r w:rsidR="00F247F8">
        <w:instrText xml:space="preserve"> REF _Ref123814552 \r \h </w:instrText>
      </w:r>
      <w:r w:rsidR="00F247F8">
        <w:fldChar w:fldCharType="separate"/>
      </w:r>
      <w:r w:rsidR="00EC786C">
        <w:t>41</w:t>
      </w:r>
      <w:r w:rsidR="00F247F8">
        <w:fldChar w:fldCharType="end"/>
      </w:r>
    </w:p>
    <w:p w14:paraId="6E34755B" w14:textId="0470007D" w:rsidR="00EA56E1" w:rsidRDefault="006D1166" w:rsidP="006D1166">
      <w:pPr>
        <w:pStyle w:val="ListParagraph"/>
        <w:numPr>
          <w:ilvl w:val="2"/>
          <w:numId w:val="4"/>
        </w:numPr>
      </w:pPr>
      <w:r w:rsidRPr="006D1166">
        <w:t xml:space="preserve">A </w:t>
      </w:r>
      <w:r w:rsidR="00C63693">
        <w:t>Director</w:t>
      </w:r>
      <w:r w:rsidRPr="006D1166">
        <w:t xml:space="preserve"> may not receive any other benefit or payment unless it is authorised by article </w:t>
      </w:r>
      <w:r w:rsidR="00F247F8">
        <w:fldChar w:fldCharType="begin"/>
      </w:r>
      <w:r w:rsidR="00F247F8">
        <w:instrText xml:space="preserve"> REF _Ref123814467 \r \h </w:instrText>
      </w:r>
      <w:r w:rsidR="00F247F8">
        <w:fldChar w:fldCharType="separate"/>
      </w:r>
      <w:r w:rsidR="00EC786C">
        <w:t>8</w:t>
      </w:r>
      <w:r w:rsidR="00F247F8">
        <w:fldChar w:fldCharType="end"/>
      </w:r>
      <w:r w:rsidRPr="006D1166">
        <w:t>.</w:t>
      </w:r>
    </w:p>
    <w:p w14:paraId="1C27D362" w14:textId="4CA70E96" w:rsidR="00EA56E1" w:rsidRDefault="006D1166" w:rsidP="006D1166">
      <w:pPr>
        <w:pStyle w:val="ListParagraph"/>
        <w:numPr>
          <w:ilvl w:val="1"/>
          <w:numId w:val="4"/>
        </w:numPr>
      </w:pPr>
      <w:r w:rsidRPr="006D1166">
        <w:t xml:space="preserve">Subject to article </w:t>
      </w:r>
      <w:r w:rsidR="00F247F8">
        <w:fldChar w:fldCharType="begin"/>
      </w:r>
      <w:r w:rsidR="00F247F8">
        <w:instrText xml:space="preserve"> REF _Ref123814467 \r \h </w:instrText>
      </w:r>
      <w:r w:rsidR="00F247F8">
        <w:fldChar w:fldCharType="separate"/>
      </w:r>
      <w:r w:rsidR="00EC786C">
        <w:t>8</w:t>
      </w:r>
      <w:r w:rsidR="00F247F8">
        <w:fldChar w:fldCharType="end"/>
      </w:r>
      <w:r w:rsidRPr="006D1166">
        <w:t>, none of the income or property of</w:t>
      </w:r>
      <w:r w:rsidR="00BA66D9">
        <w:t xml:space="preserve"> the Club</w:t>
      </w:r>
      <w:r w:rsidRPr="006D1166">
        <w:t xml:space="preserve"> may be paid or transferred directly or indirectly by way of dividend bonus or otherwise by way of profit to any </w:t>
      </w:r>
      <w:r w:rsidR="00C63693">
        <w:t>Member</w:t>
      </w:r>
      <w:r w:rsidRPr="006D1166">
        <w:t xml:space="preserve"> of</w:t>
      </w:r>
      <w:r w:rsidR="00BA66D9">
        <w:t xml:space="preserve"> the Club</w:t>
      </w:r>
      <w:r w:rsidRPr="006D1166">
        <w:t xml:space="preserve">. This does not prevent a </w:t>
      </w:r>
      <w:r w:rsidR="00C63693">
        <w:t>Member</w:t>
      </w:r>
      <w:r w:rsidRPr="006D1166">
        <w:t xml:space="preserve"> who is not also a </w:t>
      </w:r>
      <w:r w:rsidR="00C63693">
        <w:t>Director</w:t>
      </w:r>
      <w:r w:rsidRPr="006D1166">
        <w:t xml:space="preserve"> receiving:</w:t>
      </w:r>
    </w:p>
    <w:p w14:paraId="71E94237" w14:textId="65F29441" w:rsidR="00EA56E1" w:rsidRDefault="006D1166" w:rsidP="006D1166">
      <w:pPr>
        <w:pStyle w:val="ListParagraph"/>
        <w:numPr>
          <w:ilvl w:val="2"/>
          <w:numId w:val="4"/>
        </w:numPr>
      </w:pPr>
      <w:r w:rsidRPr="006D1166">
        <w:t>a benefit from</w:t>
      </w:r>
      <w:r w:rsidR="00BA66D9">
        <w:t xml:space="preserve"> the Club</w:t>
      </w:r>
      <w:r w:rsidRPr="006D1166">
        <w:t xml:space="preserve"> in the capacity of a beneficiary of</w:t>
      </w:r>
      <w:r w:rsidR="00BA66D9">
        <w:t xml:space="preserve"> the Club</w:t>
      </w:r>
      <w:r w:rsidRPr="006D1166">
        <w:t>;</w:t>
      </w:r>
    </w:p>
    <w:p w14:paraId="48CBA276" w14:textId="5BF44D39" w:rsidR="006D1166" w:rsidRPr="006D1166" w:rsidRDefault="006D1166" w:rsidP="006D1166">
      <w:pPr>
        <w:pStyle w:val="ListParagraph"/>
        <w:numPr>
          <w:ilvl w:val="2"/>
          <w:numId w:val="4"/>
        </w:numPr>
      </w:pPr>
      <w:r w:rsidRPr="006D1166">
        <w:t>reasonable and proper remuneration for any goods or services supplied to</w:t>
      </w:r>
      <w:r w:rsidR="00BA66D9">
        <w:t xml:space="preserve"> the Club</w:t>
      </w:r>
      <w:r w:rsidRPr="006D1166">
        <w:t>.</w:t>
      </w:r>
    </w:p>
    <w:p w14:paraId="472455BE" w14:textId="77777777" w:rsidR="006D1166" w:rsidRPr="0074758F" w:rsidRDefault="006D1166" w:rsidP="0074758F">
      <w:pPr>
        <w:pStyle w:val="ListParagraph"/>
        <w:ind w:left="360"/>
      </w:pPr>
    </w:p>
    <w:p w14:paraId="5B0C946D" w14:textId="293B1D66" w:rsidR="00681C1B" w:rsidRPr="00C108D5" w:rsidRDefault="006D1166" w:rsidP="00C108D5">
      <w:pPr>
        <w:rPr>
          <w:b/>
          <w:bCs/>
          <w:sz w:val="40"/>
          <w:szCs w:val="40"/>
        </w:rPr>
      </w:pPr>
      <w:r w:rsidRPr="00C108D5">
        <w:rPr>
          <w:b/>
          <w:bCs/>
          <w:sz w:val="40"/>
          <w:szCs w:val="40"/>
        </w:rPr>
        <w:t xml:space="preserve">Benefits and payments to </w:t>
      </w:r>
      <w:r w:rsidR="00C63693">
        <w:rPr>
          <w:b/>
          <w:bCs/>
          <w:sz w:val="40"/>
          <w:szCs w:val="40"/>
        </w:rPr>
        <w:t>Director</w:t>
      </w:r>
      <w:r w:rsidRPr="00C108D5">
        <w:rPr>
          <w:b/>
          <w:bCs/>
          <w:sz w:val="40"/>
          <w:szCs w:val="40"/>
        </w:rPr>
        <w:t>s and connected persons</w:t>
      </w:r>
    </w:p>
    <w:p w14:paraId="59F3698D" w14:textId="77777777" w:rsidR="00C108D5" w:rsidRDefault="00C108D5" w:rsidP="00C108D5">
      <w:pPr>
        <w:pStyle w:val="ListParagraph"/>
        <w:numPr>
          <w:ilvl w:val="0"/>
          <w:numId w:val="4"/>
        </w:numPr>
      </w:pPr>
      <w:bookmarkStart w:id="12" w:name="_Ref123814467"/>
    </w:p>
    <w:bookmarkEnd w:id="12"/>
    <w:p w14:paraId="0A5C399A" w14:textId="79840CFE" w:rsidR="00681C1B" w:rsidRPr="00C108D5" w:rsidRDefault="00681C1B" w:rsidP="00C108D5">
      <w:pPr>
        <w:pStyle w:val="ListParagraph"/>
        <w:numPr>
          <w:ilvl w:val="1"/>
          <w:numId w:val="4"/>
        </w:numPr>
        <w:rPr>
          <w:i/>
          <w:iCs/>
        </w:rPr>
      </w:pPr>
      <w:r w:rsidRPr="00C108D5">
        <w:rPr>
          <w:i/>
          <w:iCs/>
        </w:rPr>
        <w:t>General provisions</w:t>
      </w:r>
    </w:p>
    <w:p w14:paraId="29FE20A8" w14:textId="47CD874B" w:rsidR="00681C1B" w:rsidRDefault="006D1166" w:rsidP="00681C1B">
      <w:pPr>
        <w:ind w:left="360"/>
      </w:pPr>
      <w:r w:rsidRPr="006D1166">
        <w:t xml:space="preserve">No </w:t>
      </w:r>
      <w:r w:rsidR="00C63693">
        <w:t>Director</w:t>
      </w:r>
      <w:r w:rsidRPr="006D1166">
        <w:t xml:space="preserve"> or connected person may:</w:t>
      </w:r>
    </w:p>
    <w:p w14:paraId="2277E758" w14:textId="2EF89983" w:rsidR="00681C1B" w:rsidRDefault="006D1166" w:rsidP="006D1166">
      <w:pPr>
        <w:pStyle w:val="ListParagraph"/>
        <w:numPr>
          <w:ilvl w:val="2"/>
          <w:numId w:val="4"/>
        </w:numPr>
      </w:pPr>
      <w:r w:rsidRPr="006D1166">
        <w:t>sell goods, services, or any interest in land to</w:t>
      </w:r>
      <w:r w:rsidR="00BA66D9">
        <w:t xml:space="preserve"> the Club</w:t>
      </w:r>
      <w:r w:rsidRPr="006D1166">
        <w:t>;</w:t>
      </w:r>
    </w:p>
    <w:p w14:paraId="64BE1EC5" w14:textId="56AABC27" w:rsidR="00681C1B" w:rsidRDefault="006D1166" w:rsidP="006D1166">
      <w:pPr>
        <w:pStyle w:val="ListParagraph"/>
        <w:numPr>
          <w:ilvl w:val="2"/>
          <w:numId w:val="4"/>
        </w:numPr>
      </w:pPr>
      <w:r w:rsidRPr="006D1166">
        <w:t>be employed by, or receive any remuneration from,</w:t>
      </w:r>
      <w:r w:rsidR="00BA66D9">
        <w:t xml:space="preserve"> the Club</w:t>
      </w:r>
      <w:r w:rsidRPr="006D1166">
        <w:t>;</w:t>
      </w:r>
    </w:p>
    <w:p w14:paraId="5C77A03F" w14:textId="16118DE6" w:rsidR="00D5686F" w:rsidRDefault="006D1166" w:rsidP="006D1166">
      <w:pPr>
        <w:pStyle w:val="ListParagraph"/>
        <w:numPr>
          <w:ilvl w:val="2"/>
          <w:numId w:val="4"/>
        </w:numPr>
      </w:pPr>
      <w:r w:rsidRPr="006D1166">
        <w:t>receive any other financial benefit from</w:t>
      </w:r>
      <w:r w:rsidR="00BA66D9">
        <w:t xml:space="preserve"> the Club</w:t>
      </w:r>
      <w:r w:rsidRPr="006D1166">
        <w:t>;</w:t>
      </w:r>
    </w:p>
    <w:p w14:paraId="43D17804" w14:textId="2B0C9A62" w:rsidR="00D5686F" w:rsidRDefault="006D1166" w:rsidP="00D5686F">
      <w:pPr>
        <w:ind w:left="720"/>
      </w:pPr>
      <w:r w:rsidRPr="006D1166">
        <w:lastRenderedPageBreak/>
        <w:t xml:space="preserve">unless the payment is permitted by </w:t>
      </w:r>
      <w:r w:rsidR="00F247F8">
        <w:fldChar w:fldCharType="begin"/>
      </w:r>
      <w:r w:rsidR="00F247F8">
        <w:instrText xml:space="preserve"> REF _Ref123814715 \r \h </w:instrText>
      </w:r>
      <w:r w:rsidR="00F247F8">
        <w:fldChar w:fldCharType="separate"/>
      </w:r>
      <w:r w:rsidR="00EC786C">
        <w:t>8.2</w:t>
      </w:r>
      <w:r w:rsidR="00F247F8">
        <w:fldChar w:fldCharType="end"/>
      </w:r>
      <w:r w:rsidRPr="006D1166">
        <w:t>, or authorised by the court.</w:t>
      </w:r>
      <w:r w:rsidR="00D5686F">
        <w:t xml:space="preserve">  </w:t>
      </w:r>
      <w:r w:rsidRPr="006D1166">
        <w:t>In this article a ‘financial benefit’ means a benefit, direct or indirect, which is either money or has a monetary value.</w:t>
      </w:r>
    </w:p>
    <w:p w14:paraId="2E4F5EE1" w14:textId="5F24568E" w:rsidR="00D5686F" w:rsidRPr="00C108D5" w:rsidRDefault="006D1166" w:rsidP="00D5686F">
      <w:pPr>
        <w:pStyle w:val="ListParagraph"/>
        <w:numPr>
          <w:ilvl w:val="1"/>
          <w:numId w:val="4"/>
        </w:numPr>
        <w:rPr>
          <w:i/>
          <w:iCs/>
        </w:rPr>
      </w:pPr>
      <w:bookmarkStart w:id="13" w:name="_Ref123814715"/>
      <w:r w:rsidRPr="00C108D5">
        <w:rPr>
          <w:i/>
          <w:iCs/>
        </w:rPr>
        <w:t xml:space="preserve">Scope and powers permitting </w:t>
      </w:r>
      <w:r w:rsidR="00C63693">
        <w:rPr>
          <w:i/>
          <w:iCs/>
        </w:rPr>
        <w:t>Director</w:t>
      </w:r>
      <w:r w:rsidRPr="00C108D5">
        <w:rPr>
          <w:i/>
          <w:iCs/>
        </w:rPr>
        <w:t>s’ or connected persons’ benefits</w:t>
      </w:r>
      <w:bookmarkEnd w:id="13"/>
      <w:r w:rsidR="00D5686F" w:rsidRPr="00C108D5">
        <w:rPr>
          <w:i/>
          <w:iCs/>
        </w:rPr>
        <w:br/>
      </w:r>
    </w:p>
    <w:p w14:paraId="5900B226" w14:textId="062BE7DB" w:rsidR="00D5686F" w:rsidRDefault="00715835" w:rsidP="006D1166">
      <w:pPr>
        <w:pStyle w:val="ListParagraph"/>
        <w:numPr>
          <w:ilvl w:val="2"/>
          <w:numId w:val="4"/>
        </w:numPr>
      </w:pPr>
      <w:bookmarkStart w:id="14" w:name="_Ref174547181"/>
      <w:r>
        <w:t xml:space="preserve">Subject to  Article </w:t>
      </w:r>
      <w:r>
        <w:fldChar w:fldCharType="begin"/>
      </w:r>
      <w:r>
        <w:instrText xml:space="preserve"> REF _Ref123814676 \r \h </w:instrText>
      </w:r>
      <w:r>
        <w:fldChar w:fldCharType="separate"/>
      </w:r>
      <w:r w:rsidR="00EC786C">
        <w:t>8.3</w:t>
      </w:r>
      <w:r>
        <w:fldChar w:fldCharType="end"/>
      </w:r>
      <w:r>
        <w:t xml:space="preserve">  a</w:t>
      </w:r>
      <w:r w:rsidR="006D1166" w:rsidRPr="006D1166">
        <w:t xml:space="preserve"> </w:t>
      </w:r>
      <w:r w:rsidR="00C63693">
        <w:t>Director</w:t>
      </w:r>
      <w:r w:rsidR="006D1166" w:rsidRPr="006D1166">
        <w:t xml:space="preserve"> or connected person may enter into a contract for the supply of services</w:t>
      </w:r>
      <w:r>
        <w:t xml:space="preserve"> </w:t>
      </w:r>
      <w:r w:rsidR="006D1166" w:rsidRPr="006D1166">
        <w:t>or</w:t>
      </w:r>
      <w:r>
        <w:t xml:space="preserve"> goods or</w:t>
      </w:r>
      <w:r w:rsidR="006D1166" w:rsidRPr="006D1166">
        <w:t xml:space="preserve"> of goods that are supplied in connection with the provision of services, to</w:t>
      </w:r>
      <w:r w:rsidR="00BA66D9">
        <w:t xml:space="preserve"> the Club</w:t>
      </w:r>
      <w:bookmarkEnd w:id="14"/>
      <w:r w:rsidR="006D1166" w:rsidRPr="006D1166">
        <w:t xml:space="preserve"> </w:t>
      </w:r>
    </w:p>
    <w:p w14:paraId="615FF780" w14:textId="678CED03" w:rsidR="00D5686F" w:rsidRDefault="006D1166" w:rsidP="006D1166">
      <w:pPr>
        <w:pStyle w:val="ListParagraph"/>
        <w:numPr>
          <w:ilvl w:val="2"/>
          <w:numId w:val="4"/>
        </w:numPr>
      </w:pPr>
      <w:r w:rsidRPr="006D1166">
        <w:t xml:space="preserve">A </w:t>
      </w:r>
      <w:r w:rsidR="00C63693">
        <w:t>Director</w:t>
      </w:r>
      <w:r w:rsidRPr="006D1166">
        <w:t xml:space="preserve"> or connected person may receive interest on money lent to</w:t>
      </w:r>
      <w:r w:rsidR="00BA66D9">
        <w:t xml:space="preserve"> the Club</w:t>
      </w:r>
      <w:r w:rsidRPr="006D1166">
        <w:t xml:space="preserve"> at a reasonable and proper rate which must be not more than the Bank of England bank rate (also known as the base rate).</w:t>
      </w:r>
    </w:p>
    <w:p w14:paraId="69AA8E1F" w14:textId="4CB719A4" w:rsidR="00D5686F" w:rsidRDefault="006D1166" w:rsidP="006D1166">
      <w:pPr>
        <w:pStyle w:val="ListParagraph"/>
        <w:numPr>
          <w:ilvl w:val="2"/>
          <w:numId w:val="4"/>
        </w:numPr>
      </w:pPr>
      <w:r w:rsidRPr="006D1166">
        <w:t xml:space="preserve">A </w:t>
      </w:r>
      <w:r w:rsidR="00C63693">
        <w:t>Director</w:t>
      </w:r>
      <w:r w:rsidRPr="006D1166">
        <w:t xml:space="preserve"> or connected person may receive rent for premises let by the </w:t>
      </w:r>
      <w:r w:rsidR="00C63693">
        <w:t>Director</w:t>
      </w:r>
      <w:r w:rsidRPr="006D1166">
        <w:t xml:space="preserve"> or connected person to</w:t>
      </w:r>
      <w:r w:rsidR="00BA66D9">
        <w:t xml:space="preserve"> the Club</w:t>
      </w:r>
      <w:r w:rsidRPr="006D1166">
        <w:t xml:space="preserve">. The amount of the rent and the other terms of the lease must be reasonable and proper. The </w:t>
      </w:r>
      <w:r w:rsidR="00C63693">
        <w:t>Director</w:t>
      </w:r>
      <w:r w:rsidRPr="006D1166">
        <w:t xml:space="preserve"> concerned must withdraw from any meeting at which such a proposal or the rent or other terms of the lease are under discussion.</w:t>
      </w:r>
    </w:p>
    <w:p w14:paraId="14D2299B" w14:textId="16884FA2" w:rsidR="006D1166" w:rsidRPr="006D1166" w:rsidRDefault="006D1166" w:rsidP="006D1166">
      <w:pPr>
        <w:pStyle w:val="ListParagraph"/>
        <w:numPr>
          <w:ilvl w:val="2"/>
          <w:numId w:val="4"/>
        </w:numPr>
      </w:pPr>
      <w:r w:rsidRPr="006D1166">
        <w:t xml:space="preserve">A </w:t>
      </w:r>
      <w:r w:rsidR="00C63693">
        <w:t>Director</w:t>
      </w:r>
      <w:r w:rsidRPr="006D1166">
        <w:t xml:space="preserve"> or connected person may take part in the normal trading and fundraising activities of</w:t>
      </w:r>
      <w:r w:rsidR="00BA66D9">
        <w:t xml:space="preserve"> the Club</w:t>
      </w:r>
      <w:r w:rsidRPr="006D1166">
        <w:t xml:space="preserve"> on the same terms as </w:t>
      </w:r>
      <w:r w:rsidR="00C63693">
        <w:t>member</w:t>
      </w:r>
      <w:r w:rsidRPr="006D1166">
        <w:t>s of the public.</w:t>
      </w:r>
    </w:p>
    <w:p w14:paraId="5D92DEB3" w14:textId="77777777" w:rsidR="006D1166" w:rsidRPr="006D1166" w:rsidRDefault="006D1166" w:rsidP="006D1166"/>
    <w:p w14:paraId="4FC1AF38" w14:textId="19FD71C0" w:rsidR="002A6B14" w:rsidRPr="00C108D5" w:rsidRDefault="006D1166" w:rsidP="002A6B14">
      <w:pPr>
        <w:pStyle w:val="ListParagraph"/>
        <w:numPr>
          <w:ilvl w:val="1"/>
          <w:numId w:val="4"/>
        </w:numPr>
        <w:rPr>
          <w:i/>
          <w:iCs/>
        </w:rPr>
      </w:pPr>
      <w:bookmarkStart w:id="15" w:name="_Ref123814676"/>
      <w:r w:rsidRPr="00C108D5">
        <w:rPr>
          <w:i/>
          <w:iCs/>
        </w:rPr>
        <w:t xml:space="preserve">Payment for supply of goods </w:t>
      </w:r>
      <w:bookmarkEnd w:id="15"/>
      <w:r w:rsidR="00715835">
        <w:rPr>
          <w:i/>
          <w:iCs/>
        </w:rPr>
        <w:t xml:space="preserve">or services or </w:t>
      </w:r>
      <w:bookmarkStart w:id="16" w:name="_Hlk174547216"/>
      <w:r w:rsidR="00715835">
        <w:rPr>
          <w:i/>
          <w:iCs/>
        </w:rPr>
        <w:t>goods supplied in connection with the provision of services</w:t>
      </w:r>
    </w:p>
    <w:bookmarkEnd w:id="16"/>
    <w:p w14:paraId="4548321E" w14:textId="6266040C" w:rsidR="002A6B14" w:rsidRDefault="00BA66D9" w:rsidP="002A6B14">
      <w:pPr>
        <w:ind w:left="360"/>
      </w:pPr>
      <w:r>
        <w:t>The Club</w:t>
      </w:r>
      <w:r w:rsidR="006D1166" w:rsidRPr="006D1166">
        <w:t xml:space="preserve"> and its </w:t>
      </w:r>
      <w:r w:rsidR="00C63693">
        <w:t>Director</w:t>
      </w:r>
      <w:r w:rsidR="006D1166" w:rsidRPr="006D1166">
        <w:t xml:space="preserve">s may only rely upon the authority provided by </w:t>
      </w:r>
      <w:r w:rsidR="00715835">
        <w:t xml:space="preserve">Article </w:t>
      </w:r>
      <w:r w:rsidR="00715835">
        <w:fldChar w:fldCharType="begin"/>
      </w:r>
      <w:r w:rsidR="00715835">
        <w:instrText xml:space="preserve"> REF _Ref174547181 \r \p \h </w:instrText>
      </w:r>
      <w:r w:rsidR="00715835">
        <w:fldChar w:fldCharType="separate"/>
      </w:r>
      <w:r w:rsidR="00EC786C">
        <w:t>8.2.1 above</w:t>
      </w:r>
      <w:r w:rsidR="00715835">
        <w:fldChar w:fldCharType="end"/>
      </w:r>
      <w:r w:rsidR="00715835">
        <w:t xml:space="preserve">  </w:t>
      </w:r>
      <w:r w:rsidR="006D1166" w:rsidRPr="006D1166">
        <w:t>if each of the following conditions is satisfied:</w:t>
      </w:r>
    </w:p>
    <w:p w14:paraId="179DC117" w14:textId="03763483" w:rsidR="002A6B14" w:rsidRDefault="006D1166" w:rsidP="00715835">
      <w:pPr>
        <w:pStyle w:val="ListParagraph"/>
        <w:numPr>
          <w:ilvl w:val="2"/>
          <w:numId w:val="4"/>
        </w:numPr>
      </w:pPr>
      <w:r w:rsidRPr="006D1166">
        <w:t xml:space="preserve">The amount or maximum amount of the payment for the </w:t>
      </w:r>
      <w:bookmarkStart w:id="17" w:name="_Hlk174547279"/>
      <w:r w:rsidRPr="006D1166">
        <w:t>goods</w:t>
      </w:r>
      <w:r w:rsidR="00715835">
        <w:t xml:space="preserve">, services or </w:t>
      </w:r>
      <w:r w:rsidR="00715835" w:rsidRPr="00715835">
        <w:t>goods supplied in connection with the provision of services</w:t>
      </w:r>
      <w:r w:rsidR="00715835">
        <w:t xml:space="preserve"> </w:t>
      </w:r>
      <w:bookmarkEnd w:id="17"/>
      <w:r w:rsidRPr="006D1166">
        <w:t>is set out in an agreement in writing between</w:t>
      </w:r>
      <w:r w:rsidR="00BA66D9">
        <w:t xml:space="preserve"> the Club</w:t>
      </w:r>
      <w:r w:rsidRPr="006D1166">
        <w:t xml:space="preserve"> and the </w:t>
      </w:r>
      <w:r w:rsidR="00C63693">
        <w:t>Director</w:t>
      </w:r>
      <w:r w:rsidRPr="006D1166">
        <w:t xml:space="preserve"> or connected person supplying the </w:t>
      </w:r>
      <w:r w:rsidR="00715835" w:rsidRPr="006D1166">
        <w:t>goods</w:t>
      </w:r>
      <w:r w:rsidR="00715835">
        <w:t xml:space="preserve">, services or </w:t>
      </w:r>
      <w:r w:rsidR="00715835" w:rsidRPr="00715835">
        <w:t>goods supplied in connection with the provision of services</w:t>
      </w:r>
      <w:r w:rsidRPr="006D1166">
        <w:t xml:space="preserve"> (‘the</w:t>
      </w:r>
      <w:r w:rsidR="002A6B14">
        <w:t xml:space="preserve"> </w:t>
      </w:r>
      <w:r w:rsidRPr="006D1166">
        <w:t xml:space="preserve">supplier’) under which the supplier is to supply the </w:t>
      </w:r>
      <w:r w:rsidR="00715835" w:rsidRPr="006D1166">
        <w:t>goods</w:t>
      </w:r>
      <w:r w:rsidR="00715835">
        <w:t xml:space="preserve">, services or </w:t>
      </w:r>
      <w:r w:rsidR="00715835" w:rsidRPr="00715835">
        <w:t>goods supplied in connection with the provision of services</w:t>
      </w:r>
      <w:r w:rsidR="00715835">
        <w:t xml:space="preserve"> </w:t>
      </w:r>
      <w:r w:rsidR="002A6B14">
        <w:t>i</w:t>
      </w:r>
      <w:r w:rsidRPr="006D1166">
        <w:t>n question to or on behalf of</w:t>
      </w:r>
      <w:r w:rsidR="00BA66D9">
        <w:t xml:space="preserve"> the Club</w:t>
      </w:r>
      <w:r w:rsidRPr="006D1166">
        <w:t>.</w:t>
      </w:r>
    </w:p>
    <w:p w14:paraId="1D43223D" w14:textId="5F6F6EF8" w:rsidR="002A6B14" w:rsidRDefault="006D1166" w:rsidP="006D1166">
      <w:pPr>
        <w:pStyle w:val="ListParagraph"/>
        <w:numPr>
          <w:ilvl w:val="2"/>
          <w:numId w:val="4"/>
        </w:numPr>
      </w:pPr>
      <w:r w:rsidRPr="006D1166">
        <w:t xml:space="preserve">The amount or maximum amount of the payment for the </w:t>
      </w:r>
      <w:r w:rsidR="00715835" w:rsidRPr="006D1166">
        <w:t>goods</w:t>
      </w:r>
      <w:r w:rsidR="00715835">
        <w:t xml:space="preserve">, services or </w:t>
      </w:r>
      <w:r w:rsidR="00715835" w:rsidRPr="00715835">
        <w:t>goods supplied in connection with the provision of services</w:t>
      </w:r>
      <w:r w:rsidR="00715835">
        <w:t xml:space="preserve"> </w:t>
      </w:r>
      <w:r w:rsidRPr="006D1166">
        <w:t xml:space="preserve">does not exceed what is reasonable in the circumstances for the supply of the </w:t>
      </w:r>
      <w:r w:rsidR="00715835" w:rsidRPr="006D1166">
        <w:t>goods</w:t>
      </w:r>
      <w:r w:rsidR="00715835">
        <w:t xml:space="preserve">, services or </w:t>
      </w:r>
      <w:r w:rsidR="00715835" w:rsidRPr="00715835">
        <w:t>goods supplied in connection with the provision of services</w:t>
      </w:r>
      <w:r w:rsidR="00715835">
        <w:t xml:space="preserve"> </w:t>
      </w:r>
      <w:r w:rsidRPr="006D1166">
        <w:t>in question.</w:t>
      </w:r>
    </w:p>
    <w:p w14:paraId="40AA2CC0" w14:textId="29C79D44" w:rsidR="002A6B14" w:rsidRDefault="006D1166" w:rsidP="006D1166">
      <w:pPr>
        <w:pStyle w:val="ListParagraph"/>
        <w:numPr>
          <w:ilvl w:val="2"/>
          <w:numId w:val="4"/>
        </w:numPr>
      </w:pPr>
      <w:r w:rsidRPr="006D1166">
        <w:lastRenderedPageBreak/>
        <w:t xml:space="preserve">The other </w:t>
      </w:r>
      <w:r w:rsidR="00C63693">
        <w:t>Director</w:t>
      </w:r>
      <w:r w:rsidRPr="006D1166">
        <w:t>s are satisfied that it is in the best interests of</w:t>
      </w:r>
      <w:r w:rsidR="00BA66D9">
        <w:t xml:space="preserve"> the Club</w:t>
      </w:r>
      <w:r w:rsidRPr="006D1166">
        <w:t xml:space="preserve"> to contract with the supplier rather than with someone who is not a </w:t>
      </w:r>
      <w:r w:rsidR="00C63693">
        <w:t>Director</w:t>
      </w:r>
      <w:r w:rsidRPr="006D1166">
        <w:t xml:space="preserve"> or connected person. In reaching that decision the </w:t>
      </w:r>
      <w:r w:rsidR="00C63693">
        <w:t>Director</w:t>
      </w:r>
      <w:r w:rsidRPr="006D1166">
        <w:t xml:space="preserve">s must balance the advantage of contracting with a </w:t>
      </w:r>
      <w:r w:rsidR="00C63693">
        <w:t>Director</w:t>
      </w:r>
      <w:r w:rsidRPr="006D1166">
        <w:t xml:space="preserve"> or connected person against the disadvantages of doing so</w:t>
      </w:r>
      <w:r w:rsidR="002A6B14">
        <w:t>.</w:t>
      </w:r>
    </w:p>
    <w:p w14:paraId="719107DA" w14:textId="1C1349DF" w:rsidR="002A6B14" w:rsidRDefault="006D1166" w:rsidP="006D1166">
      <w:pPr>
        <w:pStyle w:val="ListParagraph"/>
        <w:numPr>
          <w:ilvl w:val="2"/>
          <w:numId w:val="4"/>
        </w:numPr>
      </w:pPr>
      <w:r w:rsidRPr="006D1166">
        <w:t xml:space="preserve">The supplier is absent from the part of any meeting at which there is discussion of the proposal to enter into a contract or arrangement with </w:t>
      </w:r>
      <w:r w:rsidR="006A7AC1">
        <w:t>the supplier</w:t>
      </w:r>
      <w:r w:rsidRPr="006D1166">
        <w:t xml:space="preserve"> with regard to the supply of </w:t>
      </w:r>
      <w:r w:rsidR="00715835" w:rsidRPr="006D1166">
        <w:t>goods</w:t>
      </w:r>
      <w:r w:rsidR="00715835">
        <w:t xml:space="preserve">, services or </w:t>
      </w:r>
      <w:r w:rsidR="00715835" w:rsidRPr="00715835">
        <w:t>goods supplied in connection with the provision of services</w:t>
      </w:r>
      <w:r w:rsidR="00715835">
        <w:t xml:space="preserve"> </w:t>
      </w:r>
      <w:r w:rsidRPr="006D1166">
        <w:t>to</w:t>
      </w:r>
      <w:r w:rsidR="00BA66D9">
        <w:t xml:space="preserve"> the Club</w:t>
      </w:r>
      <w:r w:rsidRPr="006D1166">
        <w:t>.</w:t>
      </w:r>
    </w:p>
    <w:p w14:paraId="6C5F9472" w14:textId="28E8437D" w:rsidR="002A6B14" w:rsidRDefault="006D1166" w:rsidP="006D1166">
      <w:pPr>
        <w:pStyle w:val="ListParagraph"/>
        <w:numPr>
          <w:ilvl w:val="2"/>
          <w:numId w:val="4"/>
        </w:numPr>
      </w:pPr>
      <w:r w:rsidRPr="006D1166">
        <w:t xml:space="preserve">The supplier does not vote on any such matter and is not to be counted when calculating whether a quorum of </w:t>
      </w:r>
      <w:r w:rsidR="00C63693">
        <w:t>Director</w:t>
      </w:r>
      <w:r w:rsidRPr="006D1166">
        <w:t>s is present at the meeting.</w:t>
      </w:r>
    </w:p>
    <w:p w14:paraId="628D49B0" w14:textId="355CA027" w:rsidR="002A6B14" w:rsidRDefault="006D1166" w:rsidP="006D1166">
      <w:pPr>
        <w:pStyle w:val="ListParagraph"/>
        <w:numPr>
          <w:ilvl w:val="2"/>
          <w:numId w:val="4"/>
        </w:numPr>
      </w:pPr>
      <w:r w:rsidRPr="006D1166">
        <w:t xml:space="preserve">The reason for their decision is recorded by the </w:t>
      </w:r>
      <w:r w:rsidR="00C63693">
        <w:t>Director</w:t>
      </w:r>
      <w:r w:rsidRPr="006D1166">
        <w:t xml:space="preserve">s </w:t>
      </w:r>
    </w:p>
    <w:p w14:paraId="1349ED76" w14:textId="2F36D8BD" w:rsidR="002A6B14" w:rsidRDefault="006D1166" w:rsidP="006D1166">
      <w:pPr>
        <w:pStyle w:val="ListParagraph"/>
        <w:numPr>
          <w:ilvl w:val="2"/>
          <w:numId w:val="4"/>
        </w:numPr>
      </w:pPr>
      <w:r w:rsidRPr="006D1166">
        <w:t xml:space="preserve">A majority of the </w:t>
      </w:r>
      <w:r w:rsidR="00C63693">
        <w:t>Director</w:t>
      </w:r>
      <w:r w:rsidRPr="006D1166">
        <w:t>s then in office are not in receipt of remuneration or payments authorised by</w:t>
      </w:r>
      <w:r w:rsidR="00715835">
        <w:t xml:space="preserve"> this</w:t>
      </w:r>
      <w:r w:rsidRPr="006D1166">
        <w:t xml:space="preserve"> </w:t>
      </w:r>
      <w:r w:rsidR="00715835">
        <w:t>A</w:t>
      </w:r>
      <w:r w:rsidRPr="006D1166">
        <w:t xml:space="preserve">rticle </w:t>
      </w:r>
      <w:r w:rsidR="00F247F8">
        <w:fldChar w:fldCharType="begin"/>
      </w:r>
      <w:r w:rsidR="00F247F8">
        <w:instrText xml:space="preserve"> REF _Ref123814467 \r \h </w:instrText>
      </w:r>
      <w:r w:rsidR="00F247F8">
        <w:fldChar w:fldCharType="separate"/>
      </w:r>
      <w:r w:rsidR="00EC786C">
        <w:t>8</w:t>
      </w:r>
      <w:r w:rsidR="00F247F8">
        <w:fldChar w:fldCharType="end"/>
      </w:r>
      <w:r w:rsidRPr="006D1166">
        <w:t>.</w:t>
      </w:r>
      <w:r w:rsidR="00C108D5">
        <w:br/>
      </w:r>
    </w:p>
    <w:p w14:paraId="6A05B501" w14:textId="76BFE515" w:rsidR="002A6B14" w:rsidRDefault="006D1166" w:rsidP="002A6B14">
      <w:pPr>
        <w:pStyle w:val="ListParagraph"/>
        <w:numPr>
          <w:ilvl w:val="1"/>
          <w:numId w:val="4"/>
        </w:numPr>
      </w:pPr>
      <w:r w:rsidRPr="006D1166">
        <w:t xml:space="preserve">In </w:t>
      </w:r>
      <w:r w:rsidR="00F247F8">
        <w:fldChar w:fldCharType="begin"/>
      </w:r>
      <w:r w:rsidR="00F247F8">
        <w:instrText xml:space="preserve"> REF _Ref123814715 \r \h </w:instrText>
      </w:r>
      <w:r w:rsidR="00F247F8">
        <w:fldChar w:fldCharType="separate"/>
      </w:r>
      <w:r w:rsidR="00EC786C">
        <w:t>8.2</w:t>
      </w:r>
      <w:r w:rsidR="00F247F8">
        <w:fldChar w:fldCharType="end"/>
      </w:r>
      <w:r w:rsidR="00F247F8">
        <w:t xml:space="preserve"> and </w:t>
      </w:r>
      <w:r w:rsidR="00F247F8">
        <w:fldChar w:fldCharType="begin"/>
      </w:r>
      <w:r w:rsidR="00F247F8">
        <w:instrText xml:space="preserve"> REF _Ref123814676 \r \h </w:instrText>
      </w:r>
      <w:r w:rsidR="00F247F8">
        <w:fldChar w:fldCharType="separate"/>
      </w:r>
      <w:r w:rsidR="00EC786C">
        <w:t>8.3</w:t>
      </w:r>
      <w:r w:rsidR="00F247F8">
        <w:fldChar w:fldCharType="end"/>
      </w:r>
      <w:r w:rsidR="00F247F8">
        <w:t xml:space="preserve"> </w:t>
      </w:r>
      <w:r w:rsidRPr="006D1166">
        <w:t>of this article:</w:t>
      </w:r>
    </w:p>
    <w:p w14:paraId="578F8221" w14:textId="14774BE7" w:rsidR="002A6B14" w:rsidRDefault="006D1166" w:rsidP="002A6B14">
      <w:pPr>
        <w:pStyle w:val="ListParagraph"/>
        <w:numPr>
          <w:ilvl w:val="2"/>
          <w:numId w:val="4"/>
        </w:numPr>
      </w:pPr>
      <w:r w:rsidRPr="006D1166">
        <w:t>‘</w:t>
      </w:r>
      <w:r w:rsidR="00715835">
        <w:t>company’</w:t>
      </w:r>
      <w:r w:rsidRPr="006D1166">
        <w:t xml:space="preserve"> includes any company in which</w:t>
      </w:r>
      <w:r w:rsidR="00BA66D9">
        <w:t xml:space="preserve"> the Club</w:t>
      </w:r>
    </w:p>
    <w:p w14:paraId="485D85CE" w14:textId="77777777" w:rsidR="002A6B14" w:rsidRDefault="006D1166" w:rsidP="002A6B14">
      <w:pPr>
        <w:pStyle w:val="ListParagraph"/>
        <w:numPr>
          <w:ilvl w:val="3"/>
          <w:numId w:val="4"/>
        </w:numPr>
      </w:pPr>
      <w:r w:rsidRPr="006D1166">
        <w:t xml:space="preserve">holds more than 50% of the shares; </w:t>
      </w:r>
    </w:p>
    <w:p w14:paraId="0E110DDE" w14:textId="77777777" w:rsidR="002A6B14" w:rsidRDefault="006D1166" w:rsidP="002A6B14">
      <w:pPr>
        <w:pStyle w:val="ListParagraph"/>
        <w:numPr>
          <w:ilvl w:val="3"/>
          <w:numId w:val="4"/>
        </w:numPr>
      </w:pPr>
      <w:r w:rsidRPr="006D1166">
        <w:t>or</w:t>
      </w:r>
      <w:r w:rsidR="002A6B14">
        <w:t xml:space="preserve"> </w:t>
      </w:r>
      <w:r w:rsidRPr="006D1166">
        <w:t xml:space="preserve">controls more than 50% of the voting rights attached to the shares; </w:t>
      </w:r>
    </w:p>
    <w:p w14:paraId="38D91BEB" w14:textId="59DEF91B" w:rsidR="002A6B14" w:rsidRDefault="006D1166" w:rsidP="002A6B14">
      <w:pPr>
        <w:pStyle w:val="ListParagraph"/>
        <w:numPr>
          <w:ilvl w:val="3"/>
          <w:numId w:val="4"/>
        </w:numPr>
      </w:pPr>
      <w:r w:rsidRPr="006D1166">
        <w:t>or</w:t>
      </w:r>
      <w:r w:rsidR="002A6B14">
        <w:t xml:space="preserve"> </w:t>
      </w:r>
      <w:r w:rsidRPr="006D1166">
        <w:t xml:space="preserve">has the right to appoint one or more </w:t>
      </w:r>
      <w:r w:rsidR="00C63693">
        <w:t>Director</w:t>
      </w:r>
      <w:r w:rsidRPr="006D1166">
        <w:t>s to th</w:t>
      </w:r>
      <w:r w:rsidR="002A6B14">
        <w:t xml:space="preserve">e </w:t>
      </w:r>
      <w:r w:rsidRPr="006D1166">
        <w:t>board of</w:t>
      </w:r>
      <w:r w:rsidR="00BA66D9">
        <w:t xml:space="preserve"> the Club</w:t>
      </w:r>
      <w:r w:rsidRPr="006D1166">
        <w:t>.</w:t>
      </w:r>
    </w:p>
    <w:p w14:paraId="28BF0207" w14:textId="795CA6AA" w:rsidR="006D1166" w:rsidRPr="006D1166" w:rsidRDefault="006D1166" w:rsidP="006D1166">
      <w:pPr>
        <w:pStyle w:val="ListParagraph"/>
        <w:numPr>
          <w:ilvl w:val="2"/>
          <w:numId w:val="4"/>
        </w:numPr>
      </w:pPr>
      <w:r w:rsidRPr="006D1166">
        <w:t>‘connected person’ includes any person within the definition in article</w:t>
      </w:r>
      <w:r w:rsidR="00F247F8">
        <w:t xml:space="preserve"> </w:t>
      </w:r>
      <w:r w:rsidR="00F247F8">
        <w:fldChar w:fldCharType="begin"/>
      </w:r>
      <w:r w:rsidR="00F247F8">
        <w:instrText xml:space="preserve"> REF _Ref123815000 \r \h </w:instrText>
      </w:r>
      <w:r w:rsidR="00F247F8">
        <w:fldChar w:fldCharType="separate"/>
      </w:r>
      <w:r w:rsidR="00EC786C">
        <w:t>45</w:t>
      </w:r>
      <w:r w:rsidR="00F247F8">
        <w:fldChar w:fldCharType="end"/>
      </w:r>
      <w:r w:rsidR="00F247F8">
        <w:t xml:space="preserve"> </w:t>
      </w:r>
    </w:p>
    <w:p w14:paraId="42BDA1F5" w14:textId="77777777" w:rsidR="006D1166" w:rsidRPr="006D1166" w:rsidRDefault="006D1166" w:rsidP="006D1166"/>
    <w:p w14:paraId="1DE76F62" w14:textId="6624EFDF" w:rsidR="00722EA9" w:rsidRPr="00C108D5" w:rsidRDefault="002A6B14" w:rsidP="00C108D5">
      <w:pPr>
        <w:rPr>
          <w:b/>
          <w:bCs/>
          <w:sz w:val="40"/>
          <w:szCs w:val="40"/>
        </w:rPr>
      </w:pPr>
      <w:bookmarkStart w:id="18" w:name="_Ref121849364"/>
      <w:r w:rsidRPr="00C108D5">
        <w:rPr>
          <w:b/>
          <w:bCs/>
          <w:sz w:val="40"/>
          <w:szCs w:val="40"/>
        </w:rPr>
        <w:t xml:space="preserve">Declaration of </w:t>
      </w:r>
      <w:r w:rsidR="00C63693">
        <w:rPr>
          <w:b/>
          <w:bCs/>
          <w:sz w:val="40"/>
          <w:szCs w:val="40"/>
        </w:rPr>
        <w:t>Director</w:t>
      </w:r>
      <w:r w:rsidRPr="00C108D5">
        <w:rPr>
          <w:b/>
          <w:bCs/>
          <w:sz w:val="40"/>
          <w:szCs w:val="40"/>
        </w:rPr>
        <w:t>s’ Interests</w:t>
      </w:r>
      <w:bookmarkEnd w:id="18"/>
    </w:p>
    <w:p w14:paraId="6F30B246" w14:textId="1EAEEB02" w:rsidR="00722EA9" w:rsidRDefault="006D1166" w:rsidP="00C108D5">
      <w:pPr>
        <w:pStyle w:val="ListParagraph"/>
        <w:numPr>
          <w:ilvl w:val="0"/>
          <w:numId w:val="4"/>
        </w:numPr>
      </w:pPr>
      <w:bookmarkStart w:id="19" w:name="_Ref123819235"/>
      <w:r w:rsidRPr="006D1166">
        <w:t xml:space="preserve">A </w:t>
      </w:r>
      <w:r w:rsidR="00C63693">
        <w:t>Director</w:t>
      </w:r>
      <w:r w:rsidRPr="006D1166">
        <w:t xml:space="preserve"> must declare the nature and extent of any interest, direct or indirect, which </w:t>
      </w:r>
      <w:r w:rsidR="006A7AC1">
        <w:t xml:space="preserve">the </w:t>
      </w:r>
      <w:r w:rsidR="00C63693">
        <w:t>Director</w:t>
      </w:r>
      <w:r w:rsidRPr="006D1166">
        <w:t xml:space="preserve"> has in a proposed transaction or arrangement with</w:t>
      </w:r>
      <w:r w:rsidR="00BA66D9">
        <w:t xml:space="preserve"> the Club</w:t>
      </w:r>
      <w:r w:rsidRPr="006D1166">
        <w:t xml:space="preserve"> or in any transaction or arrangement entered into by</w:t>
      </w:r>
      <w:r w:rsidR="00BA66D9">
        <w:t xml:space="preserve"> the Club</w:t>
      </w:r>
      <w:r w:rsidRPr="006D1166">
        <w:t xml:space="preserve"> which has not previously been declared. A </w:t>
      </w:r>
      <w:r w:rsidR="00C63693">
        <w:t>Director</w:t>
      </w:r>
      <w:r w:rsidRPr="006D1166">
        <w:t xml:space="preserve"> must absent </w:t>
      </w:r>
      <w:r w:rsidR="006A7AC1">
        <w:t>themself</w:t>
      </w:r>
      <w:r w:rsidRPr="006D1166">
        <w:t xml:space="preserve"> from any discussions of</w:t>
      </w:r>
      <w:r w:rsidR="00BA66D9">
        <w:t xml:space="preserve"> the Club</w:t>
      </w:r>
      <w:r w:rsidRPr="006D1166">
        <w:t xml:space="preserve"> </w:t>
      </w:r>
      <w:r w:rsidR="00C63693">
        <w:t>Director</w:t>
      </w:r>
      <w:r w:rsidRPr="006D1166">
        <w:t xml:space="preserve">s in which it is possible that a conflict will arise between </w:t>
      </w:r>
      <w:r w:rsidR="006A7AC1">
        <w:t xml:space="preserve">the </w:t>
      </w:r>
      <w:r w:rsidR="00C63693">
        <w:t>Director</w:t>
      </w:r>
      <w:r w:rsidR="006A7AC1">
        <w:t>’s</w:t>
      </w:r>
      <w:r w:rsidRPr="006D1166">
        <w:t xml:space="preserve"> duty to act solely in the interests of</w:t>
      </w:r>
      <w:r w:rsidR="00BA66D9">
        <w:t xml:space="preserve"> the Club</w:t>
      </w:r>
      <w:r w:rsidRPr="006D1166">
        <w:t xml:space="preserve"> and any personal interest (including but not limited to any personal financial interest).</w:t>
      </w:r>
      <w:bookmarkEnd w:id="19"/>
      <w:r w:rsidR="00AB3DF7">
        <w:br/>
      </w:r>
      <w:r w:rsidR="00AB3DF7">
        <w:br/>
      </w:r>
      <w:r w:rsidR="00AB3DF7">
        <w:br/>
      </w:r>
      <w:r w:rsidR="00AB3DF7">
        <w:br/>
      </w:r>
    </w:p>
    <w:p w14:paraId="2ED32A79" w14:textId="77777777" w:rsidR="00722EA9" w:rsidRPr="00C108D5" w:rsidRDefault="006D1166" w:rsidP="00C108D5">
      <w:pPr>
        <w:rPr>
          <w:b/>
          <w:bCs/>
          <w:sz w:val="40"/>
          <w:szCs w:val="40"/>
        </w:rPr>
      </w:pPr>
      <w:r w:rsidRPr="00C108D5">
        <w:rPr>
          <w:b/>
          <w:bCs/>
          <w:sz w:val="40"/>
          <w:szCs w:val="40"/>
        </w:rPr>
        <w:lastRenderedPageBreak/>
        <w:t>Conflicts of interests and conflicts of loyalties</w:t>
      </w:r>
    </w:p>
    <w:p w14:paraId="098F1A34" w14:textId="77777777" w:rsidR="00C108D5" w:rsidRDefault="00C108D5" w:rsidP="00C108D5">
      <w:pPr>
        <w:pStyle w:val="ListParagraph"/>
        <w:numPr>
          <w:ilvl w:val="0"/>
          <w:numId w:val="4"/>
        </w:numPr>
      </w:pPr>
      <w:bookmarkStart w:id="20" w:name="_Ref123818679"/>
    </w:p>
    <w:bookmarkEnd w:id="20"/>
    <w:p w14:paraId="12F90C2A" w14:textId="5F79BC75" w:rsidR="00722EA9" w:rsidRDefault="006D1166" w:rsidP="00C108D5">
      <w:pPr>
        <w:pStyle w:val="ListParagraph"/>
        <w:numPr>
          <w:ilvl w:val="1"/>
          <w:numId w:val="4"/>
        </w:numPr>
      </w:pPr>
      <w:r w:rsidRPr="006D1166">
        <w:t xml:space="preserve">If a conflict of interests arises for a </w:t>
      </w:r>
      <w:r w:rsidR="00C63693">
        <w:t>Director</w:t>
      </w:r>
      <w:r w:rsidRPr="006D1166">
        <w:t xml:space="preserve"> because of a duty of loyalty owed to another organisation or person and the conflict is not authorised by virtue of any other provision in the articles, the unconflicted </w:t>
      </w:r>
      <w:r w:rsidR="00C63693">
        <w:t>Director</w:t>
      </w:r>
      <w:r w:rsidRPr="006D1166">
        <w:t>s may authorise such a conflict of interests where the following conditions apply:</w:t>
      </w:r>
    </w:p>
    <w:p w14:paraId="47C316BD" w14:textId="12E20E34" w:rsidR="00722EA9" w:rsidRDefault="006D1166" w:rsidP="006D1166">
      <w:pPr>
        <w:pStyle w:val="ListParagraph"/>
        <w:numPr>
          <w:ilvl w:val="2"/>
          <w:numId w:val="4"/>
        </w:numPr>
      </w:pPr>
      <w:r w:rsidRPr="006D1166">
        <w:t xml:space="preserve">the conflicted </w:t>
      </w:r>
      <w:r w:rsidR="00C63693">
        <w:t>Director</w:t>
      </w:r>
      <w:r w:rsidRPr="006D1166">
        <w:t xml:space="preserve"> is absent from the part of the meeting at which there is discussion of any arrangement or transaction affecting that other organisation or person</w:t>
      </w:r>
      <w:r w:rsidR="00722EA9">
        <w:t>;</w:t>
      </w:r>
    </w:p>
    <w:p w14:paraId="14488065" w14:textId="055210A6" w:rsidR="00722EA9" w:rsidRDefault="006D1166" w:rsidP="006D1166">
      <w:pPr>
        <w:pStyle w:val="ListParagraph"/>
        <w:numPr>
          <w:ilvl w:val="2"/>
          <w:numId w:val="4"/>
        </w:numPr>
      </w:pPr>
      <w:r w:rsidRPr="006D1166">
        <w:t xml:space="preserve">the conflicted </w:t>
      </w:r>
      <w:r w:rsidR="00C63693">
        <w:t>Director</w:t>
      </w:r>
      <w:r w:rsidRPr="006D1166">
        <w:t xml:space="preserve"> does not vote on any such matter and is not to be counted when considering whether a quorum of </w:t>
      </w:r>
      <w:r w:rsidR="00C63693">
        <w:t>Director</w:t>
      </w:r>
      <w:r w:rsidRPr="006D1166">
        <w:t>s is present at the meeting; and</w:t>
      </w:r>
    </w:p>
    <w:p w14:paraId="564E1CF2" w14:textId="3D6EF203" w:rsidR="00722EA9" w:rsidRDefault="006D1166" w:rsidP="006D1166">
      <w:pPr>
        <w:pStyle w:val="ListParagraph"/>
        <w:numPr>
          <w:ilvl w:val="2"/>
          <w:numId w:val="4"/>
        </w:numPr>
      </w:pPr>
      <w:r w:rsidRPr="006D1166">
        <w:t xml:space="preserve">the unconflicted </w:t>
      </w:r>
      <w:r w:rsidR="00C63693">
        <w:t>Director</w:t>
      </w:r>
      <w:r w:rsidRPr="006D1166">
        <w:t>s consider it is in the interests of</w:t>
      </w:r>
      <w:r w:rsidR="00BA66D9">
        <w:t xml:space="preserve"> the Club</w:t>
      </w:r>
      <w:r w:rsidRPr="006D1166">
        <w:t xml:space="preserve"> to authorise the conflict of interests in the circumstances applying.</w:t>
      </w:r>
    </w:p>
    <w:p w14:paraId="5F457B01" w14:textId="1A30045A" w:rsidR="00083EAD" w:rsidRDefault="006D1166" w:rsidP="00E67A73">
      <w:pPr>
        <w:pStyle w:val="ListParagraph"/>
        <w:numPr>
          <w:ilvl w:val="1"/>
          <w:numId w:val="4"/>
        </w:numPr>
      </w:pPr>
      <w:r w:rsidRPr="006D1166">
        <w:t xml:space="preserve">In this article a conflict of interests arising because of a duty of loyalty owed to another organisation or person only refers to such a conflict which does not involve a direct or indirect benefit of any nature to a </w:t>
      </w:r>
      <w:r w:rsidR="00C63693">
        <w:t>Director</w:t>
      </w:r>
      <w:r w:rsidRPr="006D1166">
        <w:t xml:space="preserve"> or to a connected person.</w:t>
      </w:r>
    </w:p>
    <w:p w14:paraId="18A0AF69" w14:textId="461037A2" w:rsidR="00722EA9" w:rsidRDefault="00722EA9" w:rsidP="00083EAD">
      <w:pPr>
        <w:pStyle w:val="ListParagraph"/>
        <w:ind w:left="792"/>
      </w:pPr>
    </w:p>
    <w:p w14:paraId="77331F0F" w14:textId="7F3B8126" w:rsidR="00083EAD" w:rsidRDefault="00083EAD" w:rsidP="00083EAD">
      <w:pPr>
        <w:pStyle w:val="ListParagraph"/>
        <w:ind w:left="792"/>
      </w:pPr>
    </w:p>
    <w:p w14:paraId="4B1F0720" w14:textId="77777777" w:rsidR="00083EAD" w:rsidRDefault="00083EAD" w:rsidP="00083EAD">
      <w:pPr>
        <w:pStyle w:val="ListParagraph"/>
        <w:ind w:left="792"/>
        <w:sectPr w:rsidR="00083EAD" w:rsidSect="00923A5B">
          <w:pgSz w:w="11909" w:h="16834"/>
          <w:pgMar w:top="1440" w:right="1440" w:bottom="1440" w:left="1440" w:header="0" w:footer="720" w:gutter="0"/>
          <w:pgBorders w:offsetFrom="page">
            <w:top w:val="single" w:sz="24" w:space="24" w:color="95B3D7" w:themeColor="accent1" w:themeTint="99"/>
            <w:left w:val="single" w:sz="24" w:space="24" w:color="95B3D7" w:themeColor="accent1" w:themeTint="99"/>
            <w:bottom w:val="single" w:sz="24" w:space="24" w:color="95B3D7" w:themeColor="accent1" w:themeTint="99"/>
            <w:right w:val="single" w:sz="24" w:space="24" w:color="95B3D7" w:themeColor="accent1" w:themeTint="99"/>
          </w:pgBorders>
          <w:pgNumType w:start="0"/>
          <w:cols w:space="720"/>
          <w:titlePg/>
        </w:sectPr>
      </w:pPr>
    </w:p>
    <w:p w14:paraId="28D69501" w14:textId="77777777" w:rsidR="00083EAD" w:rsidRDefault="00083EAD" w:rsidP="00083EAD">
      <w:pPr>
        <w:pStyle w:val="ListParagraph"/>
        <w:ind w:left="792"/>
      </w:pPr>
    </w:p>
    <w:p w14:paraId="3997BF8D" w14:textId="0DEC481F" w:rsidR="00092A89" w:rsidRPr="0094796B" w:rsidRDefault="006D1166" w:rsidP="0074758F">
      <w:pPr>
        <w:rPr>
          <w:b/>
          <w:bCs/>
          <w:sz w:val="40"/>
          <w:szCs w:val="40"/>
        </w:rPr>
      </w:pPr>
      <w:r w:rsidRPr="0094796B">
        <w:rPr>
          <w:b/>
          <w:bCs/>
          <w:sz w:val="40"/>
          <w:szCs w:val="40"/>
        </w:rPr>
        <w:t>Members</w:t>
      </w:r>
      <w:r w:rsidR="00C32AF9">
        <w:rPr>
          <w:b/>
          <w:bCs/>
          <w:sz w:val="40"/>
          <w:szCs w:val="40"/>
        </w:rPr>
        <w:t xml:space="preserve"> </w:t>
      </w:r>
    </w:p>
    <w:p w14:paraId="5A57F5AC" w14:textId="77777777" w:rsidR="0074758F" w:rsidRDefault="0074758F" w:rsidP="006D1166">
      <w:pPr>
        <w:pStyle w:val="ListParagraph"/>
        <w:numPr>
          <w:ilvl w:val="0"/>
          <w:numId w:val="4"/>
        </w:numPr>
      </w:pPr>
    </w:p>
    <w:p w14:paraId="479D3E35" w14:textId="68E3CC94" w:rsidR="00481291" w:rsidRDefault="00481291" w:rsidP="002968BE">
      <w:pPr>
        <w:pStyle w:val="ListParagraph"/>
        <w:numPr>
          <w:ilvl w:val="1"/>
          <w:numId w:val="4"/>
        </w:numPr>
      </w:pPr>
      <w:r w:rsidRPr="00481291">
        <w:t xml:space="preserve">Every person who, at the date of incorporation of the Club, was a </w:t>
      </w:r>
      <w:r w:rsidR="00C06A85">
        <w:t>m</w:t>
      </w:r>
      <w:r w:rsidRPr="00481291">
        <w:t>ember of the unincorporated Club</w:t>
      </w:r>
      <w:r w:rsidR="00327525">
        <w:t xml:space="preserve"> </w:t>
      </w:r>
      <w:r w:rsidRPr="00481291">
        <w:t xml:space="preserve">known as </w:t>
      </w:r>
      <w:r>
        <w:t xml:space="preserve">Penarth Yacht Club </w:t>
      </w:r>
      <w:r w:rsidRPr="00481291">
        <w:t xml:space="preserve">and who, during such extended period as the </w:t>
      </w:r>
      <w:r w:rsidR="00C63693">
        <w:t>Director</w:t>
      </w:r>
      <w:r w:rsidRPr="00481291">
        <w:t xml:space="preserve">s may determine, signs and delivers to the Club the form of Membership prescribed by the </w:t>
      </w:r>
      <w:r w:rsidR="00C63693">
        <w:t>Director</w:t>
      </w:r>
      <w:r w:rsidRPr="00481291">
        <w:t>s, shall be a Member of the Club from incorporation</w:t>
      </w:r>
      <w:r w:rsidR="005E44F9">
        <w:t>, in the same category of Membership as was the case before incorporation</w:t>
      </w:r>
      <w:r w:rsidRPr="00481291">
        <w:t>.</w:t>
      </w:r>
      <w:r w:rsidR="00177168">
        <w:t xml:space="preserve"> </w:t>
      </w:r>
    </w:p>
    <w:p w14:paraId="407C61F6" w14:textId="69675D54" w:rsidR="002968BE" w:rsidRPr="00E27EC1" w:rsidRDefault="002968BE" w:rsidP="002968BE">
      <w:pPr>
        <w:pStyle w:val="ListParagraph"/>
        <w:numPr>
          <w:ilvl w:val="1"/>
          <w:numId w:val="4"/>
        </w:numPr>
      </w:pPr>
      <w:r w:rsidRPr="00E27EC1">
        <w:t xml:space="preserve">The subscribers to the Memorandum of Association and such other persons as the </w:t>
      </w:r>
      <w:r w:rsidR="00C63693">
        <w:t>Director</w:t>
      </w:r>
      <w:r w:rsidRPr="00E27EC1">
        <w:t xml:space="preserve">s shall admit to Membership (in accordance with the process set out from time to time by the </w:t>
      </w:r>
      <w:r w:rsidR="00C63693">
        <w:t>Director</w:t>
      </w:r>
      <w:r w:rsidRPr="00E27EC1">
        <w:t>s in the Bye-laws) shall be Members of</w:t>
      </w:r>
      <w:r w:rsidR="00BA66D9">
        <w:t xml:space="preserve"> the Club</w:t>
      </w:r>
    </w:p>
    <w:p w14:paraId="40EC3364" w14:textId="77777777" w:rsidR="002968BE" w:rsidRDefault="002968BE" w:rsidP="002968BE">
      <w:pPr>
        <w:pStyle w:val="ListParagraph"/>
        <w:ind w:left="792"/>
      </w:pPr>
    </w:p>
    <w:p w14:paraId="429D907F" w14:textId="76130419" w:rsidR="007D222A" w:rsidRPr="005E44F9" w:rsidRDefault="002968BE" w:rsidP="007D222A">
      <w:pPr>
        <w:pStyle w:val="ListParagraph"/>
        <w:numPr>
          <w:ilvl w:val="1"/>
          <w:numId w:val="4"/>
        </w:numPr>
      </w:pPr>
      <w:r w:rsidRPr="005E44F9">
        <w:t>Categories of Members</w:t>
      </w:r>
    </w:p>
    <w:p w14:paraId="7FA1A819" w14:textId="386DFA1D" w:rsidR="007D222A" w:rsidRPr="005E44F9" w:rsidRDefault="007D222A" w:rsidP="007D222A">
      <w:pPr>
        <w:pStyle w:val="ListParagraph"/>
        <w:numPr>
          <w:ilvl w:val="2"/>
          <w:numId w:val="4"/>
        </w:numPr>
      </w:pPr>
      <w:r w:rsidRPr="005E44F9">
        <w:t xml:space="preserve">Full Members </w:t>
      </w:r>
      <w:r w:rsidR="00A963A5">
        <w:t xml:space="preserve">(also known as Club Members as defined in Article </w:t>
      </w:r>
      <w:r w:rsidR="00A963A5">
        <w:fldChar w:fldCharType="begin"/>
      </w:r>
      <w:r w:rsidR="00A963A5">
        <w:instrText xml:space="preserve"> REF _Ref181278067 \r \h </w:instrText>
      </w:r>
      <w:r w:rsidR="00A963A5">
        <w:fldChar w:fldCharType="separate"/>
      </w:r>
      <w:r w:rsidR="00EC786C">
        <w:t>1</w:t>
      </w:r>
      <w:r w:rsidR="00A963A5">
        <w:fldChar w:fldCharType="end"/>
      </w:r>
      <w:r w:rsidR="00A963A5">
        <w:t>)</w:t>
      </w:r>
    </w:p>
    <w:p w14:paraId="7AFC89BD" w14:textId="0598E353" w:rsidR="007D222A" w:rsidRPr="005E44F9" w:rsidRDefault="007D222A" w:rsidP="007D222A">
      <w:pPr>
        <w:pStyle w:val="ListParagraph"/>
        <w:numPr>
          <w:ilvl w:val="3"/>
          <w:numId w:val="4"/>
        </w:numPr>
      </w:pPr>
      <w:r w:rsidRPr="005E44F9">
        <w:t xml:space="preserve">A Full Member is any </w:t>
      </w:r>
      <w:r w:rsidR="001E22D2" w:rsidRPr="005E44F9">
        <w:t>person</w:t>
      </w:r>
      <w:r w:rsidRPr="005E44F9">
        <w:t xml:space="preserve"> aged 18 or over who applies for an</w:t>
      </w:r>
      <w:r w:rsidR="00327525">
        <w:t>d</w:t>
      </w:r>
      <w:r w:rsidRPr="005E44F9">
        <w:t xml:space="preserve"> is accepted into Full Membership pursuant to Article </w:t>
      </w:r>
      <w:r w:rsidRPr="005E44F9">
        <w:fldChar w:fldCharType="begin"/>
      </w:r>
      <w:r w:rsidRPr="005E44F9">
        <w:instrText xml:space="preserve"> REF _Ref179117324 \r \h </w:instrText>
      </w:r>
      <w:r w:rsidR="00412F4D" w:rsidRPr="005E44F9">
        <w:instrText xml:space="preserve"> \* MERGEFORMAT </w:instrText>
      </w:r>
      <w:r w:rsidRPr="005E44F9">
        <w:fldChar w:fldCharType="separate"/>
      </w:r>
      <w:r w:rsidR="00EC786C">
        <w:t>11.6</w:t>
      </w:r>
      <w:r w:rsidRPr="005E44F9">
        <w:fldChar w:fldCharType="end"/>
      </w:r>
      <w:r w:rsidRPr="005E44F9">
        <w:t xml:space="preserve"> or Article </w:t>
      </w:r>
      <w:r w:rsidRPr="005E44F9">
        <w:fldChar w:fldCharType="begin"/>
      </w:r>
      <w:r w:rsidRPr="005E44F9">
        <w:instrText xml:space="preserve"> REF _Ref179117405 \r \h </w:instrText>
      </w:r>
      <w:r w:rsidR="00412F4D" w:rsidRPr="005E44F9">
        <w:instrText xml:space="preserve"> \* MERGEFORMAT </w:instrText>
      </w:r>
      <w:r w:rsidRPr="005E44F9">
        <w:fldChar w:fldCharType="separate"/>
      </w:r>
      <w:r w:rsidR="00EC786C">
        <w:t>11.3.1.2</w:t>
      </w:r>
      <w:r w:rsidRPr="005E44F9">
        <w:fldChar w:fldCharType="end"/>
      </w:r>
      <w:r w:rsidRPr="005E44F9">
        <w:t xml:space="preserve"> </w:t>
      </w:r>
    </w:p>
    <w:p w14:paraId="54A6C1C1" w14:textId="03AB8BB2" w:rsidR="007D222A" w:rsidRPr="005E44F9" w:rsidRDefault="007D222A" w:rsidP="007D222A">
      <w:pPr>
        <w:pStyle w:val="ListParagraph"/>
        <w:numPr>
          <w:ilvl w:val="3"/>
          <w:numId w:val="4"/>
        </w:numPr>
      </w:pPr>
      <w:bookmarkStart w:id="21" w:name="_Ref179117405"/>
      <w:r w:rsidRPr="005E44F9">
        <w:t xml:space="preserve">Life Members may be elected or nominated as </w:t>
      </w:r>
      <w:r w:rsidR="00412F4D" w:rsidRPr="005E44F9">
        <w:t>set out in the Bye-laws</w:t>
      </w:r>
      <w:r w:rsidRPr="005E44F9">
        <w:t xml:space="preserve"> and shall be Full Members.</w:t>
      </w:r>
      <w:bookmarkEnd w:id="21"/>
      <w:r w:rsidRPr="005E44F9">
        <w:t xml:space="preserve">  </w:t>
      </w:r>
    </w:p>
    <w:p w14:paraId="7F8FAA9C" w14:textId="2DE9B6B1" w:rsidR="007D222A" w:rsidRPr="005E44F9" w:rsidRDefault="007D222A" w:rsidP="007D222A">
      <w:pPr>
        <w:pStyle w:val="ListParagraph"/>
        <w:numPr>
          <w:ilvl w:val="3"/>
          <w:numId w:val="4"/>
        </w:numPr>
      </w:pPr>
      <w:r w:rsidRPr="005E44F9">
        <w:t xml:space="preserve">Family Members shall mean </w:t>
      </w:r>
      <w:r w:rsidR="001E22D2" w:rsidRPr="005E44F9">
        <w:t>persons</w:t>
      </w:r>
      <w:r w:rsidRPr="005E44F9">
        <w:t xml:space="preserve"> forming a </w:t>
      </w:r>
      <w:r w:rsidR="005E44F9" w:rsidRPr="005E44F9">
        <w:t>family, a</w:t>
      </w:r>
      <w:r w:rsidRPr="005E44F9">
        <w:t xml:space="preserve">nd </w:t>
      </w:r>
      <w:r w:rsidR="00C63693">
        <w:t>Member</w:t>
      </w:r>
      <w:r w:rsidR="005E44F9" w:rsidRPr="005E44F9">
        <w:t xml:space="preserve">s of that family who are aged 18 or over </w:t>
      </w:r>
      <w:r w:rsidRPr="005E44F9">
        <w:t xml:space="preserve">shall be Full Members.  </w:t>
      </w:r>
    </w:p>
    <w:p w14:paraId="3FB5E273" w14:textId="2EB73B20" w:rsidR="007D222A" w:rsidRPr="005E44F9" w:rsidRDefault="007D222A" w:rsidP="007D222A">
      <w:pPr>
        <w:pStyle w:val="ListParagraph"/>
        <w:numPr>
          <w:ilvl w:val="3"/>
          <w:numId w:val="4"/>
        </w:numPr>
      </w:pPr>
      <w:r w:rsidRPr="005E44F9">
        <w:t xml:space="preserve">Only Full Members </w:t>
      </w:r>
      <w:r w:rsidR="00526AD0" w:rsidRPr="005E44F9">
        <w:t>are entitled to attend</w:t>
      </w:r>
      <w:r w:rsidRPr="005E44F9">
        <w:t xml:space="preserve"> General Meetings</w:t>
      </w:r>
      <w:r w:rsidR="00AB3DF7">
        <w:t xml:space="preserve"> of the Club</w:t>
      </w:r>
      <w:r w:rsidR="00526AD0" w:rsidRPr="005E44F9">
        <w:t>,</w:t>
      </w:r>
      <w:r w:rsidRPr="005E44F9">
        <w:t xml:space="preserve"> and </w:t>
      </w:r>
      <w:r w:rsidR="00526AD0" w:rsidRPr="005E44F9">
        <w:t xml:space="preserve">to </w:t>
      </w:r>
      <w:r w:rsidRPr="005E44F9">
        <w:t xml:space="preserve">vote in any </w:t>
      </w:r>
      <w:r w:rsidRPr="00AB3DF7">
        <w:t>ballot</w:t>
      </w:r>
      <w:r w:rsidR="000C1118" w:rsidRPr="00AB3DF7">
        <w:t xml:space="preserve"> of the </w:t>
      </w:r>
      <w:r w:rsidR="00AB3DF7" w:rsidRPr="00AB3DF7">
        <w:t>Club</w:t>
      </w:r>
    </w:p>
    <w:p w14:paraId="2698EE4F" w14:textId="3FBD2354" w:rsidR="002968BE" w:rsidRPr="00816A70" w:rsidRDefault="002968BE" w:rsidP="007D222A"/>
    <w:p w14:paraId="04ADEA4D" w14:textId="77777777" w:rsidR="00412F4D" w:rsidRPr="00816A70" w:rsidRDefault="00412F4D" w:rsidP="002968BE">
      <w:pPr>
        <w:pStyle w:val="ListParagraph"/>
        <w:numPr>
          <w:ilvl w:val="2"/>
          <w:numId w:val="4"/>
        </w:numPr>
      </w:pPr>
      <w:r w:rsidRPr="00816A70">
        <w:t xml:space="preserve">Associate Members </w:t>
      </w:r>
    </w:p>
    <w:p w14:paraId="5697DE01" w14:textId="6D658CED" w:rsidR="00412F4D" w:rsidRPr="00816A70" w:rsidRDefault="00412F4D" w:rsidP="00412F4D">
      <w:pPr>
        <w:pStyle w:val="ListParagraph"/>
        <w:numPr>
          <w:ilvl w:val="3"/>
          <w:numId w:val="4"/>
        </w:numPr>
      </w:pPr>
      <w:r w:rsidRPr="00816A70">
        <w:t xml:space="preserve">persons aged 18 or over who are articled, apprenticed or otherwise engaged as students in full time education </w:t>
      </w:r>
      <w:r w:rsidR="00B22D09" w:rsidRPr="00816A70">
        <w:t>shall be</w:t>
      </w:r>
      <w:r w:rsidRPr="00816A70">
        <w:t xml:space="preserve"> eligible to apply for Student Membership</w:t>
      </w:r>
    </w:p>
    <w:p w14:paraId="7373761A" w14:textId="27B5131F" w:rsidR="00412F4D" w:rsidRPr="00816A70" w:rsidRDefault="00412F4D" w:rsidP="00412F4D">
      <w:pPr>
        <w:pStyle w:val="ListParagraph"/>
        <w:numPr>
          <w:ilvl w:val="3"/>
          <w:numId w:val="4"/>
        </w:numPr>
      </w:pPr>
      <w:r w:rsidRPr="00816A70">
        <w:t xml:space="preserve">Persons aged at least 15 and under 18 shall be eligible </w:t>
      </w:r>
      <w:r w:rsidR="00B22D09" w:rsidRPr="00816A70">
        <w:t xml:space="preserve">to apply </w:t>
      </w:r>
      <w:r w:rsidRPr="00816A70">
        <w:t xml:space="preserve">for Junior Membership. </w:t>
      </w:r>
    </w:p>
    <w:p w14:paraId="0672E15A" w14:textId="09070C21" w:rsidR="00412F4D" w:rsidRPr="00816A70" w:rsidRDefault="00412F4D" w:rsidP="00412F4D">
      <w:pPr>
        <w:pStyle w:val="ListParagraph"/>
        <w:numPr>
          <w:ilvl w:val="3"/>
          <w:numId w:val="4"/>
        </w:numPr>
      </w:pPr>
      <w:r w:rsidRPr="00816A70">
        <w:t>Subject to the availability of sufficient nautical training facilities, persons of at least 7 and under 15 years of age shall be eligible</w:t>
      </w:r>
      <w:r w:rsidR="00B22D09" w:rsidRPr="00816A70">
        <w:t xml:space="preserve"> to apply</w:t>
      </w:r>
      <w:r w:rsidRPr="00816A70">
        <w:t xml:space="preserve"> for Cadet Membership</w:t>
      </w:r>
    </w:p>
    <w:p w14:paraId="37D3B5D7" w14:textId="726B9A81" w:rsidR="00B22D09" w:rsidRPr="00816A70" w:rsidRDefault="00412F4D" w:rsidP="00412F4D">
      <w:pPr>
        <w:pStyle w:val="ListParagraph"/>
        <w:numPr>
          <w:ilvl w:val="3"/>
          <w:numId w:val="4"/>
        </w:numPr>
      </w:pPr>
      <w:bookmarkStart w:id="22" w:name="_Hlk180240186"/>
      <w:r w:rsidRPr="00816A70">
        <w:t>Pager-carrying volunteers of the RNLI</w:t>
      </w:r>
      <w:bookmarkEnd w:id="22"/>
      <w:r w:rsidRPr="00816A70">
        <w:t xml:space="preserve">, and any </w:t>
      </w:r>
      <w:r w:rsidR="00C63693">
        <w:t>Member</w:t>
      </w:r>
      <w:r w:rsidRPr="00816A70">
        <w:t xml:space="preserve"> of a recognised Yacht Club or Rowing Club or of the Armed Forces or Merchant Navy visiting the neighbourhood temporarily shall be eligible for admittance as an Honorary Member of the Club during such visit upon proving </w:t>
      </w:r>
      <w:r w:rsidR="00B22D09" w:rsidRPr="00816A70">
        <w:t>their</w:t>
      </w:r>
      <w:r w:rsidRPr="00816A70">
        <w:t xml:space="preserve"> entitlement to </w:t>
      </w:r>
      <w:r w:rsidR="00B22D09" w:rsidRPr="00816A70">
        <w:t xml:space="preserve">a </w:t>
      </w:r>
      <w:r w:rsidR="00C63693">
        <w:lastRenderedPageBreak/>
        <w:t>Member</w:t>
      </w:r>
      <w:r w:rsidR="00B22D09" w:rsidRPr="00816A70">
        <w:t xml:space="preserve"> of staff </w:t>
      </w:r>
      <w:r w:rsidRPr="00816A70">
        <w:t xml:space="preserve">and entering </w:t>
      </w:r>
      <w:r w:rsidR="00B22D09" w:rsidRPr="00816A70">
        <w:t>their</w:t>
      </w:r>
      <w:r w:rsidRPr="00816A70">
        <w:t xml:space="preserve"> name and address and details of </w:t>
      </w:r>
      <w:r w:rsidR="00AB3DF7">
        <w:t>their</w:t>
      </w:r>
      <w:r w:rsidRPr="00816A70">
        <w:t xml:space="preserve"> club or Service (and </w:t>
      </w:r>
      <w:r w:rsidR="00AB3DF7">
        <w:t>their</w:t>
      </w:r>
      <w:r w:rsidRPr="00816A70">
        <w:t xml:space="preserve"> age if under 18) in </w:t>
      </w:r>
      <w:r w:rsidR="00B22D09" w:rsidRPr="00816A70">
        <w:t xml:space="preserve">the </w:t>
      </w:r>
      <w:r w:rsidRPr="00816A70">
        <w:t xml:space="preserve">visitors’ book </w:t>
      </w:r>
      <w:r w:rsidR="00B22D09" w:rsidRPr="00816A70">
        <w:t>shall be</w:t>
      </w:r>
      <w:r w:rsidRPr="00816A70">
        <w:t xml:space="preserve"> considered Honorary </w:t>
      </w:r>
      <w:r w:rsidR="00C63693">
        <w:t>Member</w:t>
      </w:r>
      <w:r w:rsidRPr="00816A70">
        <w:t xml:space="preserve">s. </w:t>
      </w:r>
    </w:p>
    <w:p w14:paraId="32F7494C" w14:textId="517A9E4E" w:rsidR="002968BE" w:rsidRPr="00816A70" w:rsidRDefault="00412F4D" w:rsidP="00412F4D">
      <w:pPr>
        <w:pStyle w:val="ListParagraph"/>
        <w:numPr>
          <w:ilvl w:val="3"/>
          <w:numId w:val="4"/>
        </w:numPr>
      </w:pPr>
      <w:r w:rsidRPr="00816A70">
        <w:t>Persons</w:t>
      </w:r>
      <w:r w:rsidR="001E22D2" w:rsidRPr="00816A70">
        <w:t xml:space="preserve"> who are </w:t>
      </w:r>
      <w:r w:rsidRPr="00816A70">
        <w:t xml:space="preserve">not already </w:t>
      </w:r>
      <w:r w:rsidR="00816A70" w:rsidRPr="00816A70">
        <w:t>M</w:t>
      </w:r>
      <w:r w:rsidRPr="00816A70">
        <w:t>embers</w:t>
      </w:r>
      <w:r w:rsidR="001E22D2" w:rsidRPr="00816A70">
        <w:t xml:space="preserve"> </w:t>
      </w:r>
      <w:r w:rsidRPr="00816A70">
        <w:t xml:space="preserve">may engage in up to </w:t>
      </w:r>
      <w:r w:rsidR="00B22D09" w:rsidRPr="00816A70">
        <w:t>six</w:t>
      </w:r>
      <w:r w:rsidRPr="00816A70">
        <w:t xml:space="preserve"> supervised sailing</w:t>
      </w:r>
      <w:r w:rsidR="00D02D6F">
        <w:t>,</w:t>
      </w:r>
      <w:r w:rsidRPr="00816A70">
        <w:t xml:space="preserve"> rowing </w:t>
      </w:r>
      <w:r w:rsidR="00D02D6F">
        <w:t xml:space="preserve">or other </w:t>
      </w:r>
      <w:r w:rsidRPr="00816A70">
        <w:t>training sessions and sha</w:t>
      </w:r>
      <w:r w:rsidR="00B22D09" w:rsidRPr="00816A70">
        <w:t>ll be considered Temporary Members on the days these sessions take place</w:t>
      </w:r>
    </w:p>
    <w:p w14:paraId="4E407D36" w14:textId="56CD7671" w:rsidR="002968BE" w:rsidRDefault="002968BE" w:rsidP="00B22D09">
      <w:pPr>
        <w:pStyle w:val="ListParagraph"/>
        <w:ind w:left="1224"/>
      </w:pPr>
      <w:r>
        <w:br/>
      </w:r>
      <w:r>
        <w:br/>
      </w:r>
    </w:p>
    <w:p w14:paraId="0B4F1582" w14:textId="4D8A81A5" w:rsidR="00E27EC1" w:rsidRPr="00816A70" w:rsidRDefault="00E27EC1" w:rsidP="00806B11">
      <w:pPr>
        <w:pStyle w:val="ListParagraph"/>
        <w:numPr>
          <w:ilvl w:val="1"/>
          <w:numId w:val="4"/>
        </w:numPr>
      </w:pPr>
      <w:r w:rsidRPr="00816A70">
        <w:t xml:space="preserve">Subject to Article </w:t>
      </w:r>
      <w:r w:rsidRPr="00816A70">
        <w:fldChar w:fldCharType="begin"/>
      </w:r>
      <w:r w:rsidRPr="00816A70">
        <w:instrText xml:space="preserve"> REF _Ref175328938 \r \h </w:instrText>
      </w:r>
      <w:r w:rsidR="00816A70" w:rsidRPr="00816A70">
        <w:instrText xml:space="preserve"> \* MERGEFORMAT </w:instrText>
      </w:r>
      <w:r w:rsidRPr="00816A70">
        <w:fldChar w:fldCharType="separate"/>
      </w:r>
      <w:r w:rsidR="00EC786C">
        <w:t>11.5</w:t>
      </w:r>
      <w:r w:rsidRPr="00816A70">
        <w:fldChar w:fldCharType="end"/>
      </w:r>
      <w:r w:rsidRPr="00816A70">
        <w:t xml:space="preserve"> below, the entrance fees and subscriptions for Members shall be as determined from time to time at a General Meeting</w:t>
      </w:r>
      <w:r w:rsidR="003526AF">
        <w:t xml:space="preserve"> </w:t>
      </w:r>
      <w:bookmarkStart w:id="23" w:name="_Hlk186733834"/>
      <w:r w:rsidR="003526AF">
        <w:t>of the Club</w:t>
      </w:r>
      <w:bookmarkEnd w:id="23"/>
      <w:r w:rsidR="00846E47" w:rsidRPr="00816A70">
        <w:t>.</w:t>
      </w:r>
    </w:p>
    <w:p w14:paraId="364B3705" w14:textId="3089958F" w:rsidR="00806B11" w:rsidRPr="002F6B22" w:rsidRDefault="00E27EC1" w:rsidP="00806B11">
      <w:pPr>
        <w:pStyle w:val="ListParagraph"/>
        <w:numPr>
          <w:ilvl w:val="1"/>
          <w:numId w:val="4"/>
        </w:numPr>
        <w:rPr>
          <w:b/>
          <w:bCs/>
        </w:rPr>
      </w:pPr>
      <w:bookmarkStart w:id="24" w:name="_Ref175328938"/>
      <w:r w:rsidRPr="00816A70">
        <w:t xml:space="preserve">The </w:t>
      </w:r>
      <w:r w:rsidR="00C63693">
        <w:t>Director</w:t>
      </w:r>
      <w:r w:rsidRPr="00816A70">
        <w:t>s are authorised to increase the annual subscriptions by an amount not exceeding 10%</w:t>
      </w:r>
      <w:r w:rsidR="00816A70">
        <w:t>, and to vary the discount on discounted Membership fees and subscriptions</w:t>
      </w:r>
      <w:r>
        <w:br/>
      </w:r>
      <w:r w:rsidR="002F6B22">
        <w:br/>
      </w:r>
      <w:r w:rsidR="002F6B22" w:rsidRPr="002F6B22">
        <w:rPr>
          <w:b/>
          <w:bCs/>
        </w:rPr>
        <w:t>Application for Membership</w:t>
      </w:r>
      <w:bookmarkEnd w:id="24"/>
    </w:p>
    <w:p w14:paraId="7E8A9CD2" w14:textId="6822B4C4" w:rsidR="00806B11" w:rsidRDefault="00806B11" w:rsidP="00806B11">
      <w:pPr>
        <w:pStyle w:val="ListParagraph"/>
        <w:numPr>
          <w:ilvl w:val="1"/>
          <w:numId w:val="4"/>
        </w:numPr>
      </w:pPr>
      <w:bookmarkStart w:id="25" w:name="_Ref179117324"/>
      <w:r>
        <w:t>Membership of</w:t>
      </w:r>
      <w:r w:rsidR="00BA66D9">
        <w:t xml:space="preserve"> the Club</w:t>
      </w:r>
      <w:r>
        <w:t xml:space="preserve"> is open to any individual or organisation interested in promoting the </w:t>
      </w:r>
      <w:r w:rsidR="003E2CEE">
        <w:t>Object</w:t>
      </w:r>
      <w:r>
        <w:t xml:space="preserve"> who:</w:t>
      </w:r>
      <w:bookmarkEnd w:id="25"/>
    </w:p>
    <w:p w14:paraId="2411A881" w14:textId="1960C51B" w:rsidR="00806B11" w:rsidRPr="00A3041C" w:rsidRDefault="00806B11" w:rsidP="00806B11">
      <w:pPr>
        <w:pStyle w:val="ListParagraph"/>
        <w:numPr>
          <w:ilvl w:val="2"/>
          <w:numId w:val="4"/>
        </w:numPr>
        <w:rPr>
          <w:highlight w:val="yellow"/>
        </w:rPr>
      </w:pPr>
      <w:r>
        <w:t>applies to</w:t>
      </w:r>
      <w:r w:rsidR="00BA66D9">
        <w:t xml:space="preserve"> the Club</w:t>
      </w:r>
      <w:r>
        <w:t xml:space="preserve"> in the form required by the </w:t>
      </w:r>
      <w:r w:rsidR="00C63693">
        <w:t>Director</w:t>
      </w:r>
      <w:r>
        <w:t xml:space="preserve">s; </w:t>
      </w:r>
      <w:r w:rsidR="00A3041C">
        <w:t>[</w:t>
      </w:r>
      <w:r w:rsidR="00A3041C" w:rsidRPr="00A3041C">
        <w:rPr>
          <w:highlight w:val="yellow"/>
        </w:rPr>
        <w:t>note – in reality the details will be delegated to a Committee or staff]</w:t>
      </w:r>
    </w:p>
    <w:p w14:paraId="26AF149C" w14:textId="513EA7A8" w:rsidR="00806B11" w:rsidRDefault="00806B11" w:rsidP="00806B11">
      <w:pPr>
        <w:pStyle w:val="ListParagraph"/>
        <w:numPr>
          <w:ilvl w:val="2"/>
          <w:numId w:val="4"/>
        </w:numPr>
      </w:pPr>
      <w:r>
        <w:t xml:space="preserve">provides information or evidence as the </w:t>
      </w:r>
      <w:r w:rsidR="00C63693">
        <w:t>Director</w:t>
      </w:r>
      <w:r>
        <w:t>s may require</w:t>
      </w:r>
    </w:p>
    <w:p w14:paraId="49352A0C" w14:textId="403956E0" w:rsidR="009D163B" w:rsidRDefault="00806B11" w:rsidP="00806B11">
      <w:pPr>
        <w:pStyle w:val="ListParagraph"/>
        <w:numPr>
          <w:ilvl w:val="2"/>
          <w:numId w:val="4"/>
        </w:numPr>
      </w:pPr>
      <w:r>
        <w:t xml:space="preserve">is approved by the </w:t>
      </w:r>
      <w:r w:rsidR="00C63693">
        <w:t>Director</w:t>
      </w:r>
      <w:r>
        <w:t>s</w:t>
      </w:r>
      <w:r w:rsidR="002F6B22">
        <w:t>, after consideration of any information provided by Members in support of or against the applicant</w:t>
      </w:r>
      <w:r>
        <w:t xml:space="preserve">; and </w:t>
      </w:r>
    </w:p>
    <w:p w14:paraId="25B662F0" w14:textId="01703886" w:rsidR="00806B11" w:rsidRDefault="00806B11" w:rsidP="00806B11">
      <w:pPr>
        <w:pStyle w:val="ListParagraph"/>
        <w:numPr>
          <w:ilvl w:val="2"/>
          <w:numId w:val="4"/>
        </w:numPr>
      </w:pPr>
      <w:r>
        <w:t>signs the register of Members or consents in writing to become a Member either personally or (in the case of an organisation) through an authorised representative.</w:t>
      </w:r>
    </w:p>
    <w:p w14:paraId="768CED9B" w14:textId="2A46FE48" w:rsidR="002F6B22" w:rsidRDefault="00846E47" w:rsidP="009D163B">
      <w:pPr>
        <w:pStyle w:val="ListParagraph"/>
        <w:numPr>
          <w:ilvl w:val="1"/>
          <w:numId w:val="4"/>
        </w:numPr>
      </w:pPr>
      <w:r>
        <w:t>Any further d</w:t>
      </w:r>
      <w:r w:rsidR="002F6B22">
        <w:t>etails of this process are set out in the Bye-Laws</w:t>
      </w:r>
    </w:p>
    <w:p w14:paraId="60FE68DA" w14:textId="4A05F846" w:rsidR="00806B11" w:rsidRDefault="009348EA" w:rsidP="009D163B">
      <w:pPr>
        <w:pStyle w:val="ListParagraph"/>
        <w:numPr>
          <w:ilvl w:val="1"/>
          <w:numId w:val="4"/>
        </w:numPr>
      </w:pPr>
      <w:r>
        <w:t xml:space="preserve">The </w:t>
      </w:r>
      <w:r w:rsidR="00C63693">
        <w:t>Director</w:t>
      </w:r>
      <w:r>
        <w:t>s</w:t>
      </w:r>
      <w:r w:rsidR="00806B11">
        <w:t xml:space="preserve"> may accept or reject any application </w:t>
      </w:r>
      <w:r w:rsidR="00E445A2">
        <w:br/>
      </w:r>
      <w:r w:rsidR="00E445A2">
        <w:br/>
      </w:r>
      <w:r w:rsidR="002F6B22">
        <w:br/>
      </w:r>
      <w:r w:rsidR="002F6B22" w:rsidRPr="002F6B22">
        <w:rPr>
          <w:b/>
          <w:bCs/>
        </w:rPr>
        <w:br/>
        <w:t>Communication with Members</w:t>
      </w:r>
    </w:p>
    <w:p w14:paraId="72410685" w14:textId="7479BCC2" w:rsidR="00816A70" w:rsidRPr="00816A70" w:rsidRDefault="00806B11" w:rsidP="00806B11">
      <w:pPr>
        <w:pStyle w:val="ListParagraph"/>
        <w:numPr>
          <w:ilvl w:val="1"/>
          <w:numId w:val="4"/>
        </w:numPr>
        <w:rPr>
          <w:b/>
          <w:bCs/>
        </w:rPr>
      </w:pPr>
      <w:r>
        <w:t xml:space="preserve">Members agree to receive </w:t>
      </w:r>
      <w:r w:rsidR="000C1118">
        <w:t>communications</w:t>
      </w:r>
      <w:r>
        <w:t xml:space="preserve"> by Electronic Means</w:t>
      </w:r>
      <w:r w:rsidR="000C1118">
        <w:t xml:space="preserve"> </w:t>
      </w:r>
      <w:r w:rsidR="00AC5EC0">
        <w:br/>
      </w:r>
      <w:r w:rsidR="00AC5EC0">
        <w:br/>
      </w:r>
      <w:r w:rsidR="002F6B22">
        <w:br/>
      </w:r>
    </w:p>
    <w:p w14:paraId="1B0960F8" w14:textId="43A41254" w:rsidR="00806B11" w:rsidRPr="00816A70" w:rsidRDefault="002F6B22" w:rsidP="00816A70">
      <w:pPr>
        <w:ind w:left="360"/>
        <w:rPr>
          <w:b/>
          <w:bCs/>
        </w:rPr>
      </w:pPr>
      <w:r>
        <w:lastRenderedPageBreak/>
        <w:br/>
      </w:r>
      <w:r w:rsidR="00E27EC1" w:rsidRPr="00816A70">
        <w:rPr>
          <w:b/>
          <w:bCs/>
        </w:rPr>
        <w:t>New</w:t>
      </w:r>
      <w:r w:rsidRPr="00816A70">
        <w:rPr>
          <w:b/>
          <w:bCs/>
        </w:rPr>
        <w:t xml:space="preserve"> classes of Membership</w:t>
      </w:r>
    </w:p>
    <w:p w14:paraId="2C81E36A" w14:textId="783DBBFE" w:rsidR="00A815F2" w:rsidRDefault="00846E47" w:rsidP="00806B11">
      <w:pPr>
        <w:pStyle w:val="ListParagraph"/>
        <w:numPr>
          <w:ilvl w:val="1"/>
          <w:numId w:val="4"/>
        </w:numPr>
      </w:pPr>
      <w:r>
        <w:t>Following consultation with the Membership, t</w:t>
      </w:r>
      <w:r w:rsidR="00806B11">
        <w:t xml:space="preserve">he </w:t>
      </w:r>
      <w:r w:rsidR="00C63693">
        <w:t>Director</w:t>
      </w:r>
      <w:r w:rsidR="00806B11">
        <w:t xml:space="preserve">s may establish </w:t>
      </w:r>
      <w:r w:rsidR="00816A70">
        <w:t>new</w:t>
      </w:r>
      <w:r w:rsidR="00806B11">
        <w:t xml:space="preserve"> classes of Membership, prescribe their respective privileges and duties and set the amounts of any subscriptions</w:t>
      </w:r>
      <w:r w:rsidR="00AC5EC0">
        <w:br/>
      </w:r>
    </w:p>
    <w:p w14:paraId="030D010A" w14:textId="67C3B217" w:rsidR="00574DF4" w:rsidRPr="00574DF4" w:rsidRDefault="00574DF4" w:rsidP="00574DF4">
      <w:pPr>
        <w:ind w:left="360"/>
        <w:rPr>
          <w:b/>
          <w:bCs/>
        </w:rPr>
      </w:pPr>
      <w:r w:rsidRPr="00574DF4">
        <w:rPr>
          <w:b/>
          <w:bCs/>
        </w:rPr>
        <w:t>Details of Membership classes</w:t>
      </w:r>
    </w:p>
    <w:p w14:paraId="08A69C07" w14:textId="7952CF3B" w:rsidR="00A815F2" w:rsidRPr="002F6B22" w:rsidRDefault="00A815F2" w:rsidP="006C185C">
      <w:pPr>
        <w:pStyle w:val="ListParagraph"/>
        <w:numPr>
          <w:ilvl w:val="1"/>
          <w:numId w:val="4"/>
        </w:numPr>
        <w:rPr>
          <w:b/>
          <w:bCs/>
        </w:rPr>
      </w:pPr>
      <w:r>
        <w:t>Classes of Membership and rights, privileges, fees and obligations pertaining</w:t>
      </w:r>
      <w:r w:rsidR="00574DF4">
        <w:t xml:space="preserve"> to</w:t>
      </w:r>
      <w:r>
        <w:t xml:space="preserve"> such classes shall be set out in the Bye-laws </w:t>
      </w:r>
      <w:r w:rsidR="002F6B22">
        <w:br/>
      </w:r>
      <w:r w:rsidR="002F6B22">
        <w:br/>
      </w:r>
      <w:r w:rsidR="002F6B22" w:rsidRPr="002F6B22">
        <w:rPr>
          <w:b/>
          <w:bCs/>
        </w:rPr>
        <w:t>Termination of Membership</w:t>
      </w:r>
    </w:p>
    <w:p w14:paraId="547A1881" w14:textId="77777777" w:rsidR="00806B11" w:rsidRPr="002968BE" w:rsidRDefault="00806B11" w:rsidP="00806B11">
      <w:pPr>
        <w:pStyle w:val="ListParagraph"/>
        <w:numPr>
          <w:ilvl w:val="1"/>
          <w:numId w:val="4"/>
        </w:numPr>
      </w:pPr>
      <w:r w:rsidRPr="002968BE">
        <w:t>Membership is terminated if the Member concerned:</w:t>
      </w:r>
    </w:p>
    <w:p w14:paraId="29E2B4DC" w14:textId="54D703C4" w:rsidR="00806B11" w:rsidRPr="002968BE" w:rsidRDefault="00806B11" w:rsidP="009348EA">
      <w:pPr>
        <w:pStyle w:val="ListParagraph"/>
        <w:numPr>
          <w:ilvl w:val="2"/>
          <w:numId w:val="4"/>
        </w:numPr>
      </w:pPr>
      <w:r w:rsidRPr="002968BE">
        <w:t>gives written notice of resignation to</w:t>
      </w:r>
      <w:r w:rsidR="00BA66D9">
        <w:t xml:space="preserve"> the Club</w:t>
      </w:r>
      <w:r w:rsidRPr="002968BE">
        <w:t>;</w:t>
      </w:r>
    </w:p>
    <w:p w14:paraId="6B0AFD2E" w14:textId="77777777" w:rsidR="00806B11" w:rsidRPr="002968BE" w:rsidRDefault="00806B11" w:rsidP="009348EA">
      <w:pPr>
        <w:pStyle w:val="ListParagraph"/>
        <w:numPr>
          <w:ilvl w:val="2"/>
          <w:numId w:val="4"/>
        </w:numPr>
      </w:pPr>
      <w:r w:rsidRPr="002968BE">
        <w:t>dies or, if it is an organisation, ceases to exist;</w:t>
      </w:r>
    </w:p>
    <w:p w14:paraId="79411AB5" w14:textId="1885EE55" w:rsidR="00806B11" w:rsidRPr="005E44F9" w:rsidRDefault="00806B11" w:rsidP="009348EA">
      <w:pPr>
        <w:pStyle w:val="ListParagraph"/>
        <w:numPr>
          <w:ilvl w:val="2"/>
          <w:numId w:val="4"/>
        </w:numPr>
      </w:pPr>
      <w:r w:rsidRPr="002968BE">
        <w:t xml:space="preserve"> is more than </w:t>
      </w:r>
      <w:r w:rsidR="00FA748E">
        <w:t>three months in</w:t>
      </w:r>
      <w:r w:rsidRPr="002968BE">
        <w:t xml:space="preserve"> arrears in paying the relevant subscription, if any (but </w:t>
      </w:r>
      <w:r w:rsidRPr="005E44F9">
        <w:t>in such a case the Member may be reinstated on payment of the amount due); or</w:t>
      </w:r>
    </w:p>
    <w:p w14:paraId="04698324" w14:textId="12BDAF9F" w:rsidR="00E445A2" w:rsidRPr="005E44F9" w:rsidRDefault="00806B11" w:rsidP="00E445A2">
      <w:pPr>
        <w:pStyle w:val="ListParagraph"/>
        <w:numPr>
          <w:ilvl w:val="2"/>
          <w:numId w:val="4"/>
        </w:numPr>
      </w:pPr>
      <w:bookmarkStart w:id="26" w:name="_Ref179116130"/>
      <w:r w:rsidRPr="005E44F9">
        <w:t xml:space="preserve">is removed from Membership by resolution of the </w:t>
      </w:r>
      <w:r w:rsidR="00C63693">
        <w:t>Director</w:t>
      </w:r>
      <w:r w:rsidRPr="005E44F9">
        <w:t>s on the grounds that in their reasonable opinion</w:t>
      </w:r>
      <w:r w:rsidR="00E445A2" w:rsidRPr="005E44F9">
        <w:t>, the Member:</w:t>
      </w:r>
      <w:bookmarkEnd w:id="26"/>
    </w:p>
    <w:p w14:paraId="11ED3274" w14:textId="358667D5" w:rsidR="00E445A2" w:rsidRPr="005E44F9" w:rsidRDefault="00E445A2" w:rsidP="00E445A2">
      <w:pPr>
        <w:pStyle w:val="ListParagraph"/>
        <w:numPr>
          <w:ilvl w:val="3"/>
          <w:numId w:val="4"/>
        </w:numPr>
      </w:pPr>
      <w:r w:rsidRPr="005E44F9">
        <w:t xml:space="preserve">is guilty of conduct which has or is likely to have a serious adverse effect on the Club or bring the Club or any or all of the Members and </w:t>
      </w:r>
      <w:r w:rsidR="00C63693">
        <w:t>Director</w:t>
      </w:r>
      <w:r w:rsidRPr="005E44F9">
        <w:t>s into disrepute</w:t>
      </w:r>
    </w:p>
    <w:p w14:paraId="65EA0887" w14:textId="77777777" w:rsidR="00E445A2" w:rsidRPr="005E44F9" w:rsidRDefault="00E445A2" w:rsidP="00E445A2">
      <w:pPr>
        <w:pStyle w:val="ListParagraph"/>
        <w:numPr>
          <w:ilvl w:val="3"/>
          <w:numId w:val="4"/>
        </w:numPr>
      </w:pPr>
      <w:r w:rsidRPr="005E44F9">
        <w:t>has acted or has threatened to act in a manner which is contrary to the interests of the Club as a whole; or</w:t>
      </w:r>
    </w:p>
    <w:p w14:paraId="46D1AEED" w14:textId="77777777" w:rsidR="00E445A2" w:rsidRPr="005E44F9" w:rsidRDefault="00E445A2" w:rsidP="00E445A2">
      <w:pPr>
        <w:pStyle w:val="ListParagraph"/>
        <w:numPr>
          <w:ilvl w:val="3"/>
          <w:numId w:val="4"/>
        </w:numPr>
      </w:pPr>
      <w:r w:rsidRPr="005E44F9">
        <w:t>has failed to observe the terms of these Articles and any Byelaws from time to time.</w:t>
      </w:r>
    </w:p>
    <w:p w14:paraId="7D58B579" w14:textId="70629A83" w:rsidR="00E445A2" w:rsidRPr="005E44F9" w:rsidRDefault="00E445A2" w:rsidP="00E445A2">
      <w:pPr>
        <w:pStyle w:val="ListParagraph"/>
        <w:numPr>
          <w:ilvl w:val="2"/>
          <w:numId w:val="4"/>
        </w:numPr>
      </w:pPr>
      <w:r w:rsidRPr="005E44F9">
        <w:t xml:space="preserve">If the </w:t>
      </w:r>
      <w:r w:rsidR="00C63693">
        <w:t>Director</w:t>
      </w:r>
      <w:r w:rsidRPr="005E44F9">
        <w:t xml:space="preserve">s wish to terminate a person's Membership in accordance with </w:t>
      </w:r>
      <w:bookmarkStart w:id="27" w:name="_Hlk179116158"/>
      <w:r w:rsidRPr="005E44F9">
        <w:t xml:space="preserve">Article </w:t>
      </w:r>
      <w:r w:rsidRPr="005E44F9">
        <w:fldChar w:fldCharType="begin"/>
      </w:r>
      <w:r w:rsidRPr="005E44F9">
        <w:instrText xml:space="preserve"> REF _Ref179116130 \r \h  \* MERGEFORMAT </w:instrText>
      </w:r>
      <w:r w:rsidRPr="005E44F9">
        <w:fldChar w:fldCharType="separate"/>
      </w:r>
      <w:r w:rsidR="00EC786C">
        <w:t>11.12.4</w:t>
      </w:r>
      <w:r w:rsidRPr="005E44F9">
        <w:fldChar w:fldCharType="end"/>
      </w:r>
      <w:bookmarkEnd w:id="27"/>
      <w:r w:rsidRPr="005E44F9">
        <w:t xml:space="preserve">, they must give notice to that Member and provide the Member with the opportunity to be heard in writing or in person as to why his Membership should not be terminated. The </w:t>
      </w:r>
      <w:r w:rsidR="00C63693">
        <w:t>Director</w:t>
      </w:r>
      <w:r w:rsidRPr="005E44F9">
        <w:t>s must consider any representations made by the Member and inform the Member of their decision following such consideration.</w:t>
      </w:r>
    </w:p>
    <w:p w14:paraId="22FD43B9" w14:textId="3A84C176" w:rsidR="005C7E91" w:rsidRPr="005E44F9" w:rsidRDefault="00E445A2" w:rsidP="00E445A2">
      <w:pPr>
        <w:pStyle w:val="ListParagraph"/>
        <w:numPr>
          <w:ilvl w:val="2"/>
          <w:numId w:val="4"/>
        </w:numPr>
      </w:pPr>
      <w:r w:rsidRPr="005E44F9">
        <w:t xml:space="preserve">A Member whose Membership is terminated under Article </w:t>
      </w:r>
      <w:r w:rsidRPr="005E44F9">
        <w:fldChar w:fldCharType="begin"/>
      </w:r>
      <w:r w:rsidRPr="005E44F9">
        <w:instrText xml:space="preserve"> REF _Ref179116130 \r \h  \* MERGEFORMAT </w:instrText>
      </w:r>
      <w:r w:rsidRPr="005E44F9">
        <w:fldChar w:fldCharType="separate"/>
      </w:r>
      <w:r w:rsidR="00EC786C">
        <w:t>11.12.4</w:t>
      </w:r>
      <w:r w:rsidRPr="005E44F9">
        <w:fldChar w:fldCharType="end"/>
      </w:r>
      <w:r w:rsidRPr="005E44F9">
        <w:t xml:space="preserve"> shall not be entitled to a refund of any subscription or Membership fee</w:t>
      </w:r>
      <w:r w:rsidR="00806B11" w:rsidRPr="005E44F9">
        <w:t>.</w:t>
      </w:r>
    </w:p>
    <w:p w14:paraId="4F6CD667" w14:textId="72AE22AC" w:rsidR="002968BE" w:rsidRPr="002968BE" w:rsidRDefault="005C7E91" w:rsidP="005C7E91">
      <w:pPr>
        <w:pStyle w:val="ListParagraph"/>
        <w:numPr>
          <w:ilvl w:val="1"/>
          <w:numId w:val="4"/>
        </w:numPr>
        <w:rPr>
          <w:b/>
          <w:bCs/>
        </w:rPr>
      </w:pPr>
      <w:r w:rsidRPr="005C7E91">
        <w:t>Membership may not be transferred or sold.</w:t>
      </w:r>
      <w:r>
        <w:t xml:space="preserve"> </w:t>
      </w:r>
      <w:r w:rsidR="00816A70">
        <w:br/>
      </w:r>
      <w:r w:rsidR="00AC5EC0">
        <w:br/>
      </w:r>
      <w:r w:rsidR="002968BE">
        <w:lastRenderedPageBreak/>
        <w:br/>
      </w:r>
      <w:r w:rsidR="002968BE" w:rsidRPr="002968BE">
        <w:rPr>
          <w:b/>
          <w:bCs/>
        </w:rPr>
        <w:t>Register of Members</w:t>
      </w:r>
    </w:p>
    <w:p w14:paraId="50401C01" w14:textId="635036C2" w:rsidR="003E2CEE" w:rsidRDefault="00BA66D9" w:rsidP="002968BE">
      <w:pPr>
        <w:pStyle w:val="ListParagraph"/>
        <w:numPr>
          <w:ilvl w:val="1"/>
          <w:numId w:val="4"/>
        </w:numPr>
      </w:pPr>
      <w:r>
        <w:t>The Club</w:t>
      </w:r>
      <w:r w:rsidR="002968BE">
        <w:t xml:space="preserve"> must maintain a register of the </w:t>
      </w:r>
      <w:r w:rsidR="00AB3DF7">
        <w:t xml:space="preserve">Club </w:t>
      </w:r>
      <w:r w:rsidR="002968BE">
        <w:t>Members in accordance with the Act.</w:t>
      </w:r>
      <w:r w:rsidR="003E2CEE">
        <w:br w:type="page"/>
      </w:r>
    </w:p>
    <w:p w14:paraId="4FF6BAA5" w14:textId="77777777" w:rsidR="002968BE" w:rsidRDefault="002968BE" w:rsidP="003E2CEE"/>
    <w:p w14:paraId="2B79E824" w14:textId="6C66B5DD" w:rsidR="004469E2" w:rsidRPr="00F44475" w:rsidRDefault="00ED5210" w:rsidP="00AC5EC0">
      <w:pPr>
        <w:pStyle w:val="ListParagraph"/>
        <w:spacing w:line="240" w:lineRule="auto"/>
        <w:ind w:left="360"/>
        <w:rPr>
          <w:sz w:val="72"/>
          <w:szCs w:val="72"/>
        </w:rPr>
      </w:pPr>
      <w:r w:rsidRPr="00F44475">
        <w:rPr>
          <w:b/>
          <w:bCs/>
          <w:sz w:val="72"/>
          <w:szCs w:val="72"/>
        </w:rPr>
        <w:t>Organisation of g</w:t>
      </w:r>
      <w:r w:rsidR="004469E2" w:rsidRPr="00F44475">
        <w:rPr>
          <w:b/>
          <w:bCs/>
          <w:sz w:val="72"/>
          <w:szCs w:val="72"/>
        </w:rPr>
        <w:t>eneral meetings</w:t>
      </w:r>
      <w:r w:rsidR="00C32AF9" w:rsidRPr="00F44475">
        <w:rPr>
          <w:b/>
          <w:bCs/>
          <w:sz w:val="72"/>
          <w:szCs w:val="72"/>
        </w:rPr>
        <w:t xml:space="preserve"> </w:t>
      </w:r>
      <w:r w:rsidR="00B417DD" w:rsidRPr="00F44475">
        <w:rPr>
          <w:b/>
          <w:bCs/>
          <w:sz w:val="72"/>
          <w:szCs w:val="72"/>
        </w:rPr>
        <w:br/>
      </w:r>
    </w:p>
    <w:p w14:paraId="0E2D8E58" w14:textId="3A442844" w:rsidR="00FB38B4" w:rsidRPr="006C185C" w:rsidRDefault="00FB38B4" w:rsidP="006C185C">
      <w:pPr>
        <w:pStyle w:val="ListParagraph"/>
        <w:ind w:left="360"/>
        <w:rPr>
          <w:b/>
          <w:bCs/>
          <w:sz w:val="40"/>
          <w:szCs w:val="40"/>
        </w:rPr>
      </w:pPr>
      <w:r w:rsidRPr="006C185C">
        <w:rPr>
          <w:b/>
          <w:bCs/>
          <w:sz w:val="40"/>
          <w:szCs w:val="40"/>
        </w:rPr>
        <w:t>Calling a general meeting and determining  what is on the agenda</w:t>
      </w:r>
      <w:r w:rsidR="003526AF">
        <w:rPr>
          <w:b/>
          <w:bCs/>
          <w:sz w:val="40"/>
          <w:szCs w:val="40"/>
        </w:rPr>
        <w:t xml:space="preserve">. </w:t>
      </w:r>
      <w:r w:rsidR="003526AF" w:rsidRPr="003526AF">
        <w:rPr>
          <w:b/>
          <w:bCs/>
          <w:sz w:val="24"/>
          <w:szCs w:val="24"/>
        </w:rPr>
        <w:t xml:space="preserve">NB throughout Articles </w:t>
      </w:r>
      <w:r w:rsidR="003526AF" w:rsidRPr="003526AF">
        <w:rPr>
          <w:b/>
          <w:bCs/>
          <w:sz w:val="24"/>
          <w:szCs w:val="24"/>
        </w:rPr>
        <w:fldChar w:fldCharType="begin"/>
      </w:r>
      <w:r w:rsidR="003526AF" w:rsidRPr="003526AF">
        <w:rPr>
          <w:b/>
          <w:bCs/>
          <w:sz w:val="24"/>
          <w:szCs w:val="24"/>
        </w:rPr>
        <w:instrText xml:space="preserve"> REF _Ref186733930 \r \h </w:instrText>
      </w:r>
      <w:r w:rsidR="003526AF">
        <w:rPr>
          <w:b/>
          <w:bCs/>
          <w:sz w:val="24"/>
          <w:szCs w:val="24"/>
        </w:rPr>
        <w:instrText xml:space="preserve"> \* MERGEFORMAT </w:instrText>
      </w:r>
      <w:r w:rsidR="003526AF" w:rsidRPr="003526AF">
        <w:rPr>
          <w:b/>
          <w:bCs/>
          <w:sz w:val="24"/>
          <w:szCs w:val="24"/>
        </w:rPr>
      </w:r>
      <w:r w:rsidR="003526AF" w:rsidRPr="003526AF">
        <w:rPr>
          <w:b/>
          <w:bCs/>
          <w:sz w:val="24"/>
          <w:szCs w:val="24"/>
        </w:rPr>
        <w:fldChar w:fldCharType="separate"/>
      </w:r>
      <w:r w:rsidR="00EC786C">
        <w:rPr>
          <w:b/>
          <w:bCs/>
          <w:sz w:val="24"/>
          <w:szCs w:val="24"/>
        </w:rPr>
        <w:t>12</w:t>
      </w:r>
      <w:r w:rsidR="003526AF" w:rsidRPr="003526AF">
        <w:rPr>
          <w:b/>
          <w:bCs/>
          <w:sz w:val="24"/>
          <w:szCs w:val="24"/>
        </w:rPr>
        <w:fldChar w:fldCharType="end"/>
      </w:r>
      <w:r w:rsidR="003526AF" w:rsidRPr="003526AF">
        <w:rPr>
          <w:b/>
          <w:bCs/>
          <w:sz w:val="24"/>
          <w:szCs w:val="24"/>
        </w:rPr>
        <w:t xml:space="preserve"> to </w:t>
      </w:r>
      <w:r w:rsidR="003526AF" w:rsidRPr="003526AF">
        <w:rPr>
          <w:b/>
          <w:bCs/>
          <w:sz w:val="24"/>
          <w:szCs w:val="24"/>
        </w:rPr>
        <w:fldChar w:fldCharType="begin"/>
      </w:r>
      <w:r w:rsidR="003526AF" w:rsidRPr="003526AF">
        <w:rPr>
          <w:b/>
          <w:bCs/>
          <w:sz w:val="24"/>
          <w:szCs w:val="24"/>
        </w:rPr>
        <w:instrText xml:space="preserve"> REF _Ref186733949 \r \h </w:instrText>
      </w:r>
      <w:r w:rsidR="003526AF">
        <w:rPr>
          <w:b/>
          <w:bCs/>
          <w:sz w:val="24"/>
          <w:szCs w:val="24"/>
        </w:rPr>
        <w:instrText xml:space="preserve"> \* MERGEFORMAT </w:instrText>
      </w:r>
      <w:r w:rsidR="003526AF" w:rsidRPr="003526AF">
        <w:rPr>
          <w:b/>
          <w:bCs/>
          <w:sz w:val="24"/>
          <w:szCs w:val="24"/>
        </w:rPr>
      </w:r>
      <w:r w:rsidR="003526AF" w:rsidRPr="003526AF">
        <w:rPr>
          <w:b/>
          <w:bCs/>
          <w:sz w:val="24"/>
          <w:szCs w:val="24"/>
        </w:rPr>
        <w:fldChar w:fldCharType="separate"/>
      </w:r>
      <w:r w:rsidR="00EC786C">
        <w:rPr>
          <w:b/>
          <w:bCs/>
          <w:sz w:val="24"/>
          <w:szCs w:val="24"/>
        </w:rPr>
        <w:t>24</w:t>
      </w:r>
      <w:r w:rsidR="003526AF" w:rsidRPr="003526AF">
        <w:rPr>
          <w:b/>
          <w:bCs/>
          <w:sz w:val="24"/>
          <w:szCs w:val="24"/>
        </w:rPr>
        <w:fldChar w:fldCharType="end"/>
      </w:r>
      <w:r w:rsidR="003526AF" w:rsidRPr="003526AF">
        <w:rPr>
          <w:b/>
          <w:bCs/>
          <w:sz w:val="24"/>
          <w:szCs w:val="24"/>
        </w:rPr>
        <w:t xml:space="preserve"> any references to a “general meeting” is a reference to a general meeting of the Club</w:t>
      </w:r>
      <w:r w:rsidR="006C185C" w:rsidRPr="003526AF">
        <w:rPr>
          <w:b/>
          <w:bCs/>
          <w:sz w:val="24"/>
          <w:szCs w:val="24"/>
        </w:rPr>
        <w:br/>
      </w:r>
    </w:p>
    <w:p w14:paraId="0FB26883" w14:textId="25985FB0" w:rsidR="006C185C" w:rsidRDefault="006C185C" w:rsidP="006C185C">
      <w:pPr>
        <w:pStyle w:val="ListParagraph"/>
        <w:numPr>
          <w:ilvl w:val="0"/>
          <w:numId w:val="4"/>
        </w:numPr>
      </w:pPr>
      <w:bookmarkStart w:id="28" w:name="_Ref186733930"/>
    </w:p>
    <w:bookmarkEnd w:id="28"/>
    <w:p w14:paraId="3BD7AE84" w14:textId="1DED926B" w:rsidR="004D7B51" w:rsidRDefault="004D7B51" w:rsidP="00FB38B4">
      <w:pPr>
        <w:pStyle w:val="ListParagraph"/>
        <w:numPr>
          <w:ilvl w:val="1"/>
          <w:numId w:val="4"/>
        </w:numPr>
      </w:pPr>
      <w:r w:rsidRPr="006D1166">
        <w:t xml:space="preserve">The </w:t>
      </w:r>
      <w:r w:rsidR="00C63693">
        <w:t>Director</w:t>
      </w:r>
      <w:r w:rsidRPr="006D1166">
        <w:t>s may call a general meeting at any time</w:t>
      </w:r>
      <w:r>
        <w:t xml:space="preserve">. </w:t>
      </w:r>
    </w:p>
    <w:p w14:paraId="7D45BDAB" w14:textId="0F2AE350" w:rsidR="004E1DB8" w:rsidRDefault="004E1DB8" w:rsidP="00FB38B4">
      <w:pPr>
        <w:pStyle w:val="ListParagraph"/>
        <w:numPr>
          <w:ilvl w:val="1"/>
          <w:numId w:val="4"/>
        </w:numPr>
      </w:pPr>
      <w:r w:rsidRPr="00D81C2F">
        <w:t xml:space="preserve">General Meetings may be held either in person, or by suitable electronic means as may be decided by the </w:t>
      </w:r>
      <w:r w:rsidR="00C63693">
        <w:t>Director</w:t>
      </w:r>
      <w:r>
        <w:t>s</w:t>
      </w:r>
      <w:r w:rsidRPr="00D81C2F">
        <w:t xml:space="preserve"> in which all participants may communicate with all the other participants, or by a combination of the two</w:t>
      </w:r>
      <w:r>
        <w:t>.</w:t>
      </w:r>
    </w:p>
    <w:p w14:paraId="11AFA5A4" w14:textId="1634DEA0" w:rsidR="00B32E46" w:rsidRDefault="00C8351B" w:rsidP="00FB38B4">
      <w:pPr>
        <w:pStyle w:val="ListParagraph"/>
        <w:numPr>
          <w:ilvl w:val="1"/>
          <w:numId w:val="4"/>
        </w:numPr>
      </w:pPr>
      <w:bookmarkStart w:id="29" w:name="_Ref174545125"/>
      <w:r>
        <w:t xml:space="preserve">The </w:t>
      </w:r>
      <w:r w:rsidR="00C63693">
        <w:t>Director</w:t>
      </w:r>
      <w:r>
        <w:t xml:space="preserve">s shall, on the requisition of not less than </w:t>
      </w:r>
      <w:r w:rsidR="00702A48">
        <w:t>10</w:t>
      </w:r>
      <w:r>
        <w:t xml:space="preserve">% </w:t>
      </w:r>
      <w:r w:rsidR="00A3041C" w:rsidRPr="00A3041C">
        <w:rPr>
          <w:highlight w:val="yellow"/>
        </w:rPr>
        <w:t>[note: this is the RYA recommendation]</w:t>
      </w:r>
      <w:r w:rsidR="00A3041C">
        <w:t xml:space="preserve"> </w:t>
      </w:r>
      <w:r>
        <w:t xml:space="preserve">of Full Members in good standing, convene an Extraordinary </w:t>
      </w:r>
      <w:r w:rsidR="003526AF">
        <w:t xml:space="preserve">General </w:t>
      </w:r>
      <w:r>
        <w:t xml:space="preserve">Meeting for such </w:t>
      </w:r>
      <w:r w:rsidR="000C1118">
        <w:t>purpose</w:t>
      </w:r>
      <w:r>
        <w:t xml:space="preserve"> as shall be stated in the requisition</w:t>
      </w:r>
      <w:r w:rsidR="00B32E46">
        <w:t xml:space="preserve">, </w:t>
      </w:r>
      <w:r w:rsidR="00B32E46" w:rsidRPr="00B32E46">
        <w:t>such meeting to be held within 21 clear days of the date of delivery of the requisition</w:t>
      </w:r>
      <w:r w:rsidR="00B32E46">
        <w:t>,</w:t>
      </w:r>
      <w:r w:rsidR="00B32E46" w:rsidRPr="00B32E46">
        <w:t xml:space="preserve"> and notice to be given</w:t>
      </w:r>
      <w:r w:rsidR="00B32E46">
        <w:t xml:space="preserve"> </w:t>
      </w:r>
      <w:r w:rsidR="00B32E46" w:rsidRPr="00B32E46">
        <w:t xml:space="preserve">to </w:t>
      </w:r>
      <w:r w:rsidR="00C63693">
        <w:t>Member</w:t>
      </w:r>
      <w:r w:rsidR="00B32E46" w:rsidRPr="00B32E46">
        <w:t>s entitled to attend</w:t>
      </w:r>
      <w:r w:rsidR="00B32E46">
        <w:t xml:space="preserve"> </w:t>
      </w:r>
      <w:r w:rsidR="00B32E46" w:rsidRPr="00B32E46">
        <w:t>at least 7 clear days before the date of the meeting.</w:t>
      </w:r>
      <w:bookmarkEnd w:id="29"/>
      <w:r>
        <w:t xml:space="preserve"> </w:t>
      </w:r>
    </w:p>
    <w:p w14:paraId="33EF57F7" w14:textId="47859332" w:rsidR="00B32E46" w:rsidRDefault="00C8351B" w:rsidP="00FB38B4">
      <w:pPr>
        <w:pStyle w:val="ListParagraph"/>
        <w:numPr>
          <w:ilvl w:val="2"/>
          <w:numId w:val="4"/>
        </w:numPr>
      </w:pPr>
      <w:r>
        <w:t xml:space="preserve">The requisition shall be signed by such </w:t>
      </w:r>
      <w:r w:rsidR="00C63693">
        <w:t>Member</w:t>
      </w:r>
      <w:r>
        <w:t xml:space="preserve">s and delivered to the Secretary of the Club and may consist of several documents in like form each signed by one or more such </w:t>
      </w:r>
      <w:r w:rsidR="00C63693">
        <w:t>Member</w:t>
      </w:r>
      <w:r>
        <w:t xml:space="preserve">s. </w:t>
      </w:r>
    </w:p>
    <w:p w14:paraId="2D342377" w14:textId="0740B64A" w:rsidR="00C8351B" w:rsidRDefault="00C8351B" w:rsidP="00FB38B4">
      <w:pPr>
        <w:pStyle w:val="ListParagraph"/>
        <w:numPr>
          <w:ilvl w:val="2"/>
          <w:numId w:val="4"/>
        </w:numPr>
      </w:pPr>
      <w:r>
        <w:t xml:space="preserve">If the </w:t>
      </w:r>
      <w:r w:rsidR="00C63693">
        <w:t>Director</w:t>
      </w:r>
      <w:r>
        <w:t xml:space="preserve">s do not within twenty-one clear days from the date of delivery of the requisition convene an Extraordinary </w:t>
      </w:r>
      <w:bookmarkStart w:id="30" w:name="_Hlk186734150"/>
      <w:r w:rsidR="003526AF">
        <w:t xml:space="preserve">General </w:t>
      </w:r>
      <w:bookmarkEnd w:id="30"/>
      <w:r>
        <w:t xml:space="preserve">Meeting the </w:t>
      </w:r>
      <w:r w:rsidR="00C63693">
        <w:t>Member</w:t>
      </w:r>
      <w:r>
        <w:t xml:space="preserve">s who have signed the requisition, or any of them numbering more than one-half of all of them, may themselves convene an Extraordinary </w:t>
      </w:r>
      <w:r w:rsidR="003526AF">
        <w:t xml:space="preserve">General </w:t>
      </w:r>
      <w:r>
        <w:t xml:space="preserve">Meeting but no such meeting convened shall be held after three months from the said date. Any reasonable expenses incurred by such </w:t>
      </w:r>
      <w:r w:rsidR="00C63693">
        <w:t>Member</w:t>
      </w:r>
      <w:r>
        <w:t xml:space="preserve">s by reason of the failure of the </w:t>
      </w:r>
      <w:r w:rsidR="00C63693">
        <w:t>Director</w:t>
      </w:r>
      <w:r>
        <w:t xml:space="preserve">s to convene an Extraordinary </w:t>
      </w:r>
      <w:r w:rsidR="003526AF">
        <w:t xml:space="preserve">General </w:t>
      </w:r>
      <w:r>
        <w:t xml:space="preserve">Meeting shall be repaid to such </w:t>
      </w:r>
      <w:r w:rsidR="00C63693">
        <w:t>Member</w:t>
      </w:r>
      <w:r>
        <w:t>s by the Club.</w:t>
      </w:r>
    </w:p>
    <w:p w14:paraId="0B7B5AB8" w14:textId="7A9A6A7D" w:rsidR="00C8351B" w:rsidRDefault="00C8351B" w:rsidP="00FB38B4">
      <w:pPr>
        <w:pStyle w:val="ListParagraph"/>
        <w:numPr>
          <w:ilvl w:val="1"/>
          <w:numId w:val="4"/>
        </w:numPr>
      </w:pPr>
      <w:r w:rsidRPr="00C8351B">
        <w:lastRenderedPageBreak/>
        <w:t xml:space="preserve">A </w:t>
      </w:r>
      <w:r w:rsidR="00A963A5">
        <w:t xml:space="preserve">Full </w:t>
      </w:r>
      <w:r w:rsidR="00B32E46">
        <w:t>M</w:t>
      </w:r>
      <w:r w:rsidRPr="00C8351B">
        <w:t xml:space="preserve">ember wishing to submit a motion at an </w:t>
      </w:r>
      <w:bookmarkStart w:id="31" w:name="_Hlk174712589"/>
      <w:r w:rsidRPr="00C8351B">
        <w:t xml:space="preserve">Extraordinary General Meeting </w:t>
      </w:r>
      <w:bookmarkEnd w:id="31"/>
      <w:r w:rsidRPr="00C8351B">
        <w:t>may do so</w:t>
      </w:r>
      <w:r>
        <w:t xml:space="preserve"> </w:t>
      </w:r>
      <w:r w:rsidRPr="00C8351B">
        <w:t>provided:</w:t>
      </w:r>
    </w:p>
    <w:p w14:paraId="7F6A0EF1" w14:textId="64BD172F" w:rsidR="00C8351B" w:rsidRDefault="00C8351B" w:rsidP="00FB38B4">
      <w:pPr>
        <w:pStyle w:val="ListParagraph"/>
        <w:numPr>
          <w:ilvl w:val="2"/>
          <w:numId w:val="4"/>
        </w:numPr>
      </w:pPr>
      <w:r w:rsidRPr="00C8351B">
        <w:t xml:space="preserve">written notice of the motion is received at </w:t>
      </w:r>
      <w:r w:rsidR="00B32E46">
        <w:t>by the Secretary of the Club at</w:t>
      </w:r>
      <w:r w:rsidRPr="00C8351B">
        <w:t xml:space="preserve"> such date as </w:t>
      </w:r>
      <w:r w:rsidR="005F064D">
        <w:t>set out in the Bye-Laws</w:t>
      </w:r>
    </w:p>
    <w:p w14:paraId="32CAEF0E" w14:textId="2E67B2BB" w:rsidR="00C8351B" w:rsidRDefault="00C8351B" w:rsidP="00FB38B4">
      <w:pPr>
        <w:pStyle w:val="ListParagraph"/>
        <w:numPr>
          <w:ilvl w:val="2"/>
          <w:numId w:val="4"/>
        </w:numPr>
      </w:pPr>
      <w:r w:rsidRPr="00C8351B">
        <w:t>the written notice sets out the terms of the proposed motion and includes</w:t>
      </w:r>
      <w:r>
        <w:t xml:space="preserve"> </w:t>
      </w:r>
      <w:r w:rsidRPr="00C8351B">
        <w:t xml:space="preserve">the names and </w:t>
      </w:r>
      <w:r w:rsidR="00C63693">
        <w:t>Member</w:t>
      </w:r>
      <w:r w:rsidRPr="00C8351B">
        <w:t xml:space="preserve">ship numbers of not less than </w:t>
      </w:r>
      <w:r w:rsidR="004E1DB8">
        <w:t>10</w:t>
      </w:r>
      <w:r w:rsidRPr="00C8351B">
        <w:t xml:space="preserve">% of </w:t>
      </w:r>
      <w:r>
        <w:t xml:space="preserve">Full Members </w:t>
      </w:r>
      <w:r w:rsidRPr="00C8351B">
        <w:t>who support the motion.</w:t>
      </w:r>
    </w:p>
    <w:p w14:paraId="632AB20F" w14:textId="455B6370" w:rsidR="005F064D" w:rsidRDefault="005F064D" w:rsidP="00FB38B4">
      <w:pPr>
        <w:pStyle w:val="ListParagraph"/>
        <w:numPr>
          <w:ilvl w:val="1"/>
          <w:numId w:val="4"/>
        </w:numPr>
      </w:pPr>
      <w:r>
        <w:t xml:space="preserve">The </w:t>
      </w:r>
      <w:r w:rsidR="00C63693">
        <w:t>Director</w:t>
      </w:r>
      <w:r>
        <w:t xml:space="preserve">s may submit a motion at any </w:t>
      </w:r>
      <w:r w:rsidRPr="00C8351B">
        <w:t>Extraordinary General Meeting</w:t>
      </w:r>
      <w:r>
        <w:t xml:space="preserve">, such motion to be included in the notice given to </w:t>
      </w:r>
      <w:r w:rsidR="00C63693">
        <w:t>Member</w:t>
      </w:r>
      <w:r>
        <w:t xml:space="preserve">s pursuant to Article </w:t>
      </w:r>
      <w:r>
        <w:fldChar w:fldCharType="begin"/>
      </w:r>
      <w:r>
        <w:instrText xml:space="preserve"> REF _Ref174545125 \r \h </w:instrText>
      </w:r>
      <w:r>
        <w:fldChar w:fldCharType="separate"/>
      </w:r>
      <w:r w:rsidR="00EC786C">
        <w:t>12.3</w:t>
      </w:r>
      <w:r>
        <w:fldChar w:fldCharType="end"/>
      </w:r>
      <w:r w:rsidR="00B417DD">
        <w:br/>
      </w:r>
    </w:p>
    <w:p w14:paraId="7D57277F" w14:textId="77777777" w:rsidR="00B417DD" w:rsidRDefault="00B417DD" w:rsidP="00B417DD">
      <w:pPr>
        <w:pStyle w:val="ListParagraph"/>
        <w:ind w:left="360"/>
      </w:pPr>
      <w:r w:rsidRPr="00C108D5">
        <w:rPr>
          <w:b/>
          <w:bCs/>
          <w:sz w:val="40"/>
          <w:szCs w:val="40"/>
        </w:rPr>
        <w:t>Notice of general meetings</w:t>
      </w:r>
      <w:r>
        <w:br/>
      </w:r>
    </w:p>
    <w:p w14:paraId="2A89E3D6" w14:textId="3FAA336B" w:rsidR="00B417DD" w:rsidRDefault="00B417DD" w:rsidP="00B417DD">
      <w:pPr>
        <w:pStyle w:val="ListParagraph"/>
        <w:numPr>
          <w:ilvl w:val="0"/>
          <w:numId w:val="4"/>
        </w:numPr>
      </w:pPr>
    </w:p>
    <w:p w14:paraId="139328A1" w14:textId="74E67847" w:rsidR="00B417DD" w:rsidRDefault="00B417DD" w:rsidP="00B417DD">
      <w:pPr>
        <w:pStyle w:val="ListParagraph"/>
        <w:numPr>
          <w:ilvl w:val="1"/>
          <w:numId w:val="4"/>
        </w:numPr>
      </w:pPr>
      <w:r w:rsidRPr="006D1166">
        <w:t>The minimum period of notice required to hold a general meeting of</w:t>
      </w:r>
      <w:r w:rsidR="00BA66D9">
        <w:t xml:space="preserve"> the Club</w:t>
      </w:r>
      <w:r w:rsidRPr="006D1166">
        <w:t xml:space="preserve"> is </w:t>
      </w:r>
      <w:r w:rsidR="00887288">
        <w:t>14</w:t>
      </w:r>
      <w:r>
        <w:t xml:space="preserve"> </w:t>
      </w:r>
      <w:r w:rsidRPr="006D1166">
        <w:t>clear days</w:t>
      </w:r>
    </w:p>
    <w:p w14:paraId="0F8A54C6" w14:textId="233189C2" w:rsidR="00B417DD" w:rsidRDefault="00B417DD" w:rsidP="00B417DD">
      <w:pPr>
        <w:pStyle w:val="ListParagraph"/>
        <w:numPr>
          <w:ilvl w:val="2"/>
          <w:numId w:val="4"/>
        </w:numPr>
      </w:pPr>
      <w:r w:rsidRPr="006D1166">
        <w:t xml:space="preserve">A general meeting may be called by shorter notice if it is so agreed by a majority in number of </w:t>
      </w:r>
      <w:r w:rsidR="00C63693">
        <w:t>Member</w:t>
      </w:r>
      <w:r w:rsidRPr="006D1166">
        <w:t>s having a right to attend and vote at the meeting, being a majority who together hold not less than 90 percent of the total voting rights.</w:t>
      </w:r>
    </w:p>
    <w:p w14:paraId="48E2F0D1" w14:textId="24C0021B" w:rsidR="00B417DD" w:rsidRDefault="00B417DD" w:rsidP="00B417DD">
      <w:pPr>
        <w:pStyle w:val="ListParagraph"/>
        <w:numPr>
          <w:ilvl w:val="1"/>
          <w:numId w:val="4"/>
        </w:numPr>
      </w:pPr>
      <w:r w:rsidRPr="006D1166">
        <w:t>The notice must specify the date</w:t>
      </w:r>
      <w:r>
        <w:t>,</w:t>
      </w:r>
      <w:r w:rsidRPr="006D1166">
        <w:t xml:space="preserve"> time and place of the meeting and the general nature of the business to be transacted. If the meeting is to be an annual general meeting, the notice must say so. The notice must also contain a statement setting out the right of </w:t>
      </w:r>
      <w:r w:rsidR="00C63693">
        <w:t>Member</w:t>
      </w:r>
      <w:r w:rsidRPr="006D1166">
        <w:t xml:space="preserve">s to appoint a proxy under section 324 of the Companies Act 2006 and </w:t>
      </w:r>
      <w:r>
        <w:t xml:space="preserve">Article </w:t>
      </w:r>
      <w:r w:rsidR="00A963A5">
        <w:fldChar w:fldCharType="begin"/>
      </w:r>
      <w:r w:rsidR="00A963A5">
        <w:instrText xml:space="preserve"> REF _Ref181278408 \r \h </w:instrText>
      </w:r>
      <w:r w:rsidR="00A963A5">
        <w:fldChar w:fldCharType="separate"/>
      </w:r>
      <w:r w:rsidR="00EC786C">
        <w:t>21</w:t>
      </w:r>
      <w:r w:rsidR="00A963A5">
        <w:fldChar w:fldCharType="end"/>
      </w:r>
    </w:p>
    <w:p w14:paraId="453D674E" w14:textId="50410D95" w:rsidR="00B417DD" w:rsidRDefault="00B417DD" w:rsidP="00B417DD">
      <w:pPr>
        <w:pStyle w:val="ListParagraph"/>
        <w:numPr>
          <w:ilvl w:val="1"/>
          <w:numId w:val="4"/>
        </w:numPr>
      </w:pPr>
      <w:r w:rsidRPr="006D1166">
        <w:t xml:space="preserve">The notice must be given to all the </w:t>
      </w:r>
      <w:r w:rsidR="00C63693">
        <w:t>Member</w:t>
      </w:r>
      <w:r w:rsidRPr="006D1166">
        <w:t xml:space="preserve">s and to the </w:t>
      </w:r>
      <w:r w:rsidR="00C63693">
        <w:t>Director</w:t>
      </w:r>
      <w:r w:rsidRPr="006D1166">
        <w:t>s and auditors</w:t>
      </w:r>
      <w:r>
        <w:t xml:space="preserve"> (if any)</w:t>
      </w:r>
      <w:r w:rsidRPr="006D1166">
        <w:t>.</w:t>
      </w:r>
    </w:p>
    <w:p w14:paraId="171E3800" w14:textId="7C4711DD" w:rsidR="00B417DD" w:rsidRDefault="00B417DD" w:rsidP="00B417DD">
      <w:pPr>
        <w:pStyle w:val="ListParagraph"/>
        <w:numPr>
          <w:ilvl w:val="1"/>
          <w:numId w:val="4"/>
        </w:numPr>
      </w:pPr>
      <w:r w:rsidRPr="006D1166">
        <w:t>The proceedings at a meeting shall not be invalidated because a person who was entitled to receive notice of the meeting did not receive it because of an accidental omission by</w:t>
      </w:r>
      <w:r w:rsidR="00BA66D9">
        <w:t xml:space="preserve"> the Club</w:t>
      </w:r>
      <w:r w:rsidRPr="006D1166">
        <w:t>.</w:t>
      </w:r>
      <w:r>
        <w:br/>
      </w:r>
    </w:p>
    <w:p w14:paraId="19570E98" w14:textId="77777777" w:rsidR="004D7B51" w:rsidRPr="006C185C" w:rsidRDefault="004D7B51" w:rsidP="004D7B51">
      <w:pPr>
        <w:pStyle w:val="ListParagraph"/>
        <w:ind w:left="360"/>
        <w:rPr>
          <w:b/>
          <w:bCs/>
          <w:sz w:val="40"/>
          <w:szCs w:val="40"/>
        </w:rPr>
      </w:pPr>
    </w:p>
    <w:p w14:paraId="582AE09D" w14:textId="2D5E650A" w:rsidR="00ED5210" w:rsidRPr="006C185C" w:rsidRDefault="00ED5210" w:rsidP="006C185C">
      <w:pPr>
        <w:pStyle w:val="ListParagraph"/>
        <w:ind w:left="360"/>
        <w:rPr>
          <w:b/>
          <w:bCs/>
          <w:sz w:val="40"/>
          <w:szCs w:val="40"/>
        </w:rPr>
      </w:pPr>
      <w:bookmarkStart w:id="32" w:name="_Hlk177472219"/>
      <w:r w:rsidRPr="006C185C">
        <w:rPr>
          <w:b/>
          <w:bCs/>
          <w:sz w:val="40"/>
          <w:szCs w:val="40"/>
        </w:rPr>
        <w:t>Attendance and speaking at general meetings</w:t>
      </w:r>
    </w:p>
    <w:bookmarkEnd w:id="32"/>
    <w:p w14:paraId="01A2F326" w14:textId="2EE102EF" w:rsidR="003E2CEE" w:rsidRPr="003E2CEE" w:rsidRDefault="003E2CEE" w:rsidP="003E2CEE">
      <w:pPr>
        <w:pStyle w:val="ListParagraph"/>
        <w:numPr>
          <w:ilvl w:val="0"/>
          <w:numId w:val="4"/>
        </w:numPr>
        <w:rPr>
          <w:b/>
          <w:bCs/>
          <w:lang w:val="en-US"/>
        </w:rPr>
      </w:pPr>
    </w:p>
    <w:p w14:paraId="6277D776" w14:textId="0C81F82B" w:rsidR="00ED5210" w:rsidRPr="00ED5210" w:rsidRDefault="00ED5210" w:rsidP="00ED5210">
      <w:pPr>
        <w:pStyle w:val="ListParagraph"/>
        <w:numPr>
          <w:ilvl w:val="1"/>
          <w:numId w:val="4"/>
        </w:numPr>
        <w:rPr>
          <w:b/>
          <w:bCs/>
          <w:lang w:val="en-US"/>
        </w:rPr>
      </w:pPr>
      <w:r w:rsidRPr="00ED5210">
        <w:rPr>
          <w:lang w:val="en-US"/>
        </w:rPr>
        <w:t xml:space="preserve">A person is able to exercise the right to speak at a general meeting when that person is in a position to communicate to all those attending the meeting, during the </w:t>
      </w:r>
      <w:r w:rsidRPr="00ED5210">
        <w:rPr>
          <w:lang w:val="en-US"/>
        </w:rPr>
        <w:lastRenderedPageBreak/>
        <w:t>meeting, any information or opinions which that person has on the business of the meeting.</w:t>
      </w:r>
    </w:p>
    <w:p w14:paraId="4330AF07" w14:textId="77777777" w:rsidR="00ED5210" w:rsidRDefault="00ED5210" w:rsidP="00ED5210">
      <w:pPr>
        <w:pStyle w:val="ListParagraph"/>
        <w:numPr>
          <w:ilvl w:val="1"/>
          <w:numId w:val="4"/>
        </w:numPr>
        <w:rPr>
          <w:lang w:val="en-US"/>
        </w:rPr>
      </w:pPr>
      <w:r w:rsidRPr="00ED5210">
        <w:rPr>
          <w:lang w:val="en-US"/>
        </w:rPr>
        <w:t>A person is able to exercise the right to vote at a general meeting when—</w:t>
      </w:r>
    </w:p>
    <w:p w14:paraId="46474415" w14:textId="77777777" w:rsidR="00ED5210" w:rsidRDefault="00ED5210" w:rsidP="00ED5210">
      <w:pPr>
        <w:pStyle w:val="ListParagraph"/>
        <w:numPr>
          <w:ilvl w:val="2"/>
          <w:numId w:val="4"/>
        </w:numPr>
        <w:rPr>
          <w:lang w:val="en-US"/>
        </w:rPr>
      </w:pPr>
      <w:r w:rsidRPr="00ED5210">
        <w:rPr>
          <w:lang w:val="en-US"/>
        </w:rPr>
        <w:t xml:space="preserve">that person is able to vote, during the meeting, on resolutions put to the vote at the meeting, and </w:t>
      </w:r>
    </w:p>
    <w:p w14:paraId="3B61992A" w14:textId="77777777" w:rsidR="00ED5210" w:rsidRDefault="00ED5210" w:rsidP="00ED5210">
      <w:pPr>
        <w:pStyle w:val="ListParagraph"/>
        <w:numPr>
          <w:ilvl w:val="2"/>
          <w:numId w:val="4"/>
        </w:numPr>
        <w:rPr>
          <w:lang w:val="en-US"/>
        </w:rPr>
      </w:pPr>
      <w:r w:rsidRPr="00ED5210">
        <w:rPr>
          <w:lang w:val="en-US"/>
        </w:rPr>
        <w:t xml:space="preserve">that person’s vote can be </w:t>
      </w:r>
      <w:proofErr w:type="gramStart"/>
      <w:r w:rsidRPr="00ED5210">
        <w:rPr>
          <w:lang w:val="en-US"/>
        </w:rPr>
        <w:t>taken into account</w:t>
      </w:r>
      <w:proofErr w:type="gramEnd"/>
      <w:r w:rsidRPr="00ED5210">
        <w:rPr>
          <w:lang w:val="en-US"/>
        </w:rPr>
        <w:t xml:space="preserve"> in determining whether or not such</w:t>
      </w:r>
      <w:r>
        <w:rPr>
          <w:lang w:val="en-US"/>
        </w:rPr>
        <w:t xml:space="preserve"> </w:t>
      </w:r>
      <w:r w:rsidRPr="00ED5210">
        <w:rPr>
          <w:lang w:val="en-US"/>
        </w:rPr>
        <w:t>resolutions are passed at the same time as the votes of all the other persons attending the meeting.</w:t>
      </w:r>
    </w:p>
    <w:p w14:paraId="318FFCC0" w14:textId="6DFCF69F" w:rsidR="00ED5210" w:rsidRDefault="00ED5210" w:rsidP="00ED5210">
      <w:pPr>
        <w:pStyle w:val="ListParagraph"/>
        <w:numPr>
          <w:ilvl w:val="1"/>
          <w:numId w:val="4"/>
        </w:numPr>
        <w:rPr>
          <w:lang w:val="en-US"/>
        </w:rPr>
      </w:pPr>
      <w:r w:rsidRPr="00ED5210">
        <w:rPr>
          <w:lang w:val="en-US"/>
        </w:rPr>
        <w:t xml:space="preserve">The </w:t>
      </w:r>
      <w:r w:rsidR="00C63693">
        <w:rPr>
          <w:lang w:val="en-US"/>
        </w:rPr>
        <w:t>Director</w:t>
      </w:r>
      <w:r w:rsidRPr="00ED5210">
        <w:rPr>
          <w:lang w:val="en-US"/>
        </w:rPr>
        <w:t>s may make whatever arrangements they consider appropriate to enable those attending a general meeting to exercise their rights to speak or vote at it</w:t>
      </w:r>
    </w:p>
    <w:p w14:paraId="7508121F" w14:textId="4EF761F2" w:rsidR="00ED5210" w:rsidRDefault="00ED5210" w:rsidP="00ED5210">
      <w:pPr>
        <w:pStyle w:val="ListParagraph"/>
        <w:numPr>
          <w:ilvl w:val="1"/>
          <w:numId w:val="4"/>
        </w:numPr>
        <w:rPr>
          <w:lang w:val="en-US"/>
        </w:rPr>
      </w:pPr>
      <w:r w:rsidRPr="00ED5210">
        <w:rPr>
          <w:lang w:val="en-US"/>
        </w:rPr>
        <w:t xml:space="preserve">In determining attendance at a general meeting, it is immaterial whether any two or more </w:t>
      </w:r>
      <w:r w:rsidR="00C63693">
        <w:rPr>
          <w:lang w:val="en-US"/>
        </w:rPr>
        <w:t>Member</w:t>
      </w:r>
      <w:r w:rsidRPr="00ED5210">
        <w:rPr>
          <w:lang w:val="en-US"/>
        </w:rPr>
        <w:t>s attending it are in the same place as each other.</w:t>
      </w:r>
    </w:p>
    <w:p w14:paraId="15A45B31" w14:textId="5CF3B541" w:rsidR="00ED5210" w:rsidRPr="00ED5210" w:rsidRDefault="00ED5210" w:rsidP="00ED5210">
      <w:pPr>
        <w:pStyle w:val="ListParagraph"/>
        <w:numPr>
          <w:ilvl w:val="1"/>
          <w:numId w:val="4"/>
        </w:numPr>
        <w:rPr>
          <w:lang w:val="en-US"/>
        </w:rPr>
      </w:pPr>
      <w:r w:rsidRPr="00ED5210">
        <w:rPr>
          <w:lang w:val="en-US"/>
        </w:rPr>
        <w:t>Two or more persons who are not in the same place as each other attend a general meeting if their circumstances are such that if they have (or were to have) rights to speak and vote at that meeting, they are (or would be) able to exercise them.</w:t>
      </w:r>
      <w:r>
        <w:rPr>
          <w:lang w:val="en-US"/>
        </w:rPr>
        <w:br/>
      </w:r>
    </w:p>
    <w:p w14:paraId="5DED9CD7" w14:textId="77777777" w:rsidR="00ED5210" w:rsidRPr="006C185C" w:rsidRDefault="00ED5210" w:rsidP="006C185C">
      <w:pPr>
        <w:pStyle w:val="ListParagraph"/>
        <w:ind w:left="360"/>
        <w:rPr>
          <w:b/>
          <w:bCs/>
          <w:sz w:val="40"/>
          <w:szCs w:val="40"/>
        </w:rPr>
      </w:pPr>
      <w:r w:rsidRPr="006C185C">
        <w:rPr>
          <w:b/>
          <w:bCs/>
          <w:sz w:val="40"/>
          <w:szCs w:val="40"/>
        </w:rPr>
        <w:t>Quorum for general meetings</w:t>
      </w:r>
    </w:p>
    <w:p w14:paraId="417EE446" w14:textId="1033168F" w:rsidR="006C185C" w:rsidRPr="006C185C" w:rsidRDefault="006C185C" w:rsidP="006C185C">
      <w:pPr>
        <w:pStyle w:val="ListParagraph"/>
        <w:numPr>
          <w:ilvl w:val="0"/>
          <w:numId w:val="4"/>
        </w:numPr>
        <w:rPr>
          <w:lang w:val="en-US"/>
        </w:rPr>
      </w:pPr>
    </w:p>
    <w:p w14:paraId="1977DA52" w14:textId="5E4CC06C" w:rsidR="002110D3" w:rsidRPr="002110D3" w:rsidRDefault="00ED5210" w:rsidP="00ED5210">
      <w:pPr>
        <w:pStyle w:val="ListParagraph"/>
        <w:numPr>
          <w:ilvl w:val="1"/>
          <w:numId w:val="4"/>
        </w:numPr>
        <w:rPr>
          <w:b/>
          <w:bCs/>
          <w:lang w:val="en-US"/>
        </w:rPr>
      </w:pPr>
      <w:r w:rsidRPr="00ED5210">
        <w:rPr>
          <w:lang w:val="en-US"/>
        </w:rPr>
        <w:t>No business other than the appointment of the chairman of the meeting is to be transacted at a general meeting if the persons attending it do not constitute a quorum.</w:t>
      </w:r>
    </w:p>
    <w:p w14:paraId="70F9863C" w14:textId="12C287F3" w:rsidR="0045773F" w:rsidRDefault="002110D3" w:rsidP="0045773F">
      <w:pPr>
        <w:pStyle w:val="ListParagraph"/>
        <w:numPr>
          <w:ilvl w:val="1"/>
          <w:numId w:val="4"/>
        </w:numPr>
      </w:pPr>
      <w:r w:rsidRPr="006D1166">
        <w:t>A quorum is</w:t>
      </w:r>
      <w:r w:rsidR="0045773F">
        <w:t xml:space="preserve"> t</w:t>
      </w:r>
      <w:r w:rsidR="009D163B">
        <w:t>wenty</w:t>
      </w:r>
      <w:r w:rsidRPr="006D1166">
        <w:t xml:space="preserve"> </w:t>
      </w:r>
      <w:r w:rsidR="00816A70">
        <w:t>Full Members</w:t>
      </w:r>
      <w:r w:rsidRPr="006D1166">
        <w:t xml:space="preserve"> present in person or by proxy and entitled to vote upon the business to be conducted at the meeting</w:t>
      </w:r>
    </w:p>
    <w:p w14:paraId="3CBCC963" w14:textId="448F00A4" w:rsidR="0045773F" w:rsidRDefault="0045773F" w:rsidP="0045773F">
      <w:pPr>
        <w:pStyle w:val="ListParagraph"/>
        <w:numPr>
          <w:ilvl w:val="1"/>
          <w:numId w:val="4"/>
        </w:numPr>
      </w:pPr>
      <w:r w:rsidRPr="0045773F">
        <w:t xml:space="preserve">Where a General Meeting has been called by the </w:t>
      </w:r>
      <w:r w:rsidR="00C63693">
        <w:t>Director</w:t>
      </w:r>
      <w:r>
        <w:t>s</w:t>
      </w:r>
      <w:r w:rsidRPr="0045773F">
        <w:t xml:space="preserve">, if within half an hour from the time appointed for the General Meeting a quorum is not present, the General Meeting shall be adjourned to the same day in the next week at the same time and place (or as close to these requirements as is reasonably practicable as the </w:t>
      </w:r>
      <w:r w:rsidR="00C63693">
        <w:t>Director</w:t>
      </w:r>
      <w:r>
        <w:t>s</w:t>
      </w:r>
      <w:r w:rsidRPr="0045773F">
        <w:t xml:space="preserve"> in </w:t>
      </w:r>
      <w:r>
        <w:t>their</w:t>
      </w:r>
      <w:r w:rsidRPr="0045773F">
        <w:t xml:space="preserve"> sole discretion may determine), and if at such adjourned General Meeting a quorum is not present, any five </w:t>
      </w:r>
      <w:r>
        <w:t>Members</w:t>
      </w:r>
      <w:r w:rsidRPr="0045773F">
        <w:t xml:space="preserve"> who are present shall be a quorum and may transact the business for which the General Meeting was called.</w:t>
      </w:r>
    </w:p>
    <w:p w14:paraId="22D33FE9" w14:textId="088BC2A2" w:rsidR="0045773F" w:rsidRPr="0045773F" w:rsidRDefault="0045773F" w:rsidP="0045773F">
      <w:pPr>
        <w:pStyle w:val="ListParagraph"/>
        <w:numPr>
          <w:ilvl w:val="1"/>
          <w:numId w:val="4"/>
        </w:numPr>
      </w:pPr>
      <w:r w:rsidRPr="0045773F">
        <w:t xml:space="preserve">Where a General Meeting has been called in furtherance of </w:t>
      </w:r>
      <w:r>
        <w:t xml:space="preserve">Bye-Law </w:t>
      </w:r>
      <w:r>
        <w:fldChar w:fldCharType="begin"/>
      </w:r>
      <w:r>
        <w:instrText xml:space="preserve"> REF _Ref174545125 \r \h </w:instrText>
      </w:r>
      <w:r>
        <w:fldChar w:fldCharType="separate"/>
      </w:r>
      <w:r w:rsidR="00EC786C">
        <w:t>12.3</w:t>
      </w:r>
      <w:r>
        <w:fldChar w:fldCharType="end"/>
      </w:r>
      <w:r>
        <w:t xml:space="preserve"> </w:t>
      </w:r>
      <w:r w:rsidRPr="0045773F">
        <w:t>if within half an hour from the time appointed for the General Meeting, a quorum is not present, the General Meeting shall be dissolved.</w:t>
      </w:r>
    </w:p>
    <w:p w14:paraId="0444B58F" w14:textId="458CE7DD" w:rsidR="00ED5210" w:rsidRPr="009D163B" w:rsidRDefault="00ED5210" w:rsidP="0045773F">
      <w:pPr>
        <w:pStyle w:val="ListParagraph"/>
        <w:ind w:left="1224"/>
      </w:pPr>
      <w:r w:rsidRPr="009D163B">
        <w:rPr>
          <w:lang w:val="en-US"/>
        </w:rPr>
        <w:br/>
      </w:r>
    </w:p>
    <w:p w14:paraId="2B38DD00" w14:textId="77777777" w:rsidR="00ED5210" w:rsidRPr="003E2CEE" w:rsidRDefault="00ED5210" w:rsidP="003E2CEE">
      <w:pPr>
        <w:pStyle w:val="ListParagraph"/>
        <w:ind w:left="360"/>
        <w:rPr>
          <w:b/>
          <w:bCs/>
          <w:sz w:val="40"/>
          <w:szCs w:val="40"/>
        </w:rPr>
      </w:pPr>
      <w:r w:rsidRPr="003E2CEE">
        <w:rPr>
          <w:b/>
          <w:bCs/>
          <w:sz w:val="40"/>
          <w:szCs w:val="40"/>
        </w:rPr>
        <w:t>Chairing general meetings</w:t>
      </w:r>
    </w:p>
    <w:p w14:paraId="62AEC34B" w14:textId="77777777" w:rsidR="003E2CEE" w:rsidRPr="003E2CEE" w:rsidRDefault="003E2CEE" w:rsidP="003E2CEE">
      <w:pPr>
        <w:pStyle w:val="ListParagraph"/>
        <w:numPr>
          <w:ilvl w:val="0"/>
          <w:numId w:val="4"/>
        </w:numPr>
        <w:rPr>
          <w:b/>
          <w:bCs/>
          <w:lang w:val="en-US"/>
        </w:rPr>
      </w:pPr>
    </w:p>
    <w:p w14:paraId="5DE66890" w14:textId="6B48CB5E" w:rsidR="001E2099" w:rsidRPr="001E2099" w:rsidRDefault="009D163B" w:rsidP="00ED5210">
      <w:pPr>
        <w:pStyle w:val="ListParagraph"/>
        <w:numPr>
          <w:ilvl w:val="1"/>
          <w:numId w:val="4"/>
        </w:numPr>
        <w:rPr>
          <w:b/>
          <w:bCs/>
          <w:lang w:val="en-US"/>
        </w:rPr>
      </w:pPr>
      <w:r w:rsidRPr="009D163B">
        <w:rPr>
          <w:lang w:val="en-US"/>
        </w:rPr>
        <w:t>The</w:t>
      </w:r>
      <w:r>
        <w:t xml:space="preserve"> Commodore</w:t>
      </w:r>
      <w:r w:rsidRPr="009D163B">
        <w:t xml:space="preserve"> or, if they are absent or unable to chair</w:t>
      </w:r>
      <w:r w:rsidR="001E2099">
        <w:t>, another Flag Officer shall be the</w:t>
      </w:r>
      <w:r w:rsidRPr="009D163B">
        <w:t xml:space="preserve"> Chair of General Meetings.   </w:t>
      </w:r>
    </w:p>
    <w:p w14:paraId="43FC7A69" w14:textId="48584D96" w:rsidR="00ED5210" w:rsidRPr="001E2099" w:rsidRDefault="009D163B" w:rsidP="001E2099">
      <w:pPr>
        <w:pStyle w:val="ListParagraph"/>
        <w:numPr>
          <w:ilvl w:val="1"/>
          <w:numId w:val="4"/>
        </w:numPr>
        <w:rPr>
          <w:lang w:val="en-US"/>
        </w:rPr>
      </w:pPr>
      <w:r w:rsidRPr="009D163B">
        <w:t xml:space="preserve">If </w:t>
      </w:r>
      <w:r w:rsidR="001E2099">
        <w:t>no Flag Officer is</w:t>
      </w:r>
      <w:r w:rsidRPr="009D163B">
        <w:t xml:space="preserve"> present or able to chair, </w:t>
      </w:r>
      <w:r w:rsidR="001E2099">
        <w:t xml:space="preserve">the Flag Officers </w:t>
      </w:r>
      <w:r w:rsidR="00ED5210" w:rsidRPr="001E2099">
        <w:rPr>
          <w:lang w:val="en-US"/>
        </w:rPr>
        <w:t xml:space="preserve">present, or (if no </w:t>
      </w:r>
      <w:r w:rsidR="001E2099">
        <w:rPr>
          <w:lang w:val="en-US"/>
        </w:rPr>
        <w:t>Flag Officers</w:t>
      </w:r>
      <w:r w:rsidR="00ED5210" w:rsidRPr="001E2099">
        <w:rPr>
          <w:lang w:val="en-US"/>
        </w:rPr>
        <w:t xml:space="preserve"> are present), the meeting, must appoint a </w:t>
      </w:r>
      <w:r w:rsidR="00C63693">
        <w:rPr>
          <w:lang w:val="en-US"/>
        </w:rPr>
        <w:t>Member</w:t>
      </w:r>
      <w:r w:rsidR="00ED5210" w:rsidRPr="001E2099">
        <w:rPr>
          <w:lang w:val="en-US"/>
        </w:rPr>
        <w:t xml:space="preserve"> to chair the meeting, and the appointment of the chairman of the meeting must be the first business of the meeting.</w:t>
      </w:r>
    </w:p>
    <w:p w14:paraId="5CDA0544" w14:textId="41C81404" w:rsidR="00ED5210" w:rsidRPr="00ED5210" w:rsidRDefault="00ED5210" w:rsidP="00ED5210">
      <w:pPr>
        <w:pStyle w:val="ListParagraph"/>
        <w:numPr>
          <w:ilvl w:val="1"/>
          <w:numId w:val="4"/>
        </w:numPr>
        <w:rPr>
          <w:b/>
          <w:bCs/>
          <w:lang w:val="en-US"/>
        </w:rPr>
      </w:pPr>
      <w:r w:rsidRPr="00ED5210">
        <w:rPr>
          <w:lang w:val="en-US"/>
        </w:rPr>
        <w:t>The person chairing a meeting in accordance with this article is referred to as “the chairman of the meeting”.</w:t>
      </w:r>
      <w:r>
        <w:rPr>
          <w:lang w:val="en-US"/>
        </w:rPr>
        <w:br/>
      </w:r>
    </w:p>
    <w:p w14:paraId="1F8F45BE" w14:textId="27831CD2" w:rsidR="00ED5210" w:rsidRPr="003E2CEE" w:rsidRDefault="00B41950" w:rsidP="003E2CEE">
      <w:pPr>
        <w:pStyle w:val="ListParagraph"/>
        <w:ind w:left="360"/>
        <w:rPr>
          <w:b/>
          <w:bCs/>
          <w:sz w:val="40"/>
          <w:szCs w:val="40"/>
        </w:rPr>
      </w:pPr>
      <w:r w:rsidRPr="003E2CEE">
        <w:rPr>
          <w:b/>
          <w:bCs/>
          <w:sz w:val="40"/>
          <w:szCs w:val="40"/>
        </w:rPr>
        <w:t>N</w:t>
      </w:r>
      <w:r w:rsidR="00ED5210" w:rsidRPr="003E2CEE">
        <w:rPr>
          <w:b/>
          <w:bCs/>
          <w:sz w:val="40"/>
          <w:szCs w:val="40"/>
        </w:rPr>
        <w:t>on-</w:t>
      </w:r>
      <w:r w:rsidR="00C63693">
        <w:rPr>
          <w:b/>
          <w:bCs/>
          <w:sz w:val="40"/>
          <w:szCs w:val="40"/>
        </w:rPr>
        <w:t>Member</w:t>
      </w:r>
      <w:r w:rsidR="00ED5210" w:rsidRPr="003E2CEE">
        <w:rPr>
          <w:b/>
          <w:bCs/>
          <w:sz w:val="40"/>
          <w:szCs w:val="40"/>
        </w:rPr>
        <w:t>s</w:t>
      </w:r>
      <w:r w:rsidRPr="003E2CEE">
        <w:rPr>
          <w:b/>
          <w:bCs/>
          <w:sz w:val="40"/>
          <w:szCs w:val="40"/>
        </w:rPr>
        <w:t>’ attendance and speaking</w:t>
      </w:r>
    </w:p>
    <w:p w14:paraId="3D7F17FC" w14:textId="7BA1A1F2" w:rsidR="00ED5210" w:rsidRPr="00ED5210" w:rsidRDefault="00ED5210" w:rsidP="003E2CEE">
      <w:pPr>
        <w:pStyle w:val="ListParagraph"/>
        <w:numPr>
          <w:ilvl w:val="0"/>
          <w:numId w:val="4"/>
        </w:numPr>
        <w:rPr>
          <w:b/>
          <w:bCs/>
          <w:lang w:val="en-US"/>
        </w:rPr>
      </w:pPr>
      <w:r w:rsidRPr="00ED5210">
        <w:rPr>
          <w:lang w:val="en-US"/>
        </w:rPr>
        <w:t xml:space="preserve">The chairman of the meeting may permit other persons who are not </w:t>
      </w:r>
      <w:r w:rsidR="00A963A5">
        <w:rPr>
          <w:lang w:val="en-US"/>
        </w:rPr>
        <w:t>Club Members</w:t>
      </w:r>
      <w:r w:rsidRPr="00ED5210">
        <w:rPr>
          <w:lang w:val="en-US"/>
        </w:rPr>
        <w:t xml:space="preserve"> to attend and speak at a general meeting.</w:t>
      </w:r>
      <w:r>
        <w:rPr>
          <w:lang w:val="en-US"/>
        </w:rPr>
        <w:br/>
      </w:r>
    </w:p>
    <w:p w14:paraId="21FD9BD5" w14:textId="0D8AE801" w:rsidR="00ED5210" w:rsidRPr="003E2CEE" w:rsidRDefault="00ED5210" w:rsidP="003E2CEE">
      <w:pPr>
        <w:ind w:firstLine="360"/>
        <w:rPr>
          <w:b/>
          <w:bCs/>
          <w:sz w:val="40"/>
          <w:szCs w:val="40"/>
        </w:rPr>
      </w:pPr>
      <w:r w:rsidRPr="003E2CEE">
        <w:rPr>
          <w:b/>
          <w:bCs/>
          <w:sz w:val="40"/>
          <w:szCs w:val="40"/>
        </w:rPr>
        <w:t>Adjournment</w:t>
      </w:r>
    </w:p>
    <w:p w14:paraId="0F7A90E1" w14:textId="77777777" w:rsidR="003E2CEE" w:rsidRDefault="003E2CEE" w:rsidP="003E2CEE">
      <w:pPr>
        <w:pStyle w:val="ListParagraph"/>
        <w:numPr>
          <w:ilvl w:val="0"/>
          <w:numId w:val="4"/>
        </w:numPr>
        <w:rPr>
          <w:lang w:val="en-US"/>
        </w:rPr>
      </w:pPr>
    </w:p>
    <w:p w14:paraId="226F1D84" w14:textId="1C4B4AA0" w:rsidR="00ED5210" w:rsidRDefault="00ED5210" w:rsidP="00ED5210">
      <w:pPr>
        <w:pStyle w:val="ListParagraph"/>
        <w:numPr>
          <w:ilvl w:val="1"/>
          <w:numId w:val="4"/>
        </w:numPr>
        <w:rPr>
          <w:lang w:val="en-US"/>
        </w:rPr>
      </w:pPr>
      <w:r w:rsidRPr="00ED5210">
        <w:rPr>
          <w:lang w:val="en-US"/>
        </w:rPr>
        <w:t>The chairman of the meeting may adjourn a general meeting at which a quorum is present if—</w:t>
      </w:r>
    </w:p>
    <w:p w14:paraId="3B43CF5C" w14:textId="77777777" w:rsidR="00ED5210" w:rsidRDefault="00ED5210" w:rsidP="00ED5210">
      <w:pPr>
        <w:pStyle w:val="ListParagraph"/>
        <w:numPr>
          <w:ilvl w:val="2"/>
          <w:numId w:val="4"/>
        </w:numPr>
        <w:rPr>
          <w:lang w:val="en-US"/>
        </w:rPr>
      </w:pPr>
      <w:r w:rsidRPr="00ED5210">
        <w:rPr>
          <w:lang w:val="en-US"/>
        </w:rPr>
        <w:t xml:space="preserve"> the meeting consents to an adjournment, or</w:t>
      </w:r>
    </w:p>
    <w:p w14:paraId="1FB76BC2" w14:textId="77777777" w:rsidR="00ED5210" w:rsidRDefault="00ED5210" w:rsidP="00ED5210">
      <w:pPr>
        <w:pStyle w:val="ListParagraph"/>
        <w:numPr>
          <w:ilvl w:val="2"/>
          <w:numId w:val="4"/>
        </w:numPr>
        <w:rPr>
          <w:lang w:val="en-US"/>
        </w:rPr>
      </w:pPr>
      <w:r w:rsidRPr="00ED5210">
        <w:rPr>
          <w:lang w:val="en-US"/>
        </w:rPr>
        <w:t>it appears to the chairman of the meeting that an adjournment is necessary to protect the safety of any person attending the meeting or ensure that the business of the meeting is conducted in an orderly manner.</w:t>
      </w:r>
    </w:p>
    <w:p w14:paraId="7792A125" w14:textId="77777777" w:rsidR="00ED5210" w:rsidRDefault="00ED5210" w:rsidP="00ED5210">
      <w:pPr>
        <w:pStyle w:val="ListParagraph"/>
        <w:numPr>
          <w:ilvl w:val="1"/>
          <w:numId w:val="4"/>
        </w:numPr>
        <w:rPr>
          <w:lang w:val="en-US"/>
        </w:rPr>
      </w:pPr>
      <w:r w:rsidRPr="00ED5210">
        <w:rPr>
          <w:lang w:val="en-US"/>
        </w:rPr>
        <w:t>The chairman of the meeting must adjourn a general meeting if directed to do so by the meeting.</w:t>
      </w:r>
    </w:p>
    <w:p w14:paraId="3910AD6C" w14:textId="2F2D4A92" w:rsidR="00ED5210" w:rsidRPr="00ED5210" w:rsidRDefault="00ED5210" w:rsidP="00ED5210">
      <w:pPr>
        <w:pStyle w:val="ListParagraph"/>
        <w:numPr>
          <w:ilvl w:val="1"/>
          <w:numId w:val="4"/>
        </w:numPr>
        <w:rPr>
          <w:lang w:val="en-US"/>
        </w:rPr>
      </w:pPr>
      <w:r w:rsidRPr="00ED5210">
        <w:rPr>
          <w:lang w:val="en-US"/>
        </w:rPr>
        <w:t>When adjourning a general meeting, the chairman of the meeting must—</w:t>
      </w:r>
    </w:p>
    <w:p w14:paraId="012FC24A" w14:textId="6F9477BC" w:rsidR="00ED5210" w:rsidRDefault="00ED5210" w:rsidP="00ED5210">
      <w:pPr>
        <w:pStyle w:val="ListParagraph"/>
        <w:numPr>
          <w:ilvl w:val="2"/>
          <w:numId w:val="4"/>
        </w:numPr>
        <w:rPr>
          <w:lang w:val="en-US"/>
        </w:rPr>
      </w:pPr>
      <w:r w:rsidRPr="00ED5210">
        <w:rPr>
          <w:lang w:val="en-US"/>
        </w:rPr>
        <w:t xml:space="preserve">either specify the time and place to which it is adjourned or state that it is to continue at a time and place to be fixed by the </w:t>
      </w:r>
      <w:r w:rsidR="00C63693">
        <w:rPr>
          <w:lang w:val="en-US"/>
        </w:rPr>
        <w:t>Director</w:t>
      </w:r>
      <w:r w:rsidRPr="00ED5210">
        <w:rPr>
          <w:lang w:val="en-US"/>
        </w:rPr>
        <w:t>s, and</w:t>
      </w:r>
    </w:p>
    <w:p w14:paraId="16975AFC" w14:textId="77777777" w:rsidR="00ED5210" w:rsidRDefault="00ED5210" w:rsidP="00ED5210">
      <w:pPr>
        <w:pStyle w:val="ListParagraph"/>
        <w:numPr>
          <w:ilvl w:val="2"/>
          <w:numId w:val="4"/>
        </w:numPr>
        <w:rPr>
          <w:lang w:val="en-US"/>
        </w:rPr>
      </w:pPr>
      <w:r w:rsidRPr="00ED5210">
        <w:rPr>
          <w:lang w:val="en-US"/>
        </w:rPr>
        <w:t>have regard to any directions as to the time and place of any adjournment which have been given by the meeting.</w:t>
      </w:r>
    </w:p>
    <w:p w14:paraId="0C724223" w14:textId="18B50A81" w:rsidR="00ED5210" w:rsidRDefault="00BA66D9" w:rsidP="00ED5210">
      <w:pPr>
        <w:pStyle w:val="ListParagraph"/>
        <w:numPr>
          <w:ilvl w:val="1"/>
          <w:numId w:val="4"/>
        </w:numPr>
        <w:rPr>
          <w:lang w:val="en-US"/>
        </w:rPr>
      </w:pPr>
      <w:r>
        <w:rPr>
          <w:lang w:val="en-US"/>
        </w:rPr>
        <w:t>The Club</w:t>
      </w:r>
      <w:r w:rsidR="00ED5210" w:rsidRPr="00ED5210">
        <w:rPr>
          <w:lang w:val="en-US"/>
        </w:rPr>
        <w:t xml:space="preserve"> must give at least 7 clear days’ notice of </w:t>
      </w:r>
      <w:r w:rsidR="00FB38B4">
        <w:rPr>
          <w:lang w:val="en-US"/>
        </w:rPr>
        <w:t>the continuation of an adjourned meeting</w:t>
      </w:r>
      <w:r w:rsidR="00ED5210" w:rsidRPr="00ED5210">
        <w:rPr>
          <w:lang w:val="en-US"/>
        </w:rPr>
        <w:t xml:space="preserve"> (that is, excluding the day of the adjourned meeting and the day on which the notice is given)—</w:t>
      </w:r>
    </w:p>
    <w:p w14:paraId="4447CA79" w14:textId="4BB56C2B" w:rsidR="00ED5210" w:rsidRDefault="00ED5210" w:rsidP="00ED5210">
      <w:pPr>
        <w:pStyle w:val="ListParagraph"/>
        <w:numPr>
          <w:ilvl w:val="2"/>
          <w:numId w:val="4"/>
        </w:numPr>
        <w:rPr>
          <w:lang w:val="en-US"/>
        </w:rPr>
      </w:pPr>
      <w:r w:rsidRPr="00ED5210">
        <w:rPr>
          <w:lang w:val="en-US"/>
        </w:rPr>
        <w:t>to the same persons to whom notice of</w:t>
      </w:r>
      <w:r w:rsidR="00BA66D9">
        <w:rPr>
          <w:lang w:val="en-US"/>
        </w:rPr>
        <w:t xml:space="preserve"> the Club</w:t>
      </w:r>
      <w:r w:rsidRPr="00ED5210">
        <w:rPr>
          <w:lang w:val="en-US"/>
        </w:rPr>
        <w:t>’s general meetings is required to be given, and</w:t>
      </w:r>
    </w:p>
    <w:p w14:paraId="52853FF7" w14:textId="77777777" w:rsidR="00ED5210" w:rsidRDefault="00ED5210" w:rsidP="00ED5210">
      <w:pPr>
        <w:pStyle w:val="ListParagraph"/>
        <w:numPr>
          <w:ilvl w:val="2"/>
          <w:numId w:val="4"/>
        </w:numPr>
        <w:rPr>
          <w:lang w:val="en-US"/>
        </w:rPr>
      </w:pPr>
      <w:r w:rsidRPr="00ED5210">
        <w:rPr>
          <w:lang w:val="en-US"/>
        </w:rPr>
        <w:t>containing the same information which such notice is required to contain.</w:t>
      </w:r>
    </w:p>
    <w:p w14:paraId="6E138949" w14:textId="63A1D56A" w:rsidR="00ED5210" w:rsidRDefault="00ED5210" w:rsidP="00ED5210">
      <w:pPr>
        <w:pStyle w:val="ListParagraph"/>
        <w:numPr>
          <w:ilvl w:val="1"/>
          <w:numId w:val="4"/>
        </w:numPr>
        <w:rPr>
          <w:lang w:val="en-US"/>
        </w:rPr>
      </w:pPr>
      <w:r w:rsidRPr="00ED5210">
        <w:rPr>
          <w:lang w:val="en-US"/>
        </w:rPr>
        <w:lastRenderedPageBreak/>
        <w:t>No business may be transacted at an adjourned general meeting which could not properly have been transacted at the meeting if the adjournment had not taken place.</w:t>
      </w:r>
    </w:p>
    <w:p w14:paraId="5F53C2F3" w14:textId="77777777" w:rsidR="002110D3" w:rsidRPr="00ED5210" w:rsidRDefault="002110D3" w:rsidP="002110D3">
      <w:pPr>
        <w:pStyle w:val="ListParagraph"/>
        <w:ind w:left="792"/>
        <w:rPr>
          <w:lang w:val="en-US"/>
        </w:rPr>
      </w:pPr>
    </w:p>
    <w:p w14:paraId="077E0867" w14:textId="77777777" w:rsidR="00ED5210" w:rsidRPr="002110D3" w:rsidRDefault="00ED5210" w:rsidP="002110D3">
      <w:pPr>
        <w:pStyle w:val="ListParagraph"/>
        <w:ind w:left="792"/>
        <w:rPr>
          <w:lang w:val="en-US"/>
        </w:rPr>
      </w:pPr>
    </w:p>
    <w:p w14:paraId="091501C2" w14:textId="77777777" w:rsidR="00ED5210" w:rsidRPr="00F44475" w:rsidRDefault="00ED5210" w:rsidP="00F44475">
      <w:pPr>
        <w:rPr>
          <w:b/>
          <w:bCs/>
          <w:sz w:val="40"/>
          <w:szCs w:val="40"/>
        </w:rPr>
      </w:pPr>
      <w:r w:rsidRPr="00F44475">
        <w:rPr>
          <w:b/>
          <w:bCs/>
          <w:sz w:val="40"/>
          <w:szCs w:val="40"/>
        </w:rPr>
        <w:t>Voting: general</w:t>
      </w:r>
    </w:p>
    <w:p w14:paraId="05F114A5" w14:textId="77777777" w:rsidR="00ED5210" w:rsidRPr="002110D3" w:rsidRDefault="00ED5210" w:rsidP="002110D3">
      <w:pPr>
        <w:ind w:left="360"/>
        <w:rPr>
          <w:b/>
          <w:bCs/>
          <w:lang w:val="en-US"/>
        </w:rPr>
      </w:pPr>
    </w:p>
    <w:p w14:paraId="20C00F19" w14:textId="77777777" w:rsidR="003E2CEE" w:rsidRDefault="003E2CEE" w:rsidP="00F44475">
      <w:pPr>
        <w:pStyle w:val="ListParagraph"/>
        <w:numPr>
          <w:ilvl w:val="0"/>
          <w:numId w:val="4"/>
        </w:numPr>
      </w:pPr>
      <w:bookmarkStart w:id="33" w:name="_Hlk178019932"/>
    </w:p>
    <w:p w14:paraId="7BF269CA" w14:textId="643E3707" w:rsidR="002110D3" w:rsidRDefault="000C1118" w:rsidP="004069F3">
      <w:pPr>
        <w:pStyle w:val="ListParagraph"/>
        <w:numPr>
          <w:ilvl w:val="1"/>
          <w:numId w:val="4"/>
        </w:numPr>
      </w:pPr>
      <w:r>
        <w:t>Motion</w:t>
      </w:r>
      <w:r w:rsidR="004069F3">
        <w:t>s or resolutions</w:t>
      </w:r>
      <w:r w:rsidR="002110D3" w:rsidRPr="001176CB">
        <w:t xml:space="preserve"> at a meeting shall be decided by a</w:t>
      </w:r>
      <w:r w:rsidR="002110D3">
        <w:t xml:space="preserve"> simple</w:t>
      </w:r>
      <w:r w:rsidR="002110D3" w:rsidRPr="001176CB">
        <w:t xml:space="preserve"> majority of votes,</w:t>
      </w:r>
      <w:r w:rsidR="002110D3">
        <w:t xml:space="preserve"> of those present and voting, </w:t>
      </w:r>
      <w:r w:rsidR="002110D3" w:rsidRPr="001176CB">
        <w:t xml:space="preserve">subject to any provisions in these Articles </w:t>
      </w:r>
      <w:r w:rsidR="002110D3">
        <w:t xml:space="preserve">or the Companies Act </w:t>
      </w:r>
      <w:r w:rsidR="002110D3" w:rsidRPr="001176CB">
        <w:t>requiring a higher proportion</w:t>
      </w:r>
      <w:r w:rsidR="002110D3">
        <w:t>.</w:t>
      </w:r>
    </w:p>
    <w:p w14:paraId="7A03DCB4" w14:textId="2268FA23" w:rsidR="00B41950" w:rsidRDefault="00B41950" w:rsidP="00B41950">
      <w:pPr>
        <w:pStyle w:val="ListParagraph"/>
        <w:numPr>
          <w:ilvl w:val="1"/>
          <w:numId w:val="4"/>
        </w:numPr>
      </w:pPr>
      <w:r>
        <w:t xml:space="preserve">Subject to the Bye-laws, which may restrict votes to certain classes of </w:t>
      </w:r>
      <w:r w:rsidR="00C63693">
        <w:t>Member</w:t>
      </w:r>
      <w:r>
        <w:t>ship on certain resolutions, every</w:t>
      </w:r>
      <w:r w:rsidRPr="006D1166">
        <w:t xml:space="preserve"> </w:t>
      </w:r>
      <w:r w:rsidR="00AC5EC0">
        <w:t>Full M</w:t>
      </w:r>
      <w:r w:rsidRPr="006D1166">
        <w:t xml:space="preserve">ember </w:t>
      </w:r>
      <w:r w:rsidR="00D02D6F">
        <w:t xml:space="preserve">not in arrears of paying any subscription due </w:t>
      </w:r>
      <w:r w:rsidRPr="006D1166">
        <w:t>shall have one vote</w:t>
      </w:r>
      <w:r w:rsidR="00816A70">
        <w:t xml:space="preserve"> </w:t>
      </w:r>
    </w:p>
    <w:p w14:paraId="01AB07E8" w14:textId="77777777" w:rsidR="00B41950" w:rsidRDefault="00B41950" w:rsidP="00B41950">
      <w:pPr>
        <w:pStyle w:val="ListParagraph"/>
        <w:numPr>
          <w:ilvl w:val="1"/>
          <w:numId w:val="4"/>
        </w:numPr>
      </w:pPr>
      <w:r w:rsidRPr="006D1166">
        <w:t>Any objection to the qualification of any voter must be raised at the meeting at which the vote is tendered</w:t>
      </w:r>
    </w:p>
    <w:p w14:paraId="13C0B884" w14:textId="66EAC752" w:rsidR="00B41950" w:rsidRDefault="00B41950" w:rsidP="00B41950">
      <w:pPr>
        <w:pStyle w:val="ListParagraph"/>
        <w:numPr>
          <w:ilvl w:val="1"/>
          <w:numId w:val="4"/>
        </w:numPr>
      </w:pPr>
      <w:r>
        <w:t xml:space="preserve">The person who is chairing the meeting will make a decision about any such objection, </w:t>
      </w:r>
      <w:r w:rsidRPr="006D1166">
        <w:t>and the</w:t>
      </w:r>
      <w:r>
        <w:t>ir</w:t>
      </w:r>
      <w:r w:rsidRPr="006D1166">
        <w:t xml:space="preserve"> decision of the person who is chairing the meeting shall be fi</w:t>
      </w:r>
      <w:r>
        <w:t>nal</w:t>
      </w:r>
    </w:p>
    <w:p w14:paraId="7DEFA7BF" w14:textId="16155224" w:rsidR="00130BB8" w:rsidRDefault="00130BB8" w:rsidP="00130BB8">
      <w:pPr>
        <w:pStyle w:val="ListParagraph"/>
        <w:numPr>
          <w:ilvl w:val="1"/>
          <w:numId w:val="4"/>
        </w:numPr>
      </w:pPr>
      <w:r w:rsidRPr="002110D3">
        <w:rPr>
          <w:lang w:val="en-US"/>
        </w:rPr>
        <w:t xml:space="preserve">A resolution put to the vote of a general meeting must be decided on a show of hands unless a poll is duly demanded </w:t>
      </w:r>
      <w:r>
        <w:t xml:space="preserve">pursuant to </w:t>
      </w:r>
      <w:r w:rsidR="00A963A5">
        <w:t>Article</w:t>
      </w:r>
      <w:r>
        <w:t xml:space="preserve"> </w:t>
      </w:r>
      <w:r w:rsidR="00816A70">
        <w:fldChar w:fldCharType="begin"/>
      </w:r>
      <w:r w:rsidR="00816A70">
        <w:instrText xml:space="preserve"> REF _Ref180240745 \r \p \h </w:instrText>
      </w:r>
      <w:r w:rsidR="00816A70">
        <w:fldChar w:fldCharType="separate"/>
      </w:r>
      <w:r w:rsidR="00EC786C">
        <w:t>20 below</w:t>
      </w:r>
      <w:r w:rsidR="00816A70">
        <w:fldChar w:fldCharType="end"/>
      </w:r>
    </w:p>
    <w:p w14:paraId="09230E5D" w14:textId="2F8E74B7" w:rsidR="00130BB8" w:rsidRDefault="002110D3" w:rsidP="00130BB8">
      <w:pPr>
        <w:pStyle w:val="ListParagraph"/>
        <w:numPr>
          <w:ilvl w:val="1"/>
          <w:numId w:val="4"/>
        </w:numPr>
      </w:pPr>
      <w:r w:rsidRPr="001176CB">
        <w:t>In the case of an equality of votes, the person who is chairing the meeting shall have a second or casting vote</w:t>
      </w:r>
      <w:r w:rsidR="00130BB8">
        <w:rPr>
          <w:lang w:val="en-US"/>
        </w:rPr>
        <w:t>.</w:t>
      </w:r>
    </w:p>
    <w:p w14:paraId="20EAB43E" w14:textId="77777777" w:rsidR="00130BB8" w:rsidRDefault="00130BB8" w:rsidP="00130BB8">
      <w:pPr>
        <w:pStyle w:val="ListParagraph"/>
        <w:numPr>
          <w:ilvl w:val="1"/>
          <w:numId w:val="4"/>
        </w:numPr>
      </w:pPr>
      <w:r>
        <w:t>The declaration by the person who is chairing the meeting of the result of a vote shall be conclusive unless a poll is demanded.</w:t>
      </w:r>
    </w:p>
    <w:p w14:paraId="671179AD" w14:textId="430F1273" w:rsidR="00130BB8" w:rsidRDefault="00130BB8" w:rsidP="00130BB8">
      <w:pPr>
        <w:pStyle w:val="ListParagraph"/>
        <w:numPr>
          <w:ilvl w:val="1"/>
          <w:numId w:val="4"/>
        </w:numPr>
      </w:pPr>
      <w:r>
        <w:t>The result of the vote must be recorded in the minutes of</w:t>
      </w:r>
      <w:r w:rsidR="00BA66D9">
        <w:t xml:space="preserve"> the Club</w:t>
      </w:r>
      <w:r>
        <w:t>, but the number or proportion of votes cast need not be recorded.</w:t>
      </w:r>
    </w:p>
    <w:bookmarkEnd w:id="33"/>
    <w:p w14:paraId="0CB1B504" w14:textId="2475C2CF" w:rsidR="00ED5210" w:rsidRPr="002110D3" w:rsidRDefault="00ED5210" w:rsidP="00130BB8">
      <w:pPr>
        <w:pStyle w:val="ListParagraph"/>
        <w:ind w:left="792"/>
      </w:pPr>
    </w:p>
    <w:p w14:paraId="25B42C92" w14:textId="77777777" w:rsidR="00ED5210" w:rsidRPr="00ED5210" w:rsidRDefault="00ED5210" w:rsidP="002110D3">
      <w:pPr>
        <w:pStyle w:val="ListParagraph"/>
        <w:ind w:left="792"/>
        <w:rPr>
          <w:lang w:val="en-US"/>
        </w:rPr>
      </w:pPr>
    </w:p>
    <w:p w14:paraId="0C1E96E3" w14:textId="77777777" w:rsidR="00ED5210" w:rsidRPr="00F44475" w:rsidRDefault="00ED5210" w:rsidP="00F44475">
      <w:pPr>
        <w:rPr>
          <w:b/>
          <w:bCs/>
          <w:sz w:val="40"/>
          <w:szCs w:val="40"/>
        </w:rPr>
      </w:pPr>
      <w:bookmarkStart w:id="34" w:name="_Ref177054456"/>
      <w:r w:rsidRPr="00F44475">
        <w:rPr>
          <w:b/>
          <w:bCs/>
          <w:sz w:val="40"/>
          <w:szCs w:val="40"/>
        </w:rPr>
        <w:t>Poll votes</w:t>
      </w:r>
      <w:bookmarkEnd w:id="34"/>
    </w:p>
    <w:p w14:paraId="29DB438A" w14:textId="77777777" w:rsidR="00F44475" w:rsidRPr="00F44475" w:rsidRDefault="00F44475" w:rsidP="00F44475">
      <w:pPr>
        <w:pStyle w:val="ListParagraph"/>
        <w:numPr>
          <w:ilvl w:val="0"/>
          <w:numId w:val="4"/>
        </w:numPr>
        <w:rPr>
          <w:b/>
          <w:bCs/>
          <w:lang w:val="en-US"/>
        </w:rPr>
      </w:pPr>
      <w:bookmarkStart w:id="35" w:name="_Ref180240745"/>
    </w:p>
    <w:bookmarkEnd w:id="35"/>
    <w:p w14:paraId="6E62A138" w14:textId="13E3EBD7" w:rsidR="00ED5210" w:rsidRPr="002110D3" w:rsidRDefault="00ED5210" w:rsidP="002110D3">
      <w:pPr>
        <w:pStyle w:val="ListParagraph"/>
        <w:numPr>
          <w:ilvl w:val="1"/>
          <w:numId w:val="4"/>
        </w:numPr>
        <w:rPr>
          <w:b/>
          <w:bCs/>
          <w:lang w:val="en-US"/>
        </w:rPr>
      </w:pPr>
      <w:r w:rsidRPr="002110D3">
        <w:rPr>
          <w:lang w:val="en-US"/>
        </w:rPr>
        <w:t>A poll on a resolution may be demanded—</w:t>
      </w:r>
    </w:p>
    <w:p w14:paraId="1443779E" w14:textId="77777777" w:rsidR="002110D3" w:rsidRDefault="00ED5210" w:rsidP="002110D3">
      <w:pPr>
        <w:pStyle w:val="ListParagraph"/>
        <w:numPr>
          <w:ilvl w:val="2"/>
          <w:numId w:val="4"/>
        </w:numPr>
        <w:rPr>
          <w:lang w:val="en-US"/>
        </w:rPr>
      </w:pPr>
      <w:r w:rsidRPr="00ED5210">
        <w:rPr>
          <w:lang w:val="en-US"/>
        </w:rPr>
        <w:t>in advance of the general meeting where it is to be put to the vote, or</w:t>
      </w:r>
    </w:p>
    <w:p w14:paraId="3754E8E7" w14:textId="47EE190A" w:rsidR="00ED5210" w:rsidRPr="002110D3" w:rsidRDefault="00ED5210" w:rsidP="002110D3">
      <w:pPr>
        <w:pStyle w:val="ListParagraph"/>
        <w:numPr>
          <w:ilvl w:val="2"/>
          <w:numId w:val="4"/>
        </w:numPr>
        <w:rPr>
          <w:lang w:val="en-US"/>
        </w:rPr>
      </w:pPr>
      <w:r w:rsidRPr="002110D3">
        <w:rPr>
          <w:lang w:val="en-US"/>
        </w:rPr>
        <w:lastRenderedPageBreak/>
        <w:t>at a general meeting, either before a show of hands on that resolution or immediately after the result of a show of hands on that resolution is declared.</w:t>
      </w:r>
    </w:p>
    <w:p w14:paraId="4F77C620" w14:textId="7B5099D9" w:rsidR="00ED5210" w:rsidRPr="00ED5210" w:rsidRDefault="00ED5210" w:rsidP="00ED5210">
      <w:pPr>
        <w:pStyle w:val="ListParagraph"/>
        <w:numPr>
          <w:ilvl w:val="1"/>
          <w:numId w:val="4"/>
        </w:numPr>
        <w:rPr>
          <w:lang w:val="en-US"/>
        </w:rPr>
      </w:pPr>
      <w:r w:rsidRPr="00ED5210">
        <w:rPr>
          <w:lang w:val="en-US"/>
        </w:rPr>
        <w:t>A poll may be demanded by—</w:t>
      </w:r>
    </w:p>
    <w:p w14:paraId="40F89C28" w14:textId="22D98850" w:rsidR="00ED5210" w:rsidRPr="00ED5210" w:rsidRDefault="00ED5210" w:rsidP="002110D3">
      <w:pPr>
        <w:pStyle w:val="ListParagraph"/>
        <w:numPr>
          <w:ilvl w:val="2"/>
          <w:numId w:val="4"/>
        </w:numPr>
        <w:rPr>
          <w:lang w:val="en-US"/>
        </w:rPr>
      </w:pPr>
      <w:r w:rsidRPr="00ED5210">
        <w:rPr>
          <w:lang w:val="en-US"/>
        </w:rPr>
        <w:t xml:space="preserve">the chair of the </w:t>
      </w:r>
      <w:proofErr w:type="gramStart"/>
      <w:r w:rsidRPr="00ED5210">
        <w:rPr>
          <w:lang w:val="en-US"/>
        </w:rPr>
        <w:t>meeting;</w:t>
      </w:r>
      <w:proofErr w:type="gramEnd"/>
    </w:p>
    <w:p w14:paraId="1C8B7EE7" w14:textId="156B524A" w:rsidR="00ED5210" w:rsidRPr="00ED5210" w:rsidRDefault="00ED5210" w:rsidP="002110D3">
      <w:pPr>
        <w:pStyle w:val="ListParagraph"/>
        <w:numPr>
          <w:ilvl w:val="2"/>
          <w:numId w:val="4"/>
        </w:numPr>
        <w:rPr>
          <w:lang w:val="en-US"/>
        </w:rPr>
      </w:pPr>
      <w:r w:rsidRPr="00ED5210">
        <w:rPr>
          <w:lang w:val="en-US"/>
        </w:rPr>
        <w:t xml:space="preserve">the </w:t>
      </w:r>
      <w:proofErr w:type="gramStart"/>
      <w:r w:rsidR="00C63693">
        <w:rPr>
          <w:lang w:val="en-US"/>
        </w:rPr>
        <w:t>Director</w:t>
      </w:r>
      <w:r w:rsidRPr="00ED5210">
        <w:rPr>
          <w:lang w:val="en-US"/>
        </w:rPr>
        <w:t>s;</w:t>
      </w:r>
      <w:proofErr w:type="gramEnd"/>
    </w:p>
    <w:p w14:paraId="2E902BA0" w14:textId="78F13E86" w:rsidR="00ED5210" w:rsidRPr="00ED5210" w:rsidRDefault="00ED5210" w:rsidP="002110D3">
      <w:pPr>
        <w:pStyle w:val="ListParagraph"/>
        <w:numPr>
          <w:ilvl w:val="2"/>
          <w:numId w:val="4"/>
        </w:numPr>
        <w:rPr>
          <w:lang w:val="en-US"/>
        </w:rPr>
      </w:pPr>
      <w:r w:rsidRPr="00ED5210">
        <w:rPr>
          <w:lang w:val="en-US"/>
        </w:rPr>
        <w:t>two or more persons having the right to vote on the resolution; or</w:t>
      </w:r>
    </w:p>
    <w:p w14:paraId="2CC69CB5" w14:textId="265813E8" w:rsidR="002110D3" w:rsidRDefault="00ED5210" w:rsidP="002110D3">
      <w:pPr>
        <w:pStyle w:val="ListParagraph"/>
        <w:numPr>
          <w:ilvl w:val="2"/>
          <w:numId w:val="4"/>
        </w:numPr>
        <w:rPr>
          <w:lang w:val="en-US"/>
        </w:rPr>
      </w:pPr>
      <w:r w:rsidRPr="00ED5210">
        <w:rPr>
          <w:lang w:val="en-US"/>
        </w:rPr>
        <w:t xml:space="preserve">a person or persons representing not less than one tenth of the total voting rights of all the </w:t>
      </w:r>
      <w:r w:rsidR="00C63693">
        <w:rPr>
          <w:lang w:val="en-US"/>
        </w:rPr>
        <w:t>Member</w:t>
      </w:r>
      <w:r w:rsidRPr="00ED5210">
        <w:rPr>
          <w:lang w:val="en-US"/>
        </w:rPr>
        <w:t>s having the right to vote on the resolution.</w:t>
      </w:r>
    </w:p>
    <w:p w14:paraId="01DB2AA8" w14:textId="52C36355" w:rsidR="00ED5210" w:rsidRPr="002110D3" w:rsidRDefault="00ED5210" w:rsidP="002110D3">
      <w:pPr>
        <w:pStyle w:val="ListParagraph"/>
        <w:numPr>
          <w:ilvl w:val="1"/>
          <w:numId w:val="4"/>
        </w:numPr>
        <w:rPr>
          <w:lang w:val="en-US"/>
        </w:rPr>
      </w:pPr>
      <w:r w:rsidRPr="002110D3">
        <w:rPr>
          <w:lang w:val="en-US"/>
        </w:rPr>
        <w:t>A demand for a poll may be withdrawn if—</w:t>
      </w:r>
    </w:p>
    <w:p w14:paraId="1A77DA32" w14:textId="77777777" w:rsidR="002110D3" w:rsidRDefault="00ED5210" w:rsidP="002110D3">
      <w:pPr>
        <w:pStyle w:val="ListParagraph"/>
        <w:numPr>
          <w:ilvl w:val="2"/>
          <w:numId w:val="4"/>
        </w:numPr>
        <w:rPr>
          <w:lang w:val="en-US"/>
        </w:rPr>
      </w:pPr>
      <w:r w:rsidRPr="00ED5210">
        <w:rPr>
          <w:lang w:val="en-US"/>
        </w:rPr>
        <w:t>the poll has not yet been taken, and</w:t>
      </w:r>
    </w:p>
    <w:p w14:paraId="2BD7F9A2" w14:textId="77777777" w:rsidR="002110D3" w:rsidRDefault="00ED5210" w:rsidP="002110D3">
      <w:pPr>
        <w:pStyle w:val="ListParagraph"/>
        <w:numPr>
          <w:ilvl w:val="2"/>
          <w:numId w:val="4"/>
        </w:numPr>
        <w:rPr>
          <w:lang w:val="en-US"/>
        </w:rPr>
      </w:pPr>
      <w:r w:rsidRPr="002110D3">
        <w:rPr>
          <w:lang w:val="en-US"/>
        </w:rPr>
        <w:t>the chairman of the meeting consents to the withdrawal.</w:t>
      </w:r>
    </w:p>
    <w:p w14:paraId="7FBFBC7D" w14:textId="0E4F2847" w:rsidR="00130BB8" w:rsidRDefault="00130BB8" w:rsidP="00130BB8">
      <w:pPr>
        <w:pStyle w:val="ListParagraph"/>
        <w:numPr>
          <w:ilvl w:val="1"/>
          <w:numId w:val="4"/>
        </w:numPr>
      </w:pPr>
      <w:r w:rsidRPr="006D1166">
        <w:t>If the demand for a poll is withdrawn the demand shall not invalidate the result of a show of hands declared before the demand was made.</w:t>
      </w:r>
    </w:p>
    <w:p w14:paraId="79AF0776" w14:textId="62F8166B" w:rsidR="00130BB8" w:rsidRDefault="00B41950" w:rsidP="00130BB8">
      <w:pPr>
        <w:pStyle w:val="ListParagraph"/>
        <w:numPr>
          <w:ilvl w:val="1"/>
          <w:numId w:val="4"/>
        </w:numPr>
      </w:pPr>
      <w:r>
        <w:t>Timing of polls:</w:t>
      </w:r>
    </w:p>
    <w:p w14:paraId="4ABE240A" w14:textId="55798790" w:rsidR="00130BB8" w:rsidRDefault="00130BB8" w:rsidP="00130BB8">
      <w:pPr>
        <w:pStyle w:val="ListParagraph"/>
        <w:numPr>
          <w:ilvl w:val="2"/>
          <w:numId w:val="4"/>
        </w:numPr>
      </w:pPr>
      <w:r w:rsidRPr="006D1166">
        <w:t xml:space="preserve">A poll must be taken as the person who is chairing the meeting directs, who may appoint scrutineers (who need not be </w:t>
      </w:r>
      <w:r w:rsidR="00C63693">
        <w:t>Member</w:t>
      </w:r>
      <w:r w:rsidRPr="006D1166">
        <w:t xml:space="preserve">s) </w:t>
      </w:r>
    </w:p>
    <w:p w14:paraId="42BABC3B" w14:textId="05132B7C" w:rsidR="00130BB8" w:rsidRDefault="00130BB8" w:rsidP="00130BB8">
      <w:pPr>
        <w:pStyle w:val="ListParagraph"/>
        <w:numPr>
          <w:ilvl w:val="2"/>
          <w:numId w:val="4"/>
        </w:numPr>
      </w:pPr>
      <w:r w:rsidRPr="006D1166">
        <w:t>A poll demanded on the election of a person to chair a meeting or on a question of adjournment must be taken immediately</w:t>
      </w:r>
      <w:r>
        <w:t>.</w:t>
      </w:r>
    </w:p>
    <w:p w14:paraId="2ECA10B9" w14:textId="77777777" w:rsidR="00B41950" w:rsidRDefault="00130BB8" w:rsidP="00B41950">
      <w:pPr>
        <w:pStyle w:val="ListParagraph"/>
        <w:numPr>
          <w:ilvl w:val="2"/>
          <w:numId w:val="4"/>
        </w:numPr>
      </w:pPr>
      <w:r w:rsidRPr="006D1166">
        <w:t>A poll demanded on any other question must be taken either immediately or at such time and place as the person who is chairing the meeting directs.</w:t>
      </w:r>
    </w:p>
    <w:p w14:paraId="67C75363" w14:textId="25C918D3" w:rsidR="00130BB8" w:rsidRDefault="00130BB8" w:rsidP="00B41950">
      <w:pPr>
        <w:pStyle w:val="ListParagraph"/>
        <w:numPr>
          <w:ilvl w:val="2"/>
          <w:numId w:val="4"/>
        </w:numPr>
      </w:pPr>
      <w:r w:rsidRPr="006D1166">
        <w:t>If the poll is not taken immediately at least seven clear days’ notice shall be given specifying the time and place at which the poll is to be taken.</w:t>
      </w:r>
    </w:p>
    <w:p w14:paraId="6ADC55BD" w14:textId="673E0323" w:rsidR="00130BB8" w:rsidRDefault="00130BB8" w:rsidP="00B41950">
      <w:pPr>
        <w:pStyle w:val="ListParagraph"/>
        <w:numPr>
          <w:ilvl w:val="1"/>
          <w:numId w:val="4"/>
        </w:numPr>
      </w:pPr>
      <w:r w:rsidRPr="006D1166">
        <w:t>The result of the poll shall be deemed to be the resolution of the meeting at which the poll is demanded.</w:t>
      </w:r>
    </w:p>
    <w:p w14:paraId="64D6F7D8" w14:textId="77777777" w:rsidR="00130BB8" w:rsidRPr="006D1166" w:rsidRDefault="00130BB8" w:rsidP="00B41950">
      <w:pPr>
        <w:pStyle w:val="ListParagraph"/>
        <w:numPr>
          <w:ilvl w:val="1"/>
          <w:numId w:val="4"/>
        </w:numPr>
      </w:pPr>
      <w:r w:rsidRPr="006D1166">
        <w:t>If a poll is demanded the meeting may continue to deal with any other business that may be conducted at the meeting.</w:t>
      </w:r>
    </w:p>
    <w:p w14:paraId="5B9AB558" w14:textId="77777777" w:rsidR="00130BB8" w:rsidRPr="002110D3" w:rsidRDefault="00130BB8" w:rsidP="00130BB8">
      <w:pPr>
        <w:pStyle w:val="ListParagraph"/>
        <w:ind w:left="1224"/>
        <w:rPr>
          <w:lang w:val="en-US"/>
        </w:rPr>
      </w:pPr>
    </w:p>
    <w:p w14:paraId="4501D350" w14:textId="77777777" w:rsidR="00ED5210" w:rsidRPr="00F44475" w:rsidRDefault="00ED5210" w:rsidP="002110D3">
      <w:pPr>
        <w:rPr>
          <w:b/>
          <w:bCs/>
          <w:sz w:val="40"/>
          <w:szCs w:val="40"/>
        </w:rPr>
      </w:pPr>
    </w:p>
    <w:p w14:paraId="721478BB" w14:textId="77777777" w:rsidR="00ED5210" w:rsidRPr="00F44475" w:rsidRDefault="00ED5210" w:rsidP="00F44475">
      <w:pPr>
        <w:rPr>
          <w:b/>
          <w:bCs/>
          <w:sz w:val="40"/>
          <w:szCs w:val="40"/>
        </w:rPr>
      </w:pPr>
      <w:bookmarkStart w:id="36" w:name="_Ref177728867"/>
      <w:bookmarkStart w:id="37" w:name="_Hlk177053727"/>
      <w:r w:rsidRPr="00F44475">
        <w:rPr>
          <w:b/>
          <w:bCs/>
          <w:sz w:val="40"/>
          <w:szCs w:val="40"/>
        </w:rPr>
        <w:t>Content of proxy notices</w:t>
      </w:r>
      <w:bookmarkEnd w:id="36"/>
    </w:p>
    <w:p w14:paraId="5DF17A0B" w14:textId="77777777" w:rsidR="00F44475" w:rsidRPr="00F44475" w:rsidRDefault="00F44475" w:rsidP="00F44475">
      <w:pPr>
        <w:pStyle w:val="ListParagraph"/>
        <w:numPr>
          <w:ilvl w:val="0"/>
          <w:numId w:val="4"/>
        </w:numPr>
        <w:rPr>
          <w:b/>
          <w:bCs/>
          <w:lang w:val="en-US"/>
        </w:rPr>
      </w:pPr>
      <w:bookmarkStart w:id="38" w:name="_Ref181278408"/>
      <w:bookmarkEnd w:id="37"/>
    </w:p>
    <w:bookmarkEnd w:id="38"/>
    <w:p w14:paraId="3C73414D" w14:textId="2F835F73" w:rsidR="004D7B51" w:rsidRPr="004D7B51" w:rsidRDefault="00ED5210" w:rsidP="004D7B51">
      <w:pPr>
        <w:pStyle w:val="ListParagraph"/>
        <w:numPr>
          <w:ilvl w:val="1"/>
          <w:numId w:val="4"/>
        </w:numPr>
        <w:rPr>
          <w:b/>
          <w:bCs/>
          <w:lang w:val="en-US"/>
        </w:rPr>
      </w:pPr>
      <w:r w:rsidRPr="004D7B51">
        <w:rPr>
          <w:lang w:val="en-US"/>
        </w:rPr>
        <w:t>Proxies may only validly be appointed by a notice in writing (a “proxy notice”</w:t>
      </w:r>
      <w:r w:rsidR="00B41950">
        <w:rPr>
          <w:lang w:val="en-US"/>
        </w:rPr>
        <w:t xml:space="preserve">) </w:t>
      </w:r>
      <w:r w:rsidRPr="004D7B51">
        <w:rPr>
          <w:lang w:val="en-US"/>
        </w:rPr>
        <w:t>which—</w:t>
      </w:r>
    </w:p>
    <w:p w14:paraId="3A6B78C2" w14:textId="2012E972" w:rsidR="004D7B51" w:rsidRPr="004D7B51" w:rsidRDefault="00ED5210" w:rsidP="004D7B51">
      <w:pPr>
        <w:pStyle w:val="ListParagraph"/>
        <w:numPr>
          <w:ilvl w:val="2"/>
          <w:numId w:val="4"/>
        </w:numPr>
        <w:rPr>
          <w:b/>
          <w:bCs/>
          <w:lang w:val="en-US"/>
        </w:rPr>
      </w:pPr>
      <w:r w:rsidRPr="004D7B51">
        <w:rPr>
          <w:lang w:val="en-US"/>
        </w:rPr>
        <w:t xml:space="preserve">states the name and address of the </w:t>
      </w:r>
      <w:r w:rsidR="00C63693">
        <w:rPr>
          <w:lang w:val="en-US"/>
        </w:rPr>
        <w:t>Member</w:t>
      </w:r>
      <w:r w:rsidRPr="004D7B51">
        <w:rPr>
          <w:lang w:val="en-US"/>
        </w:rPr>
        <w:t xml:space="preserve"> appointing the </w:t>
      </w:r>
      <w:proofErr w:type="gramStart"/>
      <w:r w:rsidRPr="004D7B51">
        <w:rPr>
          <w:lang w:val="en-US"/>
        </w:rPr>
        <w:t>proxy;</w:t>
      </w:r>
      <w:proofErr w:type="gramEnd"/>
    </w:p>
    <w:p w14:paraId="4F0E798B" w14:textId="612360BC" w:rsidR="004D7B51" w:rsidRPr="004D7B51" w:rsidRDefault="00ED5210" w:rsidP="004D7B51">
      <w:pPr>
        <w:pStyle w:val="ListParagraph"/>
        <w:numPr>
          <w:ilvl w:val="2"/>
          <w:numId w:val="4"/>
        </w:numPr>
        <w:rPr>
          <w:b/>
          <w:bCs/>
          <w:lang w:val="en-US"/>
        </w:rPr>
      </w:pPr>
      <w:r w:rsidRPr="004D7B51">
        <w:rPr>
          <w:lang w:val="en-US"/>
        </w:rPr>
        <w:lastRenderedPageBreak/>
        <w:t xml:space="preserve">identifies the person appointed to be that </w:t>
      </w:r>
      <w:r w:rsidR="00C63693">
        <w:rPr>
          <w:lang w:val="en-US"/>
        </w:rPr>
        <w:t>Member</w:t>
      </w:r>
      <w:r w:rsidRPr="004D7B51">
        <w:rPr>
          <w:lang w:val="en-US"/>
        </w:rPr>
        <w:t>’s proxy and the general meeting in</w:t>
      </w:r>
      <w:r w:rsidR="004D7B51">
        <w:rPr>
          <w:lang w:val="en-US"/>
        </w:rPr>
        <w:t xml:space="preserve"> </w:t>
      </w:r>
      <w:r w:rsidRPr="004D7B51">
        <w:rPr>
          <w:lang w:val="en-US"/>
        </w:rPr>
        <w:t xml:space="preserve">relation to which that person is </w:t>
      </w:r>
      <w:proofErr w:type="gramStart"/>
      <w:r w:rsidRPr="004D7B51">
        <w:rPr>
          <w:lang w:val="en-US"/>
        </w:rPr>
        <w:t>appointed;</w:t>
      </w:r>
      <w:proofErr w:type="gramEnd"/>
    </w:p>
    <w:p w14:paraId="5F5F43FB" w14:textId="34F005F3" w:rsidR="004D7B51" w:rsidRPr="004D7B51" w:rsidRDefault="00ED5210" w:rsidP="004D7B51">
      <w:pPr>
        <w:pStyle w:val="ListParagraph"/>
        <w:numPr>
          <w:ilvl w:val="2"/>
          <w:numId w:val="4"/>
        </w:numPr>
        <w:rPr>
          <w:b/>
          <w:bCs/>
          <w:lang w:val="en-US"/>
        </w:rPr>
      </w:pPr>
      <w:r w:rsidRPr="004D7B51">
        <w:rPr>
          <w:lang w:val="en-US"/>
        </w:rPr>
        <w:t xml:space="preserve">is signed by or on behalf of the </w:t>
      </w:r>
      <w:r w:rsidR="00C63693">
        <w:rPr>
          <w:lang w:val="en-US"/>
        </w:rPr>
        <w:t>Member</w:t>
      </w:r>
      <w:r w:rsidRPr="004D7B51">
        <w:rPr>
          <w:lang w:val="en-US"/>
        </w:rPr>
        <w:t xml:space="preserve"> appointing the proxy, or is authenticated in such manner as the </w:t>
      </w:r>
      <w:r w:rsidR="00C63693">
        <w:rPr>
          <w:lang w:val="en-US"/>
        </w:rPr>
        <w:t>Director</w:t>
      </w:r>
      <w:r w:rsidRPr="004D7B51">
        <w:rPr>
          <w:lang w:val="en-US"/>
        </w:rPr>
        <w:t>s may determine; and</w:t>
      </w:r>
    </w:p>
    <w:p w14:paraId="1F82AACF" w14:textId="6D620E09" w:rsidR="00ED5210" w:rsidRPr="004D7B51" w:rsidRDefault="00ED5210" w:rsidP="004D7B51">
      <w:pPr>
        <w:pStyle w:val="ListParagraph"/>
        <w:numPr>
          <w:ilvl w:val="2"/>
          <w:numId w:val="4"/>
        </w:numPr>
        <w:rPr>
          <w:b/>
          <w:bCs/>
          <w:lang w:val="en-US"/>
        </w:rPr>
      </w:pPr>
      <w:r w:rsidRPr="004D7B51">
        <w:rPr>
          <w:lang w:val="en-US"/>
        </w:rPr>
        <w:t>is delivered to</w:t>
      </w:r>
      <w:r w:rsidR="00BA66D9">
        <w:rPr>
          <w:lang w:val="en-US"/>
        </w:rPr>
        <w:t xml:space="preserve"> the Club</w:t>
      </w:r>
      <w:r w:rsidRPr="004D7B51">
        <w:rPr>
          <w:lang w:val="en-US"/>
        </w:rPr>
        <w:t xml:space="preserve"> in accordance with the articles and any instructions contained in the notice of the general meeting to which they relate</w:t>
      </w:r>
    </w:p>
    <w:p w14:paraId="6CB8167F" w14:textId="0B7DFB57" w:rsidR="004D7B51" w:rsidRDefault="00BA66D9" w:rsidP="004D7B51">
      <w:pPr>
        <w:pStyle w:val="ListParagraph"/>
        <w:numPr>
          <w:ilvl w:val="1"/>
          <w:numId w:val="4"/>
        </w:numPr>
        <w:rPr>
          <w:lang w:val="en-US"/>
        </w:rPr>
      </w:pPr>
      <w:r>
        <w:rPr>
          <w:lang w:val="en-US"/>
        </w:rPr>
        <w:t>The Club</w:t>
      </w:r>
      <w:r w:rsidR="00ED5210" w:rsidRPr="00ED5210">
        <w:rPr>
          <w:lang w:val="en-US"/>
        </w:rPr>
        <w:t xml:space="preserve"> may require proxy notices to be delivered in a particular form, and may</w:t>
      </w:r>
      <w:r w:rsidR="004D7B51">
        <w:rPr>
          <w:lang w:val="en-US"/>
        </w:rPr>
        <w:t xml:space="preserve"> </w:t>
      </w:r>
      <w:r w:rsidR="00ED5210" w:rsidRPr="004D7B51">
        <w:rPr>
          <w:lang w:val="en-US"/>
        </w:rPr>
        <w:t>specify different forms for different purposes.</w:t>
      </w:r>
    </w:p>
    <w:p w14:paraId="4BF86715" w14:textId="77777777" w:rsidR="004D7B51" w:rsidRDefault="00ED5210" w:rsidP="004D7B51">
      <w:pPr>
        <w:pStyle w:val="ListParagraph"/>
        <w:numPr>
          <w:ilvl w:val="1"/>
          <w:numId w:val="4"/>
        </w:numPr>
        <w:rPr>
          <w:lang w:val="en-US"/>
        </w:rPr>
      </w:pPr>
      <w:r w:rsidRPr="004D7B51">
        <w:rPr>
          <w:lang w:val="en-US"/>
        </w:rPr>
        <w:t>Proxy notices may specify how the proxy appointed under them is to vote (or that the proxy is to abstain from voting) on one or more resolutions.</w:t>
      </w:r>
    </w:p>
    <w:p w14:paraId="21A446B9" w14:textId="77777777" w:rsidR="004D7B51" w:rsidRDefault="00ED5210" w:rsidP="004D7B51">
      <w:pPr>
        <w:pStyle w:val="ListParagraph"/>
        <w:numPr>
          <w:ilvl w:val="1"/>
          <w:numId w:val="4"/>
        </w:numPr>
        <w:rPr>
          <w:lang w:val="en-US"/>
        </w:rPr>
      </w:pPr>
      <w:r w:rsidRPr="004D7B51">
        <w:rPr>
          <w:lang w:val="en-US"/>
        </w:rPr>
        <w:t>Unless a proxy notice indicates otherwise, it must be treated as—</w:t>
      </w:r>
    </w:p>
    <w:p w14:paraId="5A0698FE" w14:textId="77777777" w:rsidR="00F44475" w:rsidRDefault="00ED5210" w:rsidP="00F44475">
      <w:pPr>
        <w:pStyle w:val="ListParagraph"/>
        <w:numPr>
          <w:ilvl w:val="2"/>
          <w:numId w:val="4"/>
        </w:numPr>
        <w:rPr>
          <w:lang w:val="en-US"/>
        </w:rPr>
      </w:pPr>
      <w:r w:rsidRPr="004D7B51">
        <w:rPr>
          <w:lang w:val="en-US"/>
        </w:rPr>
        <w:t>allowing the person appointed under it as a proxy discretion as to how to vote on any ancillary or procedural resolutions put to the meeting, and</w:t>
      </w:r>
    </w:p>
    <w:p w14:paraId="07BAA2F1" w14:textId="41544C79" w:rsidR="00ED5210" w:rsidRPr="00F44475" w:rsidRDefault="00ED5210" w:rsidP="00F44475">
      <w:pPr>
        <w:pStyle w:val="ListParagraph"/>
        <w:numPr>
          <w:ilvl w:val="2"/>
          <w:numId w:val="4"/>
        </w:numPr>
        <w:rPr>
          <w:lang w:val="en-US"/>
        </w:rPr>
      </w:pPr>
      <w:r w:rsidRPr="00F44475">
        <w:rPr>
          <w:lang w:val="en-US"/>
        </w:rPr>
        <w:t>appointing that person as a proxy in relation to any adjournment of the general meeting to which it relates as well as the meeting itself.</w:t>
      </w:r>
      <w:r w:rsidR="00F44475" w:rsidRPr="00F44475">
        <w:rPr>
          <w:lang w:val="en-US"/>
        </w:rPr>
        <w:br/>
      </w:r>
    </w:p>
    <w:p w14:paraId="7551AD6F" w14:textId="35167D1F" w:rsidR="00ED5210" w:rsidRPr="00F44475" w:rsidRDefault="00ED5210" w:rsidP="00F44475">
      <w:pPr>
        <w:rPr>
          <w:b/>
          <w:bCs/>
          <w:sz w:val="40"/>
          <w:szCs w:val="40"/>
        </w:rPr>
      </w:pPr>
      <w:r w:rsidRPr="00F44475">
        <w:rPr>
          <w:b/>
          <w:bCs/>
          <w:sz w:val="40"/>
          <w:szCs w:val="40"/>
        </w:rPr>
        <w:t>Delivery of proxy notices</w:t>
      </w:r>
    </w:p>
    <w:p w14:paraId="42E44B95" w14:textId="5CEC9179" w:rsidR="00A82800" w:rsidRDefault="00A82800" w:rsidP="00A82800">
      <w:pPr>
        <w:pStyle w:val="ListParagraph"/>
        <w:numPr>
          <w:ilvl w:val="0"/>
          <w:numId w:val="4"/>
        </w:numPr>
        <w:rPr>
          <w:lang w:val="en-US"/>
        </w:rPr>
      </w:pPr>
    </w:p>
    <w:p w14:paraId="0F0400CD" w14:textId="45EA48A4" w:rsidR="004D7B51" w:rsidRDefault="00ED5210" w:rsidP="004D7B51">
      <w:pPr>
        <w:pStyle w:val="ListParagraph"/>
        <w:numPr>
          <w:ilvl w:val="1"/>
          <w:numId w:val="4"/>
        </w:numPr>
        <w:rPr>
          <w:lang w:val="en-US"/>
        </w:rPr>
      </w:pPr>
      <w:r w:rsidRPr="00ED5210">
        <w:rPr>
          <w:lang w:val="en-US"/>
        </w:rPr>
        <w:t>A person who is entitled to attend, speak or vote (either on a show of hands or on a poll) at a general meeting remains so entitled in respect of that meeting or any adjournment of it, even though a valid proxy notice has been delivered to</w:t>
      </w:r>
      <w:r w:rsidR="00BA66D9">
        <w:rPr>
          <w:lang w:val="en-US"/>
        </w:rPr>
        <w:t xml:space="preserve"> the Club</w:t>
      </w:r>
      <w:r w:rsidRPr="00ED5210">
        <w:rPr>
          <w:lang w:val="en-US"/>
        </w:rPr>
        <w:t xml:space="preserve"> by or on behalf of that person.</w:t>
      </w:r>
    </w:p>
    <w:p w14:paraId="56CD79D7" w14:textId="1B5F8BA3" w:rsidR="004D7B51" w:rsidRDefault="00ED5210" w:rsidP="004D7B51">
      <w:pPr>
        <w:pStyle w:val="ListParagraph"/>
        <w:numPr>
          <w:ilvl w:val="1"/>
          <w:numId w:val="4"/>
        </w:numPr>
        <w:rPr>
          <w:lang w:val="en-US"/>
        </w:rPr>
      </w:pPr>
      <w:r w:rsidRPr="004D7B51">
        <w:rPr>
          <w:lang w:val="en-US"/>
        </w:rPr>
        <w:t>An appointment under a proxy notice may be revoked by delivering to</w:t>
      </w:r>
      <w:r w:rsidR="00BA66D9">
        <w:rPr>
          <w:lang w:val="en-US"/>
        </w:rPr>
        <w:t xml:space="preserve"> the Club</w:t>
      </w:r>
      <w:r w:rsidRPr="004D7B51">
        <w:rPr>
          <w:lang w:val="en-US"/>
        </w:rPr>
        <w:t xml:space="preserve"> a notice in writing given by or on behalf of the person by whom or on whose behalf the proxy notice was given.</w:t>
      </w:r>
    </w:p>
    <w:p w14:paraId="034055E2" w14:textId="77777777" w:rsidR="004D7B51" w:rsidRDefault="00ED5210" w:rsidP="004D7B51">
      <w:pPr>
        <w:pStyle w:val="ListParagraph"/>
        <w:numPr>
          <w:ilvl w:val="1"/>
          <w:numId w:val="4"/>
        </w:numPr>
        <w:rPr>
          <w:lang w:val="en-US"/>
        </w:rPr>
      </w:pPr>
      <w:r w:rsidRPr="004D7B51">
        <w:rPr>
          <w:lang w:val="en-US"/>
        </w:rPr>
        <w:t xml:space="preserve">A notice revoking a proxy appointment only takes effect if it is delivered before the start of the meeting or adjourned </w:t>
      </w:r>
      <w:proofErr w:type="gramStart"/>
      <w:r w:rsidRPr="004D7B51">
        <w:rPr>
          <w:lang w:val="en-US"/>
        </w:rPr>
        <w:t>meeting</w:t>
      </w:r>
      <w:proofErr w:type="gramEnd"/>
      <w:r w:rsidRPr="004D7B51">
        <w:rPr>
          <w:lang w:val="en-US"/>
        </w:rPr>
        <w:t xml:space="preserve"> to which it relates.</w:t>
      </w:r>
    </w:p>
    <w:p w14:paraId="0F8D4EFB" w14:textId="48A1327B" w:rsidR="00ED5210" w:rsidRPr="004D7B51" w:rsidRDefault="00130BB8" w:rsidP="00887288">
      <w:pPr>
        <w:pStyle w:val="ListParagraph"/>
        <w:ind w:left="792"/>
        <w:rPr>
          <w:lang w:val="en-US"/>
        </w:rPr>
      </w:pPr>
      <w:r>
        <w:rPr>
          <w:lang w:val="en-US"/>
        </w:rPr>
        <w:br/>
      </w:r>
    </w:p>
    <w:p w14:paraId="3B1B9DF8" w14:textId="77777777" w:rsidR="00ED5210" w:rsidRPr="00F44475" w:rsidRDefault="00ED5210" w:rsidP="00F44475">
      <w:pPr>
        <w:rPr>
          <w:b/>
          <w:bCs/>
          <w:sz w:val="40"/>
          <w:szCs w:val="40"/>
        </w:rPr>
      </w:pPr>
      <w:r w:rsidRPr="00F44475">
        <w:rPr>
          <w:b/>
          <w:bCs/>
          <w:sz w:val="40"/>
          <w:szCs w:val="40"/>
        </w:rPr>
        <w:t>Amendments to resolutions</w:t>
      </w:r>
    </w:p>
    <w:p w14:paraId="04ADF64D" w14:textId="77777777" w:rsidR="00F44475" w:rsidRPr="00F44475" w:rsidRDefault="00F44475" w:rsidP="00F44475">
      <w:pPr>
        <w:pStyle w:val="ListParagraph"/>
        <w:numPr>
          <w:ilvl w:val="0"/>
          <w:numId w:val="4"/>
        </w:numPr>
        <w:rPr>
          <w:b/>
          <w:bCs/>
          <w:lang w:val="en-US"/>
        </w:rPr>
      </w:pPr>
    </w:p>
    <w:p w14:paraId="1B7068CD" w14:textId="4A283CB6" w:rsidR="004D7B51" w:rsidRPr="004D7B51" w:rsidRDefault="00ED5210" w:rsidP="004D7B51">
      <w:pPr>
        <w:pStyle w:val="ListParagraph"/>
        <w:numPr>
          <w:ilvl w:val="1"/>
          <w:numId w:val="4"/>
        </w:numPr>
        <w:rPr>
          <w:b/>
          <w:bCs/>
          <w:lang w:val="en-US"/>
        </w:rPr>
      </w:pPr>
      <w:r w:rsidRPr="004D7B51">
        <w:rPr>
          <w:lang w:val="en-US"/>
        </w:rPr>
        <w:lastRenderedPageBreak/>
        <w:t>An ordinary resolution to be proposed at a general meeting may be amended by</w:t>
      </w:r>
      <w:r w:rsidR="004D7B51">
        <w:rPr>
          <w:lang w:val="en-US"/>
        </w:rPr>
        <w:t xml:space="preserve"> </w:t>
      </w:r>
      <w:r w:rsidRPr="004D7B51">
        <w:rPr>
          <w:lang w:val="en-US"/>
        </w:rPr>
        <w:t>ordinary resolution if—</w:t>
      </w:r>
    </w:p>
    <w:p w14:paraId="02F8292D" w14:textId="3B7C47A1" w:rsidR="004D7B51" w:rsidRPr="004D7B51" w:rsidRDefault="00ED5210" w:rsidP="004D7B51">
      <w:pPr>
        <w:pStyle w:val="ListParagraph"/>
        <w:numPr>
          <w:ilvl w:val="2"/>
          <w:numId w:val="4"/>
        </w:numPr>
        <w:rPr>
          <w:b/>
          <w:bCs/>
          <w:lang w:val="en-US"/>
        </w:rPr>
      </w:pPr>
      <w:r w:rsidRPr="004D7B51">
        <w:rPr>
          <w:lang w:val="en-US"/>
        </w:rPr>
        <w:t>notice of the proposed amendment is given to</w:t>
      </w:r>
      <w:r w:rsidR="00BA66D9">
        <w:rPr>
          <w:lang w:val="en-US"/>
        </w:rPr>
        <w:t xml:space="preserve"> the Club</w:t>
      </w:r>
      <w:r w:rsidRPr="004D7B51">
        <w:rPr>
          <w:lang w:val="en-US"/>
        </w:rPr>
        <w:t xml:space="preserve"> in writing by a person entitled to vote at the general meeting at which it is to be proposed not less than 48 hours before the meeting is to take place (or such later time as the chairman of the meeting may determine), and</w:t>
      </w:r>
    </w:p>
    <w:p w14:paraId="0642D502" w14:textId="77777777" w:rsidR="004D7B51" w:rsidRPr="004D7B51" w:rsidRDefault="00ED5210" w:rsidP="004D7B51">
      <w:pPr>
        <w:pStyle w:val="ListParagraph"/>
        <w:numPr>
          <w:ilvl w:val="2"/>
          <w:numId w:val="4"/>
        </w:numPr>
        <w:rPr>
          <w:b/>
          <w:bCs/>
          <w:lang w:val="en-US"/>
        </w:rPr>
      </w:pPr>
      <w:r w:rsidRPr="004D7B51">
        <w:rPr>
          <w:lang w:val="en-US"/>
        </w:rPr>
        <w:t>the proposed amendment does not, in the reasonable opinion of the chairman of the meeting, materially alter the scope of the resolution</w:t>
      </w:r>
    </w:p>
    <w:p w14:paraId="083FA12B" w14:textId="77777777" w:rsidR="004D7B51" w:rsidRPr="004D7B51" w:rsidRDefault="00ED5210" w:rsidP="004D7B51">
      <w:pPr>
        <w:pStyle w:val="ListParagraph"/>
        <w:numPr>
          <w:ilvl w:val="1"/>
          <w:numId w:val="4"/>
        </w:numPr>
        <w:rPr>
          <w:b/>
          <w:bCs/>
          <w:lang w:val="en-US"/>
        </w:rPr>
      </w:pPr>
      <w:r w:rsidRPr="004D7B51">
        <w:rPr>
          <w:lang w:val="en-US"/>
        </w:rPr>
        <w:t>A special resolution to be proposed at a general meeting may be amended by ordinary</w:t>
      </w:r>
      <w:r w:rsidR="004D7B51">
        <w:rPr>
          <w:lang w:val="en-US"/>
        </w:rPr>
        <w:t xml:space="preserve"> </w:t>
      </w:r>
      <w:r w:rsidRPr="004D7B51">
        <w:rPr>
          <w:lang w:val="en-US"/>
        </w:rPr>
        <w:t>resolution, if—</w:t>
      </w:r>
    </w:p>
    <w:p w14:paraId="432A8FC7" w14:textId="77777777" w:rsidR="004D7B51" w:rsidRPr="004D7B51" w:rsidRDefault="00ED5210" w:rsidP="004D7B51">
      <w:pPr>
        <w:pStyle w:val="ListParagraph"/>
        <w:numPr>
          <w:ilvl w:val="2"/>
          <w:numId w:val="4"/>
        </w:numPr>
        <w:rPr>
          <w:b/>
          <w:bCs/>
          <w:lang w:val="en-US"/>
        </w:rPr>
      </w:pPr>
      <w:r w:rsidRPr="004D7B51">
        <w:rPr>
          <w:lang w:val="en-US"/>
        </w:rPr>
        <w:t>the chairman of the meeting proposes the amendment at the general meeting at which the resolution is to be proposed, and</w:t>
      </w:r>
    </w:p>
    <w:p w14:paraId="76E031B8" w14:textId="77777777" w:rsidR="004D7B51" w:rsidRPr="004D7B51" w:rsidRDefault="00ED5210" w:rsidP="004D7B51">
      <w:pPr>
        <w:pStyle w:val="ListParagraph"/>
        <w:numPr>
          <w:ilvl w:val="2"/>
          <w:numId w:val="4"/>
        </w:numPr>
        <w:rPr>
          <w:b/>
          <w:bCs/>
          <w:lang w:val="en-US"/>
        </w:rPr>
      </w:pPr>
      <w:r w:rsidRPr="004D7B51">
        <w:rPr>
          <w:lang w:val="en-US"/>
        </w:rPr>
        <w:t>the amendment does not go beyond what is necessary to correct a grammatical or other non-substantive error in the resolution.</w:t>
      </w:r>
    </w:p>
    <w:p w14:paraId="4EC4EAB0" w14:textId="7C7A2B2A" w:rsidR="00ED5210" w:rsidRPr="004D7B51" w:rsidRDefault="004D7B51" w:rsidP="004D7B51">
      <w:pPr>
        <w:pStyle w:val="ListParagraph"/>
        <w:numPr>
          <w:ilvl w:val="2"/>
          <w:numId w:val="4"/>
        </w:numPr>
        <w:rPr>
          <w:b/>
          <w:bCs/>
          <w:lang w:val="en-US"/>
        </w:rPr>
      </w:pPr>
      <w:r>
        <w:rPr>
          <w:lang w:val="en-US"/>
        </w:rPr>
        <w:t xml:space="preserve">If </w:t>
      </w:r>
      <w:r w:rsidR="00ED5210" w:rsidRPr="004D7B51">
        <w:rPr>
          <w:lang w:val="en-US"/>
        </w:rPr>
        <w:t>the chairman of the meeting, acting in good faith, wrongly decides that an amendment to a resolution is out of order, the chairman’s error does not invalidate the vote on that resolution.</w:t>
      </w:r>
    </w:p>
    <w:p w14:paraId="217157D2" w14:textId="63F40AD8" w:rsidR="004B3E62" w:rsidRDefault="00041731" w:rsidP="004069F3">
      <w:pPr>
        <w:pStyle w:val="ListParagraph"/>
        <w:ind w:left="360"/>
      </w:pPr>
      <w:r>
        <w:br/>
      </w:r>
      <w:r w:rsidR="004B3E62">
        <w:br/>
      </w:r>
    </w:p>
    <w:p w14:paraId="7F71CA91" w14:textId="77777777" w:rsidR="004B3E62" w:rsidRPr="00C108D5" w:rsidRDefault="006D1166" w:rsidP="00C108D5">
      <w:pPr>
        <w:rPr>
          <w:b/>
          <w:bCs/>
          <w:sz w:val="40"/>
          <w:szCs w:val="40"/>
        </w:rPr>
      </w:pPr>
      <w:r w:rsidRPr="00C108D5">
        <w:rPr>
          <w:b/>
          <w:bCs/>
          <w:sz w:val="40"/>
          <w:szCs w:val="40"/>
        </w:rPr>
        <w:t>Written resolutions</w:t>
      </w:r>
    </w:p>
    <w:p w14:paraId="76D061F8" w14:textId="77777777" w:rsidR="00C108D5" w:rsidRDefault="00C108D5" w:rsidP="00C108D5">
      <w:pPr>
        <w:pStyle w:val="ListParagraph"/>
        <w:numPr>
          <w:ilvl w:val="0"/>
          <w:numId w:val="4"/>
        </w:numPr>
      </w:pPr>
      <w:bookmarkStart w:id="39" w:name="_Ref186733949"/>
    </w:p>
    <w:bookmarkEnd w:id="39"/>
    <w:p w14:paraId="6EC41AE9" w14:textId="3591C2E9" w:rsidR="004B3E62" w:rsidRDefault="006D1166" w:rsidP="006D1166">
      <w:pPr>
        <w:pStyle w:val="ListParagraph"/>
        <w:numPr>
          <w:ilvl w:val="1"/>
          <w:numId w:val="4"/>
        </w:numPr>
      </w:pPr>
      <w:r w:rsidRPr="006D1166">
        <w:t xml:space="preserve">A resolution in writing agreed by a simple majority (or in the case of a special resolution by a majority of not less than 75%) of the </w:t>
      </w:r>
      <w:r w:rsidR="00C63693">
        <w:t>Member</w:t>
      </w:r>
      <w:r w:rsidRPr="006D1166">
        <w:t>s who would have been entitled to vote upon it had it been proposed at a general meeting shall be effective provided that:</w:t>
      </w:r>
    </w:p>
    <w:p w14:paraId="0D0E6295" w14:textId="7CD825BB" w:rsidR="004B3E62" w:rsidRDefault="006D1166" w:rsidP="006D1166">
      <w:pPr>
        <w:pStyle w:val="ListParagraph"/>
        <w:numPr>
          <w:ilvl w:val="2"/>
          <w:numId w:val="4"/>
        </w:numPr>
      </w:pPr>
      <w:r w:rsidRPr="006D1166">
        <w:t xml:space="preserve">a copy of the proposed resolution has been sent to every eligible </w:t>
      </w:r>
      <w:r w:rsidR="00C63693">
        <w:t>Member</w:t>
      </w:r>
      <w:r w:rsidRPr="006D1166">
        <w:t>;</w:t>
      </w:r>
    </w:p>
    <w:p w14:paraId="7DBE7A2F" w14:textId="44F73F0C" w:rsidR="004B3E62" w:rsidRDefault="006D1166" w:rsidP="006D1166">
      <w:pPr>
        <w:pStyle w:val="ListParagraph"/>
        <w:numPr>
          <w:ilvl w:val="2"/>
          <w:numId w:val="4"/>
        </w:numPr>
      </w:pPr>
      <w:r w:rsidRPr="006D1166">
        <w:t xml:space="preserve">a simple majority (or in the case of a special resolution a majority of not less than 75%) of </w:t>
      </w:r>
      <w:r w:rsidR="00C63693">
        <w:t>Member</w:t>
      </w:r>
      <w:r w:rsidRPr="006D1166">
        <w:t>s has signified its agreement to the resolution; and</w:t>
      </w:r>
    </w:p>
    <w:p w14:paraId="4444A2D0" w14:textId="77777777" w:rsidR="004B3E62" w:rsidRDefault="006D1166" w:rsidP="006D1166">
      <w:pPr>
        <w:pStyle w:val="ListParagraph"/>
        <w:numPr>
          <w:ilvl w:val="2"/>
          <w:numId w:val="4"/>
        </w:numPr>
      </w:pPr>
      <w:r w:rsidRPr="006D1166">
        <w:t>it is contained in an authenticated document which has been received at the registered office within the period of 28 days beginning with the circulation date.</w:t>
      </w:r>
    </w:p>
    <w:p w14:paraId="1D64733E" w14:textId="4BDC64A4" w:rsidR="004B3E62" w:rsidRDefault="006D1166" w:rsidP="006D1166">
      <w:pPr>
        <w:pStyle w:val="ListParagraph"/>
        <w:numPr>
          <w:ilvl w:val="1"/>
          <w:numId w:val="4"/>
        </w:numPr>
      </w:pPr>
      <w:r w:rsidRPr="006D1166">
        <w:t xml:space="preserve">A resolution in writing may comprise several copies to which one or more </w:t>
      </w:r>
      <w:r w:rsidR="00C63693">
        <w:t>Member</w:t>
      </w:r>
      <w:r w:rsidRPr="006D1166">
        <w:t>s have signified their agreement.</w:t>
      </w:r>
    </w:p>
    <w:p w14:paraId="0B866358" w14:textId="11D31C47" w:rsidR="004B3E62" w:rsidRDefault="004B3E62" w:rsidP="00B41950">
      <w:pPr>
        <w:pStyle w:val="ListParagraph"/>
        <w:ind w:left="360"/>
      </w:pPr>
    </w:p>
    <w:p w14:paraId="23606AC9" w14:textId="77777777" w:rsidR="002E49DF" w:rsidRDefault="002E49DF" w:rsidP="00300A21">
      <w:pPr>
        <w:pStyle w:val="ListParagraph"/>
        <w:ind w:left="360"/>
        <w:sectPr w:rsidR="002E49DF" w:rsidSect="00AC5EC0">
          <w:pgSz w:w="11909" w:h="16834"/>
          <w:pgMar w:top="1440" w:right="1440" w:bottom="1223" w:left="1440" w:header="0"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pgNumType w:start="0"/>
          <w:cols w:space="720"/>
          <w:titlePg/>
        </w:sectPr>
      </w:pPr>
    </w:p>
    <w:p w14:paraId="44355B1C" w14:textId="77777777" w:rsidR="004B3E62" w:rsidRDefault="004B3E62" w:rsidP="00300A21">
      <w:pPr>
        <w:pStyle w:val="ListParagraph"/>
        <w:ind w:left="360"/>
      </w:pPr>
    </w:p>
    <w:p w14:paraId="61327224" w14:textId="495F66A6" w:rsidR="004B3E62" w:rsidRPr="002070D5" w:rsidRDefault="00C63693" w:rsidP="004B3E62">
      <w:pPr>
        <w:rPr>
          <w:b/>
          <w:bCs/>
          <w:sz w:val="40"/>
          <w:szCs w:val="40"/>
        </w:rPr>
      </w:pPr>
      <w:r>
        <w:rPr>
          <w:b/>
          <w:bCs/>
          <w:sz w:val="40"/>
          <w:szCs w:val="40"/>
        </w:rPr>
        <w:t>Director</w:t>
      </w:r>
      <w:r w:rsidR="006D1166" w:rsidRPr="002070D5">
        <w:rPr>
          <w:b/>
          <w:bCs/>
          <w:sz w:val="40"/>
          <w:szCs w:val="40"/>
        </w:rPr>
        <w:t>s</w:t>
      </w:r>
    </w:p>
    <w:p w14:paraId="268BEF41" w14:textId="77777777" w:rsidR="00235DA4" w:rsidRDefault="00235DA4" w:rsidP="006D1166">
      <w:pPr>
        <w:pStyle w:val="ListParagraph"/>
        <w:numPr>
          <w:ilvl w:val="0"/>
          <w:numId w:val="4"/>
        </w:numPr>
      </w:pPr>
    </w:p>
    <w:p w14:paraId="2F260BCD" w14:textId="3F2BFF17" w:rsidR="00235DA4" w:rsidRPr="00235DA4" w:rsidRDefault="00235DA4" w:rsidP="00235DA4">
      <w:pPr>
        <w:pStyle w:val="ListParagraph"/>
        <w:numPr>
          <w:ilvl w:val="1"/>
          <w:numId w:val="4"/>
        </w:numPr>
        <w:rPr>
          <w:b/>
          <w:bCs/>
        </w:rPr>
      </w:pPr>
      <w:r w:rsidRPr="00235DA4">
        <w:rPr>
          <w:b/>
          <w:bCs/>
        </w:rPr>
        <w:t>Eligibility</w:t>
      </w:r>
    </w:p>
    <w:p w14:paraId="4433BE85" w14:textId="3877E402" w:rsidR="004B3E62" w:rsidRDefault="001E2099" w:rsidP="00235DA4">
      <w:pPr>
        <w:pStyle w:val="ListParagraph"/>
        <w:numPr>
          <w:ilvl w:val="2"/>
          <w:numId w:val="4"/>
        </w:numPr>
      </w:pPr>
      <w:r>
        <w:t xml:space="preserve">The </w:t>
      </w:r>
      <w:r w:rsidR="00C63693">
        <w:t>Director</w:t>
      </w:r>
      <w:r>
        <w:t>s shall be known as the Flag Officers</w:t>
      </w:r>
    </w:p>
    <w:p w14:paraId="02F34B77" w14:textId="2BE68A43" w:rsidR="00150CF3" w:rsidRDefault="00150CF3" w:rsidP="00235DA4">
      <w:pPr>
        <w:pStyle w:val="ListParagraph"/>
        <w:numPr>
          <w:ilvl w:val="2"/>
          <w:numId w:val="4"/>
        </w:numPr>
      </w:pPr>
      <w:r>
        <w:t xml:space="preserve">A </w:t>
      </w:r>
      <w:r w:rsidR="00C63693">
        <w:t>Director</w:t>
      </w:r>
      <w:r>
        <w:t xml:space="preserve"> must be a </w:t>
      </w:r>
      <w:r w:rsidR="00C63693">
        <w:t>Full</w:t>
      </w:r>
      <w:r>
        <w:t xml:space="preserve"> </w:t>
      </w:r>
      <w:r w:rsidR="00C63693">
        <w:t>Member</w:t>
      </w:r>
      <w:r>
        <w:t xml:space="preserve"> of the Club</w:t>
      </w:r>
    </w:p>
    <w:p w14:paraId="2C63A1EC" w14:textId="2F96534F" w:rsidR="00235DA4" w:rsidRDefault="006D1166" w:rsidP="00235DA4">
      <w:pPr>
        <w:pStyle w:val="ListParagraph"/>
        <w:numPr>
          <w:ilvl w:val="2"/>
          <w:numId w:val="4"/>
        </w:numPr>
      </w:pPr>
      <w:r w:rsidRPr="006D1166">
        <w:t xml:space="preserve">A </w:t>
      </w:r>
      <w:r w:rsidR="00C63693">
        <w:t>Director</w:t>
      </w:r>
      <w:r w:rsidRPr="006D1166">
        <w:t xml:space="preserve"> must be a natural person aged 1</w:t>
      </w:r>
      <w:r w:rsidR="00E059CA">
        <w:t>8</w:t>
      </w:r>
      <w:r w:rsidRPr="006D1166">
        <w:t xml:space="preserve"> years or older.</w:t>
      </w:r>
      <w:r w:rsidR="00235DA4">
        <w:br/>
      </w:r>
    </w:p>
    <w:p w14:paraId="532D2F69" w14:textId="60B5EFC1" w:rsidR="00235DA4" w:rsidRPr="00235DA4" w:rsidRDefault="00235DA4" w:rsidP="00235DA4">
      <w:pPr>
        <w:pStyle w:val="ListParagraph"/>
        <w:numPr>
          <w:ilvl w:val="1"/>
          <w:numId w:val="4"/>
        </w:numPr>
        <w:rPr>
          <w:b/>
          <w:bCs/>
        </w:rPr>
      </w:pPr>
      <w:r w:rsidRPr="00235DA4">
        <w:rPr>
          <w:b/>
          <w:bCs/>
        </w:rPr>
        <w:t xml:space="preserve">Minimum number of </w:t>
      </w:r>
      <w:r w:rsidR="00C63693">
        <w:rPr>
          <w:b/>
          <w:bCs/>
        </w:rPr>
        <w:t>Director</w:t>
      </w:r>
      <w:r w:rsidRPr="00235DA4">
        <w:rPr>
          <w:b/>
          <w:bCs/>
        </w:rPr>
        <w:t>s</w:t>
      </w:r>
    </w:p>
    <w:p w14:paraId="5BDCD2FD" w14:textId="40268073" w:rsidR="004B3E62" w:rsidRDefault="006D1166" w:rsidP="00235DA4">
      <w:pPr>
        <w:pStyle w:val="ListParagraph"/>
        <w:numPr>
          <w:ilvl w:val="2"/>
          <w:numId w:val="4"/>
        </w:numPr>
      </w:pPr>
      <w:r w:rsidRPr="006D1166">
        <w:t xml:space="preserve">The minimum number of </w:t>
      </w:r>
      <w:r w:rsidR="00C63693">
        <w:t>Director</w:t>
      </w:r>
      <w:r w:rsidRPr="006D1166">
        <w:t xml:space="preserve">s shall be </w:t>
      </w:r>
      <w:r w:rsidR="001E2099">
        <w:t>three</w:t>
      </w:r>
      <w:r w:rsidRPr="006D1166">
        <w:t xml:space="preserve"> </w:t>
      </w:r>
      <w:r w:rsidR="00235DA4">
        <w:br/>
      </w:r>
    </w:p>
    <w:p w14:paraId="6F0B5F57" w14:textId="341080EC" w:rsidR="001E2099" w:rsidRPr="00292A42" w:rsidRDefault="00CD101B" w:rsidP="00235DA4">
      <w:pPr>
        <w:pStyle w:val="ListParagraph"/>
        <w:numPr>
          <w:ilvl w:val="1"/>
          <w:numId w:val="4"/>
        </w:numPr>
        <w:rPr>
          <w:b/>
          <w:bCs/>
        </w:rPr>
      </w:pPr>
      <w:bookmarkStart w:id="40" w:name="_Ref186732846"/>
      <w:r>
        <w:rPr>
          <w:b/>
          <w:bCs/>
        </w:rPr>
        <w:t xml:space="preserve">Composition of the </w:t>
      </w:r>
      <w:r w:rsidR="00235DA4" w:rsidRPr="00292A42">
        <w:rPr>
          <w:b/>
          <w:bCs/>
        </w:rPr>
        <w:t xml:space="preserve">Board of </w:t>
      </w:r>
      <w:r w:rsidR="00C63693">
        <w:rPr>
          <w:b/>
          <w:bCs/>
        </w:rPr>
        <w:t>Director</w:t>
      </w:r>
      <w:r w:rsidR="00235DA4" w:rsidRPr="00292A42">
        <w:rPr>
          <w:b/>
          <w:bCs/>
        </w:rPr>
        <w:t>s:</w:t>
      </w:r>
      <w:bookmarkEnd w:id="40"/>
    </w:p>
    <w:p w14:paraId="3BC4C4DE" w14:textId="6224B7E9" w:rsidR="001E2099" w:rsidRDefault="001E2099" w:rsidP="00235DA4">
      <w:pPr>
        <w:pStyle w:val="ListParagraph"/>
        <w:numPr>
          <w:ilvl w:val="2"/>
          <w:numId w:val="4"/>
        </w:numPr>
      </w:pPr>
      <w:bookmarkStart w:id="41" w:name="_Ref180241587"/>
      <w:r>
        <w:t>The Commodore</w:t>
      </w:r>
      <w:r w:rsidR="00FE4222">
        <w:t xml:space="preserve">, </w:t>
      </w:r>
      <w:bookmarkStart w:id="42" w:name="_Hlk186732760"/>
      <w:r w:rsidR="00FE4222">
        <w:t xml:space="preserve">elected </w:t>
      </w:r>
      <w:r w:rsidR="00FB2A6F">
        <w:t xml:space="preserve">or appointed </w:t>
      </w:r>
      <w:bookmarkEnd w:id="42"/>
      <w:r w:rsidR="00FE4222">
        <w:t xml:space="preserve">pursuant to Article </w:t>
      </w:r>
      <w:r w:rsidR="00FE4222">
        <w:fldChar w:fldCharType="begin"/>
      </w:r>
      <w:r w:rsidR="00FE4222">
        <w:instrText xml:space="preserve"> REF _Ref174186225 \r \h </w:instrText>
      </w:r>
      <w:r w:rsidR="00FE4222">
        <w:fldChar w:fldCharType="separate"/>
      </w:r>
      <w:r w:rsidR="00EC786C">
        <w:t>27.2</w:t>
      </w:r>
      <w:r w:rsidR="00FE4222">
        <w:fldChar w:fldCharType="end"/>
      </w:r>
      <w:bookmarkEnd w:id="41"/>
    </w:p>
    <w:p w14:paraId="248A0927" w14:textId="4A6B5113" w:rsidR="001E2099" w:rsidRDefault="001E2099" w:rsidP="00235DA4">
      <w:pPr>
        <w:pStyle w:val="ListParagraph"/>
        <w:numPr>
          <w:ilvl w:val="2"/>
          <w:numId w:val="4"/>
        </w:numPr>
      </w:pPr>
      <w:r>
        <w:t>The Rear-Commodore</w:t>
      </w:r>
      <w:r w:rsidR="00FE4222">
        <w:t xml:space="preserve">, </w:t>
      </w:r>
      <w:r w:rsidR="00887288">
        <w:t xml:space="preserve">elected or appointed </w:t>
      </w:r>
      <w:r w:rsidR="00FE4222">
        <w:t xml:space="preserve">pursuant to Article </w:t>
      </w:r>
      <w:r w:rsidR="00FE4222">
        <w:fldChar w:fldCharType="begin"/>
      </w:r>
      <w:r w:rsidR="00FE4222">
        <w:instrText xml:space="preserve"> REF _Ref174186225 \r \h </w:instrText>
      </w:r>
      <w:r w:rsidR="00FE4222">
        <w:fldChar w:fldCharType="separate"/>
      </w:r>
      <w:r w:rsidR="00EC786C">
        <w:t>27.2</w:t>
      </w:r>
      <w:r w:rsidR="00FE4222">
        <w:fldChar w:fldCharType="end"/>
      </w:r>
    </w:p>
    <w:p w14:paraId="4BC06BD0" w14:textId="5BFC91D5" w:rsidR="001E2099" w:rsidRDefault="001E2099" w:rsidP="00235DA4">
      <w:pPr>
        <w:pStyle w:val="ListParagraph"/>
        <w:numPr>
          <w:ilvl w:val="2"/>
          <w:numId w:val="4"/>
        </w:numPr>
      </w:pPr>
      <w:r>
        <w:t>The Vice-Commodore</w:t>
      </w:r>
      <w:r w:rsidR="00FE4222">
        <w:t xml:space="preserve">, </w:t>
      </w:r>
      <w:r w:rsidR="00887288">
        <w:t xml:space="preserve">elected or appointed </w:t>
      </w:r>
      <w:r w:rsidR="00FE4222">
        <w:t xml:space="preserve">pursuant to Article </w:t>
      </w:r>
      <w:r w:rsidR="00FE4222">
        <w:fldChar w:fldCharType="begin"/>
      </w:r>
      <w:r w:rsidR="00FE4222">
        <w:instrText xml:space="preserve"> REF _Ref174186225 \r \h </w:instrText>
      </w:r>
      <w:r w:rsidR="00FE4222">
        <w:fldChar w:fldCharType="separate"/>
      </w:r>
      <w:r w:rsidR="00EC786C">
        <w:t>27.2</w:t>
      </w:r>
      <w:r w:rsidR="00FE4222">
        <w:fldChar w:fldCharType="end"/>
      </w:r>
    </w:p>
    <w:p w14:paraId="1381B68C" w14:textId="016443D4" w:rsidR="001E2099" w:rsidRDefault="001E2099" w:rsidP="00235DA4">
      <w:pPr>
        <w:pStyle w:val="ListParagraph"/>
        <w:numPr>
          <w:ilvl w:val="2"/>
          <w:numId w:val="4"/>
        </w:numPr>
      </w:pPr>
      <w:bookmarkStart w:id="43" w:name="_Ref180241619"/>
      <w:r>
        <w:t>The Treasurer</w:t>
      </w:r>
      <w:r w:rsidR="00FE4222">
        <w:t xml:space="preserve">, </w:t>
      </w:r>
      <w:r w:rsidR="00887288">
        <w:t xml:space="preserve">elected or appointed </w:t>
      </w:r>
      <w:r w:rsidR="00FE4222">
        <w:t xml:space="preserve">pursuant to Article </w:t>
      </w:r>
      <w:r w:rsidR="00FE4222">
        <w:fldChar w:fldCharType="begin"/>
      </w:r>
      <w:r w:rsidR="00FE4222">
        <w:instrText xml:space="preserve"> REF _Ref174023630 \r \h </w:instrText>
      </w:r>
      <w:r w:rsidR="00FE4222">
        <w:fldChar w:fldCharType="separate"/>
      </w:r>
      <w:r w:rsidR="00EC786C">
        <w:t>27</w:t>
      </w:r>
      <w:r w:rsidR="00FE4222">
        <w:fldChar w:fldCharType="end"/>
      </w:r>
      <w:bookmarkEnd w:id="43"/>
    </w:p>
    <w:p w14:paraId="12DFB0AB" w14:textId="2BCE82E6" w:rsidR="00235DA4" w:rsidRDefault="00235DA4" w:rsidP="00235DA4">
      <w:pPr>
        <w:pStyle w:val="ListParagraph"/>
        <w:numPr>
          <w:ilvl w:val="2"/>
          <w:numId w:val="4"/>
        </w:numPr>
      </w:pPr>
      <w:bookmarkStart w:id="44" w:name="_Ref178505514"/>
      <w:r>
        <w:t xml:space="preserve">Any </w:t>
      </w:r>
      <w:r w:rsidR="00C63693">
        <w:t>Director</w:t>
      </w:r>
      <w:r w:rsidR="001E2099">
        <w:t xml:space="preserve">s co-opted </w:t>
      </w:r>
      <w:r w:rsidR="00FE4222">
        <w:t xml:space="preserve">to meet a specific and short-term need, </w:t>
      </w:r>
      <w:r w:rsidR="001E2099">
        <w:t xml:space="preserve">pursuant to Article </w:t>
      </w:r>
      <w:r w:rsidR="001E2099">
        <w:fldChar w:fldCharType="begin"/>
      </w:r>
      <w:r w:rsidR="001E2099">
        <w:instrText xml:space="preserve"> REF _Ref174023630 \r \p \h </w:instrText>
      </w:r>
      <w:r w:rsidR="001E2099">
        <w:fldChar w:fldCharType="separate"/>
      </w:r>
      <w:r w:rsidR="00EC786C">
        <w:t>27 below</w:t>
      </w:r>
      <w:r w:rsidR="001E2099">
        <w:fldChar w:fldCharType="end"/>
      </w:r>
      <w:bookmarkEnd w:id="44"/>
      <w:r>
        <w:br/>
      </w:r>
    </w:p>
    <w:p w14:paraId="1D9AFF2A" w14:textId="15C61E0C" w:rsidR="00235DA4" w:rsidRPr="00235DA4" w:rsidRDefault="00235DA4" w:rsidP="00235DA4">
      <w:pPr>
        <w:pStyle w:val="ListParagraph"/>
        <w:numPr>
          <w:ilvl w:val="1"/>
          <w:numId w:val="4"/>
        </w:numPr>
        <w:rPr>
          <w:b/>
          <w:bCs/>
        </w:rPr>
      </w:pPr>
      <w:r w:rsidRPr="00235DA4">
        <w:rPr>
          <w:b/>
          <w:bCs/>
        </w:rPr>
        <w:t xml:space="preserve">Alternate </w:t>
      </w:r>
      <w:r w:rsidR="00C63693">
        <w:rPr>
          <w:b/>
          <w:bCs/>
        </w:rPr>
        <w:t>Director</w:t>
      </w:r>
      <w:r w:rsidRPr="00235DA4">
        <w:rPr>
          <w:b/>
          <w:bCs/>
        </w:rPr>
        <w:t>s</w:t>
      </w:r>
    </w:p>
    <w:p w14:paraId="2A894D30" w14:textId="4B191E9A" w:rsidR="00235DA4" w:rsidRDefault="00235DA4" w:rsidP="00235DA4">
      <w:pPr>
        <w:pStyle w:val="ListParagraph"/>
        <w:numPr>
          <w:ilvl w:val="2"/>
          <w:numId w:val="4"/>
        </w:numPr>
      </w:pPr>
      <w:r w:rsidRPr="006D1166">
        <w:t xml:space="preserve">A </w:t>
      </w:r>
      <w:r w:rsidR="00C63693">
        <w:t>Director</w:t>
      </w:r>
      <w:r w:rsidRPr="006D1166">
        <w:t xml:space="preserve"> may not appoint an alternate </w:t>
      </w:r>
      <w:r w:rsidR="00C63693">
        <w:t>Director</w:t>
      </w:r>
      <w:r w:rsidRPr="006D1166">
        <w:t xml:space="preserve"> or anyone to act on </w:t>
      </w:r>
      <w:r>
        <w:t>their</w:t>
      </w:r>
      <w:r w:rsidRPr="006D1166">
        <w:t xml:space="preserve"> behalf at meetings of the </w:t>
      </w:r>
      <w:r w:rsidR="00C63693">
        <w:t>Director</w:t>
      </w:r>
      <w:r w:rsidRPr="006D1166">
        <w:t>s</w:t>
      </w:r>
      <w:r>
        <w:t>.</w:t>
      </w:r>
    </w:p>
    <w:p w14:paraId="7F7C907C" w14:textId="7682CC2C" w:rsidR="004B3E62" w:rsidRDefault="002070D5" w:rsidP="00235DA4">
      <w:pPr>
        <w:pStyle w:val="ListParagraph"/>
        <w:ind w:left="792"/>
      </w:pPr>
      <w:r>
        <w:br/>
      </w:r>
    </w:p>
    <w:p w14:paraId="2081A166" w14:textId="2EA0EA93" w:rsidR="004B3E62" w:rsidRPr="00C108D5" w:rsidRDefault="002070D5" w:rsidP="00C108D5">
      <w:pPr>
        <w:rPr>
          <w:b/>
          <w:bCs/>
          <w:sz w:val="40"/>
          <w:szCs w:val="40"/>
        </w:rPr>
      </w:pPr>
      <w:r w:rsidRPr="00C108D5">
        <w:rPr>
          <w:b/>
          <w:bCs/>
          <w:sz w:val="40"/>
          <w:szCs w:val="40"/>
        </w:rPr>
        <w:t xml:space="preserve">Powers of </w:t>
      </w:r>
      <w:r w:rsidR="00C63693">
        <w:rPr>
          <w:b/>
          <w:bCs/>
          <w:sz w:val="40"/>
          <w:szCs w:val="40"/>
        </w:rPr>
        <w:t>Director</w:t>
      </w:r>
      <w:r w:rsidRPr="00C108D5">
        <w:rPr>
          <w:b/>
          <w:bCs/>
          <w:sz w:val="40"/>
          <w:szCs w:val="40"/>
        </w:rPr>
        <w:t>s</w:t>
      </w:r>
    </w:p>
    <w:p w14:paraId="29793D60" w14:textId="77777777" w:rsidR="00C108D5" w:rsidRDefault="00C108D5" w:rsidP="00C108D5">
      <w:pPr>
        <w:pStyle w:val="ListParagraph"/>
        <w:numPr>
          <w:ilvl w:val="0"/>
          <w:numId w:val="4"/>
        </w:numPr>
      </w:pPr>
    </w:p>
    <w:p w14:paraId="0A3302FD" w14:textId="77777777" w:rsidR="00887288" w:rsidRDefault="006D1166" w:rsidP="006D1166">
      <w:pPr>
        <w:pStyle w:val="ListParagraph"/>
        <w:numPr>
          <w:ilvl w:val="1"/>
          <w:numId w:val="4"/>
        </w:numPr>
      </w:pPr>
      <w:r w:rsidRPr="006D1166">
        <w:t xml:space="preserve">The </w:t>
      </w:r>
      <w:r w:rsidR="00C63693">
        <w:t>Director</w:t>
      </w:r>
      <w:r w:rsidRPr="006D1166">
        <w:t>s shall manage the business of</w:t>
      </w:r>
      <w:r w:rsidR="00BA66D9">
        <w:t xml:space="preserve"> the Club</w:t>
      </w:r>
      <w:r w:rsidR="00887288">
        <w:t>, including but not limited to the following:</w:t>
      </w:r>
    </w:p>
    <w:p w14:paraId="379B0401" w14:textId="42556DAA" w:rsidR="00887288" w:rsidRDefault="00887288" w:rsidP="00887288">
      <w:pPr>
        <w:pStyle w:val="ListParagraph"/>
        <w:numPr>
          <w:ilvl w:val="2"/>
          <w:numId w:val="4"/>
        </w:numPr>
      </w:pPr>
      <w:r>
        <w:t>Determining annual and longer-term budgets and strategy</w:t>
      </w:r>
    </w:p>
    <w:p w14:paraId="50F56225" w14:textId="7DFAB1CF" w:rsidR="00887288" w:rsidRDefault="00887288" w:rsidP="00887288">
      <w:pPr>
        <w:pStyle w:val="ListParagraph"/>
        <w:numPr>
          <w:ilvl w:val="2"/>
          <w:numId w:val="4"/>
        </w:numPr>
      </w:pPr>
      <w:r>
        <w:t>Determining resource allocation within the Club</w:t>
      </w:r>
    </w:p>
    <w:p w14:paraId="70C2FFBA" w14:textId="15B66562" w:rsidR="00887288" w:rsidRPr="00887288" w:rsidRDefault="00887288" w:rsidP="00887288">
      <w:pPr>
        <w:pStyle w:val="ListParagraph"/>
        <w:numPr>
          <w:ilvl w:val="2"/>
          <w:numId w:val="4"/>
        </w:numPr>
        <w:rPr>
          <w:highlight w:val="yellow"/>
        </w:rPr>
      </w:pPr>
      <w:r>
        <w:t xml:space="preserve">Recruiting and managing </w:t>
      </w:r>
      <w:r w:rsidRPr="00887288">
        <w:rPr>
          <w:highlight w:val="yellow"/>
        </w:rPr>
        <w:t>staff [note that some of this will be delegated to the general manager]</w:t>
      </w:r>
    </w:p>
    <w:p w14:paraId="5DED3039" w14:textId="577A7120" w:rsidR="004B3E62" w:rsidRDefault="006D1166" w:rsidP="006C3DD4">
      <w:pPr>
        <w:ind w:left="720"/>
      </w:pPr>
      <w:r w:rsidRPr="006D1166">
        <w:t xml:space="preserve"> and may exercise all the powers of</w:t>
      </w:r>
      <w:r w:rsidR="00BA66D9">
        <w:t xml:space="preserve"> the Club</w:t>
      </w:r>
      <w:r w:rsidRPr="006D1166">
        <w:t xml:space="preserve"> unless they are subject to any restrictions imposed by the Companies Acts, the </w:t>
      </w:r>
      <w:r w:rsidR="006C3DD4">
        <w:t>A</w:t>
      </w:r>
      <w:r w:rsidRPr="006D1166">
        <w:t>rticles or any special resolution.</w:t>
      </w:r>
    </w:p>
    <w:p w14:paraId="4DF3ABB6" w14:textId="115E79C0" w:rsidR="004B3E62" w:rsidRDefault="006D1166" w:rsidP="006D1166">
      <w:pPr>
        <w:pStyle w:val="ListParagraph"/>
        <w:numPr>
          <w:ilvl w:val="1"/>
          <w:numId w:val="4"/>
        </w:numPr>
      </w:pPr>
      <w:r w:rsidRPr="006D1166">
        <w:lastRenderedPageBreak/>
        <w:t xml:space="preserve">No alteration of the articles or any special resolution shall have retrospective effect to invalidate any prior act of the </w:t>
      </w:r>
      <w:r w:rsidR="00C63693">
        <w:t>Director</w:t>
      </w:r>
      <w:r w:rsidRPr="006D1166">
        <w:t>s.</w:t>
      </w:r>
    </w:p>
    <w:p w14:paraId="6E175A34" w14:textId="14A8786A" w:rsidR="004B3E62" w:rsidRDefault="006D1166" w:rsidP="004B3E62">
      <w:pPr>
        <w:pStyle w:val="ListParagraph"/>
        <w:numPr>
          <w:ilvl w:val="1"/>
          <w:numId w:val="4"/>
        </w:numPr>
      </w:pPr>
      <w:r w:rsidRPr="006D1166">
        <w:t xml:space="preserve">Any meeting of </w:t>
      </w:r>
      <w:r w:rsidR="00C63693">
        <w:t>Director</w:t>
      </w:r>
      <w:r w:rsidRPr="006D1166">
        <w:t xml:space="preserve">s at which a quorum is present at the time the relevant decision is made may exercise all the powers exercisable by the </w:t>
      </w:r>
      <w:r w:rsidR="00C63693">
        <w:t>Director</w:t>
      </w:r>
      <w:r w:rsidRPr="006D1166">
        <w:t>s.</w:t>
      </w:r>
    </w:p>
    <w:p w14:paraId="58DBB23E" w14:textId="53ECEA14" w:rsidR="004B3E62" w:rsidRPr="002070D5" w:rsidRDefault="001E2099" w:rsidP="004B3E62">
      <w:pPr>
        <w:rPr>
          <w:b/>
          <w:bCs/>
          <w:sz w:val="40"/>
          <w:szCs w:val="40"/>
        </w:rPr>
      </w:pPr>
      <w:r>
        <w:rPr>
          <w:b/>
          <w:bCs/>
          <w:sz w:val="40"/>
          <w:szCs w:val="40"/>
        </w:rPr>
        <w:t xml:space="preserve">Election and </w:t>
      </w:r>
      <w:r w:rsidR="006D1166" w:rsidRPr="002070D5">
        <w:rPr>
          <w:b/>
          <w:bCs/>
          <w:sz w:val="40"/>
          <w:szCs w:val="40"/>
        </w:rPr>
        <w:t xml:space="preserve">Appointment of </w:t>
      </w:r>
      <w:r w:rsidR="00C63693">
        <w:rPr>
          <w:b/>
          <w:bCs/>
          <w:sz w:val="40"/>
          <w:szCs w:val="40"/>
        </w:rPr>
        <w:t>Director</w:t>
      </w:r>
      <w:r w:rsidR="006D1166" w:rsidRPr="002070D5">
        <w:rPr>
          <w:b/>
          <w:bCs/>
          <w:sz w:val="40"/>
          <w:szCs w:val="40"/>
        </w:rPr>
        <w:t>s</w:t>
      </w:r>
      <w:r w:rsidR="004B3E62" w:rsidRPr="002070D5">
        <w:rPr>
          <w:b/>
          <w:bCs/>
          <w:sz w:val="40"/>
          <w:szCs w:val="40"/>
        </w:rPr>
        <w:t xml:space="preserve"> </w:t>
      </w:r>
    </w:p>
    <w:p w14:paraId="56AD2E59" w14:textId="77777777" w:rsidR="00292A42" w:rsidRDefault="00292A42" w:rsidP="00151E32">
      <w:pPr>
        <w:pStyle w:val="ListParagraph"/>
        <w:numPr>
          <w:ilvl w:val="0"/>
          <w:numId w:val="4"/>
        </w:numPr>
      </w:pPr>
      <w:bookmarkStart w:id="45" w:name="_Ref174023630"/>
    </w:p>
    <w:p w14:paraId="6BCBAEE1" w14:textId="59FD7889" w:rsidR="00151E32" w:rsidRDefault="006D1166" w:rsidP="00292A42">
      <w:pPr>
        <w:pStyle w:val="ListParagraph"/>
        <w:numPr>
          <w:ilvl w:val="1"/>
          <w:numId w:val="4"/>
        </w:numPr>
      </w:pPr>
      <w:r w:rsidRPr="006D1166">
        <w:t xml:space="preserve">The </w:t>
      </w:r>
      <w:r w:rsidR="00C63693">
        <w:t>Director</w:t>
      </w:r>
      <w:r w:rsidRPr="006D1166">
        <w:t xml:space="preserve">s may appoint a person who is willing to act </w:t>
      </w:r>
      <w:r w:rsidR="00D959C8">
        <w:t>as</w:t>
      </w:r>
      <w:r w:rsidRPr="006D1166">
        <w:t xml:space="preserve"> a </w:t>
      </w:r>
      <w:r w:rsidR="00C63693">
        <w:t>Director</w:t>
      </w:r>
      <w:bookmarkEnd w:id="45"/>
      <w:r w:rsidR="00887288">
        <w:t xml:space="preserve"> to any of the roles set out in Article </w:t>
      </w:r>
      <w:r w:rsidR="00887288">
        <w:fldChar w:fldCharType="begin"/>
      </w:r>
      <w:r w:rsidR="00887288">
        <w:instrText xml:space="preserve"> REF _Ref186732846 \r \h </w:instrText>
      </w:r>
      <w:r w:rsidR="00887288">
        <w:fldChar w:fldCharType="separate"/>
      </w:r>
      <w:r w:rsidR="00EC786C">
        <w:t>25.3</w:t>
      </w:r>
      <w:r w:rsidR="00887288">
        <w:fldChar w:fldCharType="end"/>
      </w:r>
      <w:r w:rsidR="00887288">
        <w:t xml:space="preserve"> above</w:t>
      </w:r>
    </w:p>
    <w:p w14:paraId="3F512CB6" w14:textId="1F9513A4" w:rsidR="00887288" w:rsidRDefault="006D1166" w:rsidP="00292A42">
      <w:pPr>
        <w:pStyle w:val="ListParagraph"/>
        <w:numPr>
          <w:ilvl w:val="1"/>
          <w:numId w:val="4"/>
        </w:numPr>
      </w:pPr>
      <w:bookmarkStart w:id="46" w:name="_Ref174186225"/>
      <w:r w:rsidRPr="006D1166">
        <w:t>A person may</w:t>
      </w:r>
      <w:r w:rsidR="00887288">
        <w:t xml:space="preserve"> also</w:t>
      </w:r>
      <w:r w:rsidRPr="006D1166">
        <w:t xml:space="preserve"> be appointed a </w:t>
      </w:r>
      <w:r w:rsidR="00C63693">
        <w:t>Director</w:t>
      </w:r>
      <w:r w:rsidR="002070D5">
        <w:t xml:space="preserve"> by ordinary resolution</w:t>
      </w:r>
      <w:r w:rsidRPr="006D1166">
        <w:t xml:space="preserve"> at any general meeting</w:t>
      </w:r>
      <w:r w:rsidR="003526AF">
        <w:t xml:space="preserve"> of the Club</w:t>
      </w:r>
      <w:r w:rsidRPr="006D1166">
        <w:t xml:space="preserve"> if </w:t>
      </w:r>
      <w:bookmarkStart w:id="47" w:name="_Ref123815288"/>
      <w:r w:rsidR="00150CF3">
        <w:t>t</w:t>
      </w:r>
      <w:r w:rsidRPr="006D1166">
        <w:t xml:space="preserve">hey are recommended for election by the </w:t>
      </w:r>
      <w:r w:rsidR="00C63693">
        <w:t>Director</w:t>
      </w:r>
      <w:r w:rsidRPr="006D1166">
        <w:t>s</w:t>
      </w:r>
      <w:r w:rsidR="00150CF3">
        <w:t xml:space="preserve">, </w:t>
      </w:r>
    </w:p>
    <w:p w14:paraId="721F1161" w14:textId="232EEFCC" w:rsidR="00491924" w:rsidRDefault="00887288" w:rsidP="00292A42">
      <w:pPr>
        <w:pStyle w:val="ListParagraph"/>
        <w:numPr>
          <w:ilvl w:val="1"/>
          <w:numId w:val="4"/>
        </w:numPr>
      </w:pPr>
      <w:r>
        <w:t xml:space="preserve">The process for appointing or electing Directors shall be </w:t>
      </w:r>
      <w:r w:rsidR="00150CF3">
        <w:t>set out in the Bye-laws</w:t>
      </w:r>
      <w:bookmarkEnd w:id="46"/>
      <w:bookmarkEnd w:id="47"/>
      <w:r w:rsidR="00924E58">
        <w:t xml:space="preserve"> and</w:t>
      </w:r>
      <w:r w:rsidR="00924E58" w:rsidRPr="00924E58">
        <w:t xml:space="preserve"> amended from time to time</w:t>
      </w:r>
      <w:r w:rsidR="00C63693">
        <w:t>.</w:t>
      </w:r>
    </w:p>
    <w:p w14:paraId="7262472E" w14:textId="7A5E7DBC" w:rsidR="00491924" w:rsidRDefault="00491924" w:rsidP="006675F9">
      <w:pPr>
        <w:pStyle w:val="ListParagraph"/>
        <w:ind w:left="360"/>
      </w:pPr>
      <w:r>
        <w:br/>
      </w:r>
    </w:p>
    <w:p w14:paraId="694338A7" w14:textId="7AF92BF3" w:rsidR="00491924" w:rsidRPr="002070D5" w:rsidRDefault="006D1166" w:rsidP="00491924">
      <w:pPr>
        <w:rPr>
          <w:b/>
          <w:bCs/>
          <w:sz w:val="40"/>
          <w:szCs w:val="40"/>
        </w:rPr>
      </w:pPr>
      <w:r w:rsidRPr="002070D5">
        <w:rPr>
          <w:b/>
          <w:bCs/>
          <w:sz w:val="40"/>
          <w:szCs w:val="40"/>
        </w:rPr>
        <w:t xml:space="preserve">Terms of office </w:t>
      </w:r>
    </w:p>
    <w:p w14:paraId="3EE69C1E" w14:textId="77777777" w:rsidR="00292A42" w:rsidRDefault="00292A42" w:rsidP="00292A42">
      <w:pPr>
        <w:pStyle w:val="ListParagraph"/>
        <w:numPr>
          <w:ilvl w:val="0"/>
          <w:numId w:val="4"/>
        </w:numPr>
      </w:pPr>
      <w:bookmarkStart w:id="48" w:name="_Ref174186583"/>
    </w:p>
    <w:p w14:paraId="46CAC3D7" w14:textId="0A66B941" w:rsidR="00292A42" w:rsidRDefault="00292A42" w:rsidP="00292A42">
      <w:pPr>
        <w:pStyle w:val="ListParagraph"/>
        <w:numPr>
          <w:ilvl w:val="1"/>
          <w:numId w:val="4"/>
        </w:numPr>
      </w:pPr>
      <w:r w:rsidRPr="006D1166">
        <w:t xml:space="preserve">Subject to </w:t>
      </w:r>
      <w:r>
        <w:t xml:space="preserve">Article </w:t>
      </w:r>
      <w:r>
        <w:fldChar w:fldCharType="begin"/>
      </w:r>
      <w:r>
        <w:instrText xml:space="preserve"> REF _Ref123815431 \r \h </w:instrText>
      </w:r>
      <w:r>
        <w:fldChar w:fldCharType="separate"/>
      </w:r>
      <w:r w:rsidR="00EC786C">
        <w:t>2</w:t>
      </w:r>
      <w:r w:rsidR="00EC786C">
        <w:t>8</w:t>
      </w:r>
      <w:r w:rsidR="00EC786C">
        <w:t>.5</w:t>
      </w:r>
      <w:r>
        <w:fldChar w:fldCharType="end"/>
      </w:r>
      <w:r>
        <w:t xml:space="preserve"> and to Article </w:t>
      </w:r>
      <w:r>
        <w:fldChar w:fldCharType="begin"/>
      </w:r>
      <w:r>
        <w:instrText xml:space="preserve"> REF _Ref174186554 \r \h </w:instrText>
      </w:r>
      <w:r>
        <w:fldChar w:fldCharType="separate"/>
      </w:r>
      <w:r w:rsidR="00EC786C">
        <w:t>28</w:t>
      </w:r>
      <w:r w:rsidR="00EC786C">
        <w:t>.</w:t>
      </w:r>
      <w:r w:rsidR="00EC786C">
        <w:t>3</w:t>
      </w:r>
      <w:r>
        <w:fldChar w:fldCharType="end"/>
      </w:r>
      <w:r>
        <w:t xml:space="preserve"> </w:t>
      </w:r>
      <w:r w:rsidRPr="006D1166">
        <w:t xml:space="preserve">, all </w:t>
      </w:r>
      <w:r w:rsidR="00C63693">
        <w:t>Director</w:t>
      </w:r>
      <w:r w:rsidRPr="006D1166">
        <w:t xml:space="preserve">s shall serve for a </w:t>
      </w:r>
      <w:r>
        <w:t>two</w:t>
      </w:r>
      <w:r w:rsidRPr="006D1166">
        <w:t>-year term, unless that term be curtailed by</w:t>
      </w:r>
      <w:r>
        <w:t xml:space="preserve"> </w:t>
      </w:r>
      <w:r w:rsidRPr="006D1166">
        <w:t xml:space="preserve">death, resignation or removal from office, </w:t>
      </w:r>
      <w:r>
        <w:t xml:space="preserve"> </w:t>
      </w:r>
      <w:r w:rsidRPr="006D1166">
        <w:t xml:space="preserve">and shall be eligible for re-appointment for </w:t>
      </w:r>
      <w:r>
        <w:t>two</w:t>
      </w:r>
      <w:r w:rsidRPr="006D1166">
        <w:t xml:space="preserve"> further consecutive </w:t>
      </w:r>
      <w:r>
        <w:t>two</w:t>
      </w:r>
      <w:r w:rsidRPr="006D1166">
        <w:t>-year term</w:t>
      </w:r>
      <w:r>
        <w:t>s</w:t>
      </w:r>
    </w:p>
    <w:p w14:paraId="1459AC88" w14:textId="276569FA" w:rsidR="00150CF3" w:rsidRDefault="00FE4222" w:rsidP="00292A42">
      <w:pPr>
        <w:pStyle w:val="ListParagraph"/>
        <w:numPr>
          <w:ilvl w:val="1"/>
          <w:numId w:val="4"/>
        </w:numPr>
      </w:pPr>
      <w:r>
        <w:t xml:space="preserve">Subject </w:t>
      </w:r>
      <w:bookmarkStart w:id="49" w:name="_Hlk178505405"/>
      <w:r>
        <w:t xml:space="preserve">to Article </w:t>
      </w:r>
      <w:r>
        <w:fldChar w:fldCharType="begin"/>
      </w:r>
      <w:r>
        <w:instrText xml:space="preserve"> REF _Ref174186554 \r \h </w:instrText>
      </w:r>
      <w:r>
        <w:fldChar w:fldCharType="separate"/>
      </w:r>
      <w:r w:rsidR="00EC786C">
        <w:t>28.3</w:t>
      </w:r>
      <w:r>
        <w:fldChar w:fldCharType="end"/>
      </w:r>
      <w:r>
        <w:t xml:space="preserve">  </w:t>
      </w:r>
      <w:bookmarkEnd w:id="49"/>
      <w:r w:rsidR="00C63693">
        <w:t>Director</w:t>
      </w:r>
      <w:r w:rsidR="00150CF3">
        <w:t xml:space="preserve">s </w:t>
      </w:r>
      <w:r>
        <w:t>co-opted</w:t>
      </w:r>
      <w:r w:rsidR="00150CF3">
        <w:t xml:space="preserve"> pursuant to Article </w:t>
      </w:r>
      <w:r w:rsidR="00292A42">
        <w:t xml:space="preserve"> </w:t>
      </w:r>
      <w:r w:rsidR="00292A42">
        <w:fldChar w:fldCharType="begin"/>
      </w:r>
      <w:r w:rsidR="00292A42">
        <w:instrText xml:space="preserve"> REF _Ref178505514 \r \h </w:instrText>
      </w:r>
      <w:r w:rsidR="00292A42">
        <w:fldChar w:fldCharType="separate"/>
      </w:r>
      <w:r w:rsidR="00EC786C">
        <w:t>25.3.5</w:t>
      </w:r>
      <w:r w:rsidR="00292A42">
        <w:fldChar w:fldCharType="end"/>
      </w:r>
      <w:r w:rsidR="00150CF3">
        <w:t xml:space="preserve"> shall serve for </w:t>
      </w:r>
      <w:r>
        <w:t xml:space="preserve">one </w:t>
      </w:r>
      <w:r w:rsidR="00150CF3">
        <w:t>term</w:t>
      </w:r>
      <w:r w:rsidR="00D84B4A">
        <w:t xml:space="preserve">, </w:t>
      </w:r>
      <w:r w:rsidR="00150CF3">
        <w:t xml:space="preserve">to be determined by the </w:t>
      </w:r>
      <w:r w:rsidR="00C63693">
        <w:t>Director</w:t>
      </w:r>
      <w:r w:rsidR="00150CF3">
        <w:t xml:space="preserve">s, </w:t>
      </w:r>
      <w:r w:rsidR="006675F9">
        <w:t>which may not be more than two years</w:t>
      </w:r>
      <w:bookmarkEnd w:id="48"/>
    </w:p>
    <w:p w14:paraId="7B33B8B9" w14:textId="174C7343" w:rsidR="00FE4222" w:rsidRDefault="00FE4222" w:rsidP="00292A42">
      <w:pPr>
        <w:pStyle w:val="ListParagraph"/>
        <w:numPr>
          <w:ilvl w:val="1"/>
          <w:numId w:val="4"/>
        </w:numPr>
      </w:pPr>
      <w:bookmarkStart w:id="50" w:name="_Ref174186554"/>
      <w:r>
        <w:t xml:space="preserve">Article </w:t>
      </w:r>
      <w:r>
        <w:fldChar w:fldCharType="begin"/>
      </w:r>
      <w:r>
        <w:instrText xml:space="preserve"> REF _Ref174186583 \r \h </w:instrText>
      </w:r>
      <w:r>
        <w:fldChar w:fldCharType="separate"/>
      </w:r>
      <w:r w:rsidR="00EC786C">
        <w:t>28</w:t>
      </w:r>
      <w:r>
        <w:fldChar w:fldCharType="end"/>
      </w:r>
      <w:r>
        <w:t xml:space="preserve"> shall not apply to the Treasurer</w:t>
      </w:r>
    </w:p>
    <w:bookmarkEnd w:id="50"/>
    <w:p w14:paraId="56BA0CC4" w14:textId="4196E38F" w:rsidR="00491924" w:rsidRDefault="006675F9" w:rsidP="00292A42">
      <w:pPr>
        <w:pStyle w:val="ListParagraph"/>
        <w:numPr>
          <w:ilvl w:val="1"/>
          <w:numId w:val="4"/>
        </w:numPr>
      </w:pPr>
      <w:r>
        <w:t xml:space="preserve">A term may be extended by up to a year by resolution of the </w:t>
      </w:r>
      <w:r w:rsidR="00C63693">
        <w:t>Director</w:t>
      </w:r>
      <w:r>
        <w:t>s</w:t>
      </w:r>
    </w:p>
    <w:p w14:paraId="0FC45E2E" w14:textId="4F7FF9D2" w:rsidR="00491924" w:rsidRDefault="00F75673" w:rsidP="00292A42">
      <w:pPr>
        <w:pStyle w:val="ListParagraph"/>
        <w:numPr>
          <w:ilvl w:val="1"/>
          <w:numId w:val="4"/>
        </w:numPr>
      </w:pPr>
      <w:bookmarkStart w:id="51" w:name="_Ref123815431"/>
      <w:r>
        <w:t xml:space="preserve">No </w:t>
      </w:r>
      <w:r w:rsidR="006D1166" w:rsidRPr="006D1166">
        <w:t xml:space="preserve">person shall be eligible for appointment or re-appointment as a </w:t>
      </w:r>
      <w:r w:rsidR="00C63693">
        <w:t>Director</w:t>
      </w:r>
      <w:r w:rsidR="006D1166" w:rsidRPr="006D1166">
        <w:t xml:space="preserve"> if:</w:t>
      </w:r>
      <w:bookmarkEnd w:id="51"/>
    </w:p>
    <w:p w14:paraId="246431FC" w14:textId="3D649A9D" w:rsidR="00491924" w:rsidRDefault="006D1166" w:rsidP="00292A42">
      <w:pPr>
        <w:pStyle w:val="ListParagraph"/>
        <w:numPr>
          <w:ilvl w:val="2"/>
          <w:numId w:val="4"/>
        </w:numPr>
      </w:pPr>
      <w:r w:rsidRPr="006D1166">
        <w:t xml:space="preserve"> they have served as a </w:t>
      </w:r>
      <w:r w:rsidR="00C63693">
        <w:t>Director</w:t>
      </w:r>
      <w:r w:rsidRPr="006D1166">
        <w:t xml:space="preserve"> for </w:t>
      </w:r>
      <w:r w:rsidR="006675F9">
        <w:t>seven</w:t>
      </w:r>
      <w:r w:rsidRPr="006D1166">
        <w:t xml:space="preserve"> consecutive years or more; or </w:t>
      </w:r>
    </w:p>
    <w:p w14:paraId="0208EAFA" w14:textId="1E6B1770" w:rsidR="00491924" w:rsidRDefault="006D1166" w:rsidP="00292A42">
      <w:pPr>
        <w:pStyle w:val="ListParagraph"/>
        <w:numPr>
          <w:ilvl w:val="2"/>
          <w:numId w:val="4"/>
        </w:numPr>
      </w:pPr>
      <w:r w:rsidRPr="006D1166">
        <w:t xml:space="preserve">the term for which they would be appointed would result in them serving as a </w:t>
      </w:r>
      <w:r w:rsidR="00C63693">
        <w:t>Director</w:t>
      </w:r>
      <w:r w:rsidRPr="006D1166">
        <w:t xml:space="preserve"> for </w:t>
      </w:r>
      <w:r w:rsidR="00E042C3">
        <w:t xml:space="preserve">more than </w:t>
      </w:r>
      <w:r w:rsidR="006675F9">
        <w:t>seven</w:t>
      </w:r>
      <w:r w:rsidRPr="006D1166">
        <w:t xml:space="preserve"> consecutive years</w:t>
      </w:r>
      <w:r w:rsidR="00C63693">
        <w:t>,</w:t>
      </w:r>
      <w:r w:rsidR="00292A42">
        <w:br/>
      </w:r>
      <w:r w:rsidRPr="006D1166">
        <w:t xml:space="preserve">unless at least one year has elapsed between the end of the relevant term and the beginning of the next term </w:t>
      </w:r>
    </w:p>
    <w:p w14:paraId="3C0C1D95" w14:textId="35B87597" w:rsidR="00491924" w:rsidRDefault="00491924" w:rsidP="00F75673">
      <w:pPr>
        <w:pStyle w:val="ListParagraph"/>
        <w:ind w:left="792"/>
      </w:pPr>
    </w:p>
    <w:p w14:paraId="42762DE5" w14:textId="39285D42" w:rsidR="00491924" w:rsidRPr="004469E2" w:rsidRDefault="006D1166" w:rsidP="00491924">
      <w:pPr>
        <w:rPr>
          <w:b/>
          <w:bCs/>
          <w:sz w:val="40"/>
          <w:szCs w:val="40"/>
        </w:rPr>
      </w:pPr>
      <w:r w:rsidRPr="004469E2">
        <w:rPr>
          <w:b/>
          <w:bCs/>
          <w:sz w:val="40"/>
          <w:szCs w:val="40"/>
        </w:rPr>
        <w:t xml:space="preserve">Disqualification and removal of </w:t>
      </w:r>
      <w:r w:rsidR="00C63693">
        <w:rPr>
          <w:b/>
          <w:bCs/>
          <w:sz w:val="40"/>
          <w:szCs w:val="40"/>
        </w:rPr>
        <w:t>Director</w:t>
      </w:r>
      <w:r w:rsidRPr="004469E2">
        <w:rPr>
          <w:b/>
          <w:bCs/>
          <w:sz w:val="40"/>
          <w:szCs w:val="40"/>
        </w:rPr>
        <w:t>s</w:t>
      </w:r>
    </w:p>
    <w:p w14:paraId="02BF6ED3" w14:textId="2AADA267" w:rsidR="00491924" w:rsidRDefault="006D1166" w:rsidP="006D1166">
      <w:pPr>
        <w:pStyle w:val="ListParagraph"/>
        <w:numPr>
          <w:ilvl w:val="0"/>
          <w:numId w:val="4"/>
        </w:numPr>
      </w:pPr>
      <w:r w:rsidRPr="006D1166">
        <w:lastRenderedPageBreak/>
        <w:t xml:space="preserve">A </w:t>
      </w:r>
      <w:r w:rsidR="00C63693">
        <w:t>Director</w:t>
      </w:r>
      <w:r w:rsidRPr="006D1166">
        <w:t xml:space="preserve"> shall cease to hold office if </w:t>
      </w:r>
      <w:r w:rsidR="006A7AC1">
        <w:t xml:space="preserve">the </w:t>
      </w:r>
      <w:r w:rsidR="00C63693">
        <w:t>Director</w:t>
      </w:r>
      <w:r w:rsidRPr="006D1166">
        <w:t>:</w:t>
      </w:r>
    </w:p>
    <w:p w14:paraId="6CAE356F" w14:textId="4A1432EE" w:rsidR="00491924" w:rsidRDefault="006D1166" w:rsidP="006D1166">
      <w:pPr>
        <w:pStyle w:val="ListParagraph"/>
        <w:numPr>
          <w:ilvl w:val="1"/>
          <w:numId w:val="4"/>
        </w:numPr>
      </w:pPr>
      <w:r w:rsidRPr="006D1166">
        <w:t xml:space="preserve">ceases to be a </w:t>
      </w:r>
      <w:r w:rsidR="00C63693">
        <w:t>Director</w:t>
      </w:r>
      <w:r w:rsidRPr="006D1166">
        <w:t xml:space="preserve"> by virtue of any provision in the Companies Acts or is prohibited by law from being a </w:t>
      </w:r>
      <w:r w:rsidR="00C63693">
        <w:t>Director</w:t>
      </w:r>
      <w:r w:rsidRPr="006D1166">
        <w:t>;</w:t>
      </w:r>
    </w:p>
    <w:p w14:paraId="5586ACF8" w14:textId="453A6351" w:rsidR="00491924" w:rsidRDefault="006D1166" w:rsidP="006D1166">
      <w:pPr>
        <w:pStyle w:val="ListParagraph"/>
        <w:numPr>
          <w:ilvl w:val="1"/>
          <w:numId w:val="4"/>
        </w:numPr>
      </w:pPr>
      <w:r w:rsidRPr="006D1166">
        <w:t xml:space="preserve">ceases to be a </w:t>
      </w:r>
      <w:r w:rsidR="00E65C34">
        <w:t>Club Member</w:t>
      </w:r>
      <w:r w:rsidRPr="006D1166">
        <w:t>;</w:t>
      </w:r>
    </w:p>
    <w:p w14:paraId="2382FDE6" w14:textId="11184602" w:rsidR="00491924" w:rsidRDefault="006D1166" w:rsidP="006D1166">
      <w:pPr>
        <w:pStyle w:val="ListParagraph"/>
        <w:numPr>
          <w:ilvl w:val="1"/>
          <w:numId w:val="4"/>
        </w:numPr>
      </w:pPr>
      <w:r w:rsidRPr="006D1166">
        <w:t>in the written opinion, given to</w:t>
      </w:r>
      <w:r w:rsidR="00BA66D9">
        <w:t xml:space="preserve"> the Club</w:t>
      </w:r>
      <w:r w:rsidRPr="006D1166">
        <w:t xml:space="preserve">, of a registered medical practitioner treating that person, has become physically or mentally incapable of acting as a </w:t>
      </w:r>
      <w:r w:rsidR="00C63693">
        <w:t>Director</w:t>
      </w:r>
      <w:r w:rsidRPr="006D1166">
        <w:t xml:space="preserve"> and may remain so for more than three months;</w:t>
      </w:r>
    </w:p>
    <w:p w14:paraId="5EF7CB20" w14:textId="365163F2" w:rsidR="00491924" w:rsidRDefault="006D1166" w:rsidP="006D1166">
      <w:pPr>
        <w:pStyle w:val="ListParagraph"/>
        <w:numPr>
          <w:ilvl w:val="1"/>
          <w:numId w:val="4"/>
        </w:numPr>
      </w:pPr>
      <w:r w:rsidRPr="006D1166">
        <w:t xml:space="preserve">resigns as a </w:t>
      </w:r>
      <w:r w:rsidR="00C63693">
        <w:t>Director</w:t>
      </w:r>
      <w:r w:rsidRPr="006D1166">
        <w:t xml:space="preserve"> by notice to</w:t>
      </w:r>
      <w:r w:rsidR="00BA66D9">
        <w:t xml:space="preserve"> the Club</w:t>
      </w:r>
      <w:r w:rsidRPr="006D1166">
        <w:t xml:space="preserve"> (but only if at least two </w:t>
      </w:r>
      <w:r w:rsidR="00C63693">
        <w:t>Director</w:t>
      </w:r>
      <w:r w:rsidRPr="006D1166">
        <w:t xml:space="preserve">s will remain in office when the notice of resignation is to take effect); </w:t>
      </w:r>
    </w:p>
    <w:p w14:paraId="35CF4000" w14:textId="345D32A2" w:rsidR="00ED23C9" w:rsidRDefault="00ED23C9" w:rsidP="00ED23C9">
      <w:pPr>
        <w:pStyle w:val="ListParagraph"/>
        <w:numPr>
          <w:ilvl w:val="1"/>
          <w:numId w:val="4"/>
        </w:numPr>
      </w:pPr>
      <w:r>
        <w:t>t</w:t>
      </w:r>
      <w:r w:rsidRPr="006D1166">
        <w:t xml:space="preserve">he </w:t>
      </w:r>
      <w:r w:rsidR="00C63693">
        <w:t>Director</w:t>
      </w:r>
      <w:r w:rsidRPr="006D1166">
        <w:t xml:space="preserve">s resolve that the </w:t>
      </w:r>
      <w:r w:rsidR="00C63693">
        <w:t>Director</w:t>
      </w:r>
      <w:r w:rsidRPr="006D1166">
        <w:t>’s office be vacated</w:t>
      </w:r>
      <w:r>
        <w:t>; or</w:t>
      </w:r>
    </w:p>
    <w:p w14:paraId="5362100D" w14:textId="696A9CEA" w:rsidR="006D4274" w:rsidRDefault="006D1166" w:rsidP="006D1166">
      <w:pPr>
        <w:pStyle w:val="ListParagraph"/>
        <w:numPr>
          <w:ilvl w:val="1"/>
          <w:numId w:val="4"/>
        </w:numPr>
      </w:pPr>
      <w:r w:rsidRPr="006D1166">
        <w:t xml:space="preserve">is absent without the permission of the </w:t>
      </w:r>
      <w:r w:rsidR="00C63693">
        <w:t>Director</w:t>
      </w:r>
      <w:r w:rsidRPr="006D1166">
        <w:t xml:space="preserve">s from </w:t>
      </w:r>
      <w:r w:rsidR="00FE4222">
        <w:t>50% of the</w:t>
      </w:r>
      <w:r w:rsidRPr="006D1166">
        <w:t xml:space="preserve"> </w:t>
      </w:r>
      <w:r w:rsidR="00C63693">
        <w:t>Director</w:t>
      </w:r>
      <w:r w:rsidRPr="006D1166">
        <w:t xml:space="preserve">s’ meetings held within a year, unless the </w:t>
      </w:r>
      <w:r w:rsidR="00C63693">
        <w:t>Director</w:t>
      </w:r>
      <w:r w:rsidRPr="006D1166">
        <w:t>s resolve that this shall not apply</w:t>
      </w:r>
    </w:p>
    <w:p w14:paraId="4C87D3AF" w14:textId="77D5819F" w:rsidR="006D4274" w:rsidRPr="004469E2" w:rsidRDefault="006D1166" w:rsidP="006D4274">
      <w:pPr>
        <w:rPr>
          <w:b/>
          <w:bCs/>
          <w:sz w:val="40"/>
          <w:szCs w:val="40"/>
        </w:rPr>
      </w:pPr>
      <w:r w:rsidRPr="004469E2">
        <w:rPr>
          <w:b/>
          <w:bCs/>
          <w:sz w:val="40"/>
          <w:szCs w:val="40"/>
        </w:rPr>
        <w:t xml:space="preserve">Remuneration of </w:t>
      </w:r>
      <w:r w:rsidR="00C63693">
        <w:rPr>
          <w:b/>
          <w:bCs/>
          <w:sz w:val="40"/>
          <w:szCs w:val="40"/>
        </w:rPr>
        <w:t>Director</w:t>
      </w:r>
      <w:r w:rsidRPr="004469E2">
        <w:rPr>
          <w:b/>
          <w:bCs/>
          <w:sz w:val="40"/>
          <w:szCs w:val="40"/>
        </w:rPr>
        <w:t>s</w:t>
      </w:r>
    </w:p>
    <w:p w14:paraId="53674F22" w14:textId="5B199B38" w:rsidR="00083EAD" w:rsidRDefault="006D1166" w:rsidP="00083EAD">
      <w:pPr>
        <w:pStyle w:val="ListParagraph"/>
        <w:numPr>
          <w:ilvl w:val="0"/>
          <w:numId w:val="4"/>
        </w:numPr>
        <w:sectPr w:rsidR="00083EAD" w:rsidSect="00923A5B">
          <w:pgSz w:w="11909" w:h="16834"/>
          <w:pgMar w:top="1440" w:right="1440" w:bottom="1440" w:left="1440" w:header="0" w:footer="720" w:gutter="0"/>
          <w:pgBorders w:offsetFrom="page">
            <w:top w:val="single" w:sz="24" w:space="24" w:color="92D050"/>
            <w:left w:val="single" w:sz="24" w:space="24" w:color="92D050"/>
            <w:bottom w:val="single" w:sz="24" w:space="24" w:color="92D050"/>
            <w:right w:val="single" w:sz="24" w:space="24" w:color="92D050"/>
          </w:pgBorders>
          <w:pgNumType w:start="0"/>
          <w:cols w:space="720"/>
          <w:titlePg/>
        </w:sectPr>
      </w:pPr>
      <w:r w:rsidRPr="006D1166">
        <w:t xml:space="preserve">The </w:t>
      </w:r>
      <w:r w:rsidR="00C63693">
        <w:t>Director</w:t>
      </w:r>
      <w:r w:rsidRPr="006D1166">
        <w:t xml:space="preserve">s must not be paid any remuneration unless it is authorised by </w:t>
      </w:r>
      <w:r w:rsidR="00FE4222">
        <w:t>A</w:t>
      </w:r>
      <w:r w:rsidR="00151E32">
        <w:t xml:space="preserve">rticle </w:t>
      </w:r>
      <w:r w:rsidR="00151E32">
        <w:fldChar w:fldCharType="begin"/>
      </w:r>
      <w:r w:rsidR="00151E32">
        <w:instrText xml:space="preserve"> REF _Ref123814467 \r \h </w:instrText>
      </w:r>
      <w:r w:rsidR="00151E32">
        <w:fldChar w:fldCharType="separate"/>
      </w:r>
      <w:r w:rsidR="00EC786C">
        <w:t>8</w:t>
      </w:r>
      <w:r w:rsidR="00151E32">
        <w:fldChar w:fldCharType="end"/>
      </w:r>
    </w:p>
    <w:p w14:paraId="32A60038" w14:textId="6F937BF2" w:rsidR="006D4274" w:rsidRDefault="004469E2" w:rsidP="00083EAD">
      <w:r>
        <w:lastRenderedPageBreak/>
        <w:br/>
      </w:r>
    </w:p>
    <w:p w14:paraId="3DFFB2EC" w14:textId="206F8A22" w:rsidR="006D4274" w:rsidRPr="004469E2" w:rsidRDefault="006D1166" w:rsidP="004469E2">
      <w:pPr>
        <w:rPr>
          <w:b/>
          <w:bCs/>
          <w:sz w:val="40"/>
          <w:szCs w:val="40"/>
        </w:rPr>
      </w:pPr>
      <w:r w:rsidRPr="004469E2">
        <w:rPr>
          <w:b/>
          <w:bCs/>
          <w:sz w:val="40"/>
          <w:szCs w:val="40"/>
        </w:rPr>
        <w:t xml:space="preserve">Proceedings of </w:t>
      </w:r>
      <w:r w:rsidR="00C63693">
        <w:rPr>
          <w:b/>
          <w:bCs/>
          <w:sz w:val="40"/>
          <w:szCs w:val="40"/>
        </w:rPr>
        <w:t>Director</w:t>
      </w:r>
      <w:r w:rsidRPr="004469E2">
        <w:rPr>
          <w:b/>
          <w:bCs/>
          <w:sz w:val="40"/>
          <w:szCs w:val="40"/>
        </w:rPr>
        <w:t>s</w:t>
      </w:r>
    </w:p>
    <w:p w14:paraId="7CBE7372" w14:textId="77777777" w:rsidR="006D4274" w:rsidRDefault="006D4274" w:rsidP="005D2EDF">
      <w:pPr>
        <w:pStyle w:val="ListParagraph"/>
        <w:ind w:left="360"/>
      </w:pPr>
    </w:p>
    <w:p w14:paraId="60DEEDF4" w14:textId="5D17DA38" w:rsidR="006D4274" w:rsidRDefault="006D4274" w:rsidP="005D2EDF">
      <w:pPr>
        <w:pStyle w:val="ListParagraph"/>
        <w:numPr>
          <w:ilvl w:val="0"/>
          <w:numId w:val="4"/>
        </w:numPr>
      </w:pPr>
      <w:r>
        <w:t>The</w:t>
      </w:r>
      <w:r w:rsidR="006D1166" w:rsidRPr="006D1166">
        <w:t xml:space="preserve"> </w:t>
      </w:r>
      <w:r w:rsidR="00C63693">
        <w:t>Director</w:t>
      </w:r>
      <w:r w:rsidR="006D1166" w:rsidRPr="006D1166">
        <w:t xml:space="preserve">s may regulate their proceedings as they think fit, subject to the provisions of the articles. </w:t>
      </w:r>
      <w:r w:rsidR="005D2EDF">
        <w:br/>
      </w:r>
      <w:r w:rsidR="005D2EDF">
        <w:br/>
      </w:r>
      <w:r w:rsidR="005D2EDF" w:rsidRPr="00F44475">
        <w:rPr>
          <w:b/>
          <w:bCs/>
          <w:sz w:val="40"/>
          <w:szCs w:val="40"/>
        </w:rPr>
        <w:t>Meetings</w:t>
      </w:r>
    </w:p>
    <w:p w14:paraId="4F938A73" w14:textId="77777777" w:rsidR="00C342E0" w:rsidRDefault="00C342E0" w:rsidP="005D2EDF">
      <w:pPr>
        <w:pStyle w:val="ListParagraph"/>
        <w:numPr>
          <w:ilvl w:val="0"/>
          <w:numId w:val="4"/>
        </w:numPr>
      </w:pPr>
    </w:p>
    <w:p w14:paraId="22CAE43F" w14:textId="4BF134D0" w:rsidR="006D4274" w:rsidRDefault="006D1166" w:rsidP="00C342E0">
      <w:pPr>
        <w:pStyle w:val="ListParagraph"/>
        <w:numPr>
          <w:ilvl w:val="1"/>
          <w:numId w:val="4"/>
        </w:numPr>
      </w:pPr>
      <w:r w:rsidRPr="006D1166">
        <w:t xml:space="preserve">Any </w:t>
      </w:r>
      <w:r w:rsidR="00C63693">
        <w:t>Director</w:t>
      </w:r>
      <w:r w:rsidRPr="006D1166">
        <w:t xml:space="preserve"> may call a meeting of the </w:t>
      </w:r>
      <w:r w:rsidR="00C63693">
        <w:t>Director</w:t>
      </w:r>
      <w:r w:rsidRPr="006D1166">
        <w:t>s.</w:t>
      </w:r>
    </w:p>
    <w:p w14:paraId="16F28461" w14:textId="193917BA" w:rsidR="006D4274" w:rsidRDefault="006D1166" w:rsidP="006D1166">
      <w:pPr>
        <w:pStyle w:val="ListParagraph"/>
        <w:numPr>
          <w:ilvl w:val="1"/>
          <w:numId w:val="4"/>
        </w:numPr>
      </w:pPr>
      <w:r w:rsidRPr="006D1166">
        <w:t>Questions arising at a meeting shall be decided by a majority of votes</w:t>
      </w:r>
    </w:p>
    <w:p w14:paraId="783D31D9" w14:textId="77777777" w:rsidR="006D4274" w:rsidRDefault="006D1166" w:rsidP="006D1166">
      <w:pPr>
        <w:pStyle w:val="ListParagraph"/>
        <w:numPr>
          <w:ilvl w:val="1"/>
          <w:numId w:val="4"/>
        </w:numPr>
      </w:pPr>
      <w:r w:rsidRPr="006D1166">
        <w:t>In the case of an equality of votes, the person who is chairing the meeting shall have a second or casting vote.</w:t>
      </w:r>
    </w:p>
    <w:p w14:paraId="69777DB9" w14:textId="0552A6ED" w:rsidR="006D4274" w:rsidRDefault="006D1166" w:rsidP="005D2EDF">
      <w:pPr>
        <w:pStyle w:val="ListParagraph"/>
        <w:numPr>
          <w:ilvl w:val="1"/>
          <w:numId w:val="4"/>
        </w:numPr>
      </w:pPr>
      <w:r w:rsidRPr="006D1166">
        <w:t xml:space="preserve">A meeting may be held by suitable electronic means agreed by the </w:t>
      </w:r>
      <w:r w:rsidR="00C63693">
        <w:t>Director</w:t>
      </w:r>
      <w:r w:rsidRPr="006D1166">
        <w:t>s in which each participant may communicate with all the other participants.</w:t>
      </w:r>
    </w:p>
    <w:p w14:paraId="7AE4505C" w14:textId="4075FA04" w:rsidR="006D4274" w:rsidRDefault="006D1166" w:rsidP="006D4274">
      <w:pPr>
        <w:pStyle w:val="ListParagraph"/>
        <w:numPr>
          <w:ilvl w:val="1"/>
          <w:numId w:val="4"/>
        </w:numPr>
      </w:pPr>
      <w:r w:rsidRPr="006D1166">
        <w:t xml:space="preserve">No decision may be made by a meeting of the </w:t>
      </w:r>
      <w:r w:rsidR="00C63693">
        <w:t>Director</w:t>
      </w:r>
      <w:r w:rsidRPr="006D1166">
        <w:t xml:space="preserve">s unless a quorum is present at the time the decision is purported to be made. ‘Present’ includes being present by suitable electronic means agreed by the </w:t>
      </w:r>
      <w:r w:rsidR="00C63693">
        <w:t>Director</w:t>
      </w:r>
      <w:r w:rsidRPr="006D1166">
        <w:t>s in which a participant or participants may communicate with all the other participants.</w:t>
      </w:r>
    </w:p>
    <w:p w14:paraId="1FE9AC6F" w14:textId="2971403C" w:rsidR="006D4274" w:rsidRDefault="006D1166" w:rsidP="006D1166">
      <w:pPr>
        <w:pStyle w:val="ListParagraph"/>
        <w:numPr>
          <w:ilvl w:val="1"/>
          <w:numId w:val="4"/>
        </w:numPr>
      </w:pPr>
      <w:r w:rsidRPr="006D1166">
        <w:t xml:space="preserve">The quorum shall be </w:t>
      </w:r>
      <w:r w:rsidR="004D7B51">
        <w:t>two</w:t>
      </w:r>
      <w:r w:rsidRPr="006D1166">
        <w:t xml:space="preserve">, or such larger number as may be decided from time to time by the </w:t>
      </w:r>
      <w:r w:rsidR="00C63693">
        <w:t>Director</w:t>
      </w:r>
      <w:r w:rsidRPr="006D1166">
        <w:t>s.</w:t>
      </w:r>
    </w:p>
    <w:p w14:paraId="0CB06FB9" w14:textId="503C8454" w:rsidR="006D4274" w:rsidRDefault="006D1166" w:rsidP="005D2EDF">
      <w:pPr>
        <w:pStyle w:val="ListParagraph"/>
        <w:numPr>
          <w:ilvl w:val="1"/>
          <w:numId w:val="4"/>
        </w:numPr>
      </w:pPr>
      <w:r w:rsidRPr="006D1166">
        <w:t xml:space="preserve">A </w:t>
      </w:r>
      <w:r w:rsidR="00C63693">
        <w:t>Director</w:t>
      </w:r>
      <w:r w:rsidRPr="006D1166">
        <w:t xml:space="preserve"> shall not be counted in the quorum present when any decision is made about a matter upon which that </w:t>
      </w:r>
      <w:r w:rsidR="00C63693">
        <w:t>Director</w:t>
      </w:r>
      <w:r w:rsidRPr="006D1166">
        <w:t xml:space="preserve"> is not entitled to vote.</w:t>
      </w:r>
    </w:p>
    <w:p w14:paraId="3C877A56" w14:textId="464B06E8" w:rsidR="00481291" w:rsidRDefault="00481291" w:rsidP="00481291">
      <w:pPr>
        <w:pStyle w:val="ListParagraph"/>
        <w:numPr>
          <w:ilvl w:val="2"/>
          <w:numId w:val="4"/>
        </w:numPr>
      </w:pPr>
      <w:r>
        <w:t xml:space="preserve">Where the number of non-conflicted </w:t>
      </w:r>
      <w:r w:rsidR="00C63693">
        <w:t>Director</w:t>
      </w:r>
      <w:r>
        <w:t xml:space="preserve">s is less than the quorum for the purposes of approving a resolution authorising any situation or transaction constituting a conflict as anticipated by the Companies Acts, the quorum shall be all the disinterested </w:t>
      </w:r>
      <w:r w:rsidR="00C63693">
        <w:t>Director</w:t>
      </w:r>
      <w:r>
        <w:t>s.</w:t>
      </w:r>
    </w:p>
    <w:p w14:paraId="63AD254F" w14:textId="1C864329" w:rsidR="00481291" w:rsidRDefault="00481291" w:rsidP="00481291">
      <w:pPr>
        <w:pStyle w:val="ListParagraph"/>
        <w:numPr>
          <w:ilvl w:val="2"/>
          <w:numId w:val="4"/>
        </w:numPr>
      </w:pPr>
      <w:r>
        <w:t xml:space="preserve">When all the </w:t>
      </w:r>
      <w:r w:rsidR="00C63693">
        <w:t>Director</w:t>
      </w:r>
      <w:r>
        <w:t>s of the Club are conflicted, the Club shall pass the conflict to the Club Members for approval by ordinary resolution.</w:t>
      </w:r>
    </w:p>
    <w:p w14:paraId="4D2A6250" w14:textId="77777777" w:rsidR="006D4274" w:rsidRDefault="006D4274" w:rsidP="006D4274">
      <w:pPr>
        <w:pStyle w:val="ListParagraph"/>
        <w:numPr>
          <w:ilvl w:val="0"/>
          <w:numId w:val="4"/>
        </w:numPr>
      </w:pPr>
    </w:p>
    <w:p w14:paraId="78CD9938" w14:textId="4991944A" w:rsidR="006D4274" w:rsidRDefault="006D1166" w:rsidP="006D1166">
      <w:pPr>
        <w:pStyle w:val="ListParagraph"/>
        <w:numPr>
          <w:ilvl w:val="1"/>
          <w:numId w:val="4"/>
        </w:numPr>
      </w:pPr>
      <w:r w:rsidRPr="006D1166">
        <w:t xml:space="preserve">If no-one has been appointed to chair meetings of the </w:t>
      </w:r>
      <w:r w:rsidR="00C63693">
        <w:t>Director</w:t>
      </w:r>
      <w:r w:rsidRPr="006D1166">
        <w:t xml:space="preserve">s or if the person appointed is unwilling to preside or is not present within ten minutes after the time appointed for the meeting, the </w:t>
      </w:r>
      <w:r w:rsidR="00C63693">
        <w:t>Director</w:t>
      </w:r>
      <w:r w:rsidRPr="006D1166">
        <w:t>s present may appoint one of their number to chair that meeting.</w:t>
      </w:r>
    </w:p>
    <w:p w14:paraId="4B798137" w14:textId="360CD9D0" w:rsidR="007F0D28" w:rsidRDefault="006D1166" w:rsidP="006D1166">
      <w:pPr>
        <w:pStyle w:val="ListParagraph"/>
        <w:numPr>
          <w:ilvl w:val="1"/>
          <w:numId w:val="4"/>
        </w:numPr>
      </w:pPr>
      <w:r w:rsidRPr="006D1166">
        <w:t xml:space="preserve">The person appointed to chair meetings of the </w:t>
      </w:r>
      <w:r w:rsidR="00C63693">
        <w:t>Director</w:t>
      </w:r>
      <w:r w:rsidRPr="006D1166">
        <w:t xml:space="preserve">s shall have no functions or powers except those conferred by the articles or delegated to </w:t>
      </w:r>
      <w:r w:rsidR="006A7AC1">
        <w:t>this person</w:t>
      </w:r>
      <w:r w:rsidRPr="006D1166">
        <w:t xml:space="preserve"> by the </w:t>
      </w:r>
      <w:r w:rsidR="00C63693">
        <w:t>Director</w:t>
      </w:r>
      <w:r w:rsidRPr="006D1166">
        <w:t>s</w:t>
      </w:r>
      <w:r w:rsidR="005D2EDF">
        <w:br/>
      </w:r>
      <w:r w:rsidR="005D2EDF">
        <w:lastRenderedPageBreak/>
        <w:br/>
      </w:r>
      <w:r w:rsidR="005D2EDF" w:rsidRPr="00F44475">
        <w:rPr>
          <w:b/>
          <w:bCs/>
          <w:sz w:val="40"/>
          <w:szCs w:val="40"/>
        </w:rPr>
        <w:t>Decisions made between meetings</w:t>
      </w:r>
    </w:p>
    <w:p w14:paraId="0C0DBD08" w14:textId="77777777" w:rsidR="007F0D28" w:rsidRDefault="007F0D28" w:rsidP="007F0D28">
      <w:pPr>
        <w:pStyle w:val="ListParagraph"/>
        <w:numPr>
          <w:ilvl w:val="0"/>
          <w:numId w:val="4"/>
        </w:numPr>
      </w:pPr>
    </w:p>
    <w:p w14:paraId="7C4911D0" w14:textId="0572ED3E" w:rsidR="007F0D28" w:rsidRDefault="006D1166" w:rsidP="007F0D28">
      <w:pPr>
        <w:pStyle w:val="ListParagraph"/>
        <w:numPr>
          <w:ilvl w:val="1"/>
          <w:numId w:val="4"/>
        </w:numPr>
      </w:pPr>
      <w:r w:rsidRPr="006D1166">
        <w:t xml:space="preserve">A resolution in writing or in electronic form agreed by a majority of the </w:t>
      </w:r>
      <w:r w:rsidR="00C63693">
        <w:t>Director</w:t>
      </w:r>
      <w:r w:rsidRPr="006D1166">
        <w:t>s</w:t>
      </w:r>
      <w:r w:rsidR="007F0D28">
        <w:t xml:space="preserve"> who are </w:t>
      </w:r>
      <w:r w:rsidRPr="006D1166">
        <w:t xml:space="preserve">entitled to receive notice of a meeting of the </w:t>
      </w:r>
      <w:r w:rsidR="00C63693">
        <w:t>Director</w:t>
      </w:r>
      <w:r w:rsidRPr="006D1166">
        <w:t xml:space="preserve">s and to vote upon the resolution </w:t>
      </w:r>
      <w:r w:rsidR="007F0D28">
        <w:t xml:space="preserve">and who have voted </w:t>
      </w:r>
      <w:r w:rsidRPr="006D1166">
        <w:t xml:space="preserve">shall be as valid and effectual as if it had been passed at a meeting of the </w:t>
      </w:r>
      <w:r w:rsidR="00C63693">
        <w:t>Director</w:t>
      </w:r>
      <w:r w:rsidRPr="006D1166">
        <w:t>s duly convened and held.</w:t>
      </w:r>
    </w:p>
    <w:p w14:paraId="4732889B" w14:textId="310CB6AD" w:rsidR="005D2EDF" w:rsidRDefault="006D1166" w:rsidP="006D1166">
      <w:pPr>
        <w:pStyle w:val="ListParagraph"/>
        <w:numPr>
          <w:ilvl w:val="1"/>
          <w:numId w:val="4"/>
        </w:numPr>
      </w:pPr>
      <w:r w:rsidRPr="006D1166">
        <w:t xml:space="preserve">The resolution in writing may comprise several documents containing the text of the resolution in like form to each of which one or more </w:t>
      </w:r>
      <w:r w:rsidR="00C63693">
        <w:t>Director</w:t>
      </w:r>
      <w:r w:rsidRPr="006D1166">
        <w:t>s has signified their agreement</w:t>
      </w:r>
      <w:r w:rsidR="005D2EDF">
        <w:br/>
      </w:r>
      <w:r w:rsidR="005D2EDF">
        <w:br/>
      </w:r>
      <w:r w:rsidR="005D2EDF" w:rsidRPr="00F44475">
        <w:rPr>
          <w:b/>
          <w:bCs/>
          <w:sz w:val="40"/>
          <w:szCs w:val="40"/>
        </w:rPr>
        <w:t xml:space="preserve">Minimum number of </w:t>
      </w:r>
      <w:r w:rsidR="00C63693">
        <w:rPr>
          <w:b/>
          <w:bCs/>
          <w:sz w:val="40"/>
          <w:szCs w:val="40"/>
        </w:rPr>
        <w:t>Director</w:t>
      </w:r>
      <w:r w:rsidR="005D2EDF" w:rsidRPr="00F44475">
        <w:rPr>
          <w:b/>
          <w:bCs/>
          <w:sz w:val="40"/>
          <w:szCs w:val="40"/>
        </w:rPr>
        <w:t>s</w:t>
      </w:r>
      <w:r w:rsidR="005D2EDF">
        <w:br/>
      </w:r>
    </w:p>
    <w:p w14:paraId="6447769B" w14:textId="51586005" w:rsidR="005D53B7" w:rsidRDefault="005D2EDF" w:rsidP="005D2EDF">
      <w:pPr>
        <w:pStyle w:val="ListParagraph"/>
        <w:numPr>
          <w:ilvl w:val="0"/>
          <w:numId w:val="4"/>
        </w:numPr>
      </w:pPr>
      <w:r w:rsidRPr="006D1166">
        <w:t xml:space="preserve">If the number of </w:t>
      </w:r>
      <w:r w:rsidR="00C63693">
        <w:t>Director</w:t>
      </w:r>
      <w:r w:rsidRPr="006D1166">
        <w:t xml:space="preserve">s is less than the number fixed as the quorum, the continuing </w:t>
      </w:r>
      <w:r w:rsidR="00C63693">
        <w:t>Director</w:t>
      </w:r>
      <w:r w:rsidRPr="006D1166">
        <w:t xml:space="preserve">s or </w:t>
      </w:r>
      <w:r w:rsidR="00C63693">
        <w:t>Director</w:t>
      </w:r>
      <w:r w:rsidRPr="006D1166">
        <w:t xml:space="preserve"> may act only for the purpose of filling vacancies or of calling a general meeting</w:t>
      </w:r>
      <w:r w:rsidR="003526AF">
        <w:t xml:space="preserve"> of the Club</w:t>
      </w:r>
      <w:r w:rsidRPr="006D1166">
        <w:t>.</w:t>
      </w:r>
      <w:r w:rsidR="004469E2">
        <w:br/>
      </w:r>
    </w:p>
    <w:p w14:paraId="5EC23B82" w14:textId="77777777" w:rsidR="005D53B7" w:rsidRPr="00C108D5" w:rsidRDefault="006D1166" w:rsidP="00C108D5">
      <w:pPr>
        <w:rPr>
          <w:b/>
          <w:bCs/>
          <w:sz w:val="40"/>
          <w:szCs w:val="40"/>
        </w:rPr>
      </w:pPr>
      <w:r w:rsidRPr="00C108D5">
        <w:rPr>
          <w:b/>
          <w:bCs/>
          <w:sz w:val="40"/>
          <w:szCs w:val="40"/>
        </w:rPr>
        <w:t>Delegation</w:t>
      </w:r>
    </w:p>
    <w:p w14:paraId="04D29C00" w14:textId="77777777" w:rsidR="00C108D5" w:rsidRDefault="00C108D5" w:rsidP="00C108D5">
      <w:pPr>
        <w:pStyle w:val="ListParagraph"/>
        <w:numPr>
          <w:ilvl w:val="0"/>
          <w:numId w:val="4"/>
        </w:numPr>
      </w:pPr>
    </w:p>
    <w:p w14:paraId="4058C2E3" w14:textId="114DA45B" w:rsidR="005D53B7" w:rsidRDefault="006D1166" w:rsidP="00166827">
      <w:pPr>
        <w:pStyle w:val="ListParagraph"/>
        <w:numPr>
          <w:ilvl w:val="1"/>
          <w:numId w:val="4"/>
        </w:numPr>
      </w:pPr>
      <w:r w:rsidRPr="006D1166">
        <w:t xml:space="preserve">The </w:t>
      </w:r>
      <w:r w:rsidR="00C63693">
        <w:t>Director</w:t>
      </w:r>
      <w:r w:rsidRPr="006D1166">
        <w:t>s may delegate any of their powers or functions to a</w:t>
      </w:r>
      <w:r w:rsidR="00166827">
        <w:t>ny</w:t>
      </w:r>
      <w:r w:rsidRPr="006D1166">
        <w:t xml:space="preserve"> committee</w:t>
      </w:r>
      <w:r w:rsidR="00166827">
        <w:t xml:space="preserve"> or individual</w:t>
      </w:r>
      <w:r w:rsidR="00166827" w:rsidRPr="00166827">
        <w:t xml:space="preserve"> </w:t>
      </w:r>
      <w:r w:rsidR="00166827">
        <w:t xml:space="preserve">upon such terms and subject to such conditions as </w:t>
      </w:r>
      <w:r w:rsidR="00C63693">
        <w:t>Director</w:t>
      </w:r>
      <w:r w:rsidR="00166827">
        <w:t>s may from time to time determine.</w:t>
      </w:r>
    </w:p>
    <w:p w14:paraId="50AE811D" w14:textId="1F6C67DC" w:rsidR="005E44F9" w:rsidRDefault="00166827" w:rsidP="00166827">
      <w:pPr>
        <w:pStyle w:val="ListParagraph"/>
        <w:numPr>
          <w:ilvl w:val="1"/>
          <w:numId w:val="4"/>
        </w:numPr>
      </w:pPr>
      <w:r>
        <w:t xml:space="preserve">The </w:t>
      </w:r>
      <w:r w:rsidR="00C63693">
        <w:t>Director</w:t>
      </w:r>
      <w:r>
        <w:t xml:space="preserve">s remain responsible for the actions of such committees and individuals </w:t>
      </w:r>
    </w:p>
    <w:p w14:paraId="26B62B63" w14:textId="18C5892E" w:rsidR="00166827" w:rsidRDefault="005E44F9" w:rsidP="00166827">
      <w:pPr>
        <w:pStyle w:val="ListParagraph"/>
        <w:numPr>
          <w:ilvl w:val="1"/>
          <w:numId w:val="4"/>
        </w:numPr>
      </w:pPr>
      <w:r>
        <w:t xml:space="preserve">The </w:t>
      </w:r>
      <w:r w:rsidR="00C63693">
        <w:t>Director</w:t>
      </w:r>
      <w:r>
        <w:t>s</w:t>
      </w:r>
      <w:r w:rsidR="00166827">
        <w:t xml:space="preserve"> may dissolve a committee at any time</w:t>
      </w:r>
      <w:r>
        <w:t>, provided always that there shall be a General Committee</w:t>
      </w:r>
      <w:r w:rsidR="000E242E">
        <w:t>, a Sailing Committee and a Rowing Committee</w:t>
      </w:r>
    </w:p>
    <w:p w14:paraId="309560E1" w14:textId="3024B855" w:rsidR="00166827" w:rsidRDefault="00166827" w:rsidP="00166827">
      <w:pPr>
        <w:pStyle w:val="ListParagraph"/>
        <w:numPr>
          <w:ilvl w:val="1"/>
          <w:numId w:val="4"/>
        </w:numPr>
      </w:pPr>
      <w:r>
        <w:t>The constitution and procedures of committees shall be determined by the Bye-laws</w:t>
      </w:r>
      <w:r w:rsidR="005D2EDF">
        <w:t>.</w:t>
      </w:r>
    </w:p>
    <w:p w14:paraId="6DB2704D" w14:textId="66BA8A48" w:rsidR="00166827" w:rsidRDefault="00166827" w:rsidP="00166827">
      <w:pPr>
        <w:pStyle w:val="ListParagraph"/>
        <w:numPr>
          <w:ilvl w:val="1"/>
          <w:numId w:val="4"/>
        </w:numPr>
      </w:pPr>
      <w:r>
        <w:t>The Chair of each committee shall be elected or appointed in accordance with the</w:t>
      </w:r>
    </w:p>
    <w:p w14:paraId="61D66FAF" w14:textId="77777777" w:rsidR="00166827" w:rsidRDefault="00166827" w:rsidP="00166827">
      <w:pPr>
        <w:pStyle w:val="ListParagraph"/>
        <w:ind w:left="792"/>
      </w:pPr>
      <w:r>
        <w:t xml:space="preserve">procedure set out in the Bye-laws . </w:t>
      </w:r>
    </w:p>
    <w:p w14:paraId="38529FFD" w14:textId="39E49AD2" w:rsidR="00166827" w:rsidRDefault="00166827" w:rsidP="00166827">
      <w:pPr>
        <w:pStyle w:val="ListParagraph"/>
        <w:numPr>
          <w:ilvl w:val="1"/>
          <w:numId w:val="4"/>
        </w:numPr>
      </w:pPr>
      <w:r>
        <w:t xml:space="preserve">Vacancies occurring on any committee shall be filled in such manner as the </w:t>
      </w:r>
      <w:r w:rsidR="00C63693">
        <w:t>Director</w:t>
      </w:r>
      <w:r>
        <w:t>s may determine.</w:t>
      </w:r>
    </w:p>
    <w:p w14:paraId="39A791BA" w14:textId="661683EE" w:rsidR="00166827" w:rsidRDefault="00166827" w:rsidP="00166827">
      <w:pPr>
        <w:pStyle w:val="ListParagraph"/>
        <w:numPr>
          <w:ilvl w:val="1"/>
          <w:numId w:val="4"/>
        </w:numPr>
      </w:pPr>
      <w:r>
        <w:lastRenderedPageBreak/>
        <w:t xml:space="preserve">Every committee shall report to the </w:t>
      </w:r>
      <w:r w:rsidR="00C63693">
        <w:t>Director</w:t>
      </w:r>
      <w:r>
        <w:t xml:space="preserve">s and shall, in exercising the powers delegated to it, conform to the Bye-laws and such directions as </w:t>
      </w:r>
      <w:r w:rsidR="00C63693">
        <w:t>Director</w:t>
      </w:r>
      <w:r>
        <w:t>s may impose</w:t>
      </w:r>
    </w:p>
    <w:p w14:paraId="26B3670D" w14:textId="77777777" w:rsidR="005E44F9" w:rsidRDefault="005E44F9" w:rsidP="006C3DD4">
      <w:pPr>
        <w:pStyle w:val="ListParagraph"/>
        <w:ind w:left="792"/>
      </w:pPr>
    </w:p>
    <w:p w14:paraId="20A9FEF5" w14:textId="1E22EAB7" w:rsidR="00166827" w:rsidRDefault="00166827" w:rsidP="00166827">
      <w:pPr>
        <w:ind w:left="360"/>
      </w:pPr>
    </w:p>
    <w:p w14:paraId="5F055125" w14:textId="3485D5B2" w:rsidR="005D53B7" w:rsidRPr="004469E2" w:rsidRDefault="006D1166" w:rsidP="005D53B7">
      <w:pPr>
        <w:rPr>
          <w:b/>
          <w:bCs/>
          <w:sz w:val="40"/>
          <w:szCs w:val="40"/>
        </w:rPr>
      </w:pPr>
      <w:r w:rsidRPr="004469E2">
        <w:rPr>
          <w:b/>
          <w:bCs/>
          <w:sz w:val="40"/>
          <w:szCs w:val="40"/>
        </w:rPr>
        <w:t xml:space="preserve">Validity of </w:t>
      </w:r>
      <w:r w:rsidR="00C63693">
        <w:rPr>
          <w:b/>
          <w:bCs/>
          <w:sz w:val="40"/>
          <w:szCs w:val="40"/>
        </w:rPr>
        <w:t>Director</w:t>
      </w:r>
      <w:r w:rsidRPr="004469E2">
        <w:rPr>
          <w:b/>
          <w:bCs/>
          <w:sz w:val="40"/>
          <w:szCs w:val="40"/>
        </w:rPr>
        <w:t>s’ decisions</w:t>
      </w:r>
    </w:p>
    <w:p w14:paraId="70B24F44" w14:textId="77777777" w:rsidR="005D53B7" w:rsidRDefault="005D53B7" w:rsidP="005D53B7">
      <w:pPr>
        <w:pStyle w:val="ListParagraph"/>
        <w:numPr>
          <w:ilvl w:val="0"/>
          <w:numId w:val="4"/>
        </w:numPr>
      </w:pPr>
      <w:bookmarkStart w:id="52" w:name="_Ref123818829"/>
    </w:p>
    <w:p w14:paraId="5D6FEFD7" w14:textId="167076E4" w:rsidR="005D53B7" w:rsidRDefault="006D1166" w:rsidP="006D1166">
      <w:pPr>
        <w:pStyle w:val="ListParagraph"/>
        <w:numPr>
          <w:ilvl w:val="1"/>
          <w:numId w:val="4"/>
        </w:numPr>
      </w:pPr>
      <w:bookmarkStart w:id="53" w:name="_Ref121849302"/>
      <w:bookmarkEnd w:id="52"/>
      <w:r w:rsidRPr="006D1166">
        <w:t>Subject to</w:t>
      </w:r>
      <w:r w:rsidR="004069F3">
        <w:t xml:space="preserve"> Article</w:t>
      </w:r>
      <w:r w:rsidRPr="006D1166">
        <w:t xml:space="preserve"> </w:t>
      </w:r>
      <w:r w:rsidR="005D53B7">
        <w:fldChar w:fldCharType="begin"/>
      </w:r>
      <w:r w:rsidR="005D53B7">
        <w:instrText xml:space="preserve"> REF _Ref121849278 \r \h </w:instrText>
      </w:r>
      <w:r w:rsidR="005D53B7">
        <w:fldChar w:fldCharType="separate"/>
      </w:r>
      <w:r w:rsidR="00EC786C">
        <w:t>37</w:t>
      </w:r>
      <w:r w:rsidR="00EC786C">
        <w:t>.</w:t>
      </w:r>
      <w:r w:rsidR="00EC786C">
        <w:t>2</w:t>
      </w:r>
      <w:r w:rsidR="005D53B7">
        <w:fldChar w:fldCharType="end"/>
      </w:r>
      <w:r w:rsidRPr="006D1166">
        <w:t xml:space="preserve">, all acts done by a meeting of </w:t>
      </w:r>
      <w:r w:rsidR="00C63693">
        <w:t>Director</w:t>
      </w:r>
      <w:r w:rsidRPr="006D1166">
        <w:t xml:space="preserve">s, or of a committee of </w:t>
      </w:r>
      <w:r w:rsidR="00C63693">
        <w:t>Director</w:t>
      </w:r>
      <w:r w:rsidRPr="006D1166">
        <w:t xml:space="preserve">s, shall be valid notwithstanding the participation in any vote of a </w:t>
      </w:r>
      <w:r w:rsidR="00C63693">
        <w:t>Director</w:t>
      </w:r>
      <w:r w:rsidRPr="006D1166">
        <w:t>:</w:t>
      </w:r>
      <w:bookmarkEnd w:id="53"/>
    </w:p>
    <w:p w14:paraId="5ED7F584" w14:textId="77777777" w:rsidR="005D53B7" w:rsidRDefault="006D1166" w:rsidP="006D1166">
      <w:pPr>
        <w:pStyle w:val="ListParagraph"/>
        <w:numPr>
          <w:ilvl w:val="2"/>
          <w:numId w:val="4"/>
        </w:numPr>
      </w:pPr>
      <w:r w:rsidRPr="006D1166">
        <w:t>who was disqualified from holding office;</w:t>
      </w:r>
    </w:p>
    <w:p w14:paraId="6FA0C7A5" w14:textId="77777777" w:rsidR="005D53B7" w:rsidRDefault="006D1166" w:rsidP="006D1166">
      <w:pPr>
        <w:pStyle w:val="ListParagraph"/>
        <w:numPr>
          <w:ilvl w:val="2"/>
          <w:numId w:val="4"/>
        </w:numPr>
      </w:pPr>
      <w:r w:rsidRPr="006D1166">
        <w:t>who had previously retired or who had been obliged by the constitution to vacate office;</w:t>
      </w:r>
    </w:p>
    <w:p w14:paraId="5857C784" w14:textId="77777777" w:rsidR="005D53B7" w:rsidRDefault="006D1166" w:rsidP="006D1166">
      <w:pPr>
        <w:pStyle w:val="ListParagraph"/>
        <w:numPr>
          <w:ilvl w:val="2"/>
          <w:numId w:val="4"/>
        </w:numPr>
      </w:pPr>
      <w:r w:rsidRPr="006D1166">
        <w:t>who was not entitled to vote on the matter, whether by reason of a conflict of interests or otherwise;</w:t>
      </w:r>
    </w:p>
    <w:p w14:paraId="4E8F1757" w14:textId="77777777" w:rsidR="005D53B7" w:rsidRDefault="006D1166" w:rsidP="005D53B7">
      <w:pPr>
        <w:ind w:left="720"/>
      </w:pPr>
      <w:r w:rsidRPr="006D1166">
        <w:t>if without:</w:t>
      </w:r>
    </w:p>
    <w:p w14:paraId="47B5A4B8" w14:textId="0817C64B" w:rsidR="005D53B7" w:rsidRDefault="006D1166" w:rsidP="006D1166">
      <w:pPr>
        <w:pStyle w:val="ListParagraph"/>
        <w:numPr>
          <w:ilvl w:val="2"/>
          <w:numId w:val="4"/>
        </w:numPr>
      </w:pPr>
      <w:r w:rsidRPr="006D1166">
        <w:t xml:space="preserve">the vote of that </w:t>
      </w:r>
      <w:r w:rsidR="00C63693">
        <w:t>Director</w:t>
      </w:r>
      <w:r w:rsidRPr="006D1166">
        <w:t>; and</w:t>
      </w:r>
    </w:p>
    <w:p w14:paraId="6AEEB26B" w14:textId="23A0A1E1" w:rsidR="005D53B7" w:rsidRDefault="006D1166" w:rsidP="006D1166">
      <w:pPr>
        <w:pStyle w:val="ListParagraph"/>
        <w:numPr>
          <w:ilvl w:val="2"/>
          <w:numId w:val="4"/>
        </w:numPr>
      </w:pPr>
      <w:r w:rsidRPr="006D1166">
        <w:t xml:space="preserve">that </w:t>
      </w:r>
      <w:r w:rsidR="00C63693">
        <w:t>Director</w:t>
      </w:r>
      <w:r w:rsidRPr="006D1166">
        <w:t xml:space="preserve"> being counted in the quorum;</w:t>
      </w:r>
    </w:p>
    <w:p w14:paraId="03AF5961" w14:textId="10D774BD" w:rsidR="005D53B7" w:rsidRDefault="006D1166" w:rsidP="006D1166">
      <w:pPr>
        <w:pStyle w:val="ListParagraph"/>
        <w:numPr>
          <w:ilvl w:val="2"/>
          <w:numId w:val="4"/>
        </w:numPr>
      </w:pPr>
      <w:r w:rsidRPr="006D1166">
        <w:t xml:space="preserve">the decision has been made by a majority of the </w:t>
      </w:r>
      <w:r w:rsidR="00C63693">
        <w:t>Director</w:t>
      </w:r>
      <w:r w:rsidRPr="006D1166">
        <w:t>s at a quorate meeting.</w:t>
      </w:r>
      <w:r w:rsidR="005D53B7">
        <w:br/>
      </w:r>
    </w:p>
    <w:p w14:paraId="5E8E1671" w14:textId="5909E5A7" w:rsidR="00E67A73" w:rsidRPr="00F50239" w:rsidRDefault="00513AD0" w:rsidP="0094144D">
      <w:pPr>
        <w:pStyle w:val="ListParagraph"/>
        <w:numPr>
          <w:ilvl w:val="1"/>
          <w:numId w:val="4"/>
        </w:numPr>
        <w:sectPr w:rsidR="00E67A73" w:rsidRPr="00F50239" w:rsidSect="00923A5B">
          <w:pgSz w:w="11909" w:h="16834"/>
          <w:pgMar w:top="1440" w:right="1440" w:bottom="1440" w:left="1440" w:header="0" w:footer="720" w:gutter="0"/>
          <w:pgBorders w:offsetFrom="page">
            <w:top w:val="single" w:sz="24" w:space="24" w:color="00B050"/>
            <w:left w:val="single" w:sz="24" w:space="24" w:color="00B050"/>
            <w:bottom w:val="single" w:sz="24" w:space="24" w:color="00B050"/>
            <w:right w:val="single" w:sz="24" w:space="24" w:color="00B050"/>
          </w:pgBorders>
          <w:pgNumType w:start="0"/>
          <w:cols w:space="720"/>
          <w:titlePg/>
        </w:sectPr>
      </w:pPr>
      <w:bookmarkStart w:id="54" w:name="_Ref121849278"/>
      <w:r>
        <w:t>Article</w:t>
      </w:r>
      <w:r w:rsidR="006D1166" w:rsidRPr="006D1166">
        <w:t xml:space="preserve"> </w:t>
      </w:r>
      <w:r w:rsidR="005D53B7">
        <w:fldChar w:fldCharType="begin"/>
      </w:r>
      <w:r w:rsidR="005D53B7">
        <w:instrText xml:space="preserve"> REF _Ref121849302 \r \h </w:instrText>
      </w:r>
      <w:r w:rsidR="005D53B7">
        <w:fldChar w:fldCharType="separate"/>
      </w:r>
      <w:r w:rsidR="00EC786C">
        <w:t>37.1</w:t>
      </w:r>
      <w:r w:rsidR="005D53B7">
        <w:fldChar w:fldCharType="end"/>
      </w:r>
      <w:r w:rsidR="005D53B7">
        <w:t xml:space="preserve"> </w:t>
      </w:r>
      <w:r w:rsidR="006D1166" w:rsidRPr="006D1166">
        <w:t xml:space="preserve">does not permit a </w:t>
      </w:r>
      <w:r w:rsidR="00C63693">
        <w:t>Director</w:t>
      </w:r>
      <w:r w:rsidR="006D1166" w:rsidRPr="006D1166">
        <w:t xml:space="preserve"> or a connected person to keep any benefit that may be conferred upon </w:t>
      </w:r>
      <w:r w:rsidR="006A7AC1">
        <w:t xml:space="preserve">the </w:t>
      </w:r>
      <w:r w:rsidR="00C63693">
        <w:t>Director</w:t>
      </w:r>
      <w:r w:rsidR="006A7AC1">
        <w:t xml:space="preserve"> or the connected person </w:t>
      </w:r>
      <w:r w:rsidR="006D1166" w:rsidRPr="006D1166">
        <w:t xml:space="preserve">by a resolution of the </w:t>
      </w:r>
      <w:r w:rsidR="00C63693">
        <w:t>Director</w:t>
      </w:r>
      <w:r w:rsidR="006D1166" w:rsidRPr="006D1166">
        <w:t xml:space="preserve">s or of a committee of </w:t>
      </w:r>
      <w:r w:rsidR="00C63693">
        <w:t>Director</w:t>
      </w:r>
      <w:r w:rsidR="006D1166" w:rsidRPr="006D1166">
        <w:t xml:space="preserve">s if, but for </w:t>
      </w:r>
      <w:r w:rsidR="0094144D">
        <w:fldChar w:fldCharType="begin"/>
      </w:r>
      <w:r w:rsidR="0094144D">
        <w:instrText xml:space="preserve"> REF _Ref121849302 \r \h </w:instrText>
      </w:r>
      <w:r w:rsidR="0094144D">
        <w:fldChar w:fldCharType="separate"/>
      </w:r>
      <w:r w:rsidR="00EC786C">
        <w:t>37.1</w:t>
      </w:r>
      <w:r w:rsidR="0094144D">
        <w:fldChar w:fldCharType="end"/>
      </w:r>
      <w:r w:rsidR="006D1166" w:rsidRPr="006D1166">
        <w:t xml:space="preserve"> the resolution would have been void, or if the </w:t>
      </w:r>
      <w:r w:rsidR="00C63693">
        <w:t>Director</w:t>
      </w:r>
      <w:r w:rsidR="006D1166" w:rsidRPr="006D1166">
        <w:t xml:space="preserve"> has not complied with </w:t>
      </w:r>
      <w:r>
        <w:t>A</w:t>
      </w:r>
      <w:r w:rsidR="006D1166" w:rsidRPr="006D1166">
        <w:t>rticle</w:t>
      </w:r>
      <w:bookmarkEnd w:id="54"/>
      <w:r w:rsidR="00F50239">
        <w:t xml:space="preserve"> </w:t>
      </w:r>
      <w:r w:rsidR="00F50239">
        <w:fldChar w:fldCharType="begin"/>
      </w:r>
      <w:r w:rsidR="00F50239">
        <w:instrText xml:space="preserve"> REF _Ref123819235 \r \h </w:instrText>
      </w:r>
      <w:r w:rsidR="00F50239">
        <w:fldChar w:fldCharType="separate"/>
      </w:r>
      <w:r w:rsidR="00EC786C">
        <w:t>9</w:t>
      </w:r>
      <w:r w:rsidR="00F50239">
        <w:fldChar w:fldCharType="end"/>
      </w:r>
    </w:p>
    <w:p w14:paraId="37C336B0" w14:textId="3179E028" w:rsidR="00F44475" w:rsidRPr="00F44475" w:rsidRDefault="00F44475" w:rsidP="0094144D">
      <w:pPr>
        <w:rPr>
          <w:b/>
          <w:bCs/>
          <w:sz w:val="72"/>
          <w:szCs w:val="72"/>
        </w:rPr>
      </w:pPr>
      <w:r w:rsidRPr="00F44475">
        <w:rPr>
          <w:b/>
          <w:bCs/>
          <w:sz w:val="72"/>
          <w:szCs w:val="72"/>
        </w:rPr>
        <w:lastRenderedPageBreak/>
        <w:t>Administration</w:t>
      </w:r>
    </w:p>
    <w:p w14:paraId="787A47B3" w14:textId="77777777" w:rsidR="00F44475" w:rsidRDefault="00F44475" w:rsidP="0094144D">
      <w:pPr>
        <w:rPr>
          <w:b/>
          <w:bCs/>
          <w:sz w:val="40"/>
          <w:szCs w:val="40"/>
        </w:rPr>
      </w:pPr>
    </w:p>
    <w:p w14:paraId="22AF35FD" w14:textId="5715C02C" w:rsidR="0094144D" w:rsidRPr="004469E2" w:rsidRDefault="006D1166" w:rsidP="0094144D">
      <w:pPr>
        <w:rPr>
          <w:b/>
          <w:bCs/>
          <w:sz w:val="40"/>
          <w:szCs w:val="40"/>
        </w:rPr>
      </w:pPr>
      <w:r w:rsidRPr="004469E2">
        <w:rPr>
          <w:b/>
          <w:bCs/>
          <w:sz w:val="40"/>
          <w:szCs w:val="40"/>
        </w:rPr>
        <w:t>Minutes</w:t>
      </w:r>
    </w:p>
    <w:p w14:paraId="24978A0B" w14:textId="607B8906" w:rsidR="0094144D" w:rsidRDefault="006D1166" w:rsidP="0094144D">
      <w:pPr>
        <w:pStyle w:val="ListParagraph"/>
        <w:numPr>
          <w:ilvl w:val="0"/>
          <w:numId w:val="4"/>
        </w:numPr>
      </w:pPr>
      <w:r w:rsidRPr="006D1166">
        <w:t xml:space="preserve">The </w:t>
      </w:r>
      <w:r w:rsidR="00C63693">
        <w:t>Director</w:t>
      </w:r>
      <w:r w:rsidRPr="006D1166">
        <w:t>s must keep minutes of all:</w:t>
      </w:r>
    </w:p>
    <w:p w14:paraId="214312C4" w14:textId="28D79E26" w:rsidR="0094144D" w:rsidRDefault="006D1166" w:rsidP="006D1166">
      <w:pPr>
        <w:pStyle w:val="ListParagraph"/>
        <w:numPr>
          <w:ilvl w:val="1"/>
          <w:numId w:val="4"/>
        </w:numPr>
      </w:pPr>
      <w:r w:rsidRPr="006D1166">
        <w:t xml:space="preserve">appointments of </w:t>
      </w:r>
      <w:r w:rsidR="00C63693">
        <w:t>Director</w:t>
      </w:r>
      <w:r w:rsidR="0094144D">
        <w:t>s and</w:t>
      </w:r>
      <w:r w:rsidR="00BA66D9">
        <w:t xml:space="preserve"> the Club</w:t>
      </w:r>
      <w:r w:rsidR="0094144D">
        <w:t xml:space="preserve"> secretary, if any</w:t>
      </w:r>
    </w:p>
    <w:p w14:paraId="5DC4720B" w14:textId="4ECDC0C0" w:rsidR="0094144D" w:rsidRDefault="006D1166" w:rsidP="006D1166">
      <w:pPr>
        <w:pStyle w:val="ListParagraph"/>
        <w:numPr>
          <w:ilvl w:val="1"/>
          <w:numId w:val="4"/>
        </w:numPr>
      </w:pPr>
      <w:r w:rsidRPr="006D1166">
        <w:t>proceedings at meetings of</w:t>
      </w:r>
      <w:r w:rsidR="00BA66D9">
        <w:t xml:space="preserve"> the Club</w:t>
      </w:r>
      <w:r w:rsidRPr="006D1166">
        <w:t>;</w:t>
      </w:r>
    </w:p>
    <w:p w14:paraId="45B45331" w14:textId="3E6C878C" w:rsidR="0094144D" w:rsidRDefault="006D1166" w:rsidP="006D1166">
      <w:pPr>
        <w:pStyle w:val="ListParagraph"/>
        <w:numPr>
          <w:ilvl w:val="1"/>
          <w:numId w:val="4"/>
        </w:numPr>
      </w:pPr>
      <w:r w:rsidRPr="006D1166">
        <w:t xml:space="preserve">meetings of the </w:t>
      </w:r>
      <w:r w:rsidR="00C63693">
        <w:t>Director</w:t>
      </w:r>
      <w:r w:rsidRPr="006D1166">
        <w:t xml:space="preserve">s and committees of </w:t>
      </w:r>
      <w:r w:rsidR="00C63693">
        <w:t>Director</w:t>
      </w:r>
      <w:r w:rsidRPr="006D1166">
        <w:t>s</w:t>
      </w:r>
      <w:r w:rsidR="0094144D">
        <w:t>,</w:t>
      </w:r>
      <w:r w:rsidRPr="006D1166">
        <w:t xml:space="preserve"> including</w:t>
      </w:r>
      <w:r w:rsidR="0094144D">
        <w:t>:</w:t>
      </w:r>
    </w:p>
    <w:p w14:paraId="2830B6A0" w14:textId="56B6B41D" w:rsidR="0094144D" w:rsidRDefault="006D1166" w:rsidP="006D1166">
      <w:pPr>
        <w:pStyle w:val="ListParagraph"/>
        <w:numPr>
          <w:ilvl w:val="2"/>
          <w:numId w:val="4"/>
        </w:numPr>
      </w:pPr>
      <w:r w:rsidRPr="006D1166">
        <w:t xml:space="preserve">the names of the </w:t>
      </w:r>
      <w:r w:rsidR="00C63693">
        <w:t>Director</w:t>
      </w:r>
      <w:r w:rsidRPr="006D1166">
        <w:t>s present at the meeting;</w:t>
      </w:r>
    </w:p>
    <w:p w14:paraId="263522BA" w14:textId="77777777" w:rsidR="0094144D" w:rsidRDefault="006D1166" w:rsidP="006D1166">
      <w:pPr>
        <w:pStyle w:val="ListParagraph"/>
        <w:numPr>
          <w:ilvl w:val="2"/>
          <w:numId w:val="4"/>
        </w:numPr>
      </w:pPr>
      <w:r w:rsidRPr="006D1166">
        <w:t>the decisions made at the meetings; and</w:t>
      </w:r>
    </w:p>
    <w:p w14:paraId="72D36313" w14:textId="328CC325" w:rsidR="0094144D" w:rsidRDefault="006D1166" w:rsidP="006D1166">
      <w:pPr>
        <w:pStyle w:val="ListParagraph"/>
        <w:numPr>
          <w:ilvl w:val="2"/>
          <w:numId w:val="4"/>
        </w:numPr>
      </w:pPr>
      <w:r w:rsidRPr="006D1166">
        <w:t>where appropriate</w:t>
      </w:r>
      <w:r w:rsidR="0094144D">
        <w:t>,</w:t>
      </w:r>
      <w:r w:rsidRPr="006D1166">
        <w:t xml:space="preserve"> the reasons for the decisions.</w:t>
      </w:r>
      <w:r w:rsidR="0094144D">
        <w:br/>
      </w:r>
    </w:p>
    <w:p w14:paraId="57ACA3B6" w14:textId="77777777" w:rsidR="0094144D" w:rsidRPr="004469E2" w:rsidRDefault="006D1166" w:rsidP="0094144D">
      <w:pPr>
        <w:rPr>
          <w:b/>
          <w:bCs/>
          <w:sz w:val="40"/>
          <w:szCs w:val="40"/>
        </w:rPr>
      </w:pPr>
      <w:r w:rsidRPr="004469E2">
        <w:rPr>
          <w:b/>
          <w:bCs/>
          <w:sz w:val="40"/>
          <w:szCs w:val="40"/>
        </w:rPr>
        <w:t>Accounts</w:t>
      </w:r>
    </w:p>
    <w:p w14:paraId="49BFE9CA" w14:textId="77777777" w:rsidR="0094144D" w:rsidRDefault="0094144D" w:rsidP="0094144D">
      <w:pPr>
        <w:pStyle w:val="ListParagraph"/>
        <w:numPr>
          <w:ilvl w:val="0"/>
          <w:numId w:val="4"/>
        </w:numPr>
      </w:pPr>
    </w:p>
    <w:p w14:paraId="4119F5CA" w14:textId="43D85EA1" w:rsidR="0094144D" w:rsidRDefault="006D1166" w:rsidP="006D1166">
      <w:pPr>
        <w:pStyle w:val="ListParagraph"/>
        <w:numPr>
          <w:ilvl w:val="1"/>
          <w:numId w:val="4"/>
        </w:numPr>
      </w:pPr>
      <w:r w:rsidRPr="006D1166">
        <w:t xml:space="preserve">The </w:t>
      </w:r>
      <w:r w:rsidR="00C63693">
        <w:t>Director</w:t>
      </w:r>
      <w:r w:rsidRPr="006D1166">
        <w:t xml:space="preserve">s must prepare for each financial year accounts as required by the Companies Acts. </w:t>
      </w:r>
      <w:bookmarkStart w:id="55" w:name="_Hlk174891787"/>
      <w:r w:rsidRPr="006D1166">
        <w:t>The accounts must be prepared to show a true and fair view and follow accounting standard</w:t>
      </w:r>
      <w:bookmarkEnd w:id="55"/>
      <w:r w:rsidRPr="006D1166">
        <w:t xml:space="preserve">s issued or adopted by the </w:t>
      </w:r>
      <w:bookmarkStart w:id="56" w:name="_Hlk174891906"/>
      <w:r w:rsidRPr="006D1166">
        <w:t xml:space="preserve">Accounting Standards Board </w:t>
      </w:r>
      <w:bookmarkEnd w:id="56"/>
      <w:r w:rsidRPr="006D1166">
        <w:t>or its successors and adhere to the recommendations of applicable Statements of Recommended Practice.</w:t>
      </w:r>
    </w:p>
    <w:p w14:paraId="41CC0B0E" w14:textId="1B7B6AB4" w:rsidR="00BF69FE" w:rsidRDefault="006D1166" w:rsidP="006D1166">
      <w:pPr>
        <w:pStyle w:val="ListParagraph"/>
        <w:numPr>
          <w:ilvl w:val="1"/>
          <w:numId w:val="4"/>
        </w:numPr>
      </w:pPr>
      <w:r w:rsidRPr="006D1166">
        <w:t xml:space="preserve">The </w:t>
      </w:r>
      <w:r w:rsidR="00C63693">
        <w:t>Director</w:t>
      </w:r>
      <w:r w:rsidRPr="006D1166">
        <w:t>s must keep accounting records as required by the Companies Act.</w:t>
      </w:r>
    </w:p>
    <w:p w14:paraId="3D501D28" w14:textId="77777777" w:rsidR="002F1DB9" w:rsidRPr="004469E2" w:rsidRDefault="006D1166" w:rsidP="002F1DB9">
      <w:pPr>
        <w:rPr>
          <w:b/>
          <w:bCs/>
          <w:sz w:val="40"/>
          <w:szCs w:val="40"/>
        </w:rPr>
      </w:pPr>
      <w:r w:rsidRPr="004469E2">
        <w:rPr>
          <w:b/>
          <w:bCs/>
          <w:sz w:val="40"/>
          <w:szCs w:val="40"/>
        </w:rPr>
        <w:t>Means of communication to be used</w:t>
      </w:r>
    </w:p>
    <w:p w14:paraId="128E4DFD" w14:textId="77777777" w:rsidR="002F1DB9" w:rsidRDefault="002F1DB9" w:rsidP="002F1DB9">
      <w:pPr>
        <w:pStyle w:val="ListParagraph"/>
        <w:numPr>
          <w:ilvl w:val="0"/>
          <w:numId w:val="4"/>
        </w:numPr>
      </w:pPr>
    </w:p>
    <w:p w14:paraId="14438DCA" w14:textId="1BADF942" w:rsidR="002F1DB9" w:rsidRDefault="006D1166" w:rsidP="006D1166">
      <w:pPr>
        <w:pStyle w:val="ListParagraph"/>
        <w:numPr>
          <w:ilvl w:val="1"/>
          <w:numId w:val="4"/>
        </w:numPr>
      </w:pPr>
      <w:r w:rsidRPr="006D1166">
        <w:t>Subject to the articles, anything sent or supplied by or to</w:t>
      </w:r>
      <w:r w:rsidR="00BA66D9">
        <w:t xml:space="preserve"> the Club</w:t>
      </w:r>
      <w:r w:rsidRPr="006D1166">
        <w:t xml:space="preserve"> under the articles may be sent or supplied in any way in which the Companies Act 2006 provides for documents or</w:t>
      </w:r>
      <w:r w:rsidR="002F1DB9">
        <w:t xml:space="preserve"> </w:t>
      </w:r>
      <w:r w:rsidRPr="006D1166">
        <w:t>information which are authorised or required by any provision of that Act to be sent or supplied by or to</w:t>
      </w:r>
      <w:r w:rsidR="00BA66D9">
        <w:t xml:space="preserve"> the Club</w:t>
      </w:r>
      <w:r w:rsidRPr="006D1166">
        <w:t>.</w:t>
      </w:r>
    </w:p>
    <w:p w14:paraId="5B7FD33F" w14:textId="5D91C2C3" w:rsidR="002F1DB9" w:rsidRDefault="006D1166" w:rsidP="002F1DB9">
      <w:pPr>
        <w:pStyle w:val="ListParagraph"/>
        <w:numPr>
          <w:ilvl w:val="1"/>
          <w:numId w:val="4"/>
        </w:numPr>
      </w:pPr>
      <w:r w:rsidRPr="006D1166">
        <w:t xml:space="preserve">Subject to the articles, any notice or document to be sent or supplied to a </w:t>
      </w:r>
      <w:r w:rsidR="00C63693">
        <w:t>Director</w:t>
      </w:r>
      <w:r w:rsidRPr="006D1166">
        <w:t xml:space="preserve"> in connection with the taking of decisions by </w:t>
      </w:r>
      <w:r w:rsidR="00C63693">
        <w:t>Director</w:t>
      </w:r>
      <w:r w:rsidRPr="006D1166">
        <w:t xml:space="preserve">s may also be sent or supplied by the means by which that </w:t>
      </w:r>
      <w:r w:rsidR="00C63693">
        <w:t>Director</w:t>
      </w:r>
      <w:r w:rsidRPr="006D1166">
        <w:t xml:space="preserve"> has asked to be sent or supplied with such notices or documents for the time being.</w:t>
      </w:r>
    </w:p>
    <w:p w14:paraId="3549B94F" w14:textId="30C02630" w:rsidR="002F1DB9" w:rsidRDefault="006D1166" w:rsidP="0070096E">
      <w:pPr>
        <w:pStyle w:val="ListParagraph"/>
        <w:numPr>
          <w:ilvl w:val="1"/>
          <w:numId w:val="4"/>
        </w:numPr>
      </w:pPr>
      <w:r w:rsidRPr="006D1166">
        <w:lastRenderedPageBreak/>
        <w:t>Any notice to be given to or by any person pursuant to the articles:</w:t>
      </w:r>
    </w:p>
    <w:p w14:paraId="7E06CE9D" w14:textId="77777777" w:rsidR="002F1DB9" w:rsidRDefault="006D1166" w:rsidP="0070096E">
      <w:pPr>
        <w:pStyle w:val="ListParagraph"/>
        <w:numPr>
          <w:ilvl w:val="2"/>
          <w:numId w:val="4"/>
        </w:numPr>
      </w:pPr>
      <w:r w:rsidRPr="006D1166">
        <w:t>must be in writing; or</w:t>
      </w:r>
    </w:p>
    <w:p w14:paraId="3F6FCF90" w14:textId="310CCC1E" w:rsidR="002F1DB9" w:rsidRDefault="006D1166" w:rsidP="0070096E">
      <w:pPr>
        <w:pStyle w:val="ListParagraph"/>
        <w:numPr>
          <w:ilvl w:val="2"/>
          <w:numId w:val="4"/>
        </w:numPr>
      </w:pPr>
      <w:r w:rsidRPr="006D1166">
        <w:t>must be given in electronic form.</w:t>
      </w:r>
    </w:p>
    <w:p w14:paraId="1774F17F" w14:textId="0C6C7163" w:rsidR="002F1DB9" w:rsidRDefault="00BA66D9" w:rsidP="0070096E">
      <w:pPr>
        <w:pStyle w:val="ListParagraph"/>
        <w:numPr>
          <w:ilvl w:val="1"/>
          <w:numId w:val="4"/>
        </w:numPr>
      </w:pPr>
      <w:r>
        <w:t>The Club</w:t>
      </w:r>
      <w:r w:rsidR="006D1166" w:rsidRPr="006D1166">
        <w:t xml:space="preserve"> may give any notice to a </w:t>
      </w:r>
      <w:r w:rsidR="00C63693">
        <w:t>Member</w:t>
      </w:r>
      <w:r w:rsidR="006D1166" w:rsidRPr="006D1166">
        <w:t xml:space="preserve"> either:</w:t>
      </w:r>
    </w:p>
    <w:p w14:paraId="4E2DEEF2" w14:textId="77777777" w:rsidR="002F1DB9" w:rsidRDefault="006D1166" w:rsidP="006D1166">
      <w:pPr>
        <w:pStyle w:val="ListParagraph"/>
        <w:numPr>
          <w:ilvl w:val="2"/>
          <w:numId w:val="4"/>
        </w:numPr>
      </w:pPr>
      <w:r w:rsidRPr="006D1166">
        <w:t>personally; or</w:t>
      </w:r>
    </w:p>
    <w:p w14:paraId="261C8CCE" w14:textId="3FD3D090" w:rsidR="002F1DB9" w:rsidRDefault="006D1166" w:rsidP="006D1166">
      <w:pPr>
        <w:pStyle w:val="ListParagraph"/>
        <w:numPr>
          <w:ilvl w:val="2"/>
          <w:numId w:val="4"/>
        </w:numPr>
      </w:pPr>
      <w:r w:rsidRPr="006D1166">
        <w:t xml:space="preserve">by sending it by post in a prepaid envelope addressed to the </w:t>
      </w:r>
      <w:r w:rsidR="00C63693">
        <w:t>Member</w:t>
      </w:r>
      <w:r w:rsidRPr="006D1166">
        <w:t xml:space="preserve"> at </w:t>
      </w:r>
      <w:r w:rsidR="006A7AC1">
        <w:t xml:space="preserve">the </w:t>
      </w:r>
      <w:r w:rsidR="00C63693">
        <w:t>Member</w:t>
      </w:r>
      <w:r w:rsidR="006A7AC1">
        <w:t>’s</w:t>
      </w:r>
      <w:r w:rsidRPr="006D1166">
        <w:t xml:space="preserve"> address; or</w:t>
      </w:r>
    </w:p>
    <w:p w14:paraId="48709BC8" w14:textId="3ED88616" w:rsidR="002F1DB9" w:rsidRDefault="006D1166" w:rsidP="006D1166">
      <w:pPr>
        <w:pStyle w:val="ListParagraph"/>
        <w:numPr>
          <w:ilvl w:val="2"/>
          <w:numId w:val="4"/>
        </w:numPr>
      </w:pPr>
      <w:r w:rsidRPr="006D1166">
        <w:t xml:space="preserve">by leaving it at the address of the </w:t>
      </w:r>
      <w:r w:rsidR="00C63693">
        <w:t>Member</w:t>
      </w:r>
      <w:r w:rsidRPr="006D1166">
        <w:t>; or</w:t>
      </w:r>
    </w:p>
    <w:p w14:paraId="27A40B75" w14:textId="7F63C77C" w:rsidR="002F1DB9" w:rsidRDefault="006D1166" w:rsidP="006D1166">
      <w:pPr>
        <w:pStyle w:val="ListParagraph"/>
        <w:numPr>
          <w:ilvl w:val="2"/>
          <w:numId w:val="4"/>
        </w:numPr>
      </w:pPr>
      <w:r w:rsidRPr="006D1166">
        <w:t xml:space="preserve">by giving it in electronic form to the </w:t>
      </w:r>
      <w:r w:rsidR="00C63693">
        <w:t>Member</w:t>
      </w:r>
      <w:r w:rsidRPr="006D1166">
        <w:t>’s address.</w:t>
      </w:r>
    </w:p>
    <w:p w14:paraId="41B55B44" w14:textId="77777777" w:rsidR="002F1DB9" w:rsidRDefault="006D1166" w:rsidP="006D1166">
      <w:pPr>
        <w:pStyle w:val="ListParagraph"/>
        <w:numPr>
          <w:ilvl w:val="2"/>
          <w:numId w:val="4"/>
        </w:numPr>
      </w:pPr>
      <w:r w:rsidRPr="006D1166">
        <w:t>by placing the notice on a website and providing the person with a notification in writing or in electronic form of the presence of the notice on the website. The notification must state that it concerns a notice of a company meeting and must specify the place date and time of the meeting.</w:t>
      </w:r>
    </w:p>
    <w:p w14:paraId="08363990" w14:textId="4A9CEF47" w:rsidR="002F1DB9" w:rsidRDefault="006D1166" w:rsidP="002F1DB9">
      <w:pPr>
        <w:pStyle w:val="ListParagraph"/>
        <w:numPr>
          <w:ilvl w:val="1"/>
          <w:numId w:val="4"/>
        </w:numPr>
      </w:pPr>
      <w:r w:rsidRPr="006D1166">
        <w:t xml:space="preserve">A </w:t>
      </w:r>
      <w:r w:rsidR="00C63693">
        <w:t>Member</w:t>
      </w:r>
      <w:r w:rsidRPr="006D1166">
        <w:t xml:space="preserve"> who does not register </w:t>
      </w:r>
      <w:r w:rsidR="00D94E5E">
        <w:t xml:space="preserve">an email address </w:t>
      </w:r>
      <w:r w:rsidRPr="006D1166">
        <w:t>with</w:t>
      </w:r>
      <w:r w:rsidR="00BA66D9">
        <w:t xml:space="preserve"> the Club</w:t>
      </w:r>
      <w:r w:rsidRPr="006D1166">
        <w:t xml:space="preserve"> shall not be entitled to receive any notice from</w:t>
      </w:r>
      <w:r w:rsidR="00BA66D9">
        <w:t xml:space="preserve"> the Club</w:t>
      </w:r>
      <w:r w:rsidRPr="006D1166">
        <w:t>.</w:t>
      </w:r>
    </w:p>
    <w:p w14:paraId="2498FD2D" w14:textId="31B54AB9" w:rsidR="002F1DB9" w:rsidRDefault="006D1166" w:rsidP="0070096E">
      <w:pPr>
        <w:pStyle w:val="ListParagraph"/>
        <w:numPr>
          <w:ilvl w:val="1"/>
          <w:numId w:val="4"/>
        </w:numPr>
      </w:pPr>
      <w:r w:rsidRPr="006D1166">
        <w:t xml:space="preserve">A </w:t>
      </w:r>
      <w:r w:rsidR="00C63693">
        <w:t>Member</w:t>
      </w:r>
      <w:r w:rsidRPr="006D1166">
        <w:t xml:space="preserve"> present in person at any meeting of</w:t>
      </w:r>
      <w:r w:rsidR="00BA66D9">
        <w:t xml:space="preserve"> the Club</w:t>
      </w:r>
      <w:r w:rsidRPr="006D1166">
        <w:t xml:space="preserve"> shall be deemed to have received notice of the meeting and of the purposes for which it was called.</w:t>
      </w:r>
    </w:p>
    <w:p w14:paraId="4981F8F1" w14:textId="77777777" w:rsidR="002F1DB9" w:rsidRDefault="002F1DB9" w:rsidP="0070096E">
      <w:pPr>
        <w:pStyle w:val="ListParagraph"/>
        <w:numPr>
          <w:ilvl w:val="1"/>
          <w:numId w:val="4"/>
        </w:numPr>
      </w:pPr>
    </w:p>
    <w:p w14:paraId="16CCEAB7" w14:textId="77777777" w:rsidR="002F1DB9" w:rsidRDefault="006D1166" w:rsidP="0070096E">
      <w:pPr>
        <w:pStyle w:val="ListParagraph"/>
        <w:numPr>
          <w:ilvl w:val="2"/>
          <w:numId w:val="4"/>
        </w:numPr>
      </w:pPr>
      <w:r w:rsidRPr="006D1166">
        <w:t>Proof that an envelope containing a notice was properly addressed, prepaid and posted shall be conclusive evidence that the notice was given.</w:t>
      </w:r>
    </w:p>
    <w:p w14:paraId="7730E74B" w14:textId="3DD7651F" w:rsidR="002F1DB9" w:rsidRDefault="006D1166" w:rsidP="0070096E">
      <w:pPr>
        <w:pStyle w:val="ListParagraph"/>
        <w:numPr>
          <w:ilvl w:val="2"/>
          <w:numId w:val="4"/>
        </w:numPr>
      </w:pPr>
      <w:r w:rsidRPr="006D1166">
        <w:t>Proof that an electronic form of notice was given shall be conclusive where</w:t>
      </w:r>
      <w:r w:rsidR="00BA66D9">
        <w:t xml:space="preserve"> the Club</w:t>
      </w:r>
      <w:r w:rsidRPr="006D1166">
        <w:t xml:space="preserve"> can demonstrate that it was properly addressed and sent, in accordance with section 1147 of the Companies Act 2006.</w:t>
      </w:r>
    </w:p>
    <w:p w14:paraId="076F6560" w14:textId="77777777" w:rsidR="002F1DB9" w:rsidRDefault="006D1166" w:rsidP="006D1166">
      <w:pPr>
        <w:pStyle w:val="ListParagraph"/>
        <w:numPr>
          <w:ilvl w:val="1"/>
          <w:numId w:val="4"/>
        </w:numPr>
      </w:pPr>
      <w:r w:rsidRPr="006D1166">
        <w:t>In accordance with section 1147 of the Companies Act 2006 notice shall be deemed to be given:</w:t>
      </w:r>
    </w:p>
    <w:p w14:paraId="3B619F80" w14:textId="77777777" w:rsidR="002F1DB9" w:rsidRDefault="006D1166" w:rsidP="006D1166">
      <w:pPr>
        <w:pStyle w:val="ListParagraph"/>
        <w:numPr>
          <w:ilvl w:val="2"/>
          <w:numId w:val="4"/>
        </w:numPr>
      </w:pPr>
      <w:r w:rsidRPr="006D1166">
        <w:t>48 hours after the envelope containing it was posted; or</w:t>
      </w:r>
    </w:p>
    <w:p w14:paraId="01FE9A77" w14:textId="1578D573" w:rsidR="007E38E4" w:rsidRDefault="006D1166" w:rsidP="006D1166">
      <w:pPr>
        <w:pStyle w:val="ListParagraph"/>
        <w:numPr>
          <w:ilvl w:val="2"/>
          <w:numId w:val="4"/>
        </w:numPr>
      </w:pPr>
      <w:r w:rsidRPr="006D1166">
        <w:t>in the case of an electronic form of communication, 48 hours after it was sent.</w:t>
      </w:r>
      <w:r w:rsidR="007E38E4">
        <w:br/>
      </w:r>
    </w:p>
    <w:p w14:paraId="6C9DBCB3" w14:textId="7A5D1F4D" w:rsidR="007E38E4" w:rsidRPr="00C108D5" w:rsidRDefault="006D1166" w:rsidP="00C108D5">
      <w:pPr>
        <w:rPr>
          <w:b/>
          <w:bCs/>
          <w:sz w:val="40"/>
          <w:szCs w:val="40"/>
        </w:rPr>
      </w:pPr>
      <w:r w:rsidRPr="00C108D5">
        <w:rPr>
          <w:b/>
          <w:bCs/>
          <w:sz w:val="40"/>
          <w:szCs w:val="40"/>
        </w:rPr>
        <w:t>Indemnity</w:t>
      </w:r>
      <w:r w:rsidR="007E38E4" w:rsidRPr="00C108D5">
        <w:rPr>
          <w:b/>
          <w:bCs/>
          <w:sz w:val="40"/>
          <w:szCs w:val="40"/>
        </w:rPr>
        <w:t xml:space="preserve"> </w:t>
      </w:r>
    </w:p>
    <w:p w14:paraId="6979DFC4" w14:textId="77777777" w:rsidR="00C108D5" w:rsidRDefault="00C108D5" w:rsidP="00C108D5">
      <w:pPr>
        <w:pStyle w:val="ListParagraph"/>
        <w:numPr>
          <w:ilvl w:val="0"/>
          <w:numId w:val="4"/>
        </w:numPr>
      </w:pPr>
      <w:bookmarkStart w:id="57" w:name="_Ref123814552"/>
    </w:p>
    <w:bookmarkEnd w:id="57"/>
    <w:p w14:paraId="11FE3796" w14:textId="0D251A17" w:rsidR="007E38E4" w:rsidRDefault="00BA66D9" w:rsidP="006D1166">
      <w:pPr>
        <w:pStyle w:val="ListParagraph"/>
        <w:numPr>
          <w:ilvl w:val="1"/>
          <w:numId w:val="4"/>
        </w:numPr>
      </w:pPr>
      <w:r>
        <w:t>The Club</w:t>
      </w:r>
      <w:r w:rsidR="006D1166" w:rsidRPr="006D1166">
        <w:t xml:space="preserve"> may indemnify a relevant </w:t>
      </w:r>
      <w:r w:rsidR="00C63693">
        <w:t>Director</w:t>
      </w:r>
      <w:r w:rsidR="006D1166" w:rsidRPr="006D1166">
        <w:t xml:space="preserve"> against any liability incurred in that capacity, to the extent permitted by sections 232 to 234 of the Companies Act 2006.</w:t>
      </w:r>
    </w:p>
    <w:p w14:paraId="1774F962" w14:textId="70278F6D" w:rsidR="007E38E4" w:rsidRDefault="006D1166" w:rsidP="006D1166">
      <w:pPr>
        <w:pStyle w:val="ListParagraph"/>
        <w:numPr>
          <w:ilvl w:val="1"/>
          <w:numId w:val="4"/>
        </w:numPr>
      </w:pPr>
      <w:r w:rsidRPr="006D1166">
        <w:t xml:space="preserve">In this article a ‘relevant </w:t>
      </w:r>
      <w:r w:rsidR="00C63693">
        <w:t>Director</w:t>
      </w:r>
      <w:r w:rsidRPr="006D1166">
        <w:t xml:space="preserve">’ means any </w:t>
      </w:r>
      <w:r w:rsidR="00C63693">
        <w:t>Director</w:t>
      </w:r>
      <w:r w:rsidRPr="006D1166">
        <w:t xml:space="preserve"> or former </w:t>
      </w:r>
      <w:r w:rsidR="00C63693">
        <w:t>Director</w:t>
      </w:r>
      <w:r w:rsidRPr="006D1166">
        <w:t xml:space="preserve"> of</w:t>
      </w:r>
      <w:r w:rsidR="00BA66D9">
        <w:t xml:space="preserve"> the Club</w:t>
      </w:r>
    </w:p>
    <w:p w14:paraId="26525BB2" w14:textId="77777777" w:rsidR="007E38E4" w:rsidRDefault="007E38E4" w:rsidP="007E38E4"/>
    <w:p w14:paraId="1DB1DC2E" w14:textId="0DD53302" w:rsidR="004469E2" w:rsidRPr="00C108D5" w:rsidRDefault="00A815F2" w:rsidP="00C108D5">
      <w:pPr>
        <w:rPr>
          <w:b/>
          <w:bCs/>
          <w:sz w:val="40"/>
          <w:szCs w:val="40"/>
        </w:rPr>
      </w:pPr>
      <w:r>
        <w:rPr>
          <w:b/>
          <w:bCs/>
          <w:sz w:val="40"/>
          <w:szCs w:val="40"/>
        </w:rPr>
        <w:t>Bye-laws</w:t>
      </w:r>
    </w:p>
    <w:p w14:paraId="1B10B763" w14:textId="77777777" w:rsidR="007E38E4" w:rsidRDefault="007E38E4" w:rsidP="00E67A73"/>
    <w:p w14:paraId="37F4314A" w14:textId="77777777" w:rsidR="00C108D5" w:rsidRDefault="00C108D5" w:rsidP="00C108D5">
      <w:pPr>
        <w:pStyle w:val="ListParagraph"/>
        <w:numPr>
          <w:ilvl w:val="0"/>
          <w:numId w:val="4"/>
        </w:numPr>
      </w:pPr>
    </w:p>
    <w:p w14:paraId="369F425C" w14:textId="5BC0E69D" w:rsidR="00507419" w:rsidRPr="00507419" w:rsidRDefault="00507419" w:rsidP="00507419">
      <w:pPr>
        <w:pStyle w:val="ListParagraph"/>
        <w:numPr>
          <w:ilvl w:val="1"/>
          <w:numId w:val="4"/>
        </w:numPr>
      </w:pPr>
      <w:bookmarkStart w:id="58" w:name="_Hlk182410582"/>
      <w:r w:rsidRPr="00507419">
        <w:t xml:space="preserve">The Directors have the power to make reasonable and proper </w:t>
      </w:r>
      <w:r>
        <w:t>Bye-laws</w:t>
      </w:r>
      <w:r w:rsidRPr="00507419">
        <w:t xml:space="preserve"> not inconsistent with these Articles and the Act as they may deem necessary or expedient for the proper conduct and management of </w:t>
      </w:r>
      <w:r>
        <w:t>the Club</w:t>
      </w:r>
      <w:r w:rsidRPr="00507419">
        <w:t xml:space="preserve"> on all such matters as are commonly the subject matter of company rules; provided that: </w:t>
      </w:r>
    </w:p>
    <w:p w14:paraId="09E2A83E" w14:textId="6DFEE0EC" w:rsidR="002E3080" w:rsidRDefault="002E3080" w:rsidP="00507419">
      <w:pPr>
        <w:pStyle w:val="ListParagraph"/>
        <w:numPr>
          <w:ilvl w:val="2"/>
          <w:numId w:val="4"/>
        </w:numPr>
      </w:pPr>
      <w:r>
        <w:t>the General Committee has not resolved to object to any proposal by the Directors to alter, add to or repeal Bye-laws, either by:</w:t>
      </w:r>
    </w:p>
    <w:p w14:paraId="70FED3AE" w14:textId="6278E9F5" w:rsidR="002E3080" w:rsidRDefault="002E3080" w:rsidP="002E3080">
      <w:pPr>
        <w:pStyle w:val="ListParagraph"/>
        <w:numPr>
          <w:ilvl w:val="3"/>
          <w:numId w:val="4"/>
        </w:numPr>
      </w:pPr>
      <w:r>
        <w:t xml:space="preserve">a majority vote to object to the proposal at a quorate General Committee meeting </w:t>
      </w:r>
      <w:bookmarkStart w:id="59" w:name="_Hlk182410260"/>
      <w:r>
        <w:t xml:space="preserve">(for the avoidance of doubt, the Directors may take part in such a vote subject to Articles </w:t>
      </w:r>
      <w:r>
        <w:fldChar w:fldCharType="begin"/>
      </w:r>
      <w:r>
        <w:instrText xml:space="preserve"> REF _Ref182409988 \r \h </w:instrText>
      </w:r>
      <w:r>
        <w:fldChar w:fldCharType="separate"/>
      </w:r>
      <w:r w:rsidR="00EC786C">
        <w:t>7</w:t>
      </w:r>
      <w:r>
        <w:fldChar w:fldCharType="end"/>
      </w:r>
      <w:r>
        <w:t xml:space="preserve"> and </w:t>
      </w:r>
      <w:r>
        <w:fldChar w:fldCharType="begin"/>
      </w:r>
      <w:r>
        <w:instrText xml:space="preserve"> REF _Ref123814467 \r \h </w:instrText>
      </w:r>
      <w:r>
        <w:fldChar w:fldCharType="separate"/>
      </w:r>
      <w:r w:rsidR="00EC786C">
        <w:t>8</w:t>
      </w:r>
      <w:r>
        <w:fldChar w:fldCharType="end"/>
      </w:r>
      <w:r>
        <w:t>)</w:t>
      </w:r>
    </w:p>
    <w:bookmarkEnd w:id="59"/>
    <w:p w14:paraId="10E1F82B" w14:textId="0AC30C24" w:rsidR="002E3080" w:rsidRPr="00507419" w:rsidRDefault="00CD1E28" w:rsidP="002E3080">
      <w:pPr>
        <w:pStyle w:val="ListParagraph"/>
        <w:numPr>
          <w:ilvl w:val="3"/>
          <w:numId w:val="4"/>
        </w:numPr>
      </w:pPr>
      <w:r>
        <w:t>a</w:t>
      </w:r>
      <w:r w:rsidRPr="00CD1E28">
        <w:t xml:space="preserve"> resolution</w:t>
      </w:r>
      <w:r>
        <w:t xml:space="preserve"> to object to the proposal</w:t>
      </w:r>
      <w:r w:rsidRPr="00CD1E28">
        <w:t xml:space="preserve"> agreed to in writing </w:t>
      </w:r>
      <w:r>
        <w:t xml:space="preserve">(including email) </w:t>
      </w:r>
      <w:r w:rsidR="002E3080" w:rsidRPr="002E3080">
        <w:t xml:space="preserve">by a simple majority of </w:t>
      </w:r>
      <w:r w:rsidR="002E3080">
        <w:t xml:space="preserve">members of the General Committee within four days of the circulation of a request to consider such a proposal (again, for the avoidance of doubt, the Directors may take part in such a vote subject to Articles </w:t>
      </w:r>
      <w:r w:rsidR="002E3080">
        <w:fldChar w:fldCharType="begin"/>
      </w:r>
      <w:r w:rsidR="002E3080">
        <w:instrText xml:space="preserve"> REF _Ref182409988 \r \h </w:instrText>
      </w:r>
      <w:r w:rsidR="002E3080">
        <w:fldChar w:fldCharType="separate"/>
      </w:r>
      <w:r w:rsidR="00EC786C">
        <w:t>7</w:t>
      </w:r>
      <w:r w:rsidR="002E3080">
        <w:fldChar w:fldCharType="end"/>
      </w:r>
      <w:r w:rsidR="002E3080">
        <w:t xml:space="preserve"> and </w:t>
      </w:r>
      <w:r w:rsidR="002E3080">
        <w:fldChar w:fldCharType="begin"/>
      </w:r>
      <w:r w:rsidR="002E3080">
        <w:instrText xml:space="preserve"> REF _Ref123814467 \r \h </w:instrText>
      </w:r>
      <w:r w:rsidR="002E3080">
        <w:fldChar w:fldCharType="separate"/>
      </w:r>
      <w:r w:rsidR="00EC786C">
        <w:t>8</w:t>
      </w:r>
      <w:r w:rsidR="002E3080">
        <w:fldChar w:fldCharType="end"/>
      </w:r>
      <w:r w:rsidR="002E3080">
        <w:t>)</w:t>
      </w:r>
      <w:r>
        <w:t>; and</w:t>
      </w:r>
    </w:p>
    <w:p w14:paraId="4C639959" w14:textId="1F0C9A7D" w:rsidR="008069A5" w:rsidRDefault="008069A5" w:rsidP="00CD1E28">
      <w:pPr>
        <w:pStyle w:val="ListParagraph"/>
        <w:numPr>
          <w:ilvl w:val="2"/>
          <w:numId w:val="4"/>
        </w:numPr>
      </w:pPr>
      <w:r>
        <w:t xml:space="preserve">the Directors shall not refuse to propose any reasonable request from any Committee to alter, add to or repeal Bye-laws of that Committee </w:t>
      </w:r>
    </w:p>
    <w:p w14:paraId="789CC913" w14:textId="384BBB77" w:rsidR="00CD1E28" w:rsidRDefault="00CD1E28" w:rsidP="00CD1E28">
      <w:pPr>
        <w:pStyle w:val="ListParagraph"/>
        <w:numPr>
          <w:ilvl w:val="2"/>
          <w:numId w:val="4"/>
        </w:numPr>
      </w:pPr>
      <w:r>
        <w:t>the Club</w:t>
      </w:r>
      <w:r w:rsidRPr="00507419">
        <w:t xml:space="preserve"> in general meeting shall have the power to alter, add to or repeal the </w:t>
      </w:r>
      <w:r>
        <w:t>Bye-laws</w:t>
      </w:r>
      <w:r w:rsidRPr="00507419">
        <w:t xml:space="preserve">; </w:t>
      </w:r>
    </w:p>
    <w:p w14:paraId="1C284B9C" w14:textId="6C4EEF1E" w:rsidR="00507419" w:rsidRPr="00507419" w:rsidRDefault="00507419" w:rsidP="00507419">
      <w:pPr>
        <w:pStyle w:val="ListParagraph"/>
        <w:numPr>
          <w:ilvl w:val="2"/>
          <w:numId w:val="4"/>
        </w:numPr>
      </w:pPr>
      <w:r w:rsidRPr="00507419">
        <w:t xml:space="preserve">the Directors shall adopt such means as they think sufficient to bring the </w:t>
      </w:r>
      <w:r>
        <w:t>B</w:t>
      </w:r>
      <w:r w:rsidRPr="00507419">
        <w:t>ye</w:t>
      </w:r>
      <w:r>
        <w:t>-</w:t>
      </w:r>
      <w:r w:rsidRPr="00507419">
        <w:t>laws to the notice of the Members</w:t>
      </w:r>
      <w:r>
        <w:t xml:space="preserve"> of the Club</w:t>
      </w:r>
      <w:r w:rsidRPr="00507419">
        <w:t xml:space="preserve"> and </w:t>
      </w:r>
    </w:p>
    <w:p w14:paraId="52678DD9" w14:textId="6C26F1F8" w:rsidR="003C5285" w:rsidRDefault="00507419" w:rsidP="008069A5">
      <w:pPr>
        <w:pStyle w:val="ListParagraph"/>
        <w:numPr>
          <w:ilvl w:val="2"/>
          <w:numId w:val="4"/>
        </w:numPr>
      </w:pPr>
      <w:r w:rsidRPr="00507419">
        <w:t xml:space="preserve"> no </w:t>
      </w:r>
      <w:r>
        <w:t>Bye-law</w:t>
      </w:r>
      <w:r w:rsidRPr="00507419">
        <w:t xml:space="preserve"> shall be inconsistent with, or shall affect or repeal anything contained in</w:t>
      </w:r>
      <w:r>
        <w:t xml:space="preserve"> </w:t>
      </w:r>
      <w:r w:rsidRPr="00507419">
        <w:t>the Articles</w:t>
      </w:r>
    </w:p>
    <w:p w14:paraId="7E097DFE" w14:textId="26547E65" w:rsidR="007E38E4" w:rsidRDefault="006D1166" w:rsidP="006D1166">
      <w:pPr>
        <w:pStyle w:val="ListParagraph"/>
        <w:numPr>
          <w:ilvl w:val="1"/>
          <w:numId w:val="4"/>
        </w:numPr>
      </w:pPr>
      <w:r w:rsidRPr="006D1166">
        <w:t xml:space="preserve">The </w:t>
      </w:r>
      <w:r w:rsidR="00A815F2">
        <w:t>Bye-laws</w:t>
      </w:r>
      <w:r w:rsidR="00A815F2" w:rsidRPr="006D1166">
        <w:t xml:space="preserve"> </w:t>
      </w:r>
      <w:r w:rsidRPr="006D1166">
        <w:t xml:space="preserve">shall be binding on all </w:t>
      </w:r>
      <w:r w:rsidR="00C63693">
        <w:t>Member</w:t>
      </w:r>
      <w:r w:rsidRPr="006D1166">
        <w:t>s of</w:t>
      </w:r>
      <w:r w:rsidR="00BA66D9">
        <w:t xml:space="preserve"> the Club</w:t>
      </w:r>
      <w:r w:rsidRPr="006D1166">
        <w:t>.</w:t>
      </w:r>
    </w:p>
    <w:bookmarkEnd w:id="58"/>
    <w:p w14:paraId="22EDF13F" w14:textId="77777777" w:rsidR="00177168" w:rsidRDefault="00177168" w:rsidP="00177168">
      <w:pPr>
        <w:pStyle w:val="ListParagraph"/>
        <w:ind w:left="360"/>
      </w:pPr>
    </w:p>
    <w:p w14:paraId="318DE255" w14:textId="6767FBB5" w:rsidR="00177168" w:rsidRPr="00177168" w:rsidRDefault="00177168" w:rsidP="00177168">
      <w:pPr>
        <w:rPr>
          <w:b/>
          <w:bCs/>
          <w:sz w:val="40"/>
          <w:szCs w:val="40"/>
        </w:rPr>
      </w:pPr>
      <w:bookmarkStart w:id="60" w:name="_Hlk179116592"/>
      <w:r w:rsidRPr="00177168">
        <w:rPr>
          <w:b/>
          <w:bCs/>
          <w:sz w:val="40"/>
          <w:szCs w:val="40"/>
        </w:rPr>
        <w:t>Amending the Articles</w:t>
      </w:r>
    </w:p>
    <w:p w14:paraId="7D0A6333" w14:textId="77777777" w:rsidR="00177168" w:rsidRDefault="00177168" w:rsidP="00177168">
      <w:pPr>
        <w:pStyle w:val="ListParagraph"/>
      </w:pPr>
    </w:p>
    <w:p w14:paraId="2EBF541B" w14:textId="49746479" w:rsidR="00177168" w:rsidRDefault="00177168" w:rsidP="006D1166">
      <w:pPr>
        <w:pStyle w:val="ListParagraph"/>
        <w:numPr>
          <w:ilvl w:val="0"/>
          <w:numId w:val="4"/>
        </w:numPr>
      </w:pPr>
      <w:r w:rsidRPr="00177168">
        <w:t>These Articles may be amended by special resolution of the Club Members</w:t>
      </w:r>
    </w:p>
    <w:bookmarkEnd w:id="60"/>
    <w:p w14:paraId="222EAF1B" w14:textId="77777777" w:rsidR="00177168" w:rsidRDefault="00177168" w:rsidP="00177168"/>
    <w:p w14:paraId="12FEDA1F" w14:textId="77777777" w:rsidR="007E38E4" w:rsidRPr="00C108D5" w:rsidRDefault="006D1166" w:rsidP="007E38E4">
      <w:pPr>
        <w:rPr>
          <w:b/>
          <w:bCs/>
          <w:sz w:val="40"/>
          <w:szCs w:val="40"/>
        </w:rPr>
      </w:pPr>
      <w:r w:rsidRPr="00C108D5">
        <w:rPr>
          <w:b/>
          <w:bCs/>
          <w:sz w:val="40"/>
          <w:szCs w:val="40"/>
        </w:rPr>
        <w:t>Dissolution</w:t>
      </w:r>
      <w:r w:rsidR="007E38E4" w:rsidRPr="00C108D5">
        <w:rPr>
          <w:b/>
          <w:bCs/>
          <w:sz w:val="40"/>
          <w:szCs w:val="40"/>
        </w:rPr>
        <w:t xml:space="preserve"> </w:t>
      </w:r>
    </w:p>
    <w:p w14:paraId="3430F32A" w14:textId="77777777" w:rsidR="007E38E4" w:rsidRDefault="007E38E4" w:rsidP="006D1166">
      <w:pPr>
        <w:pStyle w:val="ListParagraph"/>
        <w:numPr>
          <w:ilvl w:val="0"/>
          <w:numId w:val="4"/>
        </w:numPr>
      </w:pPr>
    </w:p>
    <w:p w14:paraId="2CAFE99F" w14:textId="5A24888E" w:rsidR="007E38E4" w:rsidRDefault="006D1166" w:rsidP="007E38E4">
      <w:pPr>
        <w:pStyle w:val="ListParagraph"/>
        <w:numPr>
          <w:ilvl w:val="1"/>
          <w:numId w:val="4"/>
        </w:numPr>
      </w:pPr>
      <w:bookmarkStart w:id="61" w:name="_Ref123818598"/>
      <w:r w:rsidRPr="006D1166">
        <w:t xml:space="preserve">The </w:t>
      </w:r>
      <w:r w:rsidR="00E65C34">
        <w:t>Club Members</w:t>
      </w:r>
      <w:r w:rsidRPr="006D1166">
        <w:t xml:space="preserve"> may at any time before, and in expectation of, its dissolution resolve that any net assets of</w:t>
      </w:r>
      <w:r w:rsidR="00BA66D9">
        <w:t xml:space="preserve"> the Club</w:t>
      </w:r>
      <w:r w:rsidRPr="006D1166">
        <w:t xml:space="preserve"> after all its debts and liabilities have been paid, or provision has been made for them, shall on or before the</w:t>
      </w:r>
      <w:r w:rsidR="007E38E4">
        <w:t xml:space="preserve"> </w:t>
      </w:r>
      <w:r w:rsidRPr="006D1166">
        <w:t>dissolution of</w:t>
      </w:r>
      <w:r w:rsidR="00BA66D9">
        <w:t xml:space="preserve"> the Club</w:t>
      </w:r>
      <w:r w:rsidRPr="006D1166">
        <w:t xml:space="preserve"> be applied or transferred in any of the following ways:</w:t>
      </w:r>
      <w:bookmarkEnd w:id="61"/>
    </w:p>
    <w:p w14:paraId="636EE0F7" w14:textId="38610C47" w:rsidR="002874FE" w:rsidRDefault="006D1166" w:rsidP="006D1166">
      <w:pPr>
        <w:pStyle w:val="ListParagraph"/>
        <w:numPr>
          <w:ilvl w:val="2"/>
          <w:numId w:val="4"/>
        </w:numPr>
      </w:pPr>
      <w:bookmarkStart w:id="62" w:name="_Hlk178767952"/>
      <w:r w:rsidRPr="006D1166">
        <w:t>directly for the Object; or</w:t>
      </w:r>
    </w:p>
    <w:p w14:paraId="5074B973" w14:textId="77777777" w:rsidR="00371316" w:rsidRDefault="006D1166" w:rsidP="00371316">
      <w:pPr>
        <w:pStyle w:val="ListParagraph"/>
        <w:numPr>
          <w:ilvl w:val="2"/>
          <w:numId w:val="4"/>
        </w:numPr>
      </w:pPr>
      <w:r w:rsidRPr="006D1166">
        <w:t xml:space="preserve">by transfer to any </w:t>
      </w:r>
      <w:r w:rsidR="00371316">
        <w:t>organisation or organisations</w:t>
      </w:r>
      <w:r w:rsidRPr="006D1166">
        <w:t xml:space="preserve"> for purposes similar to the Object; or</w:t>
      </w:r>
    </w:p>
    <w:p w14:paraId="2AEBACD1" w14:textId="77777777" w:rsidR="00371316" w:rsidRDefault="00371316" w:rsidP="00371316">
      <w:pPr>
        <w:pStyle w:val="ListParagraph"/>
        <w:numPr>
          <w:ilvl w:val="2"/>
          <w:numId w:val="4"/>
        </w:numPr>
      </w:pPr>
      <w:bookmarkStart w:id="63" w:name="_Hlk178779525"/>
      <w:r>
        <w:t>the national governing body for the sport of yachting or rowing, for use by that organisation for related community sports.</w:t>
      </w:r>
    </w:p>
    <w:bookmarkEnd w:id="62"/>
    <w:bookmarkEnd w:id="63"/>
    <w:p w14:paraId="710A1A4A" w14:textId="3D1A6C60" w:rsidR="002874FE" w:rsidRDefault="006D1166" w:rsidP="00371316">
      <w:pPr>
        <w:pStyle w:val="ListParagraph"/>
        <w:numPr>
          <w:ilvl w:val="1"/>
          <w:numId w:val="4"/>
        </w:numPr>
      </w:pPr>
      <w:r w:rsidRPr="006D1166">
        <w:t xml:space="preserve">Subject to any such resolution of the </w:t>
      </w:r>
      <w:r w:rsidR="00BA66D9">
        <w:t>Club</w:t>
      </w:r>
      <w:r w:rsidR="00E65C34">
        <w:t xml:space="preserve"> Members</w:t>
      </w:r>
      <w:r w:rsidRPr="006D1166">
        <w:t xml:space="preserve">, the </w:t>
      </w:r>
      <w:r w:rsidR="00C63693">
        <w:t>Director</w:t>
      </w:r>
      <w:r w:rsidRPr="006D1166">
        <w:t>s of</w:t>
      </w:r>
      <w:r w:rsidR="00BA66D9">
        <w:t xml:space="preserve"> the Club</w:t>
      </w:r>
      <w:r w:rsidRPr="006D1166">
        <w:t xml:space="preserve"> may at any time before and in expectation of its dissolution resolve that any net assets of</w:t>
      </w:r>
      <w:r w:rsidR="00BA66D9">
        <w:t xml:space="preserve"> the Club</w:t>
      </w:r>
      <w:r w:rsidRPr="006D1166">
        <w:t xml:space="preserve"> after all its debts and liabilities have been paid, or provision made for them, shall on or before dissolution of</w:t>
      </w:r>
      <w:r w:rsidR="00BA66D9">
        <w:t xml:space="preserve"> the Club</w:t>
      </w:r>
      <w:r w:rsidRPr="006D1166">
        <w:t xml:space="preserve"> be applied or transferred:</w:t>
      </w:r>
    </w:p>
    <w:p w14:paraId="1683BBE1" w14:textId="77777777" w:rsidR="00371316" w:rsidRDefault="00371316" w:rsidP="00371316">
      <w:pPr>
        <w:pStyle w:val="ListParagraph"/>
        <w:numPr>
          <w:ilvl w:val="2"/>
          <w:numId w:val="4"/>
        </w:numPr>
      </w:pPr>
      <w:r w:rsidRPr="006D1166">
        <w:t>directly for the Object; or</w:t>
      </w:r>
    </w:p>
    <w:p w14:paraId="56CB5C89" w14:textId="77777777" w:rsidR="00371316" w:rsidRDefault="00371316" w:rsidP="00371316">
      <w:pPr>
        <w:pStyle w:val="ListParagraph"/>
        <w:numPr>
          <w:ilvl w:val="2"/>
          <w:numId w:val="4"/>
        </w:numPr>
      </w:pPr>
      <w:r w:rsidRPr="006D1166">
        <w:t xml:space="preserve">by transfer to any </w:t>
      </w:r>
      <w:r>
        <w:t>organisation or organisations</w:t>
      </w:r>
      <w:r w:rsidRPr="006D1166">
        <w:t xml:space="preserve"> for purposes similar to the Object; or</w:t>
      </w:r>
    </w:p>
    <w:p w14:paraId="52A9DDA4" w14:textId="77777777" w:rsidR="00371316" w:rsidRDefault="00371316" w:rsidP="00371316">
      <w:pPr>
        <w:pStyle w:val="ListParagraph"/>
        <w:numPr>
          <w:ilvl w:val="2"/>
          <w:numId w:val="4"/>
        </w:numPr>
      </w:pPr>
      <w:r>
        <w:t>the national governing body for the sport of yachting or rowing, for use by that organisation for related community sports.</w:t>
      </w:r>
    </w:p>
    <w:p w14:paraId="66FF1D43" w14:textId="082B3E6B" w:rsidR="00BA66D9" w:rsidRDefault="006D1166" w:rsidP="00BA66D9">
      <w:pPr>
        <w:pStyle w:val="ListParagraph"/>
        <w:numPr>
          <w:ilvl w:val="1"/>
          <w:numId w:val="4"/>
        </w:numPr>
      </w:pPr>
      <w:r w:rsidRPr="006D1166">
        <w:t>In no circumstances shall the net assets of</w:t>
      </w:r>
      <w:r w:rsidR="00BA66D9">
        <w:t xml:space="preserve"> the Club</w:t>
      </w:r>
      <w:r w:rsidRPr="006D1166">
        <w:t xml:space="preserve"> be paid to or distributed among the </w:t>
      </w:r>
      <w:r w:rsidR="00C63693">
        <w:t>Member</w:t>
      </w:r>
      <w:r w:rsidRPr="006D1166">
        <w:t>s of</w:t>
      </w:r>
      <w:r w:rsidR="00BA66D9">
        <w:t xml:space="preserve"> the Club</w:t>
      </w:r>
      <w:r w:rsidRPr="006D1166">
        <w:t xml:space="preserve"> (except to a </w:t>
      </w:r>
      <w:r w:rsidR="00C63693">
        <w:t>Member</w:t>
      </w:r>
      <w:r w:rsidRPr="006D1166">
        <w:t xml:space="preserve"> that is itself a charity) and if no resolution in accordance with </w:t>
      </w:r>
      <w:r w:rsidR="0048374E">
        <w:fldChar w:fldCharType="begin"/>
      </w:r>
      <w:r w:rsidR="0048374E">
        <w:instrText xml:space="preserve"> REF _Ref123818598 \r \h </w:instrText>
      </w:r>
      <w:r w:rsidR="0048374E">
        <w:fldChar w:fldCharType="separate"/>
      </w:r>
      <w:r w:rsidR="00EC786C">
        <w:t>44.1</w:t>
      </w:r>
      <w:r w:rsidR="0048374E">
        <w:fldChar w:fldCharType="end"/>
      </w:r>
      <w:r w:rsidRPr="006D1166">
        <w:t xml:space="preserve"> is passed by the </w:t>
      </w:r>
      <w:r w:rsidR="00C63693">
        <w:t>Member</w:t>
      </w:r>
      <w:r w:rsidRPr="006D1166">
        <w:t xml:space="preserve">s or the </w:t>
      </w:r>
      <w:r w:rsidR="00C63693">
        <w:t>Director</w:t>
      </w:r>
      <w:r w:rsidRPr="006D1166">
        <w:t>s the net assets of</w:t>
      </w:r>
      <w:r w:rsidR="00BA66D9">
        <w:t xml:space="preserve"> the Club</w:t>
      </w:r>
      <w:r w:rsidRPr="006D1166">
        <w:t xml:space="preserve"> shall be applied </w:t>
      </w:r>
      <w:r w:rsidR="00BA66D9">
        <w:t>or transferred to the national governing body for the sport of yachting or rowing, for use by that organisation for related community sports.</w:t>
      </w:r>
    </w:p>
    <w:p w14:paraId="42EA5C98" w14:textId="64127B90" w:rsidR="002874FE" w:rsidRDefault="002874FE" w:rsidP="00BA66D9">
      <w:pPr>
        <w:pStyle w:val="ListParagraph"/>
        <w:ind w:left="792"/>
      </w:pPr>
    </w:p>
    <w:p w14:paraId="046A1F1A" w14:textId="0FB055E5" w:rsidR="002874FE" w:rsidRPr="00C108D5" w:rsidRDefault="006D1166" w:rsidP="002874FE">
      <w:pPr>
        <w:rPr>
          <w:b/>
          <w:bCs/>
          <w:sz w:val="40"/>
          <w:szCs w:val="40"/>
        </w:rPr>
      </w:pPr>
      <w:r w:rsidRPr="00C108D5">
        <w:rPr>
          <w:b/>
          <w:bCs/>
          <w:sz w:val="40"/>
          <w:szCs w:val="40"/>
        </w:rPr>
        <w:t>Interpretation</w:t>
      </w:r>
    </w:p>
    <w:p w14:paraId="3A13D331" w14:textId="47B40CF3" w:rsidR="002874FE" w:rsidRDefault="006D1166" w:rsidP="002874FE">
      <w:pPr>
        <w:pStyle w:val="ListParagraph"/>
        <w:numPr>
          <w:ilvl w:val="0"/>
          <w:numId w:val="4"/>
        </w:numPr>
      </w:pPr>
      <w:bookmarkStart w:id="64" w:name="_Ref123815000"/>
      <w:r w:rsidRPr="006D1166">
        <w:t xml:space="preserve">In article </w:t>
      </w:r>
      <w:r w:rsidR="0048374E">
        <w:fldChar w:fldCharType="begin"/>
      </w:r>
      <w:r w:rsidR="0048374E">
        <w:instrText xml:space="preserve"> REF _Ref123814467 \r \h </w:instrText>
      </w:r>
      <w:r w:rsidR="0048374E">
        <w:fldChar w:fldCharType="separate"/>
      </w:r>
      <w:r w:rsidR="00EC786C">
        <w:t>8</w:t>
      </w:r>
      <w:r w:rsidR="0048374E">
        <w:fldChar w:fldCharType="end"/>
      </w:r>
      <w:r w:rsidRPr="006D1166">
        <w:t xml:space="preserve">, </w:t>
      </w:r>
      <w:r w:rsidR="0048374E">
        <w:t xml:space="preserve">article </w:t>
      </w:r>
      <w:r w:rsidR="0048374E">
        <w:fldChar w:fldCharType="begin"/>
      </w:r>
      <w:r w:rsidR="0048374E">
        <w:instrText xml:space="preserve"> REF _Ref123818679 \r \h </w:instrText>
      </w:r>
      <w:r w:rsidR="0048374E">
        <w:fldChar w:fldCharType="separate"/>
      </w:r>
      <w:r w:rsidR="00EC786C">
        <w:t>10</w:t>
      </w:r>
      <w:r w:rsidR="0048374E">
        <w:fldChar w:fldCharType="end"/>
      </w:r>
      <w:r w:rsidRPr="006D1166">
        <w:t xml:space="preserve"> and article </w:t>
      </w:r>
      <w:r w:rsidR="0048374E">
        <w:fldChar w:fldCharType="begin"/>
      </w:r>
      <w:r w:rsidR="0048374E">
        <w:instrText xml:space="preserve"> REF _Ref123818829 \r \h </w:instrText>
      </w:r>
      <w:r w:rsidR="0048374E">
        <w:fldChar w:fldCharType="separate"/>
      </w:r>
      <w:r w:rsidR="00EC786C">
        <w:t>37</w:t>
      </w:r>
      <w:r w:rsidR="0048374E">
        <w:fldChar w:fldCharType="end"/>
      </w:r>
      <w:r w:rsidRPr="006D1166">
        <w:t xml:space="preserve"> ‘connected person’ means:</w:t>
      </w:r>
      <w:bookmarkEnd w:id="64"/>
    </w:p>
    <w:p w14:paraId="6E20625A" w14:textId="136B20CF" w:rsidR="002874FE" w:rsidRDefault="006D1166" w:rsidP="002874FE">
      <w:pPr>
        <w:pStyle w:val="ListParagraph"/>
        <w:numPr>
          <w:ilvl w:val="1"/>
          <w:numId w:val="4"/>
        </w:numPr>
      </w:pPr>
      <w:bookmarkStart w:id="65" w:name="_Ref123818881"/>
      <w:r w:rsidRPr="006D1166">
        <w:t xml:space="preserve">a child, parent, grandchild, grandparent, brother or sister of the </w:t>
      </w:r>
      <w:r w:rsidR="00C63693">
        <w:t>Director</w:t>
      </w:r>
      <w:r w:rsidRPr="006D1166">
        <w:t>;</w:t>
      </w:r>
      <w:bookmarkEnd w:id="65"/>
    </w:p>
    <w:p w14:paraId="0D6CD0D6" w14:textId="15D4F211" w:rsidR="002874FE" w:rsidRDefault="006D1166" w:rsidP="002874FE">
      <w:pPr>
        <w:pStyle w:val="ListParagraph"/>
        <w:numPr>
          <w:ilvl w:val="1"/>
          <w:numId w:val="4"/>
        </w:numPr>
      </w:pPr>
      <w:bookmarkStart w:id="66" w:name="_Ref123818917"/>
      <w:r w:rsidRPr="006D1166">
        <w:t xml:space="preserve">the spouse or civil partner of the </w:t>
      </w:r>
      <w:r w:rsidR="00C63693">
        <w:t>Director</w:t>
      </w:r>
      <w:r w:rsidRPr="006D1166">
        <w:t xml:space="preserve"> or of any person falling within</w:t>
      </w:r>
      <w:r w:rsidR="0048374E">
        <w:t xml:space="preserve"> </w:t>
      </w:r>
      <w:r w:rsidR="0048374E">
        <w:fldChar w:fldCharType="begin"/>
      </w:r>
      <w:r w:rsidR="0048374E">
        <w:instrText xml:space="preserve"> REF _Ref123818881 \r \h </w:instrText>
      </w:r>
      <w:r w:rsidR="0048374E">
        <w:fldChar w:fldCharType="separate"/>
      </w:r>
      <w:r w:rsidR="00EC786C">
        <w:t>45.1</w:t>
      </w:r>
      <w:r w:rsidR="0048374E">
        <w:fldChar w:fldCharType="end"/>
      </w:r>
      <w:r w:rsidRPr="006D1166">
        <w:t>;</w:t>
      </w:r>
      <w:bookmarkEnd w:id="66"/>
    </w:p>
    <w:p w14:paraId="3C0EB238" w14:textId="09CA94CF" w:rsidR="002874FE" w:rsidRDefault="006D1166" w:rsidP="002874FE">
      <w:pPr>
        <w:pStyle w:val="ListParagraph"/>
        <w:numPr>
          <w:ilvl w:val="1"/>
          <w:numId w:val="4"/>
        </w:numPr>
      </w:pPr>
      <w:bookmarkStart w:id="67" w:name="_Ref123818991"/>
      <w:r w:rsidRPr="006D1166">
        <w:lastRenderedPageBreak/>
        <w:t xml:space="preserve">a person carrying on business in partnership with the </w:t>
      </w:r>
      <w:r w:rsidR="00C63693">
        <w:t>Director</w:t>
      </w:r>
      <w:r w:rsidRPr="006D1166">
        <w:t xml:space="preserve"> or with any person falling within </w:t>
      </w:r>
      <w:r w:rsidR="0048374E">
        <w:fldChar w:fldCharType="begin"/>
      </w:r>
      <w:r w:rsidR="0048374E">
        <w:instrText xml:space="preserve"> REF _Ref123818881 \r \h </w:instrText>
      </w:r>
      <w:r w:rsidR="0048374E">
        <w:fldChar w:fldCharType="separate"/>
      </w:r>
      <w:r w:rsidR="00EC786C">
        <w:t>45.1</w:t>
      </w:r>
      <w:r w:rsidR="0048374E">
        <w:fldChar w:fldCharType="end"/>
      </w:r>
      <w:r w:rsidR="0048374E">
        <w:t xml:space="preserve"> or </w:t>
      </w:r>
      <w:r w:rsidR="0048374E">
        <w:fldChar w:fldCharType="begin"/>
      </w:r>
      <w:r w:rsidR="0048374E">
        <w:instrText xml:space="preserve"> REF _Ref123818917 \r \h </w:instrText>
      </w:r>
      <w:r w:rsidR="0048374E">
        <w:fldChar w:fldCharType="separate"/>
      </w:r>
      <w:r w:rsidR="00EC786C">
        <w:t>45.2</w:t>
      </w:r>
      <w:r w:rsidR="0048374E">
        <w:fldChar w:fldCharType="end"/>
      </w:r>
      <w:r w:rsidR="0048374E">
        <w:t xml:space="preserve"> </w:t>
      </w:r>
      <w:r w:rsidRPr="006D1166">
        <w:t>above;</w:t>
      </w:r>
      <w:bookmarkEnd w:id="67"/>
      <w:r w:rsidR="002874FE">
        <w:br/>
      </w:r>
    </w:p>
    <w:p w14:paraId="40F323A2" w14:textId="77777777" w:rsidR="002874FE" w:rsidRDefault="006D1166" w:rsidP="002874FE">
      <w:pPr>
        <w:pStyle w:val="ListParagraph"/>
        <w:numPr>
          <w:ilvl w:val="1"/>
          <w:numId w:val="4"/>
        </w:numPr>
      </w:pPr>
      <w:r w:rsidRPr="006D1166">
        <w:t>an institution which is controlled –</w:t>
      </w:r>
    </w:p>
    <w:p w14:paraId="79908DAF" w14:textId="0A355BE8" w:rsidR="002874FE" w:rsidRDefault="006D1166" w:rsidP="006D1166">
      <w:pPr>
        <w:pStyle w:val="ListParagraph"/>
        <w:numPr>
          <w:ilvl w:val="2"/>
          <w:numId w:val="4"/>
        </w:numPr>
      </w:pPr>
      <w:bookmarkStart w:id="68" w:name="_Ref123819020"/>
      <w:r w:rsidRPr="006D1166">
        <w:t xml:space="preserve">by the </w:t>
      </w:r>
      <w:r w:rsidR="00C63693">
        <w:t>Director</w:t>
      </w:r>
      <w:r w:rsidRPr="006D1166">
        <w:t xml:space="preserve"> or any connected person falling within </w:t>
      </w:r>
      <w:r w:rsidR="0048374E">
        <w:fldChar w:fldCharType="begin"/>
      </w:r>
      <w:r w:rsidR="0048374E">
        <w:instrText xml:space="preserve"> REF _Ref123818881 \r \h </w:instrText>
      </w:r>
      <w:r w:rsidR="0048374E">
        <w:fldChar w:fldCharType="separate"/>
      </w:r>
      <w:r w:rsidR="00EC786C">
        <w:t>45.1</w:t>
      </w:r>
      <w:r w:rsidR="0048374E">
        <w:fldChar w:fldCharType="end"/>
      </w:r>
      <w:r w:rsidR="0048374E">
        <w:t xml:space="preserve">, </w:t>
      </w:r>
      <w:r w:rsidR="0048374E">
        <w:fldChar w:fldCharType="begin"/>
      </w:r>
      <w:r w:rsidR="0048374E">
        <w:instrText xml:space="preserve"> REF _Ref123818917 \r \h </w:instrText>
      </w:r>
      <w:r w:rsidR="0048374E">
        <w:fldChar w:fldCharType="separate"/>
      </w:r>
      <w:r w:rsidR="00EC786C">
        <w:t>45.2</w:t>
      </w:r>
      <w:r w:rsidR="0048374E">
        <w:fldChar w:fldCharType="end"/>
      </w:r>
      <w:r w:rsidR="0048374E">
        <w:t xml:space="preserve"> or </w:t>
      </w:r>
      <w:r w:rsidR="0048374E">
        <w:fldChar w:fldCharType="begin"/>
      </w:r>
      <w:r w:rsidR="0048374E">
        <w:instrText xml:space="preserve"> REF _Ref123818991 \r \h </w:instrText>
      </w:r>
      <w:r w:rsidR="0048374E">
        <w:fldChar w:fldCharType="separate"/>
      </w:r>
      <w:r w:rsidR="00EC786C">
        <w:t>45.3</w:t>
      </w:r>
      <w:r w:rsidR="0048374E">
        <w:fldChar w:fldCharType="end"/>
      </w:r>
      <w:r w:rsidR="0048374E">
        <w:t xml:space="preserve"> </w:t>
      </w:r>
      <w:r w:rsidRPr="006D1166">
        <w:t>or</w:t>
      </w:r>
      <w:bookmarkEnd w:id="68"/>
    </w:p>
    <w:p w14:paraId="242017E0" w14:textId="6B701D20" w:rsidR="002874FE" w:rsidRDefault="006D1166" w:rsidP="006D1166">
      <w:pPr>
        <w:pStyle w:val="ListParagraph"/>
        <w:numPr>
          <w:ilvl w:val="2"/>
          <w:numId w:val="4"/>
        </w:numPr>
      </w:pPr>
      <w:r w:rsidRPr="006D1166">
        <w:t xml:space="preserve">by two or more persons falling within </w:t>
      </w:r>
      <w:r w:rsidR="0048374E">
        <w:fldChar w:fldCharType="begin"/>
      </w:r>
      <w:r w:rsidR="0048374E">
        <w:instrText xml:space="preserve"> REF _Ref123819020 \r \h </w:instrText>
      </w:r>
      <w:r w:rsidR="0048374E">
        <w:fldChar w:fldCharType="separate"/>
      </w:r>
      <w:r w:rsidR="00EC786C">
        <w:t>45.4.1</w:t>
      </w:r>
      <w:r w:rsidR="0048374E">
        <w:fldChar w:fldCharType="end"/>
      </w:r>
      <w:r w:rsidRPr="006D1166">
        <w:t>,</w:t>
      </w:r>
      <w:r w:rsidR="002874FE">
        <w:t xml:space="preserve"> </w:t>
      </w:r>
      <w:r w:rsidRPr="006D1166">
        <w:t>when taken together</w:t>
      </w:r>
      <w:r w:rsidR="002874FE">
        <w:br/>
      </w:r>
    </w:p>
    <w:p w14:paraId="17001518" w14:textId="77777777" w:rsidR="002874FE" w:rsidRDefault="006D1166" w:rsidP="006D1166">
      <w:pPr>
        <w:pStyle w:val="ListParagraph"/>
        <w:numPr>
          <w:ilvl w:val="1"/>
          <w:numId w:val="4"/>
        </w:numPr>
      </w:pPr>
      <w:r w:rsidRPr="006D1166">
        <w:t>a body corporate in which –</w:t>
      </w:r>
    </w:p>
    <w:p w14:paraId="7A3819FB" w14:textId="7AC4FFDF" w:rsidR="002874FE" w:rsidRDefault="006D1166" w:rsidP="006D1166">
      <w:pPr>
        <w:pStyle w:val="ListParagraph"/>
        <w:numPr>
          <w:ilvl w:val="2"/>
          <w:numId w:val="4"/>
        </w:numPr>
      </w:pPr>
      <w:bookmarkStart w:id="69" w:name="_Ref123819119"/>
      <w:r w:rsidRPr="006D1166">
        <w:t xml:space="preserve">the </w:t>
      </w:r>
      <w:r w:rsidR="00C63693">
        <w:t>Director</w:t>
      </w:r>
      <w:r w:rsidRPr="006D1166">
        <w:t xml:space="preserve"> or any connected person falling </w:t>
      </w:r>
      <w:r w:rsidR="0048374E" w:rsidRPr="006D1166">
        <w:t xml:space="preserve">within </w:t>
      </w:r>
      <w:r w:rsidR="0048374E">
        <w:fldChar w:fldCharType="begin"/>
      </w:r>
      <w:r w:rsidR="0048374E">
        <w:instrText xml:space="preserve"> REF _Ref123818881 \r \h </w:instrText>
      </w:r>
      <w:r w:rsidR="0048374E">
        <w:fldChar w:fldCharType="separate"/>
      </w:r>
      <w:r w:rsidR="00EC786C">
        <w:t>45.1</w:t>
      </w:r>
      <w:r w:rsidR="0048374E">
        <w:fldChar w:fldCharType="end"/>
      </w:r>
      <w:r w:rsidR="0048374E">
        <w:t xml:space="preserve">, </w:t>
      </w:r>
      <w:r w:rsidR="0048374E">
        <w:fldChar w:fldCharType="begin"/>
      </w:r>
      <w:r w:rsidR="0048374E">
        <w:instrText xml:space="preserve"> REF _Ref123818917 \r \h </w:instrText>
      </w:r>
      <w:r w:rsidR="0048374E">
        <w:fldChar w:fldCharType="separate"/>
      </w:r>
      <w:r w:rsidR="00EC786C">
        <w:t>45.2</w:t>
      </w:r>
      <w:r w:rsidR="0048374E">
        <w:fldChar w:fldCharType="end"/>
      </w:r>
      <w:r w:rsidR="0048374E">
        <w:t xml:space="preserve"> or </w:t>
      </w:r>
      <w:r w:rsidR="0048374E">
        <w:fldChar w:fldCharType="begin"/>
      </w:r>
      <w:r w:rsidR="0048374E">
        <w:instrText xml:space="preserve"> REF _Ref123818991 \r \h </w:instrText>
      </w:r>
      <w:r w:rsidR="0048374E">
        <w:fldChar w:fldCharType="separate"/>
      </w:r>
      <w:r w:rsidR="00EC786C">
        <w:t>45.3</w:t>
      </w:r>
      <w:r w:rsidR="0048374E">
        <w:fldChar w:fldCharType="end"/>
      </w:r>
      <w:r w:rsidRPr="006D1166">
        <w:t xml:space="preserve"> has a substantial interest; or</w:t>
      </w:r>
      <w:bookmarkEnd w:id="69"/>
    </w:p>
    <w:p w14:paraId="4CFAC75F" w14:textId="410098B0" w:rsidR="002874FE" w:rsidRDefault="00F50239" w:rsidP="006D1166">
      <w:pPr>
        <w:pStyle w:val="ListParagraph"/>
        <w:numPr>
          <w:ilvl w:val="2"/>
          <w:numId w:val="4"/>
        </w:numPr>
      </w:pPr>
      <w:r>
        <w:t xml:space="preserve">two </w:t>
      </w:r>
      <w:r w:rsidR="006D1166" w:rsidRPr="006D1166">
        <w:t xml:space="preserve">or more persons falling within </w:t>
      </w:r>
      <w:r>
        <w:fldChar w:fldCharType="begin"/>
      </w:r>
      <w:r>
        <w:instrText xml:space="preserve"> REF _Ref123819119 \r \h </w:instrText>
      </w:r>
      <w:r>
        <w:fldChar w:fldCharType="separate"/>
      </w:r>
      <w:r w:rsidR="00EC786C">
        <w:t>45.5.1</w:t>
      </w:r>
      <w:r>
        <w:fldChar w:fldCharType="end"/>
      </w:r>
      <w:r w:rsidR="00BA32EA">
        <w:t xml:space="preserve"> </w:t>
      </w:r>
      <w:r w:rsidR="006D1166" w:rsidRPr="006D1166">
        <w:t>who, when taken together, have a substantial interest.</w:t>
      </w:r>
    </w:p>
    <w:p w14:paraId="28C7F066" w14:textId="3AFDFF5C" w:rsidR="006D1166" w:rsidRPr="006D1166" w:rsidRDefault="006D1166" w:rsidP="006D1166">
      <w:pPr>
        <w:pStyle w:val="ListParagraph"/>
        <w:numPr>
          <w:ilvl w:val="2"/>
          <w:numId w:val="4"/>
        </w:numPr>
      </w:pPr>
      <w:r w:rsidRPr="006D1166">
        <w:t xml:space="preserve">Sections 350 – 352 of the Charities Act 2011 </w:t>
      </w:r>
      <w:r w:rsidR="00C63693">
        <w:t xml:space="preserve">shall </w:t>
      </w:r>
      <w:r w:rsidRPr="006D1166">
        <w:t>apply for the purposes of interpreting the terms used in this article.</w:t>
      </w:r>
    </w:p>
    <w:p w14:paraId="195E518C" w14:textId="77777777" w:rsidR="00C007B8" w:rsidRDefault="00C007B8"/>
    <w:sectPr w:rsidR="00C007B8" w:rsidSect="00923A5B">
      <w:pgSz w:w="11909" w:h="16834"/>
      <w:pgMar w:top="1440" w:right="1440" w:bottom="1440" w:left="1440" w:header="0" w:footer="720" w:gutter="0"/>
      <w:pgBorders w:offsetFrom="page">
        <w:top w:val="single" w:sz="24" w:space="24" w:color="FFFF00"/>
        <w:left w:val="single" w:sz="24" w:space="24" w:color="FFFF00"/>
        <w:bottom w:val="single" w:sz="24" w:space="24" w:color="FFFF00"/>
        <w:right w:val="single" w:sz="24" w:space="24" w:color="FFFF00"/>
      </w:pgBorder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BCECF" w14:textId="77777777" w:rsidR="000218C5" w:rsidRDefault="000218C5">
      <w:pPr>
        <w:spacing w:after="0" w:line="240" w:lineRule="auto"/>
      </w:pPr>
      <w:r>
        <w:separator/>
      </w:r>
    </w:p>
  </w:endnote>
  <w:endnote w:type="continuationSeparator" w:id="0">
    <w:p w14:paraId="4AAE305D" w14:textId="77777777" w:rsidR="000218C5" w:rsidRDefault="0002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pitch w:val="variable"/>
    <w:sig w:usb0="600002F7" w:usb1="02000001"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7073355"/>
      <w:docPartObj>
        <w:docPartGallery w:val="Page Numbers (Bottom of Page)"/>
        <w:docPartUnique/>
      </w:docPartObj>
    </w:sdtPr>
    <w:sdtContent>
      <w:p w14:paraId="547107F0" w14:textId="07E6D414" w:rsidR="008E4DC6" w:rsidRDefault="008E4DC6" w:rsidP="000433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A32EA">
          <w:rPr>
            <w:rStyle w:val="PageNumber"/>
            <w:noProof/>
          </w:rPr>
          <w:t>4</w:t>
        </w:r>
        <w:r>
          <w:rPr>
            <w:rStyle w:val="PageNumber"/>
          </w:rPr>
          <w:fldChar w:fldCharType="end"/>
        </w:r>
      </w:p>
    </w:sdtContent>
  </w:sdt>
  <w:p w14:paraId="16CAA45A" w14:textId="77777777" w:rsidR="00083EAD" w:rsidRDefault="00083EAD" w:rsidP="008E4D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7503143"/>
      <w:docPartObj>
        <w:docPartGallery w:val="Page Numbers (Bottom of Page)"/>
        <w:docPartUnique/>
      </w:docPartObj>
    </w:sdtPr>
    <w:sdtContent>
      <w:p w14:paraId="576988ED" w14:textId="1C12960A" w:rsidR="008E4DC6" w:rsidRDefault="008E4DC6" w:rsidP="000433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389D0E" w14:textId="77777777" w:rsidR="00C007B8" w:rsidRDefault="00C007B8" w:rsidP="008E4DC6">
    <w:pPr>
      <w:ind w:right="360"/>
      <w:jc w:val="right"/>
    </w:pPr>
  </w:p>
  <w:tbl>
    <w:tblPr>
      <w:tblStyle w:val="a1"/>
      <w:tblW w:w="9029" w:type="dxa"/>
      <w:jc w:val="right"/>
      <w:tblLayout w:type="fixed"/>
      <w:tblLook w:val="0600" w:firstRow="0" w:lastRow="0" w:firstColumn="0" w:lastColumn="0" w:noHBand="1" w:noVBand="1"/>
    </w:tblPr>
    <w:tblGrid>
      <w:gridCol w:w="4514"/>
      <w:gridCol w:w="4515"/>
    </w:tblGrid>
    <w:tr w:rsidR="00C007B8" w14:paraId="7C493271" w14:textId="77777777">
      <w:trPr>
        <w:jc w:val="right"/>
      </w:trPr>
      <w:tc>
        <w:tcPr>
          <w:tcW w:w="4514" w:type="dxa"/>
          <w:shd w:val="clear" w:color="auto" w:fill="auto"/>
          <w:tcMar>
            <w:top w:w="0" w:type="dxa"/>
            <w:left w:w="0" w:type="dxa"/>
            <w:bottom w:w="0" w:type="dxa"/>
            <w:right w:w="0" w:type="dxa"/>
          </w:tcMar>
        </w:tcPr>
        <w:p w14:paraId="29EDE659" w14:textId="3719CA04" w:rsidR="00C007B8" w:rsidRDefault="00C007B8">
          <w:pPr>
            <w:spacing w:after="0" w:line="240" w:lineRule="auto"/>
          </w:pPr>
        </w:p>
      </w:tc>
      <w:tc>
        <w:tcPr>
          <w:tcW w:w="4514" w:type="dxa"/>
          <w:shd w:val="clear" w:color="auto" w:fill="auto"/>
          <w:tcMar>
            <w:top w:w="0" w:type="dxa"/>
            <w:left w:w="0" w:type="dxa"/>
            <w:bottom w:w="0" w:type="dxa"/>
            <w:right w:w="0" w:type="dxa"/>
          </w:tcMar>
        </w:tcPr>
        <w:p w14:paraId="26AAAA04" w14:textId="41E05D56" w:rsidR="00C007B8" w:rsidRDefault="00C007B8">
          <w:pPr>
            <w:spacing w:after="0" w:line="240" w:lineRule="auto"/>
            <w:jc w:val="right"/>
          </w:pPr>
        </w:p>
      </w:tc>
    </w:tr>
  </w:tbl>
  <w:p w14:paraId="1F2114D6" w14:textId="77777777" w:rsidR="00C007B8" w:rsidRDefault="00000000">
    <w:pPr>
      <w:jc w:val="right"/>
    </w:pPr>
    <w:r>
      <w:tab/>
    </w:r>
    <w:r>
      <w:tab/>
    </w:r>
    <w:r>
      <w:tab/>
    </w:r>
    <w:r>
      <w:tab/>
    </w:r>
    <w:r>
      <w:tab/>
    </w:r>
    <w:r>
      <w:tab/>
    </w:r>
    <w:r>
      <w:tab/>
    </w:r>
    <w:r>
      <w:tab/>
    </w:r>
    <w:r>
      <w:tab/>
    </w:r>
    <w:r>
      <w:tab/>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A847" w14:textId="77777777" w:rsidR="00F07492" w:rsidRDefault="00F07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E6BA" w14:textId="77777777" w:rsidR="000218C5" w:rsidRDefault="000218C5">
      <w:pPr>
        <w:spacing w:after="0" w:line="240" w:lineRule="auto"/>
      </w:pPr>
      <w:r>
        <w:separator/>
      </w:r>
    </w:p>
  </w:footnote>
  <w:footnote w:type="continuationSeparator" w:id="0">
    <w:p w14:paraId="6D2E7D8B" w14:textId="77777777" w:rsidR="000218C5" w:rsidRDefault="00021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2A71" w14:textId="1494B6C3" w:rsidR="00F07492" w:rsidRDefault="00F07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EB1E" w14:textId="28341C4D" w:rsidR="00F07492" w:rsidRDefault="00F07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D4864" w14:textId="6475C1B2" w:rsidR="00F07492" w:rsidRDefault="00F07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1900"/>
    <w:multiLevelType w:val="hybridMultilevel"/>
    <w:tmpl w:val="ABC06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5F7C68"/>
    <w:multiLevelType w:val="multilevel"/>
    <w:tmpl w:val="C70C98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D738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B036B8"/>
    <w:multiLevelType w:val="multilevel"/>
    <w:tmpl w:val="C41055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500DA5"/>
    <w:multiLevelType w:val="hybridMultilevel"/>
    <w:tmpl w:val="3CBA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202138">
    <w:abstractNumId w:val="1"/>
  </w:num>
  <w:num w:numId="2" w16cid:durableId="1883057988">
    <w:abstractNumId w:val="3"/>
  </w:num>
  <w:num w:numId="3" w16cid:durableId="726294984">
    <w:abstractNumId w:val="4"/>
  </w:num>
  <w:num w:numId="4" w16cid:durableId="905992379">
    <w:abstractNumId w:val="2"/>
  </w:num>
  <w:num w:numId="5" w16cid:durableId="124676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4CA"/>
    <w:rsid w:val="00003809"/>
    <w:rsid w:val="00011295"/>
    <w:rsid w:val="00014252"/>
    <w:rsid w:val="000218C5"/>
    <w:rsid w:val="00041731"/>
    <w:rsid w:val="0004753E"/>
    <w:rsid w:val="0005168D"/>
    <w:rsid w:val="000540D5"/>
    <w:rsid w:val="00056BB6"/>
    <w:rsid w:val="00064FC2"/>
    <w:rsid w:val="00075DD2"/>
    <w:rsid w:val="00083EAD"/>
    <w:rsid w:val="00092A89"/>
    <w:rsid w:val="000A6107"/>
    <w:rsid w:val="000C0862"/>
    <w:rsid w:val="000C1118"/>
    <w:rsid w:val="000E242E"/>
    <w:rsid w:val="000F1A99"/>
    <w:rsid w:val="0010031C"/>
    <w:rsid w:val="001176CB"/>
    <w:rsid w:val="00121EB0"/>
    <w:rsid w:val="00130BB8"/>
    <w:rsid w:val="0014652F"/>
    <w:rsid w:val="00150CF3"/>
    <w:rsid w:val="00151E32"/>
    <w:rsid w:val="00165BAD"/>
    <w:rsid w:val="00166827"/>
    <w:rsid w:val="00167865"/>
    <w:rsid w:val="00177168"/>
    <w:rsid w:val="00195420"/>
    <w:rsid w:val="001B3ED5"/>
    <w:rsid w:val="001B7EA0"/>
    <w:rsid w:val="001D13DA"/>
    <w:rsid w:val="001E2099"/>
    <w:rsid w:val="001E22D2"/>
    <w:rsid w:val="002070D5"/>
    <w:rsid w:val="002110D3"/>
    <w:rsid w:val="0021502D"/>
    <w:rsid w:val="002179C2"/>
    <w:rsid w:val="0022104C"/>
    <w:rsid w:val="00232595"/>
    <w:rsid w:val="00235DA4"/>
    <w:rsid w:val="0024106C"/>
    <w:rsid w:val="0026416C"/>
    <w:rsid w:val="00266936"/>
    <w:rsid w:val="0028476B"/>
    <w:rsid w:val="00286552"/>
    <w:rsid w:val="002874FE"/>
    <w:rsid w:val="002875F8"/>
    <w:rsid w:val="00287F4B"/>
    <w:rsid w:val="00292A42"/>
    <w:rsid w:val="002968BE"/>
    <w:rsid w:val="002A6B14"/>
    <w:rsid w:val="002C0592"/>
    <w:rsid w:val="002C298B"/>
    <w:rsid w:val="002E3080"/>
    <w:rsid w:val="002E3F5F"/>
    <w:rsid w:val="002E466D"/>
    <w:rsid w:val="002E49DF"/>
    <w:rsid w:val="002F1DB9"/>
    <w:rsid w:val="002F6B22"/>
    <w:rsid w:val="00300A21"/>
    <w:rsid w:val="00317796"/>
    <w:rsid w:val="00321E27"/>
    <w:rsid w:val="00327525"/>
    <w:rsid w:val="00340BA4"/>
    <w:rsid w:val="00341F43"/>
    <w:rsid w:val="00345262"/>
    <w:rsid w:val="003501CE"/>
    <w:rsid w:val="0035165D"/>
    <w:rsid w:val="003526AF"/>
    <w:rsid w:val="00354344"/>
    <w:rsid w:val="003614DC"/>
    <w:rsid w:val="00363D30"/>
    <w:rsid w:val="00371316"/>
    <w:rsid w:val="003912C9"/>
    <w:rsid w:val="003940BC"/>
    <w:rsid w:val="003A3D77"/>
    <w:rsid w:val="003B3882"/>
    <w:rsid w:val="003C2C67"/>
    <w:rsid w:val="003C2F38"/>
    <w:rsid w:val="003C4BED"/>
    <w:rsid w:val="003C5285"/>
    <w:rsid w:val="003C5371"/>
    <w:rsid w:val="003E090D"/>
    <w:rsid w:val="003E2469"/>
    <w:rsid w:val="003E2CEE"/>
    <w:rsid w:val="003F511C"/>
    <w:rsid w:val="004005B9"/>
    <w:rsid w:val="004069F3"/>
    <w:rsid w:val="00412F4D"/>
    <w:rsid w:val="004145FD"/>
    <w:rsid w:val="00416B10"/>
    <w:rsid w:val="004339F7"/>
    <w:rsid w:val="00440244"/>
    <w:rsid w:val="004469E2"/>
    <w:rsid w:val="00447E45"/>
    <w:rsid w:val="0045773F"/>
    <w:rsid w:val="004635A5"/>
    <w:rsid w:val="00481291"/>
    <w:rsid w:val="0048374E"/>
    <w:rsid w:val="004905B8"/>
    <w:rsid w:val="00491924"/>
    <w:rsid w:val="00497D6E"/>
    <w:rsid w:val="004A49C8"/>
    <w:rsid w:val="004B3E62"/>
    <w:rsid w:val="004C485C"/>
    <w:rsid w:val="004D7B51"/>
    <w:rsid w:val="004E1DB8"/>
    <w:rsid w:val="00507419"/>
    <w:rsid w:val="00513AD0"/>
    <w:rsid w:val="005167CC"/>
    <w:rsid w:val="00526016"/>
    <w:rsid w:val="00526AD0"/>
    <w:rsid w:val="00567270"/>
    <w:rsid w:val="00574DF4"/>
    <w:rsid w:val="00586235"/>
    <w:rsid w:val="00591938"/>
    <w:rsid w:val="005A7777"/>
    <w:rsid w:val="005C7E91"/>
    <w:rsid w:val="005D2EDF"/>
    <w:rsid w:val="005D52D5"/>
    <w:rsid w:val="005D53B7"/>
    <w:rsid w:val="005D7102"/>
    <w:rsid w:val="005E44F9"/>
    <w:rsid w:val="005F064D"/>
    <w:rsid w:val="005F2140"/>
    <w:rsid w:val="00603B9F"/>
    <w:rsid w:val="00614C0A"/>
    <w:rsid w:val="00634FB4"/>
    <w:rsid w:val="006504A1"/>
    <w:rsid w:val="006675F9"/>
    <w:rsid w:val="00676060"/>
    <w:rsid w:val="00681C1B"/>
    <w:rsid w:val="00687D8D"/>
    <w:rsid w:val="006A0BC2"/>
    <w:rsid w:val="006A2060"/>
    <w:rsid w:val="006A5F60"/>
    <w:rsid w:val="006A6BE2"/>
    <w:rsid w:val="006A6C3D"/>
    <w:rsid w:val="006A7993"/>
    <w:rsid w:val="006A7AC1"/>
    <w:rsid w:val="006B1BE6"/>
    <w:rsid w:val="006C0376"/>
    <w:rsid w:val="006C185C"/>
    <w:rsid w:val="006C3DD4"/>
    <w:rsid w:val="006D0F65"/>
    <w:rsid w:val="006D1166"/>
    <w:rsid w:val="006D4274"/>
    <w:rsid w:val="006E523E"/>
    <w:rsid w:val="0070096E"/>
    <w:rsid w:val="00702A48"/>
    <w:rsid w:val="0071163D"/>
    <w:rsid w:val="007137D1"/>
    <w:rsid w:val="00714ABF"/>
    <w:rsid w:val="00715835"/>
    <w:rsid w:val="00715A5A"/>
    <w:rsid w:val="00722EA9"/>
    <w:rsid w:val="0074758F"/>
    <w:rsid w:val="00753C11"/>
    <w:rsid w:val="00756C7D"/>
    <w:rsid w:val="007577AD"/>
    <w:rsid w:val="007654CF"/>
    <w:rsid w:val="00785964"/>
    <w:rsid w:val="007B79D6"/>
    <w:rsid w:val="007D222A"/>
    <w:rsid w:val="007D36D4"/>
    <w:rsid w:val="007E063D"/>
    <w:rsid w:val="007E38E4"/>
    <w:rsid w:val="007F0D28"/>
    <w:rsid w:val="007F6ED4"/>
    <w:rsid w:val="00800D99"/>
    <w:rsid w:val="008069A5"/>
    <w:rsid w:val="00806B11"/>
    <w:rsid w:val="0081143E"/>
    <w:rsid w:val="00815849"/>
    <w:rsid w:val="00816A70"/>
    <w:rsid w:val="00833D00"/>
    <w:rsid w:val="008444CA"/>
    <w:rsid w:val="00846C64"/>
    <w:rsid w:val="00846E47"/>
    <w:rsid w:val="008618CB"/>
    <w:rsid w:val="00887288"/>
    <w:rsid w:val="008A0207"/>
    <w:rsid w:val="008A035B"/>
    <w:rsid w:val="008A2CDB"/>
    <w:rsid w:val="008B7AAF"/>
    <w:rsid w:val="008E4DC6"/>
    <w:rsid w:val="008E66F4"/>
    <w:rsid w:val="009025D7"/>
    <w:rsid w:val="00923A5B"/>
    <w:rsid w:val="00924E58"/>
    <w:rsid w:val="00934042"/>
    <w:rsid w:val="009348EA"/>
    <w:rsid w:val="00935960"/>
    <w:rsid w:val="0094144D"/>
    <w:rsid w:val="0094796B"/>
    <w:rsid w:val="00962061"/>
    <w:rsid w:val="00963C05"/>
    <w:rsid w:val="00972587"/>
    <w:rsid w:val="00974A01"/>
    <w:rsid w:val="00975162"/>
    <w:rsid w:val="009920B5"/>
    <w:rsid w:val="00992DEB"/>
    <w:rsid w:val="009C0889"/>
    <w:rsid w:val="009D163B"/>
    <w:rsid w:val="009F2F6F"/>
    <w:rsid w:val="00A03067"/>
    <w:rsid w:val="00A10B4C"/>
    <w:rsid w:val="00A21FA3"/>
    <w:rsid w:val="00A3041C"/>
    <w:rsid w:val="00A6603D"/>
    <w:rsid w:val="00A66129"/>
    <w:rsid w:val="00A815F2"/>
    <w:rsid w:val="00A82800"/>
    <w:rsid w:val="00A83242"/>
    <w:rsid w:val="00A85AFD"/>
    <w:rsid w:val="00A963A5"/>
    <w:rsid w:val="00AA0AD7"/>
    <w:rsid w:val="00AB3DF7"/>
    <w:rsid w:val="00AC5EC0"/>
    <w:rsid w:val="00AC619B"/>
    <w:rsid w:val="00AE0220"/>
    <w:rsid w:val="00B033CE"/>
    <w:rsid w:val="00B13DCB"/>
    <w:rsid w:val="00B21BA6"/>
    <w:rsid w:val="00B22D09"/>
    <w:rsid w:val="00B32E46"/>
    <w:rsid w:val="00B33979"/>
    <w:rsid w:val="00B37142"/>
    <w:rsid w:val="00B417DD"/>
    <w:rsid w:val="00B41950"/>
    <w:rsid w:val="00B43FD9"/>
    <w:rsid w:val="00B533B2"/>
    <w:rsid w:val="00B56CC9"/>
    <w:rsid w:val="00B6195E"/>
    <w:rsid w:val="00B73EEA"/>
    <w:rsid w:val="00B75CBE"/>
    <w:rsid w:val="00B83839"/>
    <w:rsid w:val="00BA32EA"/>
    <w:rsid w:val="00BA66D9"/>
    <w:rsid w:val="00BB3D12"/>
    <w:rsid w:val="00BE069A"/>
    <w:rsid w:val="00BF69FE"/>
    <w:rsid w:val="00C007B8"/>
    <w:rsid w:val="00C06A85"/>
    <w:rsid w:val="00C108D5"/>
    <w:rsid w:val="00C32AF9"/>
    <w:rsid w:val="00C342E0"/>
    <w:rsid w:val="00C34F23"/>
    <w:rsid w:val="00C43A43"/>
    <w:rsid w:val="00C53C12"/>
    <w:rsid w:val="00C63693"/>
    <w:rsid w:val="00C655BB"/>
    <w:rsid w:val="00C8351B"/>
    <w:rsid w:val="00C941C1"/>
    <w:rsid w:val="00C94B22"/>
    <w:rsid w:val="00CA007C"/>
    <w:rsid w:val="00CA6E7D"/>
    <w:rsid w:val="00CA7840"/>
    <w:rsid w:val="00CB093E"/>
    <w:rsid w:val="00CD101B"/>
    <w:rsid w:val="00CD12B9"/>
    <w:rsid w:val="00CD1E28"/>
    <w:rsid w:val="00CE29F8"/>
    <w:rsid w:val="00D02D6F"/>
    <w:rsid w:val="00D33917"/>
    <w:rsid w:val="00D5686F"/>
    <w:rsid w:val="00D57B97"/>
    <w:rsid w:val="00D81C2F"/>
    <w:rsid w:val="00D84B4A"/>
    <w:rsid w:val="00D94E5E"/>
    <w:rsid w:val="00D959C8"/>
    <w:rsid w:val="00DC01B8"/>
    <w:rsid w:val="00DD124A"/>
    <w:rsid w:val="00DE2A18"/>
    <w:rsid w:val="00DF4AEE"/>
    <w:rsid w:val="00E042C3"/>
    <w:rsid w:val="00E059CA"/>
    <w:rsid w:val="00E05A1D"/>
    <w:rsid w:val="00E10404"/>
    <w:rsid w:val="00E1194E"/>
    <w:rsid w:val="00E2067E"/>
    <w:rsid w:val="00E21C10"/>
    <w:rsid w:val="00E27EC1"/>
    <w:rsid w:val="00E31E35"/>
    <w:rsid w:val="00E445A2"/>
    <w:rsid w:val="00E474D3"/>
    <w:rsid w:val="00E47F43"/>
    <w:rsid w:val="00E65C34"/>
    <w:rsid w:val="00E67A73"/>
    <w:rsid w:val="00E76474"/>
    <w:rsid w:val="00E82067"/>
    <w:rsid w:val="00E90BF6"/>
    <w:rsid w:val="00EA56E1"/>
    <w:rsid w:val="00EC15F6"/>
    <w:rsid w:val="00EC786C"/>
    <w:rsid w:val="00ED23C9"/>
    <w:rsid w:val="00ED5210"/>
    <w:rsid w:val="00F0244F"/>
    <w:rsid w:val="00F07492"/>
    <w:rsid w:val="00F21AF8"/>
    <w:rsid w:val="00F23C0E"/>
    <w:rsid w:val="00F24237"/>
    <w:rsid w:val="00F247F8"/>
    <w:rsid w:val="00F3006D"/>
    <w:rsid w:val="00F44475"/>
    <w:rsid w:val="00F472BA"/>
    <w:rsid w:val="00F50239"/>
    <w:rsid w:val="00F571B8"/>
    <w:rsid w:val="00F57723"/>
    <w:rsid w:val="00F64318"/>
    <w:rsid w:val="00F75673"/>
    <w:rsid w:val="00F91F0E"/>
    <w:rsid w:val="00FA748E"/>
    <w:rsid w:val="00FB2A6F"/>
    <w:rsid w:val="00FB38B4"/>
    <w:rsid w:val="00FC2881"/>
    <w:rsid w:val="00FE25E0"/>
    <w:rsid w:val="00FE4222"/>
    <w:rsid w:val="00FF0C43"/>
    <w:rsid w:val="00FF7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A769C"/>
  <w15:docId w15:val="{D0AED4BA-5262-0E47-95C5-5C3F00DFD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Source Sans Pro" w:hAnsi="Source Sans Pro" w:cs="Source Sans Pro"/>
        <w:sz w:val="22"/>
        <w:szCs w:val="22"/>
        <w:lang w:val="en-GB" w:eastAsia="en-GB" w:bidi="ar-SA"/>
      </w:rPr>
    </w:rPrDefault>
    <w:pPrDefault>
      <w:pPr>
        <w:spacing w:after="2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BB8"/>
  </w:style>
  <w:style w:type="paragraph" w:styleId="Heading1">
    <w:name w:val="heading 1"/>
    <w:basedOn w:val="Normal"/>
    <w:next w:val="Normal"/>
    <w:uiPriority w:val="9"/>
    <w:qFormat/>
    <w:pPr>
      <w:keepNext/>
      <w:keepLines/>
      <w:spacing w:line="240" w:lineRule="auto"/>
      <w:outlineLvl w:val="0"/>
    </w:pPr>
    <w:rPr>
      <w:b/>
      <w:color w:val="333333"/>
      <w:sz w:val="48"/>
      <w:szCs w:val="48"/>
    </w:rPr>
  </w:style>
  <w:style w:type="paragraph" w:styleId="Heading2">
    <w:name w:val="heading 2"/>
    <w:basedOn w:val="Normal"/>
    <w:next w:val="Normal"/>
    <w:unhideWhenUsed/>
    <w:qFormat/>
    <w:pPr>
      <w:keepNext/>
      <w:keepLines/>
      <w:spacing w:line="240" w:lineRule="auto"/>
      <w:outlineLvl w:val="1"/>
    </w:pPr>
    <w:rPr>
      <w:b/>
      <w:color w:val="333333"/>
      <w:sz w:val="40"/>
      <w:szCs w:val="40"/>
    </w:rPr>
  </w:style>
  <w:style w:type="paragraph" w:styleId="Heading3">
    <w:name w:val="heading 3"/>
    <w:basedOn w:val="Normal"/>
    <w:next w:val="Normal"/>
    <w:uiPriority w:val="9"/>
    <w:unhideWhenUsed/>
    <w:qFormat/>
    <w:pPr>
      <w:keepNext/>
      <w:keepLines/>
      <w:spacing w:line="240" w:lineRule="auto"/>
      <w:outlineLvl w:val="2"/>
    </w:pPr>
    <w:rPr>
      <w:b/>
      <w:color w:val="333333"/>
      <w:sz w:val="32"/>
      <w:szCs w:val="32"/>
    </w:rPr>
  </w:style>
  <w:style w:type="paragraph" w:styleId="Heading4">
    <w:name w:val="heading 4"/>
    <w:basedOn w:val="Normal"/>
    <w:next w:val="Normal"/>
    <w:uiPriority w:val="9"/>
    <w:unhideWhenUsed/>
    <w:qFormat/>
    <w:pPr>
      <w:keepNext/>
      <w:keepLines/>
      <w:spacing w:line="240" w:lineRule="auto"/>
      <w:outlineLvl w:val="3"/>
    </w:pPr>
    <w:rPr>
      <w:b/>
      <w:color w:val="6C6B68"/>
    </w:rPr>
  </w:style>
  <w:style w:type="paragraph" w:styleId="Heading5">
    <w:name w:val="heading 5"/>
    <w:basedOn w:val="Normal"/>
    <w:next w:val="Normal"/>
    <w:uiPriority w:val="9"/>
    <w:unhideWhenUsed/>
    <w:qFormat/>
    <w:pPr>
      <w:keepNext/>
      <w:keepLines/>
      <w:spacing w:line="240" w:lineRule="auto"/>
      <w:outlineLvl w:val="4"/>
    </w:pPr>
    <w:rPr>
      <w:b/>
      <w:color w:val="333333"/>
    </w:rPr>
  </w:style>
  <w:style w:type="paragraph" w:styleId="Heading6">
    <w:name w:val="heading 6"/>
    <w:basedOn w:val="Normal"/>
    <w:next w:val="Normal"/>
    <w:uiPriority w:val="9"/>
    <w:unhideWhenUsed/>
    <w:qFormat/>
    <w:pPr>
      <w:keepNext/>
      <w:keepLines/>
      <w:outlineLvl w:val="5"/>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line="240" w:lineRule="auto"/>
    </w:pPr>
    <w:rPr>
      <w:b/>
      <w:color w:val="333333"/>
      <w:sz w:val="104"/>
      <w:szCs w:val="104"/>
    </w:rPr>
  </w:style>
  <w:style w:type="paragraph" w:styleId="Subtitle">
    <w:name w:val="Subtitle"/>
    <w:basedOn w:val="Normal"/>
    <w:next w:val="Normal"/>
    <w:link w:val="SubtitleChar"/>
    <w:uiPriority w:val="11"/>
    <w:qFormat/>
    <w:pPr>
      <w:keepNext/>
      <w:keepLines/>
      <w:spacing w:line="240" w:lineRule="auto"/>
    </w:pPr>
    <w:rPr>
      <w:color w:val="6C6B68"/>
      <w:sz w:val="32"/>
      <w:szCs w:val="3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D1166"/>
    <w:pPr>
      <w:tabs>
        <w:tab w:val="center" w:pos="4680"/>
        <w:tab w:val="right" w:pos="9360"/>
      </w:tabs>
      <w:spacing w:after="200" w:line="276" w:lineRule="auto"/>
    </w:pPr>
    <w:rPr>
      <w:rFonts w:ascii="Gill Sans MT" w:eastAsiaTheme="minorEastAsia" w:hAnsi="Gill Sans MT" w:cstheme="minorBidi"/>
    </w:rPr>
  </w:style>
  <w:style w:type="character" w:customStyle="1" w:styleId="HeaderChar">
    <w:name w:val="Header Char"/>
    <w:basedOn w:val="DefaultParagraphFont"/>
    <w:link w:val="Header"/>
    <w:uiPriority w:val="99"/>
    <w:rsid w:val="006D1166"/>
    <w:rPr>
      <w:rFonts w:ascii="Gill Sans MT" w:eastAsiaTheme="minorEastAsia" w:hAnsi="Gill Sans MT" w:cstheme="minorBidi"/>
    </w:rPr>
  </w:style>
  <w:style w:type="paragraph" w:styleId="ListParagraph">
    <w:name w:val="List Paragraph"/>
    <w:basedOn w:val="Normal"/>
    <w:uiPriority w:val="34"/>
    <w:qFormat/>
    <w:rsid w:val="008444CA"/>
    <w:pPr>
      <w:ind w:left="720"/>
      <w:contextualSpacing/>
    </w:pPr>
  </w:style>
  <w:style w:type="paragraph" w:styleId="Footer">
    <w:name w:val="footer"/>
    <w:basedOn w:val="Normal"/>
    <w:link w:val="FooterChar"/>
    <w:uiPriority w:val="99"/>
    <w:unhideWhenUsed/>
    <w:rsid w:val="00681C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C1B"/>
  </w:style>
  <w:style w:type="paragraph" w:styleId="TOC1">
    <w:name w:val="toc 1"/>
    <w:basedOn w:val="Normal"/>
    <w:next w:val="Normal"/>
    <w:autoRedefine/>
    <w:uiPriority w:val="39"/>
    <w:unhideWhenUsed/>
    <w:rsid w:val="007E38E4"/>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7E38E4"/>
    <w:pPr>
      <w:spacing w:before="120" w:after="0"/>
      <w:ind w:left="220"/>
    </w:pPr>
    <w:rPr>
      <w:rFonts w:asciiTheme="minorHAnsi" w:hAnsiTheme="minorHAnsi"/>
      <w:b/>
      <w:bCs/>
    </w:rPr>
  </w:style>
  <w:style w:type="paragraph" w:styleId="TOC3">
    <w:name w:val="toc 3"/>
    <w:basedOn w:val="Normal"/>
    <w:next w:val="Normal"/>
    <w:autoRedefine/>
    <w:uiPriority w:val="39"/>
    <w:unhideWhenUsed/>
    <w:rsid w:val="007E38E4"/>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7E38E4"/>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7E38E4"/>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7E38E4"/>
    <w:pPr>
      <w:spacing w:after="0"/>
      <w:ind w:left="1100"/>
    </w:pPr>
    <w:rPr>
      <w:rFonts w:asciiTheme="minorHAnsi" w:hAnsiTheme="minorHAnsi"/>
      <w:sz w:val="20"/>
      <w:szCs w:val="20"/>
    </w:rPr>
  </w:style>
  <w:style w:type="character" w:styleId="Hyperlink">
    <w:name w:val="Hyperlink"/>
    <w:basedOn w:val="DefaultParagraphFont"/>
    <w:uiPriority w:val="99"/>
    <w:unhideWhenUsed/>
    <w:rsid w:val="007E38E4"/>
    <w:rPr>
      <w:color w:val="0000FF" w:themeColor="hyperlink"/>
      <w:u w:val="single"/>
    </w:rPr>
  </w:style>
  <w:style w:type="paragraph" w:styleId="TOCHeading">
    <w:name w:val="TOC Heading"/>
    <w:basedOn w:val="Heading1"/>
    <w:next w:val="Normal"/>
    <w:uiPriority w:val="39"/>
    <w:unhideWhenUsed/>
    <w:qFormat/>
    <w:rsid w:val="0094796B"/>
    <w:p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7">
    <w:name w:val="toc 7"/>
    <w:basedOn w:val="Normal"/>
    <w:next w:val="Normal"/>
    <w:autoRedefine/>
    <w:uiPriority w:val="39"/>
    <w:semiHidden/>
    <w:unhideWhenUsed/>
    <w:rsid w:val="0094796B"/>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94796B"/>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94796B"/>
    <w:pPr>
      <w:spacing w:after="0"/>
      <w:ind w:left="1760"/>
    </w:pPr>
    <w:rPr>
      <w:rFonts w:asciiTheme="minorHAnsi" w:hAnsiTheme="minorHAnsi"/>
      <w:sz w:val="20"/>
      <w:szCs w:val="20"/>
    </w:rPr>
  </w:style>
  <w:style w:type="character" w:styleId="PageNumber">
    <w:name w:val="page number"/>
    <w:basedOn w:val="DefaultParagraphFont"/>
    <w:uiPriority w:val="99"/>
    <w:semiHidden/>
    <w:unhideWhenUsed/>
    <w:rsid w:val="008E4DC6"/>
  </w:style>
  <w:style w:type="character" w:styleId="CommentReference">
    <w:name w:val="annotation reference"/>
    <w:basedOn w:val="DefaultParagraphFont"/>
    <w:uiPriority w:val="99"/>
    <w:semiHidden/>
    <w:unhideWhenUsed/>
    <w:rsid w:val="009D163B"/>
    <w:rPr>
      <w:sz w:val="16"/>
      <w:szCs w:val="16"/>
    </w:rPr>
  </w:style>
  <w:style w:type="paragraph" w:styleId="CommentText">
    <w:name w:val="annotation text"/>
    <w:basedOn w:val="Normal"/>
    <w:link w:val="CommentTextChar"/>
    <w:uiPriority w:val="99"/>
    <w:semiHidden/>
    <w:unhideWhenUsed/>
    <w:rsid w:val="009D163B"/>
    <w:pPr>
      <w:spacing w:line="240" w:lineRule="auto"/>
    </w:pPr>
    <w:rPr>
      <w:sz w:val="20"/>
      <w:szCs w:val="20"/>
    </w:rPr>
  </w:style>
  <w:style w:type="character" w:customStyle="1" w:styleId="CommentTextChar">
    <w:name w:val="Comment Text Char"/>
    <w:basedOn w:val="DefaultParagraphFont"/>
    <w:link w:val="CommentText"/>
    <w:uiPriority w:val="99"/>
    <w:semiHidden/>
    <w:rsid w:val="009D163B"/>
    <w:rPr>
      <w:sz w:val="20"/>
      <w:szCs w:val="20"/>
    </w:rPr>
  </w:style>
  <w:style w:type="paragraph" w:styleId="CommentSubject">
    <w:name w:val="annotation subject"/>
    <w:basedOn w:val="CommentText"/>
    <w:next w:val="CommentText"/>
    <w:link w:val="CommentSubjectChar"/>
    <w:uiPriority w:val="99"/>
    <w:semiHidden/>
    <w:unhideWhenUsed/>
    <w:rsid w:val="009D163B"/>
    <w:rPr>
      <w:b/>
      <w:bCs/>
    </w:rPr>
  </w:style>
  <w:style w:type="character" w:customStyle="1" w:styleId="CommentSubjectChar">
    <w:name w:val="Comment Subject Char"/>
    <w:basedOn w:val="CommentTextChar"/>
    <w:link w:val="CommentSubject"/>
    <w:uiPriority w:val="99"/>
    <w:semiHidden/>
    <w:rsid w:val="009D163B"/>
    <w:rPr>
      <w:b/>
      <w:bCs/>
      <w:sz w:val="20"/>
      <w:szCs w:val="20"/>
    </w:rPr>
  </w:style>
  <w:style w:type="character" w:customStyle="1" w:styleId="SubtitleChar">
    <w:name w:val="Subtitle Char"/>
    <w:basedOn w:val="DefaultParagraphFont"/>
    <w:link w:val="Subtitle"/>
    <w:uiPriority w:val="11"/>
    <w:rsid w:val="004069F3"/>
    <w:rPr>
      <w:color w:val="6C6B6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1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ucydevine/Documents/Wellspring/mySociety/Articles%20/mySociety%20draft%20Articles%20of%20Association%20November%202022%20v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31821-A91F-554B-B357-13433C7C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mySociety draft Articles of Association November 2022 v0.4.dotx</Template>
  <TotalTime>46</TotalTime>
  <Pages>1</Pages>
  <Words>7356</Words>
  <Characters>41932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Devine</dc:creator>
  <cp:lastModifiedBy>Lucy Devine</cp:lastModifiedBy>
  <cp:revision>4</cp:revision>
  <cp:lastPrinted>2024-11-19T11:50:00Z</cp:lastPrinted>
  <dcterms:created xsi:type="dcterms:W3CDTF">2025-01-07T09:36:00Z</dcterms:created>
  <dcterms:modified xsi:type="dcterms:W3CDTF">2025-01-07T15:53:00Z</dcterms:modified>
</cp:coreProperties>
</file>