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E1E52" w14:textId="52BA2EED" w:rsidR="00D15C36" w:rsidRPr="00D96611" w:rsidRDefault="002071F2">
      <w:pPr>
        <w:rPr>
          <w:rFonts w:ascii="Avenir Book" w:hAnsi="Avenir Book" w:cs="Times New Roman"/>
          <w:sz w:val="20"/>
          <w:szCs w:val="20"/>
        </w:rPr>
      </w:pPr>
      <w:r w:rsidRPr="00D96611">
        <w:rPr>
          <w:rFonts w:ascii="Avenir Book" w:hAnsi="Avenir Book" w:cs="Times New Roman"/>
          <w:noProof/>
          <w:sz w:val="20"/>
          <w:szCs w:val="20"/>
        </w:rPr>
        <w:drawing>
          <wp:anchor distT="0" distB="0" distL="114300" distR="114300" simplePos="0" relativeHeight="251658240" behindDoc="0" locked="0" layoutInCell="1" allowOverlap="1" wp14:anchorId="3096A323" wp14:editId="1963F06F">
            <wp:simplePos x="0" y="0"/>
            <wp:positionH relativeFrom="margin">
              <wp:posOffset>4539615</wp:posOffset>
            </wp:positionH>
            <wp:positionV relativeFrom="margin">
              <wp:posOffset>-478790</wp:posOffset>
            </wp:positionV>
            <wp:extent cx="1488440" cy="1138555"/>
            <wp:effectExtent l="0" t="0" r="0" b="4445"/>
            <wp:wrapSquare wrapText="bothSides"/>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40" cy="1138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6611">
        <w:rPr>
          <w:rFonts w:ascii="Avenir Book" w:hAnsi="Avenir Book" w:cs="Times New Roman"/>
          <w:noProof/>
          <w:sz w:val="20"/>
          <w:szCs w:val="20"/>
        </w:rPr>
        <w:drawing>
          <wp:anchor distT="0" distB="0" distL="114300" distR="114300" simplePos="0" relativeHeight="251659264" behindDoc="0" locked="0" layoutInCell="1" allowOverlap="1" wp14:anchorId="3B383716" wp14:editId="653B9E45">
            <wp:simplePos x="0" y="0"/>
            <wp:positionH relativeFrom="margin">
              <wp:posOffset>0</wp:posOffset>
            </wp:positionH>
            <wp:positionV relativeFrom="margin">
              <wp:posOffset>-118533</wp:posOffset>
            </wp:positionV>
            <wp:extent cx="1388110" cy="549910"/>
            <wp:effectExtent l="0" t="0" r="0" b="0"/>
            <wp:wrapSquare wrapText="bothSides"/>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pic:cNvPicPr/>
                  </pic:nvPicPr>
                  <pic:blipFill>
                    <a:blip r:embed="rId9"/>
                    <a:stretch>
                      <a:fillRect/>
                    </a:stretch>
                  </pic:blipFill>
                  <pic:spPr>
                    <a:xfrm>
                      <a:off x="0" y="0"/>
                      <a:ext cx="1388110" cy="54991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140E0F1A" w14:textId="635BD68A" w:rsidR="00024365" w:rsidRPr="00D96611" w:rsidRDefault="00024365">
      <w:pPr>
        <w:rPr>
          <w:rFonts w:ascii="Avenir Book" w:hAnsi="Avenir Book" w:cs="Times New Roman"/>
          <w:sz w:val="20"/>
          <w:szCs w:val="20"/>
        </w:rPr>
      </w:pPr>
    </w:p>
    <w:p w14:paraId="126F6200" w14:textId="77777777" w:rsidR="00D96611" w:rsidRPr="00D96611" w:rsidRDefault="00D96611">
      <w:pPr>
        <w:rPr>
          <w:rFonts w:ascii="Avenir Book" w:hAnsi="Avenir Book" w:cs="Times New Roman"/>
          <w:sz w:val="20"/>
          <w:szCs w:val="20"/>
        </w:rPr>
      </w:pPr>
    </w:p>
    <w:p w14:paraId="2C5787C5" w14:textId="37EAD980" w:rsidR="002071F2" w:rsidRPr="00D96611" w:rsidRDefault="00D96611" w:rsidP="002071F2">
      <w:pPr>
        <w:pStyle w:val="Heading1"/>
        <w:spacing w:before="0"/>
        <w:jc w:val="center"/>
        <w:rPr>
          <w:rFonts w:ascii="Avenir Book" w:hAnsi="Avenir Book"/>
          <w:b/>
          <w:bCs w:val="0"/>
          <w:color w:val="0070C0"/>
          <w:sz w:val="24"/>
          <w:szCs w:val="24"/>
          <w:lang w:val="en-GB"/>
        </w:rPr>
      </w:pPr>
      <w:r w:rsidRPr="00D96611">
        <w:rPr>
          <w:rFonts w:ascii="Avenir Book" w:hAnsi="Avenir Book"/>
          <w:b/>
          <w:bCs w:val="0"/>
          <w:color w:val="0070C0"/>
          <w:sz w:val="24"/>
          <w:szCs w:val="24"/>
          <w:lang w:val="en-GB"/>
        </w:rPr>
        <w:t xml:space="preserve">J.A.L. STERLING POSTGRADUATE BURSARY </w:t>
      </w:r>
      <w:r>
        <w:rPr>
          <w:rFonts w:ascii="Avenir Book" w:hAnsi="Avenir Book"/>
          <w:b/>
          <w:bCs w:val="0"/>
          <w:color w:val="0070C0"/>
          <w:sz w:val="24"/>
          <w:szCs w:val="24"/>
          <w:lang w:val="en-GB"/>
        </w:rPr>
        <w:t>IN COPYRIGHT LAW</w:t>
      </w:r>
    </w:p>
    <w:p w14:paraId="412993FA" w14:textId="77777777" w:rsidR="00D96611" w:rsidRDefault="00D96611" w:rsidP="002071F2">
      <w:pPr>
        <w:pStyle w:val="Heading1"/>
        <w:spacing w:before="0"/>
        <w:jc w:val="center"/>
        <w:rPr>
          <w:rFonts w:ascii="Avenir Book" w:hAnsi="Avenir Book"/>
          <w:b/>
          <w:bCs w:val="0"/>
          <w:color w:val="0070C0"/>
          <w:sz w:val="24"/>
          <w:szCs w:val="24"/>
          <w:lang w:val="en-GB"/>
        </w:rPr>
      </w:pPr>
    </w:p>
    <w:p w14:paraId="16EDA0D5" w14:textId="24B76ECF" w:rsidR="002414A0" w:rsidRPr="00686510" w:rsidRDefault="002C7977" w:rsidP="002414A0">
      <w:pPr>
        <w:pStyle w:val="Heading1"/>
        <w:spacing w:before="0"/>
        <w:jc w:val="center"/>
        <w:rPr>
          <w:rFonts w:ascii="Avenir Book" w:hAnsi="Avenir Book"/>
          <w:b/>
          <w:bCs w:val="0"/>
          <w:color w:val="0070C0"/>
          <w:sz w:val="20"/>
          <w:szCs w:val="20"/>
          <w:lang w:val="en-GB"/>
        </w:rPr>
      </w:pPr>
      <w:r w:rsidRPr="00686510">
        <w:rPr>
          <w:rFonts w:ascii="Avenir Book" w:hAnsi="Avenir Book"/>
          <w:b/>
          <w:bCs w:val="0"/>
          <w:color w:val="0070C0"/>
          <w:sz w:val="20"/>
          <w:szCs w:val="20"/>
          <w:lang w:val="en-GB"/>
        </w:rPr>
        <w:t xml:space="preserve">The </w:t>
      </w:r>
      <w:r w:rsidR="00992D8D" w:rsidRPr="00686510">
        <w:rPr>
          <w:rFonts w:ascii="Avenir Book" w:hAnsi="Avenir Book"/>
          <w:b/>
          <w:bCs w:val="0"/>
          <w:color w:val="0070C0"/>
          <w:sz w:val="20"/>
          <w:szCs w:val="20"/>
          <w:lang w:val="en-GB"/>
        </w:rPr>
        <w:t>Worshipful Company of Stationers</w:t>
      </w:r>
      <w:r w:rsidRPr="00686510">
        <w:rPr>
          <w:rFonts w:ascii="Avenir Book" w:hAnsi="Avenir Book"/>
          <w:b/>
          <w:bCs w:val="0"/>
          <w:color w:val="0070C0"/>
          <w:sz w:val="20"/>
          <w:szCs w:val="20"/>
          <w:lang w:val="en-GB"/>
        </w:rPr>
        <w:t xml:space="preserve"> </w:t>
      </w:r>
      <w:r w:rsidR="00992D8D" w:rsidRPr="00686510">
        <w:rPr>
          <w:rFonts w:ascii="Avenir Book" w:hAnsi="Avenir Book"/>
          <w:b/>
          <w:bCs w:val="0"/>
          <w:color w:val="0070C0"/>
          <w:sz w:val="20"/>
          <w:szCs w:val="20"/>
          <w:lang w:val="en-GB"/>
        </w:rPr>
        <w:t>and Newspaper</w:t>
      </w:r>
      <w:r w:rsidR="00DB1C09" w:rsidRPr="00686510">
        <w:rPr>
          <w:rFonts w:ascii="Avenir Book" w:hAnsi="Avenir Book"/>
          <w:b/>
          <w:bCs w:val="0"/>
          <w:color w:val="0070C0"/>
          <w:sz w:val="20"/>
          <w:szCs w:val="20"/>
          <w:lang w:val="en-GB"/>
        </w:rPr>
        <w:t xml:space="preserve"> </w:t>
      </w:r>
      <w:r w:rsidR="00992D8D" w:rsidRPr="00686510">
        <w:rPr>
          <w:rFonts w:ascii="Avenir Book" w:hAnsi="Avenir Book"/>
          <w:b/>
          <w:bCs w:val="0"/>
          <w:color w:val="0070C0"/>
          <w:sz w:val="20"/>
          <w:szCs w:val="20"/>
          <w:lang w:val="en-GB"/>
        </w:rPr>
        <w:t>Makers</w:t>
      </w:r>
      <w:r w:rsidR="002414A0">
        <w:rPr>
          <w:rFonts w:ascii="Avenir Book" w:hAnsi="Avenir Book"/>
          <w:b/>
          <w:bCs w:val="0"/>
          <w:color w:val="0070C0"/>
          <w:sz w:val="20"/>
          <w:szCs w:val="20"/>
          <w:lang w:val="en-GB"/>
        </w:rPr>
        <w:t xml:space="preserve"> with t</w:t>
      </w:r>
      <w:r w:rsidR="002414A0" w:rsidRPr="00686510">
        <w:rPr>
          <w:rFonts w:ascii="Avenir Book" w:hAnsi="Avenir Book"/>
          <w:b/>
          <w:bCs w:val="0"/>
          <w:color w:val="0070C0"/>
          <w:sz w:val="20"/>
          <w:szCs w:val="20"/>
          <w:lang w:val="en-GB"/>
        </w:rPr>
        <w:t>he British Literary and Artistic Copyright Association</w:t>
      </w:r>
    </w:p>
    <w:p w14:paraId="28A41B29" w14:textId="353FCD64" w:rsidR="002071F2" w:rsidRPr="00686510" w:rsidRDefault="002071F2" w:rsidP="002071F2">
      <w:pPr>
        <w:pStyle w:val="Heading1"/>
        <w:spacing w:before="0"/>
        <w:jc w:val="center"/>
        <w:rPr>
          <w:rFonts w:ascii="Avenir Book" w:hAnsi="Avenir Book"/>
          <w:b/>
          <w:bCs w:val="0"/>
          <w:color w:val="0070C0"/>
          <w:sz w:val="20"/>
          <w:szCs w:val="20"/>
          <w:lang w:val="en-GB"/>
        </w:rPr>
      </w:pPr>
    </w:p>
    <w:p w14:paraId="77C20A36" w14:textId="77777777" w:rsidR="00D96611" w:rsidRPr="00686510" w:rsidRDefault="00D96611" w:rsidP="00D96611">
      <w:pPr>
        <w:pStyle w:val="Heading2"/>
        <w:spacing w:before="0"/>
        <w:jc w:val="center"/>
        <w:rPr>
          <w:rFonts w:ascii="Avenir Book" w:hAnsi="Avenir Book" w:cs="Times New Roman"/>
          <w:sz w:val="20"/>
          <w:szCs w:val="20"/>
        </w:rPr>
      </w:pPr>
      <w:r w:rsidRPr="00686510">
        <w:rPr>
          <w:rFonts w:ascii="Avenir Book" w:hAnsi="Avenir Book" w:cs="Times New Roman"/>
          <w:sz w:val="20"/>
          <w:szCs w:val="20"/>
        </w:rPr>
        <w:t>in cooperation with</w:t>
      </w:r>
    </w:p>
    <w:p w14:paraId="6A0EA6A3" w14:textId="55AFC431" w:rsidR="00D96611" w:rsidRPr="00686510" w:rsidRDefault="00D96611" w:rsidP="00D96611">
      <w:pPr>
        <w:pStyle w:val="Heading2"/>
        <w:spacing w:before="0"/>
        <w:jc w:val="center"/>
        <w:rPr>
          <w:rFonts w:ascii="Avenir Book" w:hAnsi="Avenir Book" w:cs="Times New Roman"/>
          <w:sz w:val="20"/>
          <w:szCs w:val="20"/>
        </w:rPr>
      </w:pPr>
      <w:r w:rsidRPr="00686510">
        <w:rPr>
          <w:rFonts w:ascii="Avenir Book" w:hAnsi="Avenir Book" w:cs="Times New Roman"/>
          <w:sz w:val="20"/>
          <w:szCs w:val="20"/>
        </w:rPr>
        <w:t>the Centre for Commercial Law Studies, Queen Mary University of London</w:t>
      </w:r>
      <w:r w:rsidR="002414A0">
        <w:rPr>
          <w:rFonts w:ascii="Avenir Book" w:hAnsi="Avenir Book" w:cs="Times New Roman"/>
          <w:sz w:val="20"/>
          <w:szCs w:val="20"/>
        </w:rPr>
        <w:t xml:space="preserve">, </w:t>
      </w:r>
    </w:p>
    <w:p w14:paraId="09A81135" w14:textId="285ABD3D" w:rsidR="00F2094B" w:rsidRDefault="00CA45C7" w:rsidP="00954A51">
      <w:pPr>
        <w:pStyle w:val="Heading2"/>
        <w:spacing w:before="0"/>
        <w:jc w:val="center"/>
        <w:rPr>
          <w:rFonts w:ascii="Avenir Book" w:hAnsi="Avenir Book" w:cs="Times New Roman"/>
          <w:sz w:val="20"/>
          <w:szCs w:val="20"/>
        </w:rPr>
      </w:pPr>
      <w:r>
        <w:rPr>
          <w:rFonts w:ascii="Avenir Book" w:hAnsi="Avenir Book" w:cs="Times New Roman"/>
          <w:sz w:val="20"/>
          <w:szCs w:val="20"/>
        </w:rPr>
        <w:t xml:space="preserve">the </w:t>
      </w:r>
      <w:r w:rsidR="00D96611" w:rsidRPr="00686510">
        <w:rPr>
          <w:rFonts w:ascii="Avenir Book" w:hAnsi="Avenir Book" w:cs="Times New Roman"/>
          <w:sz w:val="20"/>
          <w:szCs w:val="20"/>
        </w:rPr>
        <w:t>Dickson Poon School of Law, King’s College London</w:t>
      </w:r>
      <w:r w:rsidR="002414A0">
        <w:rPr>
          <w:rFonts w:ascii="Avenir Book" w:hAnsi="Avenir Book" w:cs="Times New Roman"/>
          <w:sz w:val="20"/>
          <w:szCs w:val="20"/>
        </w:rPr>
        <w:t>,</w:t>
      </w:r>
      <w:r w:rsidR="00C11D72">
        <w:rPr>
          <w:rFonts w:ascii="Avenir Book" w:hAnsi="Avenir Book" w:cs="Times New Roman"/>
          <w:sz w:val="20"/>
          <w:szCs w:val="20"/>
        </w:rPr>
        <w:t xml:space="preserve"> </w:t>
      </w:r>
      <w:r w:rsidR="002414A0" w:rsidRPr="00F2094B">
        <w:rPr>
          <w:rFonts w:ascii="Avenir Book" w:hAnsi="Avenir Book" w:cs="Times New Roman"/>
          <w:sz w:val="20"/>
          <w:szCs w:val="20"/>
        </w:rPr>
        <w:t>and</w:t>
      </w:r>
    </w:p>
    <w:p w14:paraId="4F1BA025" w14:textId="412F2CAA" w:rsidR="00D96611" w:rsidRPr="00686510" w:rsidRDefault="002414A0" w:rsidP="00F2094B">
      <w:pPr>
        <w:pStyle w:val="Heading2"/>
        <w:spacing w:before="0"/>
        <w:jc w:val="center"/>
        <w:rPr>
          <w:rFonts w:ascii="Avenir Book" w:hAnsi="Avenir Book" w:cs="Times New Roman"/>
          <w:sz w:val="20"/>
          <w:szCs w:val="20"/>
        </w:rPr>
      </w:pPr>
      <w:r w:rsidRPr="00F2094B">
        <w:rPr>
          <w:rFonts w:ascii="Avenir Book" w:hAnsi="Avenir Book" w:cs="Times New Roman"/>
          <w:sz w:val="20"/>
          <w:szCs w:val="20"/>
        </w:rPr>
        <w:t>the</w:t>
      </w:r>
      <w:r w:rsidR="00954A51" w:rsidRPr="00F2094B">
        <w:rPr>
          <w:rFonts w:ascii="Avenir Book" w:hAnsi="Avenir Book" w:cs="Times New Roman"/>
          <w:sz w:val="20"/>
          <w:szCs w:val="20"/>
        </w:rPr>
        <w:t xml:space="preserve"> </w:t>
      </w:r>
      <w:r w:rsidR="00954A51" w:rsidRPr="00FD7502">
        <w:rPr>
          <w:rFonts w:ascii="Avenir Book" w:hAnsi="Avenir Book" w:cs="Times New Roman"/>
          <w:sz w:val="20"/>
          <w:szCs w:val="20"/>
        </w:rPr>
        <w:t xml:space="preserve">Faculty </w:t>
      </w:r>
      <w:proofErr w:type="gramStart"/>
      <w:r w:rsidRPr="00F2094B">
        <w:rPr>
          <w:rFonts w:ascii="Avenir Book" w:hAnsi="Avenir Book" w:cs="Times New Roman"/>
          <w:sz w:val="20"/>
          <w:szCs w:val="20"/>
        </w:rPr>
        <w:t>of</w:t>
      </w:r>
      <w:r>
        <w:rPr>
          <w:rFonts w:ascii="Avenir Book" w:hAnsi="Avenir Book" w:cs="Times New Roman"/>
          <w:sz w:val="20"/>
          <w:szCs w:val="20"/>
        </w:rPr>
        <w:t xml:space="preserve"> </w:t>
      </w:r>
      <w:r w:rsidR="00F2094B">
        <w:rPr>
          <w:rFonts w:ascii="Avenir Book" w:hAnsi="Avenir Book" w:cs="Times New Roman"/>
          <w:sz w:val="20"/>
          <w:szCs w:val="20"/>
        </w:rPr>
        <w:t xml:space="preserve"> </w:t>
      </w:r>
      <w:r>
        <w:rPr>
          <w:rFonts w:ascii="Avenir Book" w:hAnsi="Avenir Book" w:cs="Times New Roman"/>
          <w:sz w:val="20"/>
          <w:szCs w:val="20"/>
        </w:rPr>
        <w:t>Laws</w:t>
      </w:r>
      <w:proofErr w:type="gramEnd"/>
      <w:r>
        <w:rPr>
          <w:rFonts w:ascii="Avenir Book" w:hAnsi="Avenir Book" w:cs="Times New Roman"/>
          <w:sz w:val="20"/>
          <w:szCs w:val="20"/>
        </w:rPr>
        <w:t>, University College, London</w:t>
      </w:r>
    </w:p>
    <w:p w14:paraId="0BAF22B0" w14:textId="1F97160E" w:rsidR="00D96611" w:rsidRPr="00D96611" w:rsidRDefault="00D96611" w:rsidP="00D96611">
      <w:pPr>
        <w:pStyle w:val="Heading2"/>
        <w:jc w:val="center"/>
        <w:rPr>
          <w:rFonts w:ascii="Avenir Book" w:hAnsi="Avenir Book" w:cs="Times New Roman"/>
          <w:sz w:val="20"/>
          <w:szCs w:val="20"/>
          <w:u w:val="single"/>
        </w:rPr>
      </w:pPr>
      <w:r w:rsidRPr="00D96611">
        <w:rPr>
          <w:rFonts w:ascii="Avenir Book" w:hAnsi="Avenir Book" w:cs="Times New Roman"/>
          <w:sz w:val="20"/>
          <w:szCs w:val="20"/>
          <w:u w:val="single"/>
        </w:rPr>
        <w:t xml:space="preserve">Closing Date: midnight </w:t>
      </w:r>
      <w:r w:rsidR="00D4722A">
        <w:rPr>
          <w:rFonts w:ascii="Avenir Book" w:hAnsi="Avenir Book" w:cs="Times New Roman"/>
          <w:sz w:val="20"/>
          <w:szCs w:val="20"/>
          <w:u w:val="single"/>
        </w:rPr>
        <w:t xml:space="preserve">BST </w:t>
      </w:r>
      <w:r w:rsidR="00B80F57" w:rsidRPr="00E70839">
        <w:rPr>
          <w:rFonts w:ascii="Avenir Book" w:hAnsi="Avenir Book" w:cs="Times New Roman"/>
          <w:sz w:val="20"/>
          <w:szCs w:val="20"/>
          <w:u w:val="single"/>
        </w:rPr>
        <w:t>15 August</w:t>
      </w:r>
      <w:r w:rsidR="00510025" w:rsidRPr="00B80F57">
        <w:rPr>
          <w:rFonts w:ascii="Avenir Book" w:hAnsi="Avenir Book" w:cs="Times New Roman"/>
          <w:sz w:val="20"/>
          <w:szCs w:val="20"/>
          <w:u w:val="single"/>
        </w:rPr>
        <w:t xml:space="preserve"> 202</w:t>
      </w:r>
      <w:r w:rsidR="00E406C4" w:rsidRPr="00B80F57">
        <w:rPr>
          <w:rFonts w:ascii="Avenir Book" w:hAnsi="Avenir Book" w:cs="Times New Roman"/>
          <w:sz w:val="20"/>
          <w:szCs w:val="20"/>
          <w:u w:val="single"/>
        </w:rPr>
        <w:t>5</w:t>
      </w:r>
    </w:p>
    <w:p w14:paraId="00DAD1EE" w14:textId="77777777" w:rsidR="002071F2" w:rsidRPr="00D96611" w:rsidRDefault="002071F2" w:rsidP="00085CA6">
      <w:pPr>
        <w:spacing w:after="0" w:line="240" w:lineRule="auto"/>
        <w:rPr>
          <w:rFonts w:ascii="Avenir Book" w:hAnsi="Avenir Book" w:cs="Times New Roman"/>
          <w:sz w:val="20"/>
          <w:szCs w:val="20"/>
          <w:lang w:val="en-GB"/>
        </w:rPr>
      </w:pPr>
    </w:p>
    <w:p w14:paraId="6D2A9790" w14:textId="77777777" w:rsidR="00D96611" w:rsidRPr="00D96611" w:rsidRDefault="00D96611" w:rsidP="00D565D1">
      <w:pPr>
        <w:pStyle w:val="BodyText"/>
        <w:ind w:left="114" w:hanging="6"/>
        <w:jc w:val="both"/>
        <w:rPr>
          <w:rFonts w:ascii="Avenir Book" w:hAnsi="Avenir Book" w:cs="Times New Roman"/>
          <w:b/>
          <w:bCs/>
          <w:color w:val="000000" w:themeColor="text1"/>
          <w:sz w:val="20"/>
          <w:szCs w:val="20"/>
          <w:u w:val="single"/>
          <w:lang w:val="en-GB"/>
        </w:rPr>
      </w:pPr>
      <w:r w:rsidRPr="00D96611">
        <w:rPr>
          <w:rFonts w:ascii="Avenir Book" w:hAnsi="Avenir Book" w:cs="Times New Roman"/>
          <w:b/>
          <w:bCs/>
          <w:color w:val="000000" w:themeColor="text1"/>
          <w:sz w:val="20"/>
          <w:szCs w:val="20"/>
          <w:u w:val="single"/>
          <w:lang w:val="en-GB"/>
        </w:rPr>
        <w:t>Background</w:t>
      </w:r>
    </w:p>
    <w:p w14:paraId="51F39C73" w14:textId="1F13772F" w:rsidR="00D565D1" w:rsidRPr="00D96611" w:rsidRDefault="00C86A11" w:rsidP="00D565D1">
      <w:pPr>
        <w:pStyle w:val="BodyText"/>
        <w:ind w:left="114" w:hanging="6"/>
        <w:jc w:val="both"/>
        <w:rPr>
          <w:rFonts w:ascii="Avenir Book" w:hAnsi="Avenir Book" w:cs="Times New Roman"/>
          <w:color w:val="000000" w:themeColor="text1"/>
          <w:sz w:val="20"/>
          <w:szCs w:val="20"/>
          <w:lang w:val="en-GB"/>
        </w:rPr>
      </w:pPr>
      <w:r w:rsidRPr="00D96611">
        <w:rPr>
          <w:rFonts w:ascii="Avenir Book" w:hAnsi="Avenir Book" w:cs="Times New Roman"/>
          <w:color w:val="000000" w:themeColor="text1"/>
          <w:sz w:val="20"/>
          <w:szCs w:val="20"/>
          <w:lang w:val="en-GB"/>
        </w:rPr>
        <w:t>The British Literary &amp; Artistic Copyright Association, BLACA, is the UK national group of the International Literary and Artistic Association (ALAI) founded in Paris in 1878 under the Presidency of Victor Hugo. It provides a British forum for the examination of matters affecting authors’ rights and neighbouring rights.</w:t>
      </w:r>
      <w:r w:rsidR="00C830C3" w:rsidRPr="00D96611">
        <w:rPr>
          <w:rFonts w:ascii="Avenir Book" w:hAnsi="Avenir Book" w:cs="Times New Roman"/>
          <w:color w:val="000000" w:themeColor="text1"/>
          <w:sz w:val="20"/>
          <w:szCs w:val="20"/>
          <w:lang w:val="en-GB"/>
        </w:rPr>
        <w:t xml:space="preserve"> </w:t>
      </w:r>
      <w:r w:rsidR="002071F2" w:rsidRPr="00D96611">
        <w:rPr>
          <w:rFonts w:ascii="Avenir Book" w:hAnsi="Avenir Book"/>
          <w:color w:val="000000" w:themeColor="text1"/>
          <w:w w:val="105"/>
          <w:sz w:val="20"/>
          <w:szCs w:val="20"/>
        </w:rPr>
        <w:t>The full designation of the Stationers' Company is The City of London Livery Company for the</w:t>
      </w:r>
      <w:r w:rsidR="002071F2" w:rsidRPr="00D96611">
        <w:rPr>
          <w:rFonts w:ascii="Avenir Book" w:hAnsi="Avenir Book"/>
          <w:color w:val="000000" w:themeColor="text1"/>
          <w:spacing w:val="1"/>
          <w:w w:val="105"/>
          <w:sz w:val="20"/>
          <w:szCs w:val="20"/>
        </w:rPr>
        <w:t xml:space="preserve"> </w:t>
      </w:r>
      <w:r w:rsidR="002071F2" w:rsidRPr="00D96611">
        <w:rPr>
          <w:rFonts w:ascii="Avenir Book" w:hAnsi="Avenir Book"/>
          <w:color w:val="000000" w:themeColor="text1"/>
          <w:w w:val="105"/>
          <w:sz w:val="20"/>
          <w:szCs w:val="20"/>
        </w:rPr>
        <w:t>Communication</w:t>
      </w:r>
      <w:r w:rsidR="002071F2" w:rsidRPr="00D96611">
        <w:rPr>
          <w:rFonts w:ascii="Avenir Book" w:hAnsi="Avenir Book"/>
          <w:color w:val="000000" w:themeColor="text1"/>
          <w:spacing w:val="-4"/>
          <w:w w:val="105"/>
          <w:sz w:val="20"/>
          <w:szCs w:val="20"/>
        </w:rPr>
        <w:t xml:space="preserve"> </w:t>
      </w:r>
      <w:r w:rsidR="002071F2" w:rsidRPr="00D96611">
        <w:rPr>
          <w:rFonts w:ascii="Avenir Book" w:hAnsi="Avenir Book"/>
          <w:color w:val="000000" w:themeColor="text1"/>
          <w:w w:val="105"/>
          <w:sz w:val="20"/>
          <w:szCs w:val="20"/>
        </w:rPr>
        <w:t>and</w:t>
      </w:r>
      <w:r w:rsidR="002071F2" w:rsidRPr="00D96611">
        <w:rPr>
          <w:rFonts w:ascii="Avenir Book" w:hAnsi="Avenir Book"/>
          <w:color w:val="000000" w:themeColor="text1"/>
          <w:spacing w:val="-12"/>
          <w:w w:val="105"/>
          <w:sz w:val="20"/>
          <w:szCs w:val="20"/>
        </w:rPr>
        <w:t xml:space="preserve"> </w:t>
      </w:r>
      <w:proofErr w:type="gramStart"/>
      <w:r w:rsidR="002071F2" w:rsidRPr="00D96611">
        <w:rPr>
          <w:rFonts w:ascii="Avenir Book" w:hAnsi="Avenir Book"/>
          <w:color w:val="000000" w:themeColor="text1"/>
          <w:w w:val="105"/>
          <w:sz w:val="20"/>
          <w:szCs w:val="20"/>
        </w:rPr>
        <w:t>Content</w:t>
      </w:r>
      <w:r w:rsidR="00954A51">
        <w:rPr>
          <w:rFonts w:ascii="Avenir Book" w:hAnsi="Avenir Book"/>
          <w:color w:val="000000" w:themeColor="text1"/>
          <w:w w:val="105"/>
          <w:sz w:val="20"/>
          <w:szCs w:val="20"/>
        </w:rPr>
        <w:t xml:space="preserve"> </w:t>
      </w:r>
      <w:r w:rsidR="002071F2" w:rsidRPr="00D96611">
        <w:rPr>
          <w:rFonts w:ascii="Avenir Book" w:hAnsi="Avenir Book"/>
          <w:color w:val="000000" w:themeColor="text1"/>
          <w:spacing w:val="-36"/>
          <w:w w:val="105"/>
          <w:sz w:val="20"/>
          <w:szCs w:val="20"/>
        </w:rPr>
        <w:t xml:space="preserve"> </w:t>
      </w:r>
      <w:r w:rsidR="002071F2" w:rsidRPr="00D96611">
        <w:rPr>
          <w:rFonts w:ascii="Avenir Book" w:hAnsi="Avenir Book"/>
          <w:color w:val="000000" w:themeColor="text1"/>
          <w:w w:val="105"/>
          <w:sz w:val="20"/>
          <w:szCs w:val="20"/>
        </w:rPr>
        <w:t>Industries</w:t>
      </w:r>
      <w:proofErr w:type="gramEnd"/>
      <w:r w:rsidR="002071F2" w:rsidRPr="00D96611">
        <w:rPr>
          <w:rFonts w:ascii="Avenir Book" w:hAnsi="Avenir Book"/>
          <w:color w:val="000000" w:themeColor="text1"/>
          <w:w w:val="105"/>
          <w:sz w:val="20"/>
          <w:szCs w:val="20"/>
        </w:rPr>
        <w:t>. Through</w:t>
      </w:r>
      <w:r w:rsidR="002071F2" w:rsidRPr="00D96611">
        <w:rPr>
          <w:rFonts w:ascii="Avenir Book" w:hAnsi="Avenir Book"/>
          <w:color w:val="000000" w:themeColor="text1"/>
          <w:spacing w:val="-14"/>
          <w:w w:val="105"/>
          <w:sz w:val="20"/>
          <w:szCs w:val="20"/>
        </w:rPr>
        <w:t xml:space="preserve"> </w:t>
      </w:r>
      <w:r w:rsidR="002071F2" w:rsidRPr="00D96611">
        <w:rPr>
          <w:rFonts w:ascii="Avenir Book" w:hAnsi="Avenir Book"/>
          <w:color w:val="000000" w:themeColor="text1"/>
          <w:w w:val="105"/>
          <w:sz w:val="20"/>
          <w:szCs w:val="20"/>
        </w:rPr>
        <w:t>its</w:t>
      </w:r>
      <w:r w:rsidR="002071F2" w:rsidRPr="00D96611">
        <w:rPr>
          <w:rFonts w:ascii="Avenir Book" w:hAnsi="Avenir Book"/>
          <w:color w:val="000000" w:themeColor="text1"/>
          <w:spacing w:val="-18"/>
          <w:w w:val="105"/>
          <w:sz w:val="20"/>
          <w:szCs w:val="20"/>
        </w:rPr>
        <w:t xml:space="preserve"> </w:t>
      </w:r>
      <w:r w:rsidR="002071F2" w:rsidRPr="00D96611">
        <w:rPr>
          <w:rFonts w:ascii="Avenir Book" w:hAnsi="Avenir Book"/>
          <w:color w:val="000000" w:themeColor="text1"/>
          <w:w w:val="105"/>
          <w:sz w:val="20"/>
          <w:szCs w:val="20"/>
        </w:rPr>
        <w:t>Charitable</w:t>
      </w:r>
      <w:r w:rsidR="002071F2" w:rsidRPr="00D96611">
        <w:rPr>
          <w:rFonts w:ascii="Avenir Book" w:hAnsi="Avenir Book"/>
          <w:color w:val="000000" w:themeColor="text1"/>
          <w:spacing w:val="3"/>
          <w:w w:val="105"/>
          <w:sz w:val="20"/>
          <w:szCs w:val="20"/>
        </w:rPr>
        <w:t xml:space="preserve"> </w:t>
      </w:r>
      <w:r w:rsidR="002071F2" w:rsidRPr="00D96611">
        <w:rPr>
          <w:rFonts w:ascii="Avenir Book" w:hAnsi="Avenir Book"/>
          <w:color w:val="000000" w:themeColor="text1"/>
          <w:w w:val="105"/>
          <w:sz w:val="20"/>
          <w:szCs w:val="20"/>
        </w:rPr>
        <w:t>Foundation</w:t>
      </w:r>
      <w:r w:rsidR="002071F2" w:rsidRPr="00D96611">
        <w:rPr>
          <w:rFonts w:ascii="Avenir Book" w:hAnsi="Avenir Book"/>
          <w:color w:val="000000" w:themeColor="text1"/>
          <w:spacing w:val="-19"/>
          <w:w w:val="105"/>
          <w:sz w:val="20"/>
          <w:szCs w:val="20"/>
        </w:rPr>
        <w:t xml:space="preserve"> </w:t>
      </w:r>
      <w:r w:rsidR="002071F2" w:rsidRPr="00D96611">
        <w:rPr>
          <w:rFonts w:ascii="Avenir Book" w:hAnsi="Avenir Book"/>
          <w:color w:val="000000" w:themeColor="text1"/>
          <w:w w:val="105"/>
          <w:sz w:val="20"/>
          <w:szCs w:val="20"/>
        </w:rPr>
        <w:t>the</w:t>
      </w:r>
      <w:r w:rsidR="002071F2" w:rsidRPr="00D96611">
        <w:rPr>
          <w:rFonts w:ascii="Avenir Book" w:hAnsi="Avenir Book"/>
          <w:color w:val="000000" w:themeColor="text1"/>
          <w:spacing w:val="10"/>
          <w:w w:val="105"/>
          <w:sz w:val="20"/>
          <w:szCs w:val="20"/>
        </w:rPr>
        <w:t xml:space="preserve"> </w:t>
      </w:r>
      <w:r w:rsidR="002071F2" w:rsidRPr="00D96611">
        <w:rPr>
          <w:rFonts w:ascii="Avenir Book" w:hAnsi="Avenir Book"/>
          <w:color w:val="000000" w:themeColor="text1"/>
          <w:w w:val="105"/>
          <w:sz w:val="20"/>
          <w:szCs w:val="20"/>
        </w:rPr>
        <w:t>Company</w:t>
      </w:r>
      <w:r w:rsidR="002071F2" w:rsidRPr="00D96611">
        <w:rPr>
          <w:rFonts w:ascii="Avenir Book" w:hAnsi="Avenir Book"/>
          <w:color w:val="000000" w:themeColor="text1"/>
          <w:spacing w:val="-11"/>
          <w:w w:val="105"/>
          <w:sz w:val="20"/>
          <w:szCs w:val="20"/>
        </w:rPr>
        <w:t xml:space="preserve"> </w:t>
      </w:r>
      <w:r w:rsidR="002071F2" w:rsidRPr="00D96611">
        <w:rPr>
          <w:rFonts w:ascii="Avenir Book" w:hAnsi="Avenir Book"/>
          <w:color w:val="000000" w:themeColor="text1"/>
          <w:w w:val="105"/>
          <w:sz w:val="20"/>
          <w:szCs w:val="20"/>
        </w:rPr>
        <w:t>supports</w:t>
      </w:r>
      <w:r w:rsidR="002071F2" w:rsidRPr="00D96611">
        <w:rPr>
          <w:rFonts w:ascii="Avenir Book" w:hAnsi="Avenir Book"/>
          <w:color w:val="000000" w:themeColor="text1"/>
          <w:spacing w:val="1"/>
          <w:w w:val="105"/>
          <w:sz w:val="20"/>
          <w:szCs w:val="20"/>
        </w:rPr>
        <w:t xml:space="preserve"> </w:t>
      </w:r>
      <w:r w:rsidR="002071F2" w:rsidRPr="00D96611">
        <w:rPr>
          <w:rFonts w:ascii="Avenir Book" w:hAnsi="Avenir Book"/>
          <w:color w:val="000000" w:themeColor="text1"/>
          <w:w w:val="105"/>
          <w:sz w:val="20"/>
          <w:szCs w:val="20"/>
        </w:rPr>
        <w:t>selected postgraduate courses</w:t>
      </w:r>
      <w:r w:rsidR="00D60C27" w:rsidRPr="00D96611">
        <w:rPr>
          <w:rFonts w:ascii="Avenir Book" w:hAnsi="Avenir Book"/>
          <w:color w:val="000000" w:themeColor="text1"/>
          <w:w w:val="105"/>
          <w:sz w:val="20"/>
          <w:szCs w:val="20"/>
        </w:rPr>
        <w:t xml:space="preserve"> </w:t>
      </w:r>
      <w:r w:rsidR="002071F2" w:rsidRPr="00D96611">
        <w:rPr>
          <w:rFonts w:ascii="Avenir Book" w:hAnsi="Avenir Book"/>
          <w:color w:val="000000" w:themeColor="text1"/>
          <w:w w:val="105"/>
          <w:sz w:val="20"/>
          <w:szCs w:val="20"/>
        </w:rPr>
        <w:t>that are related to</w:t>
      </w:r>
      <w:r w:rsidR="002071F2" w:rsidRPr="00D96611">
        <w:rPr>
          <w:rFonts w:ascii="Avenir Book" w:hAnsi="Avenir Book"/>
          <w:color w:val="000000" w:themeColor="text1"/>
          <w:spacing w:val="1"/>
          <w:w w:val="105"/>
          <w:sz w:val="20"/>
          <w:szCs w:val="20"/>
        </w:rPr>
        <w:t xml:space="preserve"> </w:t>
      </w:r>
      <w:r w:rsidR="002071F2" w:rsidRPr="00D96611">
        <w:rPr>
          <w:rFonts w:ascii="Avenir Book" w:hAnsi="Avenir Book"/>
          <w:color w:val="000000" w:themeColor="text1"/>
          <w:w w:val="105"/>
          <w:sz w:val="20"/>
          <w:szCs w:val="20"/>
        </w:rPr>
        <w:t>a range of trades from paper, print, publishing, packaging,</w:t>
      </w:r>
      <w:r w:rsidR="002071F2" w:rsidRPr="00D96611">
        <w:rPr>
          <w:rFonts w:ascii="Avenir Book" w:hAnsi="Avenir Book"/>
          <w:color w:val="000000" w:themeColor="text1"/>
          <w:spacing w:val="-16"/>
          <w:w w:val="105"/>
          <w:sz w:val="20"/>
          <w:szCs w:val="20"/>
        </w:rPr>
        <w:t xml:space="preserve"> </w:t>
      </w:r>
      <w:r w:rsidR="002071F2" w:rsidRPr="00D96611">
        <w:rPr>
          <w:rFonts w:ascii="Avenir Book" w:hAnsi="Avenir Book"/>
          <w:color w:val="000000" w:themeColor="text1"/>
          <w:w w:val="105"/>
          <w:sz w:val="20"/>
          <w:szCs w:val="20"/>
        </w:rPr>
        <w:t>office</w:t>
      </w:r>
      <w:r w:rsidR="002071F2" w:rsidRPr="00D96611">
        <w:rPr>
          <w:rFonts w:ascii="Avenir Book" w:hAnsi="Avenir Book"/>
          <w:color w:val="000000" w:themeColor="text1"/>
          <w:spacing w:val="-32"/>
          <w:w w:val="105"/>
          <w:sz w:val="20"/>
          <w:szCs w:val="20"/>
        </w:rPr>
        <w:t xml:space="preserve"> </w:t>
      </w:r>
      <w:r w:rsidR="002071F2" w:rsidRPr="00D96611">
        <w:rPr>
          <w:rFonts w:ascii="Avenir Book" w:hAnsi="Avenir Book"/>
          <w:color w:val="000000" w:themeColor="text1"/>
          <w:w w:val="105"/>
          <w:sz w:val="20"/>
          <w:szCs w:val="20"/>
        </w:rPr>
        <w:t>products,</w:t>
      </w:r>
      <w:r w:rsidR="002071F2" w:rsidRPr="00D96611">
        <w:rPr>
          <w:rFonts w:ascii="Avenir Book" w:hAnsi="Avenir Book"/>
          <w:color w:val="000000" w:themeColor="text1"/>
          <w:spacing w:val="-25"/>
          <w:w w:val="105"/>
          <w:sz w:val="20"/>
          <w:szCs w:val="20"/>
        </w:rPr>
        <w:t xml:space="preserve"> </w:t>
      </w:r>
      <w:r w:rsidR="002071F2" w:rsidRPr="00D96611">
        <w:rPr>
          <w:rFonts w:ascii="Avenir Book" w:hAnsi="Avenir Book"/>
          <w:color w:val="000000" w:themeColor="text1"/>
          <w:w w:val="105"/>
          <w:sz w:val="20"/>
          <w:szCs w:val="20"/>
        </w:rPr>
        <w:t>newspapers,</w:t>
      </w:r>
      <w:r w:rsidR="002071F2" w:rsidRPr="00D96611">
        <w:rPr>
          <w:rFonts w:ascii="Avenir Book" w:hAnsi="Avenir Book"/>
          <w:color w:val="000000" w:themeColor="text1"/>
          <w:spacing w:val="-24"/>
          <w:w w:val="105"/>
          <w:sz w:val="20"/>
          <w:szCs w:val="20"/>
        </w:rPr>
        <w:t xml:space="preserve"> </w:t>
      </w:r>
      <w:r w:rsidR="002071F2" w:rsidRPr="00D96611">
        <w:rPr>
          <w:rFonts w:ascii="Avenir Book" w:hAnsi="Avenir Book"/>
          <w:color w:val="000000" w:themeColor="text1"/>
          <w:w w:val="105"/>
          <w:sz w:val="20"/>
          <w:szCs w:val="20"/>
        </w:rPr>
        <w:t>broadcasting and</w:t>
      </w:r>
      <w:r w:rsidR="002071F2" w:rsidRPr="00D96611">
        <w:rPr>
          <w:rFonts w:ascii="Avenir Book" w:hAnsi="Avenir Book"/>
          <w:color w:val="000000" w:themeColor="text1"/>
          <w:spacing w:val="-3"/>
          <w:w w:val="105"/>
          <w:sz w:val="20"/>
          <w:szCs w:val="20"/>
        </w:rPr>
        <w:t xml:space="preserve"> </w:t>
      </w:r>
      <w:r w:rsidR="002071F2" w:rsidRPr="00D96611">
        <w:rPr>
          <w:rFonts w:ascii="Avenir Book" w:hAnsi="Avenir Book"/>
          <w:color w:val="000000" w:themeColor="text1"/>
          <w:w w:val="105"/>
          <w:sz w:val="20"/>
          <w:szCs w:val="20"/>
        </w:rPr>
        <w:t>online</w:t>
      </w:r>
      <w:r w:rsidR="002071F2" w:rsidRPr="00D96611">
        <w:rPr>
          <w:rFonts w:ascii="Avenir Book" w:hAnsi="Avenir Book"/>
          <w:color w:val="000000" w:themeColor="text1"/>
          <w:spacing w:val="-35"/>
          <w:w w:val="105"/>
          <w:sz w:val="20"/>
          <w:szCs w:val="20"/>
        </w:rPr>
        <w:t xml:space="preserve"> </w:t>
      </w:r>
      <w:r w:rsidR="002071F2" w:rsidRPr="00D96611">
        <w:rPr>
          <w:rFonts w:ascii="Avenir Book" w:hAnsi="Avenir Book"/>
          <w:color w:val="000000" w:themeColor="text1"/>
          <w:w w:val="105"/>
          <w:sz w:val="20"/>
          <w:szCs w:val="20"/>
        </w:rPr>
        <w:t>media.</w:t>
      </w:r>
      <w:r w:rsidR="00D96611">
        <w:rPr>
          <w:rFonts w:ascii="Avenir Book" w:hAnsi="Avenir Book"/>
          <w:color w:val="000000" w:themeColor="text1"/>
          <w:w w:val="105"/>
          <w:sz w:val="20"/>
          <w:szCs w:val="20"/>
        </w:rPr>
        <w:t xml:space="preserve"> </w:t>
      </w:r>
      <w:r w:rsidRPr="00D96611">
        <w:rPr>
          <w:rFonts w:ascii="Avenir Book" w:hAnsi="Avenir Book" w:cs="Times New Roman"/>
          <w:color w:val="000000" w:themeColor="text1"/>
          <w:sz w:val="20"/>
          <w:szCs w:val="20"/>
          <w:lang w:val="en-GB"/>
        </w:rPr>
        <w:t>The BLACA</w:t>
      </w:r>
      <w:r w:rsidR="00416BB9" w:rsidRPr="00D96611">
        <w:rPr>
          <w:rFonts w:ascii="Avenir Book" w:hAnsi="Avenir Book" w:cs="Times New Roman"/>
          <w:color w:val="000000" w:themeColor="text1"/>
          <w:sz w:val="20"/>
          <w:szCs w:val="20"/>
          <w:lang w:val="en-GB"/>
        </w:rPr>
        <w:t>-</w:t>
      </w:r>
      <w:r w:rsidRPr="00D96611">
        <w:rPr>
          <w:rFonts w:ascii="Avenir Book" w:hAnsi="Avenir Book" w:cs="Times New Roman"/>
          <w:color w:val="000000" w:themeColor="text1"/>
          <w:sz w:val="20"/>
          <w:szCs w:val="20"/>
          <w:lang w:val="en-GB"/>
        </w:rPr>
        <w:t>Stationers'</w:t>
      </w:r>
      <w:r w:rsidR="00416BB9" w:rsidRPr="00D96611">
        <w:rPr>
          <w:rFonts w:ascii="Avenir Book" w:hAnsi="Avenir Book" w:cs="Times New Roman"/>
          <w:color w:val="000000" w:themeColor="text1"/>
          <w:sz w:val="20"/>
          <w:szCs w:val="20"/>
          <w:lang w:val="en-GB"/>
        </w:rPr>
        <w:t xml:space="preserve"> </w:t>
      </w:r>
      <w:r w:rsidRPr="00D96611">
        <w:rPr>
          <w:rFonts w:ascii="Avenir Book" w:hAnsi="Avenir Book" w:cs="Times New Roman"/>
          <w:color w:val="000000" w:themeColor="text1"/>
          <w:sz w:val="20"/>
          <w:szCs w:val="20"/>
          <w:lang w:val="en-GB"/>
        </w:rPr>
        <w:t>Company</w:t>
      </w:r>
      <w:r w:rsidR="00433E51" w:rsidRPr="00D96611">
        <w:rPr>
          <w:rFonts w:ascii="Avenir Book" w:hAnsi="Avenir Book" w:cs="Times New Roman"/>
          <w:color w:val="000000" w:themeColor="text1"/>
          <w:sz w:val="20"/>
          <w:szCs w:val="20"/>
          <w:lang w:val="en-GB"/>
        </w:rPr>
        <w:t xml:space="preserve"> Professor Sterling</w:t>
      </w:r>
      <w:r w:rsidRPr="00D96611">
        <w:rPr>
          <w:rFonts w:ascii="Avenir Book" w:hAnsi="Avenir Book" w:cs="Times New Roman"/>
          <w:color w:val="000000" w:themeColor="text1"/>
          <w:sz w:val="20"/>
          <w:szCs w:val="20"/>
          <w:lang w:val="en-GB"/>
        </w:rPr>
        <w:t xml:space="preserve"> postgraduate</w:t>
      </w:r>
      <w:r w:rsidR="00A45E4B">
        <w:rPr>
          <w:rFonts w:ascii="Avenir Book" w:hAnsi="Avenir Book" w:cs="Times New Roman"/>
          <w:color w:val="000000" w:themeColor="text1"/>
          <w:sz w:val="20"/>
          <w:szCs w:val="20"/>
          <w:lang w:val="en-GB"/>
        </w:rPr>
        <w:t xml:space="preserve"> </w:t>
      </w:r>
      <w:r w:rsidRPr="00D96611">
        <w:rPr>
          <w:rFonts w:ascii="Avenir Book" w:hAnsi="Avenir Book" w:cs="Times New Roman"/>
          <w:color w:val="000000" w:themeColor="text1"/>
          <w:sz w:val="20"/>
          <w:szCs w:val="20"/>
          <w:lang w:val="en-GB"/>
        </w:rPr>
        <w:t>bursary</w:t>
      </w:r>
      <w:r w:rsidR="00433E51" w:rsidRPr="00D96611">
        <w:rPr>
          <w:rFonts w:ascii="Avenir Book" w:hAnsi="Avenir Book" w:cs="Times New Roman"/>
          <w:color w:val="000000" w:themeColor="text1"/>
          <w:sz w:val="20"/>
          <w:szCs w:val="20"/>
          <w:lang w:val="en-GB"/>
        </w:rPr>
        <w:t xml:space="preserve"> award</w:t>
      </w:r>
      <w:r w:rsidR="00A45E4B">
        <w:rPr>
          <w:rFonts w:ascii="Avenir Book" w:hAnsi="Avenir Book" w:cs="Times New Roman"/>
          <w:color w:val="000000" w:themeColor="text1"/>
          <w:sz w:val="20"/>
          <w:szCs w:val="20"/>
          <w:lang w:val="en-GB"/>
        </w:rPr>
        <w:t xml:space="preserve"> </w:t>
      </w:r>
      <w:r w:rsidRPr="00D96611">
        <w:rPr>
          <w:rFonts w:ascii="Avenir Book" w:hAnsi="Avenir Book" w:cs="Times New Roman"/>
          <w:color w:val="000000" w:themeColor="text1"/>
          <w:sz w:val="20"/>
          <w:szCs w:val="20"/>
          <w:lang w:val="en-GB"/>
        </w:rPr>
        <w:t>scheme is designed in line with the institutional aims and objectives of the two organisations. It aims to bene</w:t>
      </w:r>
      <w:r w:rsidR="00371254" w:rsidRPr="00D96611">
        <w:rPr>
          <w:rFonts w:ascii="Avenir Book" w:hAnsi="Avenir Book" w:cs="Times New Roman"/>
          <w:color w:val="000000" w:themeColor="text1"/>
          <w:sz w:val="20"/>
          <w:szCs w:val="20"/>
          <w:lang w:val="en-GB"/>
        </w:rPr>
        <w:t>fit</w:t>
      </w:r>
      <w:r w:rsidRPr="00D96611">
        <w:rPr>
          <w:rFonts w:ascii="Avenir Book" w:hAnsi="Avenir Book" w:cs="Times New Roman"/>
          <w:color w:val="000000" w:themeColor="text1"/>
          <w:sz w:val="20"/>
          <w:szCs w:val="20"/>
          <w:lang w:val="en-GB"/>
        </w:rPr>
        <w:t xml:space="preserve"> candidates in the relevant cohort who ca</w:t>
      </w:r>
      <w:r w:rsidR="00371254" w:rsidRPr="00D96611">
        <w:rPr>
          <w:rFonts w:ascii="Avenir Book" w:hAnsi="Avenir Book" w:cs="Times New Roman"/>
          <w:color w:val="000000" w:themeColor="text1"/>
          <w:sz w:val="20"/>
          <w:szCs w:val="20"/>
          <w:lang w:val="en-GB"/>
        </w:rPr>
        <w:t xml:space="preserve">n show commitment to developing </w:t>
      </w:r>
      <w:r w:rsidRPr="00D96611">
        <w:rPr>
          <w:rFonts w:ascii="Avenir Book" w:hAnsi="Avenir Book" w:cs="Times New Roman"/>
          <w:color w:val="000000" w:themeColor="text1"/>
          <w:sz w:val="20"/>
          <w:szCs w:val="20"/>
          <w:lang w:val="en-GB"/>
        </w:rPr>
        <w:t xml:space="preserve">professional and </w:t>
      </w:r>
      <w:r w:rsidR="00371254" w:rsidRPr="00D96611">
        <w:rPr>
          <w:rFonts w:ascii="Avenir Book" w:hAnsi="Avenir Book" w:cs="Times New Roman"/>
          <w:color w:val="000000" w:themeColor="text1"/>
          <w:sz w:val="20"/>
          <w:szCs w:val="20"/>
          <w:lang w:val="en-GB"/>
        </w:rPr>
        <w:t xml:space="preserve">transferrable skills in the </w:t>
      </w:r>
      <w:r w:rsidRPr="00D96611">
        <w:rPr>
          <w:rFonts w:ascii="Avenir Book" w:hAnsi="Avenir Book" w:cs="Times New Roman"/>
          <w:color w:val="000000" w:themeColor="text1"/>
          <w:sz w:val="20"/>
          <w:szCs w:val="20"/>
          <w:lang w:val="en-GB"/>
        </w:rPr>
        <w:t>content industries.</w:t>
      </w:r>
    </w:p>
    <w:p w14:paraId="04706741" w14:textId="77777777" w:rsidR="00D565D1" w:rsidRPr="00D96611" w:rsidRDefault="00D565D1" w:rsidP="00D565D1">
      <w:pPr>
        <w:pStyle w:val="BodyText"/>
        <w:ind w:left="114" w:hanging="6"/>
        <w:jc w:val="both"/>
        <w:rPr>
          <w:rFonts w:ascii="Avenir Book" w:hAnsi="Avenir Book" w:cs="Times New Roman"/>
          <w:color w:val="000000" w:themeColor="text1"/>
          <w:sz w:val="20"/>
          <w:szCs w:val="20"/>
          <w:lang w:val="en-GB"/>
        </w:rPr>
      </w:pPr>
    </w:p>
    <w:p w14:paraId="1685E456" w14:textId="5E0A2412" w:rsidR="00D565D1" w:rsidRPr="00D96611" w:rsidRDefault="00D96611" w:rsidP="00D565D1">
      <w:pPr>
        <w:pStyle w:val="BodyText"/>
        <w:ind w:left="114" w:hanging="6"/>
        <w:jc w:val="both"/>
        <w:rPr>
          <w:rFonts w:ascii="Avenir Book" w:hAnsi="Avenir Book" w:cs="Times New Roman"/>
          <w:b/>
          <w:bCs/>
          <w:color w:val="0D0D0D" w:themeColor="text1" w:themeTint="F2"/>
          <w:sz w:val="20"/>
          <w:szCs w:val="20"/>
          <w:u w:val="single"/>
          <w:lang w:val="en-GB"/>
        </w:rPr>
      </w:pPr>
      <w:r>
        <w:rPr>
          <w:rFonts w:ascii="Avenir Book" w:hAnsi="Avenir Book" w:cs="Times New Roman"/>
          <w:b/>
          <w:bCs/>
          <w:color w:val="0D0D0D" w:themeColor="text1" w:themeTint="F2"/>
          <w:sz w:val="20"/>
          <w:szCs w:val="20"/>
          <w:u w:val="single"/>
          <w:lang w:val="en-GB"/>
        </w:rPr>
        <w:t xml:space="preserve">Nature and </w:t>
      </w:r>
      <w:r w:rsidR="004F1E03" w:rsidRPr="00D96611">
        <w:rPr>
          <w:rFonts w:ascii="Avenir Book" w:hAnsi="Avenir Book" w:cs="Times New Roman"/>
          <w:b/>
          <w:bCs/>
          <w:color w:val="0D0D0D" w:themeColor="text1" w:themeTint="F2"/>
          <w:sz w:val="20"/>
          <w:szCs w:val="20"/>
          <w:u w:val="single"/>
          <w:lang w:val="en-GB"/>
        </w:rPr>
        <w:t>Eligibility</w:t>
      </w:r>
      <w:r>
        <w:rPr>
          <w:rFonts w:ascii="Avenir Book" w:hAnsi="Avenir Book" w:cs="Times New Roman"/>
          <w:b/>
          <w:bCs/>
          <w:color w:val="0D0D0D" w:themeColor="text1" w:themeTint="F2"/>
          <w:sz w:val="20"/>
          <w:szCs w:val="20"/>
          <w:u w:val="single"/>
          <w:lang w:val="en-GB"/>
        </w:rPr>
        <w:t xml:space="preserve"> </w:t>
      </w:r>
    </w:p>
    <w:p w14:paraId="5CAD1CCA" w14:textId="746F5DC2" w:rsidR="005C75EE" w:rsidRPr="005C75EE" w:rsidRDefault="00D96611" w:rsidP="005C75EE">
      <w:pPr>
        <w:pStyle w:val="BodyText"/>
        <w:ind w:left="103" w:firstLine="3"/>
        <w:jc w:val="both"/>
        <w:rPr>
          <w:rFonts w:ascii="Avenir Book" w:hAnsi="Avenir Book"/>
          <w:color w:val="000000" w:themeColor="text1"/>
          <w:w w:val="105"/>
          <w:sz w:val="20"/>
          <w:szCs w:val="20"/>
        </w:rPr>
      </w:pPr>
      <w:r w:rsidRPr="00D96611">
        <w:rPr>
          <w:rFonts w:ascii="Avenir Book" w:hAnsi="Avenir Book"/>
          <w:color w:val="000000" w:themeColor="text1"/>
          <w:w w:val="105"/>
          <w:sz w:val="20"/>
          <w:szCs w:val="20"/>
        </w:rPr>
        <w:t xml:space="preserve">The award consists of </w:t>
      </w:r>
      <w:r w:rsidR="00907E72">
        <w:rPr>
          <w:rFonts w:ascii="Avenir Book" w:hAnsi="Avenir Book"/>
          <w:color w:val="000000" w:themeColor="text1"/>
          <w:w w:val="105"/>
          <w:sz w:val="20"/>
          <w:szCs w:val="20"/>
        </w:rPr>
        <w:t>a bursary from the</w:t>
      </w:r>
      <w:r w:rsidRPr="00D96611">
        <w:rPr>
          <w:rFonts w:ascii="Avenir Book" w:hAnsi="Avenir Book"/>
          <w:color w:val="000000" w:themeColor="text1"/>
          <w:w w:val="105"/>
          <w:sz w:val="20"/>
          <w:szCs w:val="20"/>
        </w:rPr>
        <w:t xml:space="preserve"> Stationers' Foundation fund of </w:t>
      </w:r>
      <w:r w:rsidRPr="00F15C50">
        <w:rPr>
          <w:rFonts w:ascii="Avenir Book" w:hAnsi="Avenir Book"/>
          <w:color w:val="000000" w:themeColor="text1"/>
          <w:w w:val="105"/>
          <w:sz w:val="20"/>
          <w:szCs w:val="20"/>
        </w:rPr>
        <w:t>up to £</w:t>
      </w:r>
      <w:r w:rsidR="00515930" w:rsidRPr="00F15C50">
        <w:rPr>
          <w:rFonts w:ascii="Avenir Book" w:hAnsi="Avenir Book"/>
          <w:color w:val="000000" w:themeColor="text1"/>
          <w:w w:val="105"/>
          <w:sz w:val="20"/>
          <w:szCs w:val="20"/>
        </w:rPr>
        <w:t>9</w:t>
      </w:r>
      <w:r w:rsidRPr="00F15C50">
        <w:rPr>
          <w:rFonts w:ascii="Avenir Book" w:hAnsi="Avenir Book"/>
          <w:color w:val="000000" w:themeColor="text1"/>
          <w:w w:val="105"/>
          <w:sz w:val="20"/>
          <w:szCs w:val="20"/>
        </w:rPr>
        <w:t>,000</w:t>
      </w:r>
      <w:r w:rsidRPr="00D96611">
        <w:rPr>
          <w:rFonts w:ascii="Avenir Book" w:hAnsi="Avenir Book"/>
          <w:color w:val="000000" w:themeColor="text1"/>
          <w:w w:val="105"/>
          <w:sz w:val="20"/>
          <w:szCs w:val="20"/>
        </w:rPr>
        <w:t xml:space="preserve"> payable as a</w:t>
      </w:r>
      <w:r w:rsidRPr="00D96611">
        <w:rPr>
          <w:rFonts w:ascii="Avenir Book" w:hAnsi="Avenir Book"/>
          <w:color w:val="000000" w:themeColor="text1"/>
          <w:spacing w:val="1"/>
          <w:w w:val="105"/>
          <w:sz w:val="20"/>
          <w:szCs w:val="20"/>
        </w:rPr>
        <w:t xml:space="preserve"> </w:t>
      </w:r>
      <w:r w:rsidRPr="00D96611">
        <w:rPr>
          <w:rFonts w:ascii="Avenir Book" w:hAnsi="Avenir Book"/>
          <w:color w:val="000000" w:themeColor="text1"/>
          <w:w w:val="105"/>
          <w:sz w:val="20"/>
          <w:szCs w:val="20"/>
        </w:rPr>
        <w:t>contribution</w:t>
      </w:r>
      <w:r w:rsidRPr="00D96611">
        <w:rPr>
          <w:rFonts w:ascii="Avenir Book" w:hAnsi="Avenir Book"/>
          <w:color w:val="000000" w:themeColor="text1"/>
          <w:spacing w:val="1"/>
          <w:w w:val="105"/>
          <w:sz w:val="20"/>
          <w:szCs w:val="20"/>
        </w:rPr>
        <w:t xml:space="preserve"> </w:t>
      </w:r>
      <w:r w:rsidRPr="00D96611">
        <w:rPr>
          <w:rFonts w:ascii="Avenir Book" w:hAnsi="Avenir Book"/>
          <w:color w:val="000000" w:themeColor="text1"/>
          <w:w w:val="105"/>
          <w:sz w:val="20"/>
          <w:szCs w:val="20"/>
        </w:rPr>
        <w:t>towards the tuition fees of the successful applicant(s)</w:t>
      </w:r>
      <w:r>
        <w:rPr>
          <w:rFonts w:ascii="Avenir Book" w:hAnsi="Avenir Book"/>
          <w:color w:val="000000" w:themeColor="text1"/>
          <w:w w:val="105"/>
          <w:sz w:val="20"/>
          <w:szCs w:val="20"/>
        </w:rPr>
        <w:t xml:space="preserve">. The award is only eligible in the following cases: </w:t>
      </w:r>
    </w:p>
    <w:p w14:paraId="3BDB15CD" w14:textId="408198FA" w:rsidR="005C75EE" w:rsidRPr="005C75EE" w:rsidRDefault="005C75EE" w:rsidP="005C75EE">
      <w:pPr>
        <w:pStyle w:val="ListParagraph"/>
        <w:numPr>
          <w:ilvl w:val="0"/>
          <w:numId w:val="14"/>
        </w:numPr>
        <w:rPr>
          <w:rFonts w:ascii="Avenir Book" w:hAnsi="Avenir Book" w:cs="Times New Roman"/>
          <w:color w:val="auto"/>
          <w:sz w:val="20"/>
          <w:szCs w:val="20"/>
          <w:lang w:val="en-GB"/>
        </w:rPr>
      </w:pPr>
      <w:r w:rsidRPr="005C75EE">
        <w:rPr>
          <w:rFonts w:ascii="Avenir Book" w:hAnsi="Avenir Book" w:cs="Times New Roman"/>
          <w:color w:val="auto"/>
          <w:sz w:val="20"/>
          <w:szCs w:val="20"/>
          <w:lang w:val="en-GB"/>
        </w:rPr>
        <w:t>the successful student will be enrolled during the academic year 2025 - 2026, resident in the UK, classified a</w:t>
      </w:r>
      <w:r>
        <w:rPr>
          <w:rFonts w:ascii="Avenir Book" w:hAnsi="Avenir Book" w:cs="Times New Roman"/>
          <w:color w:val="auto"/>
          <w:sz w:val="20"/>
          <w:szCs w:val="20"/>
          <w:lang w:val="en-GB"/>
        </w:rPr>
        <w:t>s</w:t>
      </w:r>
      <w:r w:rsidRPr="005C75EE">
        <w:rPr>
          <w:rFonts w:ascii="Avenir Book" w:hAnsi="Avenir Book" w:cs="Times New Roman"/>
          <w:color w:val="auto"/>
          <w:sz w:val="20"/>
          <w:szCs w:val="20"/>
          <w:lang w:val="en-GB"/>
        </w:rPr>
        <w:t xml:space="preserve"> paying UK tuition fees. They should hold an unconditional offer for </w:t>
      </w:r>
      <w:r>
        <w:rPr>
          <w:rFonts w:ascii="Avenir Book" w:hAnsi="Avenir Book" w:cs="Times New Roman"/>
          <w:color w:val="auto"/>
          <w:sz w:val="20"/>
          <w:szCs w:val="20"/>
          <w:lang w:val="en-GB"/>
        </w:rPr>
        <w:t>a qualifying course</w:t>
      </w:r>
    </w:p>
    <w:p w14:paraId="4355BF18" w14:textId="77777777" w:rsidR="00F2094B" w:rsidRDefault="005C75EE" w:rsidP="00D96611">
      <w:pPr>
        <w:pStyle w:val="ListParagraph"/>
        <w:numPr>
          <w:ilvl w:val="0"/>
          <w:numId w:val="14"/>
        </w:numPr>
        <w:spacing w:after="0"/>
        <w:rPr>
          <w:rFonts w:ascii="Avenir Book" w:hAnsi="Avenir Book" w:cs="Times New Roman"/>
          <w:color w:val="auto"/>
          <w:sz w:val="20"/>
          <w:szCs w:val="20"/>
          <w:lang w:val="en-GB"/>
        </w:rPr>
      </w:pPr>
      <w:r>
        <w:rPr>
          <w:rFonts w:ascii="Avenir Book" w:hAnsi="Avenir Book" w:cs="Times New Roman"/>
          <w:color w:val="auto"/>
          <w:sz w:val="20"/>
          <w:szCs w:val="20"/>
          <w:lang w:val="en-GB"/>
        </w:rPr>
        <w:t>t</w:t>
      </w:r>
      <w:r w:rsidR="00D96611" w:rsidRPr="00F15C50">
        <w:rPr>
          <w:rFonts w:ascii="Avenir Book" w:hAnsi="Avenir Book" w:cs="Times New Roman"/>
          <w:color w:val="auto"/>
          <w:sz w:val="20"/>
          <w:szCs w:val="20"/>
          <w:lang w:val="en-GB"/>
        </w:rPr>
        <w:t>he bursary is available for students enrolled for</w:t>
      </w:r>
      <w:r w:rsidR="00F2094B">
        <w:rPr>
          <w:rFonts w:ascii="Avenir Book" w:hAnsi="Avenir Book" w:cs="Times New Roman"/>
          <w:color w:val="auto"/>
          <w:sz w:val="20"/>
          <w:szCs w:val="20"/>
          <w:lang w:val="en-GB"/>
        </w:rPr>
        <w:t>:</w:t>
      </w:r>
    </w:p>
    <w:p w14:paraId="0E06BE00" w14:textId="27E38ABD" w:rsidR="00F2094B" w:rsidRDefault="00D96611" w:rsidP="00F2094B">
      <w:pPr>
        <w:pStyle w:val="ListParagraph"/>
        <w:numPr>
          <w:ilvl w:val="1"/>
          <w:numId w:val="14"/>
        </w:numPr>
        <w:spacing w:after="0"/>
        <w:rPr>
          <w:rFonts w:ascii="Avenir Book" w:hAnsi="Avenir Book" w:cs="Times New Roman"/>
          <w:color w:val="auto"/>
          <w:sz w:val="20"/>
          <w:szCs w:val="20"/>
          <w:lang w:val="en-GB"/>
        </w:rPr>
      </w:pPr>
      <w:r w:rsidRPr="00F15C50">
        <w:rPr>
          <w:rFonts w:ascii="Avenir Book" w:hAnsi="Avenir Book" w:cs="Times New Roman"/>
          <w:color w:val="auto"/>
          <w:sz w:val="20"/>
          <w:szCs w:val="20"/>
          <w:lang w:val="en-GB"/>
        </w:rPr>
        <w:t>the LL.M. in Intellectual Property Law, at Queen Mary University of London</w:t>
      </w:r>
      <w:r w:rsidR="00F2094B">
        <w:rPr>
          <w:rFonts w:ascii="Avenir Book" w:hAnsi="Avenir Book" w:cs="Times New Roman"/>
          <w:color w:val="auto"/>
          <w:sz w:val="20"/>
          <w:szCs w:val="20"/>
          <w:lang w:val="en-GB"/>
        </w:rPr>
        <w:t xml:space="preserve"> (QMUL)</w:t>
      </w:r>
      <w:r w:rsidR="00F2094B">
        <w:rPr>
          <w:rFonts w:ascii="Avenir Book" w:hAnsi="Avenir Book" w:cs="Times New Roman"/>
          <w:color w:val="auto"/>
          <w:sz w:val="20"/>
          <w:szCs w:val="20"/>
          <w:u w:val="single"/>
          <w:lang w:val="en-GB"/>
        </w:rPr>
        <w:t>;</w:t>
      </w:r>
    </w:p>
    <w:p w14:paraId="44C40D42" w14:textId="48CFF8E0" w:rsidR="00F2094B" w:rsidRDefault="00F2094B" w:rsidP="00F2094B">
      <w:pPr>
        <w:pStyle w:val="ListParagraph"/>
        <w:numPr>
          <w:ilvl w:val="1"/>
          <w:numId w:val="14"/>
        </w:numPr>
        <w:spacing w:after="0"/>
        <w:rPr>
          <w:rFonts w:ascii="Avenir Book" w:hAnsi="Avenir Book" w:cs="Times New Roman"/>
          <w:color w:val="auto"/>
          <w:sz w:val="20"/>
          <w:szCs w:val="20"/>
          <w:lang w:val="en-GB"/>
        </w:rPr>
      </w:pPr>
      <w:r>
        <w:rPr>
          <w:rFonts w:ascii="Avenir Book" w:hAnsi="Avenir Book" w:cs="Times New Roman"/>
          <w:color w:val="auto"/>
          <w:sz w:val="20"/>
          <w:szCs w:val="20"/>
          <w:lang w:val="en-GB"/>
        </w:rPr>
        <w:t xml:space="preserve">either the </w:t>
      </w:r>
      <w:proofErr w:type="gramStart"/>
      <w:r w:rsidR="00C11D72">
        <w:rPr>
          <w:rFonts w:ascii="Avenir Book" w:hAnsi="Avenir Book" w:cs="Times New Roman"/>
          <w:color w:val="auto"/>
          <w:sz w:val="20"/>
          <w:szCs w:val="20"/>
          <w:lang w:val="en-GB"/>
        </w:rPr>
        <w:t>Masters of Laws</w:t>
      </w:r>
      <w:proofErr w:type="gramEnd"/>
      <w:r w:rsidR="00C11D72">
        <w:rPr>
          <w:rFonts w:ascii="Avenir Book" w:hAnsi="Avenir Book" w:cs="Times New Roman"/>
          <w:color w:val="auto"/>
          <w:sz w:val="20"/>
          <w:szCs w:val="20"/>
          <w:lang w:val="en-GB"/>
        </w:rPr>
        <w:t xml:space="preserve"> (</w:t>
      </w:r>
      <w:r w:rsidR="00D96611" w:rsidRPr="00F15C50">
        <w:rPr>
          <w:rFonts w:ascii="Avenir Book" w:hAnsi="Avenir Book" w:cs="Times New Roman"/>
          <w:color w:val="auto"/>
          <w:sz w:val="20"/>
          <w:szCs w:val="20"/>
          <w:lang w:val="en-GB"/>
        </w:rPr>
        <w:t>LL.M</w:t>
      </w:r>
      <w:r w:rsidR="00C11D72">
        <w:rPr>
          <w:rFonts w:ascii="Avenir Book" w:hAnsi="Avenir Book" w:cs="Times New Roman"/>
          <w:color w:val="auto"/>
          <w:sz w:val="20"/>
          <w:szCs w:val="20"/>
          <w:lang w:val="en-GB"/>
        </w:rPr>
        <w:t>.)</w:t>
      </w:r>
      <w:r w:rsidR="00D96611" w:rsidRPr="00F15C50">
        <w:rPr>
          <w:rFonts w:ascii="Avenir Book" w:hAnsi="Avenir Book" w:cs="Times New Roman"/>
          <w:color w:val="auto"/>
          <w:sz w:val="20"/>
          <w:szCs w:val="20"/>
          <w:lang w:val="en-GB"/>
        </w:rPr>
        <w:t xml:space="preserve"> in Intellectual Property and Information Law</w:t>
      </w:r>
      <w:r w:rsidR="00C11D72">
        <w:rPr>
          <w:rFonts w:ascii="Avenir Book" w:hAnsi="Avenir Book" w:cs="Times New Roman"/>
          <w:color w:val="auto"/>
          <w:sz w:val="20"/>
          <w:szCs w:val="20"/>
          <w:lang w:val="en-GB"/>
        </w:rPr>
        <w:t xml:space="preserve">, </w:t>
      </w:r>
      <w:r w:rsidR="00C11D72" w:rsidRPr="00392C52">
        <w:rPr>
          <w:rFonts w:ascii="Avenir Book" w:hAnsi="Avenir Book" w:cs="Times New Roman"/>
          <w:color w:val="0D0D0D" w:themeColor="text1" w:themeTint="F2"/>
          <w:sz w:val="20"/>
          <w:szCs w:val="20"/>
          <w:lang w:val="en-GB"/>
        </w:rPr>
        <w:t>or</w:t>
      </w:r>
      <w:r w:rsidR="00C11D72">
        <w:rPr>
          <w:rFonts w:ascii="Avenir Book" w:hAnsi="Avenir Book" w:cs="Times New Roman"/>
          <w:color w:val="0D0D0D" w:themeColor="text1" w:themeTint="F2"/>
          <w:sz w:val="20"/>
          <w:szCs w:val="20"/>
          <w:lang w:val="en-GB"/>
        </w:rPr>
        <w:t xml:space="preserve"> Master of Arts (MA) </w:t>
      </w:r>
      <w:r w:rsidR="00C11D72" w:rsidRPr="00D96611">
        <w:rPr>
          <w:rFonts w:ascii="Avenir Book" w:hAnsi="Avenir Book" w:cs="Times New Roman"/>
          <w:color w:val="0D0D0D" w:themeColor="text1" w:themeTint="F2"/>
          <w:sz w:val="20"/>
          <w:szCs w:val="20"/>
          <w:lang w:val="en-GB"/>
        </w:rPr>
        <w:t>in UK, EU and US Copyright Law</w:t>
      </w:r>
      <w:r w:rsidR="00C11D72" w:rsidRPr="00F15C50" w:rsidDel="00C11D72">
        <w:rPr>
          <w:rFonts w:ascii="Avenir Book" w:hAnsi="Avenir Book" w:cs="Times New Roman"/>
          <w:color w:val="auto"/>
          <w:sz w:val="20"/>
          <w:szCs w:val="20"/>
          <w:lang w:val="en-GB"/>
        </w:rPr>
        <w:t xml:space="preserve"> </w:t>
      </w:r>
      <w:r w:rsidR="00D96611" w:rsidRPr="00F15C50">
        <w:rPr>
          <w:rFonts w:ascii="Avenir Book" w:hAnsi="Avenir Book" w:cs="Times New Roman"/>
          <w:color w:val="auto"/>
          <w:sz w:val="20"/>
          <w:szCs w:val="20"/>
          <w:lang w:val="en-GB"/>
        </w:rPr>
        <w:t>at King’s College London</w:t>
      </w:r>
      <w:r>
        <w:rPr>
          <w:rFonts w:ascii="Avenir Book" w:hAnsi="Avenir Book" w:cs="Times New Roman"/>
          <w:color w:val="auto"/>
          <w:sz w:val="20"/>
          <w:szCs w:val="20"/>
          <w:lang w:val="en-GB"/>
        </w:rPr>
        <w:t xml:space="preserve"> (KCL)</w:t>
      </w:r>
      <w:r w:rsidR="00D96611" w:rsidRPr="00F15C50">
        <w:rPr>
          <w:rFonts w:ascii="Avenir Book" w:hAnsi="Avenir Book" w:cs="Times New Roman"/>
          <w:color w:val="auto"/>
          <w:sz w:val="20"/>
          <w:szCs w:val="20"/>
          <w:lang w:val="en-GB"/>
        </w:rPr>
        <w:t xml:space="preserve">; </w:t>
      </w:r>
      <w:r w:rsidR="002414A0" w:rsidRPr="00F15C50">
        <w:rPr>
          <w:rFonts w:ascii="Avenir Book" w:hAnsi="Avenir Book" w:cs="Times New Roman"/>
          <w:color w:val="auto"/>
          <w:sz w:val="20"/>
          <w:szCs w:val="20"/>
          <w:lang w:val="en-GB"/>
        </w:rPr>
        <w:t>OR</w:t>
      </w:r>
    </w:p>
    <w:p w14:paraId="504C1001" w14:textId="66C5054D" w:rsidR="00D96611" w:rsidRPr="00F15C50" w:rsidRDefault="00104D5C" w:rsidP="00E70839">
      <w:pPr>
        <w:pStyle w:val="ListParagraph"/>
        <w:numPr>
          <w:ilvl w:val="1"/>
          <w:numId w:val="14"/>
        </w:numPr>
        <w:spacing w:after="0"/>
        <w:rPr>
          <w:rFonts w:ascii="Avenir Book" w:hAnsi="Avenir Book" w:cs="Times New Roman"/>
          <w:color w:val="auto"/>
          <w:sz w:val="20"/>
          <w:szCs w:val="20"/>
          <w:lang w:val="en-GB"/>
        </w:rPr>
      </w:pPr>
      <w:r w:rsidRPr="00104D5C">
        <w:rPr>
          <w:rFonts w:ascii="Avenir Book" w:hAnsi="Avenir Book" w:cs="Times New Roman"/>
          <w:color w:val="auto"/>
          <w:sz w:val="20"/>
          <w:szCs w:val="20"/>
          <w:lang w:val="en-GB"/>
        </w:rPr>
        <w:t>LL.M. in Intellectual Property Law at University College London</w:t>
      </w:r>
      <w:r>
        <w:rPr>
          <w:rFonts w:ascii="Avenir Book" w:hAnsi="Avenir Book" w:cs="Times New Roman"/>
          <w:color w:val="auto"/>
          <w:sz w:val="20"/>
          <w:szCs w:val="20"/>
          <w:lang w:val="en-GB"/>
        </w:rPr>
        <w:t xml:space="preserve"> (UCL).</w:t>
      </w:r>
    </w:p>
    <w:p w14:paraId="0D896375" w14:textId="77777777" w:rsidR="00C11D72" w:rsidRPr="00E70839" w:rsidRDefault="00D96611" w:rsidP="00D96611">
      <w:pPr>
        <w:pStyle w:val="ListParagraph"/>
        <w:numPr>
          <w:ilvl w:val="0"/>
          <w:numId w:val="14"/>
        </w:numPr>
        <w:spacing w:after="0"/>
        <w:rPr>
          <w:rFonts w:ascii="Avenir Book" w:hAnsi="Avenir Book" w:cs="Times New Roman"/>
          <w:b/>
          <w:bCs/>
          <w:color w:val="0070C0"/>
          <w:sz w:val="20"/>
          <w:szCs w:val="20"/>
          <w:lang w:val="en-GB"/>
        </w:rPr>
      </w:pPr>
      <w:r>
        <w:rPr>
          <w:rFonts w:ascii="Avenir Book" w:hAnsi="Avenir Book" w:cs="Times New Roman"/>
          <w:color w:val="0D0D0D" w:themeColor="text1" w:themeTint="F2"/>
          <w:sz w:val="20"/>
          <w:szCs w:val="20"/>
          <w:lang w:val="en-GB"/>
        </w:rPr>
        <w:t>s</w:t>
      </w:r>
      <w:r w:rsidRPr="00D96611">
        <w:rPr>
          <w:rFonts w:ascii="Avenir Book" w:hAnsi="Avenir Book" w:cs="Times New Roman"/>
          <w:color w:val="0D0D0D" w:themeColor="text1" w:themeTint="F2"/>
          <w:sz w:val="20"/>
          <w:szCs w:val="20"/>
          <w:lang w:val="en-GB"/>
        </w:rPr>
        <w:t>tudents must take the requisite minimum number of credits in specified modules as set out in Schedule A below.</w:t>
      </w:r>
    </w:p>
    <w:p w14:paraId="7A13A583" w14:textId="77D2FF68" w:rsidR="00D96611" w:rsidRPr="00E70839" w:rsidRDefault="00D96611" w:rsidP="00E70839">
      <w:pPr>
        <w:spacing w:after="0"/>
        <w:ind w:left="106"/>
        <w:rPr>
          <w:rFonts w:ascii="Avenir Book" w:hAnsi="Avenir Book" w:cs="Times New Roman"/>
          <w:b/>
          <w:bCs/>
          <w:color w:val="0070C0"/>
          <w:sz w:val="20"/>
          <w:szCs w:val="20"/>
          <w:lang w:val="en-GB"/>
        </w:rPr>
      </w:pPr>
    </w:p>
    <w:p w14:paraId="0F3175A6" w14:textId="5224E36B" w:rsidR="00F2094B" w:rsidRDefault="00C830C3" w:rsidP="00E70839">
      <w:pPr>
        <w:pStyle w:val="BodyText"/>
        <w:ind w:left="103" w:firstLine="3"/>
        <w:jc w:val="both"/>
        <w:rPr>
          <w:rFonts w:ascii="Avenir Book" w:hAnsi="Avenir Book"/>
          <w:color w:val="000000" w:themeColor="text1"/>
          <w:w w:val="105"/>
          <w:sz w:val="20"/>
          <w:szCs w:val="20"/>
        </w:rPr>
      </w:pPr>
      <w:r w:rsidRPr="00D96611">
        <w:rPr>
          <w:rFonts w:ascii="Avenir Book" w:hAnsi="Avenir Book"/>
          <w:color w:val="000000" w:themeColor="text1"/>
          <w:sz w:val="20"/>
          <w:szCs w:val="20"/>
        </w:rPr>
        <w:t xml:space="preserve">The award is only eligible to </w:t>
      </w:r>
      <w:r w:rsidR="00D96611">
        <w:rPr>
          <w:rFonts w:ascii="Avenir Book" w:hAnsi="Avenir Book"/>
          <w:color w:val="000000" w:themeColor="text1"/>
          <w:sz w:val="20"/>
          <w:szCs w:val="20"/>
        </w:rPr>
        <w:t xml:space="preserve">the above </w:t>
      </w:r>
      <w:r w:rsidRPr="00D96611">
        <w:rPr>
          <w:rFonts w:ascii="Avenir Book" w:hAnsi="Avenir Book"/>
          <w:color w:val="000000" w:themeColor="text1"/>
          <w:sz w:val="20"/>
          <w:szCs w:val="20"/>
        </w:rPr>
        <w:t xml:space="preserve">students </w:t>
      </w:r>
      <w:r w:rsidR="00D96611">
        <w:rPr>
          <w:rFonts w:ascii="Avenir Book" w:hAnsi="Avenir Book"/>
          <w:color w:val="000000" w:themeColor="text1"/>
          <w:sz w:val="20"/>
          <w:szCs w:val="20"/>
        </w:rPr>
        <w:t xml:space="preserve">- </w:t>
      </w:r>
      <w:r w:rsidR="00D96611">
        <w:rPr>
          <w:rFonts w:ascii="Avenir Book" w:hAnsi="Avenir Book" w:cs="Times New Roman"/>
          <w:color w:val="0D0D0D" w:themeColor="text1" w:themeTint="F2"/>
          <w:sz w:val="20"/>
          <w:szCs w:val="20"/>
          <w:lang w:val="en-GB"/>
        </w:rPr>
        <w:t>n</w:t>
      </w:r>
      <w:r w:rsidRPr="00D96611">
        <w:rPr>
          <w:rFonts w:ascii="Avenir Book" w:hAnsi="Avenir Book" w:cs="Times New Roman"/>
          <w:color w:val="0D0D0D" w:themeColor="text1" w:themeTint="F2"/>
          <w:sz w:val="20"/>
          <w:szCs w:val="20"/>
          <w:lang w:val="en-GB"/>
        </w:rPr>
        <w:t xml:space="preserve">o other type of programme will be considered. </w:t>
      </w:r>
      <w:r w:rsidRPr="00D96611">
        <w:rPr>
          <w:rFonts w:ascii="Avenir Book" w:hAnsi="Avenir Book"/>
          <w:color w:val="000000" w:themeColor="text1"/>
          <w:w w:val="105"/>
          <w:sz w:val="20"/>
          <w:szCs w:val="20"/>
        </w:rPr>
        <w:t xml:space="preserve">Payment </w:t>
      </w:r>
      <w:r w:rsidR="002C3441">
        <w:rPr>
          <w:rFonts w:ascii="Avenir Book" w:hAnsi="Avenir Book"/>
          <w:color w:val="000000" w:themeColor="text1"/>
          <w:w w:val="105"/>
          <w:sz w:val="20"/>
          <w:szCs w:val="20"/>
        </w:rPr>
        <w:t xml:space="preserve">direct to the college </w:t>
      </w:r>
      <w:r w:rsidRPr="00D96611">
        <w:rPr>
          <w:rFonts w:ascii="Avenir Book" w:hAnsi="Avenir Book"/>
          <w:color w:val="000000" w:themeColor="text1"/>
          <w:w w:val="105"/>
          <w:sz w:val="20"/>
          <w:szCs w:val="20"/>
        </w:rPr>
        <w:t>will occur upon confirmation from QMUL</w:t>
      </w:r>
      <w:r w:rsidR="00E406C4">
        <w:rPr>
          <w:rFonts w:ascii="Avenir Book" w:hAnsi="Avenir Book"/>
          <w:color w:val="000000" w:themeColor="text1"/>
          <w:w w:val="105"/>
          <w:sz w:val="20"/>
          <w:szCs w:val="20"/>
        </w:rPr>
        <w:t>,</w:t>
      </w:r>
      <w:r w:rsidR="00D96611">
        <w:rPr>
          <w:rFonts w:ascii="Avenir Book" w:hAnsi="Avenir Book"/>
          <w:color w:val="000000" w:themeColor="text1"/>
          <w:w w:val="105"/>
          <w:sz w:val="20"/>
          <w:szCs w:val="20"/>
        </w:rPr>
        <w:t xml:space="preserve"> KCL </w:t>
      </w:r>
      <w:r w:rsidR="002414A0">
        <w:rPr>
          <w:rFonts w:ascii="Avenir Book" w:hAnsi="Avenir Book"/>
          <w:color w:val="000000" w:themeColor="text1"/>
          <w:w w:val="105"/>
          <w:sz w:val="20"/>
          <w:szCs w:val="20"/>
        </w:rPr>
        <w:t xml:space="preserve">or UCL </w:t>
      </w:r>
      <w:r w:rsidRPr="00D96611">
        <w:rPr>
          <w:rFonts w:ascii="Avenir Book" w:hAnsi="Avenir Book"/>
          <w:color w:val="000000" w:themeColor="text1"/>
          <w:w w:val="105"/>
          <w:sz w:val="20"/>
          <w:szCs w:val="20"/>
        </w:rPr>
        <w:t>that the student has elected to read the requisite minimum of credits in the specified modules</w:t>
      </w:r>
      <w:r w:rsidR="00D96611" w:rsidRPr="00D96611">
        <w:rPr>
          <w:rFonts w:ascii="Avenir Book" w:hAnsi="Avenir Book"/>
          <w:color w:val="000000" w:themeColor="text1"/>
          <w:w w:val="105"/>
          <w:sz w:val="20"/>
          <w:szCs w:val="20"/>
        </w:rPr>
        <w:t>.</w:t>
      </w:r>
      <w:r w:rsidR="00F2094B">
        <w:rPr>
          <w:rFonts w:ascii="Avenir Book" w:hAnsi="Avenir Book"/>
          <w:color w:val="000000" w:themeColor="text1"/>
          <w:w w:val="105"/>
          <w:sz w:val="20"/>
          <w:szCs w:val="20"/>
        </w:rPr>
        <w:br w:type="page"/>
      </w:r>
    </w:p>
    <w:p w14:paraId="61317D22" w14:textId="1D8780D4" w:rsidR="00D96611" w:rsidRDefault="00D96611" w:rsidP="00D96611">
      <w:pPr>
        <w:pStyle w:val="BodyText"/>
        <w:ind w:left="114" w:hanging="6"/>
        <w:jc w:val="both"/>
        <w:rPr>
          <w:rFonts w:ascii="Avenir Book" w:hAnsi="Avenir Book" w:cs="Times New Roman"/>
          <w:b/>
          <w:bCs/>
          <w:color w:val="0D0D0D" w:themeColor="text1" w:themeTint="F2"/>
          <w:sz w:val="20"/>
          <w:szCs w:val="20"/>
          <w:u w:val="single"/>
          <w:lang w:val="en-GB"/>
        </w:rPr>
      </w:pPr>
      <w:r>
        <w:rPr>
          <w:rFonts w:ascii="Avenir Book" w:hAnsi="Avenir Book" w:cs="Times New Roman"/>
          <w:b/>
          <w:bCs/>
          <w:color w:val="0D0D0D" w:themeColor="text1" w:themeTint="F2"/>
          <w:sz w:val="20"/>
          <w:szCs w:val="20"/>
          <w:u w:val="single"/>
        </w:rPr>
        <w:lastRenderedPageBreak/>
        <w:t xml:space="preserve">Criteria and </w:t>
      </w:r>
      <w:r w:rsidR="008F7184" w:rsidRPr="00D96611">
        <w:rPr>
          <w:rFonts w:ascii="Avenir Book" w:hAnsi="Avenir Book" w:cs="Times New Roman"/>
          <w:b/>
          <w:bCs/>
          <w:color w:val="0D0D0D" w:themeColor="text1" w:themeTint="F2"/>
          <w:sz w:val="20"/>
          <w:szCs w:val="20"/>
          <w:u w:val="single"/>
        </w:rPr>
        <w:t>Application procedure</w:t>
      </w:r>
    </w:p>
    <w:p w14:paraId="2F32A580" w14:textId="77777777" w:rsidR="00E406C4" w:rsidRPr="004F2F40" w:rsidRDefault="00D96611" w:rsidP="00D96611">
      <w:pPr>
        <w:pStyle w:val="BodyText"/>
        <w:ind w:left="103" w:firstLine="3"/>
        <w:jc w:val="both"/>
        <w:rPr>
          <w:rFonts w:ascii="Avenir Book" w:hAnsi="Avenir Book" w:cs="Times New Roman"/>
          <w:color w:val="000000" w:themeColor="text1"/>
          <w:sz w:val="20"/>
          <w:szCs w:val="20"/>
          <w:lang w:val="en-GB"/>
        </w:rPr>
      </w:pPr>
      <w:r w:rsidRPr="004F2F40">
        <w:rPr>
          <w:rFonts w:ascii="Avenir Book" w:hAnsi="Avenir Book" w:cs="Times New Roman"/>
          <w:color w:val="000000" w:themeColor="text1"/>
          <w:sz w:val="20"/>
          <w:szCs w:val="20"/>
          <w:lang w:val="en-GB"/>
        </w:rPr>
        <w:t xml:space="preserve">The following criteria will be taken into consideration: </w:t>
      </w:r>
    </w:p>
    <w:p w14:paraId="39CF3291" w14:textId="6A5C0D5C" w:rsidR="00E406C4" w:rsidRPr="004F2F40" w:rsidRDefault="00D96611" w:rsidP="00F15C50">
      <w:pPr>
        <w:pStyle w:val="BodyText"/>
        <w:numPr>
          <w:ilvl w:val="0"/>
          <w:numId w:val="19"/>
        </w:numPr>
        <w:jc w:val="both"/>
        <w:rPr>
          <w:rFonts w:ascii="Avenir Book" w:hAnsi="Avenir Book" w:cs="Times New Roman"/>
          <w:color w:val="000000" w:themeColor="text1"/>
          <w:sz w:val="20"/>
          <w:szCs w:val="20"/>
          <w:lang w:val="en-GB"/>
        </w:rPr>
      </w:pPr>
      <w:r w:rsidRPr="004F2F40">
        <w:rPr>
          <w:rFonts w:ascii="Avenir Book" w:hAnsi="Avenir Book" w:cs="Times New Roman"/>
          <w:color w:val="000000" w:themeColor="text1"/>
          <w:sz w:val="20"/>
          <w:szCs w:val="20"/>
          <w:lang w:val="en-GB"/>
        </w:rPr>
        <w:t>academic merit</w:t>
      </w:r>
      <w:r w:rsidR="00E406C4" w:rsidRPr="004F2F40">
        <w:rPr>
          <w:rFonts w:ascii="Avenir Book" w:hAnsi="Avenir Book" w:cs="Times New Roman"/>
          <w:color w:val="000000" w:themeColor="text1"/>
          <w:sz w:val="20"/>
          <w:szCs w:val="20"/>
          <w:lang w:val="en-GB"/>
        </w:rPr>
        <w:t>,</w:t>
      </w:r>
    </w:p>
    <w:p w14:paraId="6DD556F8" w14:textId="47696890" w:rsidR="00E406C4" w:rsidRPr="004F2F40" w:rsidRDefault="00D96611" w:rsidP="00F15C50">
      <w:pPr>
        <w:pStyle w:val="BodyText"/>
        <w:numPr>
          <w:ilvl w:val="0"/>
          <w:numId w:val="19"/>
        </w:numPr>
        <w:jc w:val="both"/>
        <w:rPr>
          <w:rFonts w:ascii="Avenir Book" w:hAnsi="Avenir Book" w:cs="Times New Roman"/>
          <w:color w:val="000000" w:themeColor="text1"/>
          <w:sz w:val="20"/>
          <w:szCs w:val="20"/>
          <w:lang w:val="en-GB"/>
        </w:rPr>
      </w:pPr>
      <w:r w:rsidRPr="004F2F40">
        <w:rPr>
          <w:rFonts w:ascii="Avenir Book" w:hAnsi="Avenir Book" w:cs="Times New Roman"/>
          <w:color w:val="000000" w:themeColor="text1"/>
          <w:sz w:val="20"/>
          <w:szCs w:val="20"/>
          <w:lang w:val="en-GB"/>
        </w:rPr>
        <w:t>financial need</w:t>
      </w:r>
      <w:r w:rsidR="002414A0" w:rsidRPr="004F2F40">
        <w:rPr>
          <w:rFonts w:ascii="Avenir Book" w:hAnsi="Avenir Book" w:cs="Times New Roman"/>
          <w:color w:val="000000" w:themeColor="text1"/>
          <w:sz w:val="20"/>
          <w:szCs w:val="20"/>
          <w:lang w:val="en-GB"/>
        </w:rPr>
        <w:t>,</w:t>
      </w:r>
      <w:r w:rsidRPr="004F2F40">
        <w:rPr>
          <w:rFonts w:ascii="Avenir Book" w:hAnsi="Avenir Book" w:cs="Times New Roman"/>
          <w:color w:val="000000" w:themeColor="text1"/>
          <w:sz w:val="20"/>
          <w:szCs w:val="20"/>
          <w:lang w:val="en-GB"/>
        </w:rPr>
        <w:t xml:space="preserve"> </w:t>
      </w:r>
    </w:p>
    <w:p w14:paraId="2958D57B" w14:textId="6DD72DF6" w:rsidR="00E406C4" w:rsidRPr="00E70839" w:rsidRDefault="00D96611" w:rsidP="00F15C50">
      <w:pPr>
        <w:pStyle w:val="BodyText"/>
        <w:numPr>
          <w:ilvl w:val="0"/>
          <w:numId w:val="19"/>
        </w:numPr>
        <w:jc w:val="both"/>
        <w:rPr>
          <w:rFonts w:ascii="Avenir Book" w:hAnsi="Avenir Book"/>
          <w:sz w:val="20"/>
          <w:szCs w:val="20"/>
        </w:rPr>
      </w:pPr>
      <w:r w:rsidRPr="004F2F40">
        <w:rPr>
          <w:rFonts w:ascii="Avenir Book" w:hAnsi="Avenir Book" w:cs="Times New Roman"/>
          <w:color w:val="000000" w:themeColor="text1"/>
          <w:sz w:val="20"/>
          <w:szCs w:val="20"/>
          <w:lang w:val="en-GB"/>
        </w:rPr>
        <w:t>the quality of the application</w:t>
      </w:r>
      <w:r w:rsidR="00E406C4" w:rsidRPr="004F2F40">
        <w:rPr>
          <w:rFonts w:ascii="Avenir Book" w:hAnsi="Avenir Book" w:cs="Times New Roman"/>
          <w:color w:val="000000" w:themeColor="text1"/>
          <w:sz w:val="20"/>
          <w:szCs w:val="20"/>
          <w:lang w:val="en-GB"/>
        </w:rPr>
        <w:t>,</w:t>
      </w:r>
      <w:r w:rsidR="002414A0" w:rsidRPr="004F2F40">
        <w:rPr>
          <w:rFonts w:ascii="Avenir Book" w:hAnsi="Avenir Book" w:cs="Times New Roman"/>
          <w:color w:val="000000" w:themeColor="text1"/>
          <w:sz w:val="20"/>
          <w:szCs w:val="20"/>
          <w:lang w:val="en-GB"/>
        </w:rPr>
        <w:t xml:space="preserve"> and</w:t>
      </w:r>
      <w:r w:rsidR="00E406C4" w:rsidRPr="00E70839">
        <w:rPr>
          <w:rFonts w:ascii="Avenir Book" w:hAnsi="Avenir Book"/>
          <w:sz w:val="20"/>
          <w:szCs w:val="20"/>
        </w:rPr>
        <w:t xml:space="preserve"> </w:t>
      </w:r>
    </w:p>
    <w:p w14:paraId="3E5AD2E8" w14:textId="188EBEA0" w:rsidR="00E406C4" w:rsidRPr="004F2F40" w:rsidRDefault="00F2094B" w:rsidP="00F15C50">
      <w:pPr>
        <w:pStyle w:val="BodyText"/>
        <w:numPr>
          <w:ilvl w:val="0"/>
          <w:numId w:val="19"/>
        </w:numPr>
        <w:jc w:val="both"/>
        <w:rPr>
          <w:rFonts w:ascii="Avenir Book" w:hAnsi="Avenir Book" w:cs="Times New Roman"/>
          <w:color w:val="000000" w:themeColor="text1"/>
          <w:sz w:val="20"/>
          <w:szCs w:val="20"/>
          <w:lang w:val="en-GB"/>
        </w:rPr>
      </w:pPr>
      <w:r w:rsidRPr="00E70839">
        <w:rPr>
          <w:rFonts w:ascii="Avenir Book" w:hAnsi="Avenir Book"/>
          <w:sz w:val="20"/>
          <w:szCs w:val="20"/>
        </w:rPr>
        <w:t>the applicant’s</w:t>
      </w:r>
      <w:r w:rsidR="004F2F40">
        <w:rPr>
          <w:rFonts w:ascii="Avenir Book" w:hAnsi="Avenir Book"/>
          <w:sz w:val="20"/>
          <w:szCs w:val="20"/>
        </w:rPr>
        <w:t xml:space="preserve"> </w:t>
      </w:r>
      <w:proofErr w:type="spellStart"/>
      <w:r w:rsidR="00E406C4" w:rsidRPr="00E70839">
        <w:rPr>
          <w:rFonts w:ascii="Avenir Book" w:hAnsi="Avenir Book"/>
          <w:sz w:val="20"/>
          <w:szCs w:val="20"/>
        </w:rPr>
        <w:t>i</w:t>
      </w:r>
      <w:r w:rsidR="00E406C4" w:rsidRPr="004F2F40">
        <w:rPr>
          <w:rFonts w:ascii="Avenir Book" w:hAnsi="Avenir Book" w:cs="Times New Roman"/>
          <w:color w:val="000000" w:themeColor="text1"/>
          <w:sz w:val="20"/>
          <w:szCs w:val="20"/>
          <w:lang w:val="en-GB"/>
        </w:rPr>
        <w:t>nterest</w:t>
      </w:r>
      <w:proofErr w:type="spellEnd"/>
      <w:r w:rsidR="00E406C4" w:rsidRPr="004F2F40">
        <w:rPr>
          <w:rFonts w:ascii="Avenir Book" w:hAnsi="Avenir Book" w:cs="Times New Roman"/>
          <w:color w:val="000000" w:themeColor="text1"/>
          <w:sz w:val="20"/>
          <w:szCs w:val="20"/>
          <w:lang w:val="en-GB"/>
        </w:rPr>
        <w:t xml:space="preserve"> in be</w:t>
      </w:r>
      <w:r w:rsidR="002545C8" w:rsidRPr="004F2F40">
        <w:rPr>
          <w:rFonts w:ascii="Avenir Book" w:hAnsi="Avenir Book" w:cs="Times New Roman"/>
          <w:color w:val="000000" w:themeColor="text1"/>
          <w:sz w:val="20"/>
          <w:szCs w:val="20"/>
          <w:lang w:val="en-GB"/>
        </w:rPr>
        <w:t>c</w:t>
      </w:r>
      <w:r w:rsidR="00E406C4" w:rsidRPr="004F2F40">
        <w:rPr>
          <w:rFonts w:ascii="Avenir Book" w:hAnsi="Avenir Book" w:cs="Times New Roman"/>
          <w:color w:val="000000" w:themeColor="text1"/>
          <w:sz w:val="20"/>
          <w:szCs w:val="20"/>
          <w:lang w:val="en-GB"/>
        </w:rPr>
        <w:t>oming an active member of the Stationers' Company</w:t>
      </w:r>
      <w:r w:rsidR="00D96611" w:rsidRPr="004F2F40">
        <w:rPr>
          <w:rFonts w:ascii="Avenir Book" w:hAnsi="Avenir Book" w:cs="Times New Roman"/>
          <w:color w:val="000000" w:themeColor="text1"/>
          <w:sz w:val="20"/>
          <w:szCs w:val="20"/>
          <w:lang w:val="en-GB"/>
        </w:rPr>
        <w:t xml:space="preserve">. </w:t>
      </w:r>
    </w:p>
    <w:p w14:paraId="041922BA" w14:textId="77777777" w:rsidR="00E406C4" w:rsidRPr="004F2F40" w:rsidRDefault="00E406C4" w:rsidP="00D96611">
      <w:pPr>
        <w:pStyle w:val="BodyText"/>
        <w:ind w:left="103" w:firstLine="3"/>
        <w:jc w:val="both"/>
        <w:rPr>
          <w:rFonts w:ascii="Avenir Book" w:hAnsi="Avenir Book" w:cs="Times New Roman"/>
          <w:color w:val="000000" w:themeColor="text1"/>
          <w:sz w:val="20"/>
          <w:szCs w:val="20"/>
          <w:lang w:val="en-GB"/>
        </w:rPr>
      </w:pPr>
    </w:p>
    <w:p w14:paraId="29D525D8" w14:textId="3AC4C6D3" w:rsidR="00D96611" w:rsidRPr="004F2F40" w:rsidRDefault="00D96611" w:rsidP="00D96611">
      <w:pPr>
        <w:pStyle w:val="BodyText"/>
        <w:ind w:left="103" w:firstLine="3"/>
        <w:jc w:val="both"/>
        <w:rPr>
          <w:rFonts w:ascii="Avenir Book" w:hAnsi="Avenir Book" w:cs="Times New Roman"/>
          <w:color w:val="0D0D0D" w:themeColor="text1" w:themeTint="F2"/>
          <w:sz w:val="20"/>
          <w:szCs w:val="20"/>
          <w:lang w:val="en-GB"/>
        </w:rPr>
      </w:pPr>
      <w:r w:rsidRPr="004F2F40">
        <w:rPr>
          <w:rFonts w:ascii="Avenir Book" w:hAnsi="Avenir Book" w:cs="Times New Roman"/>
          <w:color w:val="000000" w:themeColor="text1"/>
          <w:sz w:val="20"/>
          <w:szCs w:val="20"/>
          <w:lang w:val="en-GB"/>
        </w:rPr>
        <w:t xml:space="preserve">Short-listed candidates will be required to provide documentary evidence to substantiate their financial needs and to give information about other sources that will support their participation in the chosen course. </w:t>
      </w:r>
    </w:p>
    <w:p w14:paraId="7DF1AADB" w14:textId="77777777" w:rsidR="00D96611" w:rsidRPr="004F2F40" w:rsidRDefault="00D96611" w:rsidP="00D96611">
      <w:pPr>
        <w:pStyle w:val="BodyText"/>
        <w:ind w:left="114" w:hanging="6"/>
        <w:jc w:val="both"/>
        <w:rPr>
          <w:rFonts w:ascii="Avenir Book" w:hAnsi="Avenir Book" w:cs="Times New Roman"/>
          <w:color w:val="0D0D0D" w:themeColor="text1" w:themeTint="F2"/>
          <w:sz w:val="20"/>
          <w:szCs w:val="20"/>
        </w:rPr>
      </w:pPr>
    </w:p>
    <w:p w14:paraId="321A441B" w14:textId="0C55B2FB" w:rsidR="00D96611" w:rsidRDefault="00DC600D" w:rsidP="00D96611">
      <w:pPr>
        <w:pStyle w:val="BodyText"/>
        <w:ind w:left="114" w:hanging="6"/>
        <w:jc w:val="both"/>
        <w:rPr>
          <w:rFonts w:ascii="Avenir Book" w:hAnsi="Avenir Book" w:cs="Times New Roman"/>
          <w:color w:val="0D0D0D" w:themeColor="text1" w:themeTint="F2"/>
          <w:sz w:val="20"/>
          <w:szCs w:val="20"/>
        </w:rPr>
      </w:pPr>
      <w:r w:rsidRPr="004F2F40">
        <w:rPr>
          <w:rFonts w:ascii="Avenir Book" w:hAnsi="Avenir Book" w:cs="Times New Roman"/>
          <w:color w:val="0D0D0D" w:themeColor="text1" w:themeTint="F2"/>
          <w:sz w:val="20"/>
          <w:szCs w:val="20"/>
        </w:rPr>
        <w:t xml:space="preserve">Applicants should submit their </w:t>
      </w:r>
      <w:r w:rsidR="00E406C4" w:rsidRPr="004F2F40">
        <w:rPr>
          <w:rFonts w:ascii="Avenir Book" w:hAnsi="Avenir Book" w:cs="Times New Roman"/>
          <w:color w:val="0D0D0D" w:themeColor="text1" w:themeTint="F2"/>
          <w:sz w:val="20"/>
          <w:szCs w:val="20"/>
        </w:rPr>
        <w:t>applicatio</w:t>
      </w:r>
      <w:r w:rsidR="005C75EE" w:rsidRPr="004F2F40">
        <w:rPr>
          <w:rFonts w:ascii="Avenir Book" w:hAnsi="Avenir Book" w:cs="Times New Roman"/>
          <w:color w:val="0D0D0D" w:themeColor="text1" w:themeTint="F2"/>
          <w:sz w:val="20"/>
          <w:szCs w:val="20"/>
        </w:rPr>
        <w:t>n,</w:t>
      </w:r>
      <w:r w:rsidR="00E406C4" w:rsidRPr="004F2F40">
        <w:rPr>
          <w:rFonts w:ascii="Avenir Book" w:hAnsi="Avenir Book" w:cs="Times New Roman"/>
          <w:color w:val="0D0D0D" w:themeColor="text1" w:themeTint="F2"/>
          <w:sz w:val="20"/>
          <w:szCs w:val="20"/>
        </w:rPr>
        <w:t xml:space="preserve"> on the form available her</w:t>
      </w:r>
      <w:r w:rsidR="005C75EE" w:rsidRPr="004F2F40">
        <w:rPr>
          <w:rFonts w:ascii="Avenir Book" w:hAnsi="Avenir Book" w:cs="Times New Roman"/>
          <w:color w:val="0D0D0D" w:themeColor="text1" w:themeTint="F2"/>
          <w:sz w:val="20"/>
          <w:szCs w:val="20"/>
        </w:rPr>
        <w:t xml:space="preserve">e, </w:t>
      </w:r>
      <w:r w:rsidR="00E406C4" w:rsidRPr="004F2F40">
        <w:rPr>
          <w:rFonts w:ascii="Avenir Book" w:hAnsi="Avenir Book" w:cs="Times New Roman"/>
          <w:color w:val="0D0D0D" w:themeColor="text1" w:themeTint="F2"/>
          <w:sz w:val="20"/>
          <w:szCs w:val="20"/>
        </w:rPr>
        <w:t>to the</w:t>
      </w:r>
      <w:r w:rsidR="005C75EE" w:rsidRPr="004F2F40">
        <w:rPr>
          <w:rFonts w:ascii="Avenir Book" w:hAnsi="Avenir Book" w:cs="Times New Roman"/>
          <w:color w:val="0D0D0D" w:themeColor="text1" w:themeTint="F2"/>
          <w:sz w:val="20"/>
          <w:szCs w:val="20"/>
        </w:rPr>
        <w:t>ir</w:t>
      </w:r>
      <w:r w:rsidR="00E406C4" w:rsidRPr="004F2F40">
        <w:rPr>
          <w:rFonts w:ascii="Avenir Book" w:hAnsi="Avenir Book" w:cs="Times New Roman"/>
          <w:color w:val="0D0D0D" w:themeColor="text1" w:themeTint="F2"/>
          <w:sz w:val="20"/>
          <w:szCs w:val="20"/>
        </w:rPr>
        <w:t xml:space="preserve"> relevant College</w:t>
      </w:r>
      <w:r w:rsidR="00E406C4">
        <w:rPr>
          <w:rFonts w:ascii="Avenir Book" w:hAnsi="Avenir Book" w:cs="Times New Roman"/>
          <w:color w:val="0D0D0D" w:themeColor="text1" w:themeTint="F2"/>
          <w:sz w:val="20"/>
          <w:szCs w:val="20"/>
        </w:rPr>
        <w:t xml:space="preserve"> administrator listed </w:t>
      </w:r>
      <w:r w:rsidR="002545C8">
        <w:rPr>
          <w:rFonts w:ascii="Avenir Book" w:hAnsi="Avenir Book" w:cs="Times New Roman"/>
          <w:color w:val="0D0D0D" w:themeColor="text1" w:themeTint="F2"/>
          <w:sz w:val="20"/>
          <w:szCs w:val="20"/>
        </w:rPr>
        <w:t xml:space="preserve">by </w:t>
      </w:r>
      <w:r w:rsidR="002545C8" w:rsidRPr="002545C8">
        <w:rPr>
          <w:rFonts w:ascii="Avenir Book" w:hAnsi="Avenir Book" w:cs="Times New Roman"/>
          <w:color w:val="0D0D0D" w:themeColor="text1" w:themeTint="F2"/>
          <w:sz w:val="20"/>
          <w:szCs w:val="20"/>
        </w:rPr>
        <w:t xml:space="preserve">midnight </w:t>
      </w:r>
      <w:r w:rsidR="002545C8" w:rsidRPr="00890210">
        <w:rPr>
          <w:rFonts w:ascii="Avenir Book" w:hAnsi="Avenir Book" w:cs="Times New Roman"/>
          <w:color w:val="0D0D0D" w:themeColor="text1" w:themeTint="F2"/>
          <w:sz w:val="20"/>
          <w:szCs w:val="20"/>
        </w:rPr>
        <w:t xml:space="preserve">BST on </w:t>
      </w:r>
      <w:r w:rsidR="00422B39" w:rsidRPr="00890210">
        <w:rPr>
          <w:rFonts w:ascii="Avenir Book" w:hAnsi="Avenir Book" w:cs="Times New Roman"/>
          <w:color w:val="0D0D0D" w:themeColor="text1" w:themeTint="F2"/>
          <w:sz w:val="20"/>
          <w:szCs w:val="20"/>
        </w:rPr>
        <w:t>15 August</w:t>
      </w:r>
      <w:r w:rsidR="002545C8" w:rsidRPr="00890210">
        <w:rPr>
          <w:rFonts w:ascii="Avenir Book" w:hAnsi="Avenir Book" w:cs="Times New Roman"/>
          <w:color w:val="0D0D0D" w:themeColor="text1" w:themeTint="F2"/>
          <w:sz w:val="20"/>
          <w:szCs w:val="20"/>
        </w:rPr>
        <w:t xml:space="preserve"> 2025</w:t>
      </w:r>
      <w:r w:rsidR="002545C8">
        <w:rPr>
          <w:rFonts w:ascii="Avenir Book" w:hAnsi="Avenir Book" w:cs="Times New Roman"/>
          <w:color w:val="0D0D0D" w:themeColor="text1" w:themeTint="F2"/>
          <w:sz w:val="20"/>
          <w:szCs w:val="20"/>
        </w:rPr>
        <w:t>. The information required by the form includ</w:t>
      </w:r>
      <w:r w:rsidR="00907E72">
        <w:rPr>
          <w:rFonts w:ascii="Avenir Book" w:hAnsi="Avenir Book" w:cs="Times New Roman"/>
          <w:color w:val="0D0D0D" w:themeColor="text1" w:themeTint="F2"/>
          <w:sz w:val="20"/>
          <w:szCs w:val="20"/>
        </w:rPr>
        <w:t>es</w:t>
      </w:r>
      <w:r w:rsidR="002545C8">
        <w:rPr>
          <w:rFonts w:ascii="Avenir Book" w:hAnsi="Avenir Book" w:cs="Times New Roman"/>
          <w:color w:val="0D0D0D" w:themeColor="text1" w:themeTint="F2"/>
          <w:sz w:val="20"/>
          <w:szCs w:val="20"/>
        </w:rPr>
        <w:t xml:space="preserve"> </w:t>
      </w:r>
      <w:r w:rsidRPr="00D96611">
        <w:rPr>
          <w:rFonts w:ascii="Avenir Book" w:hAnsi="Avenir Book" w:cs="Times New Roman"/>
          <w:color w:val="0D0D0D" w:themeColor="text1" w:themeTint="F2"/>
          <w:sz w:val="20"/>
          <w:szCs w:val="20"/>
        </w:rPr>
        <w:t xml:space="preserve">Curriculum Vitae </w:t>
      </w:r>
      <w:r w:rsidR="002545C8">
        <w:rPr>
          <w:rFonts w:ascii="Avenir Book" w:hAnsi="Avenir Book" w:cs="Times New Roman"/>
          <w:color w:val="0D0D0D" w:themeColor="text1" w:themeTint="F2"/>
          <w:sz w:val="20"/>
          <w:szCs w:val="20"/>
        </w:rPr>
        <w:t xml:space="preserve">information, evidence of financial need </w:t>
      </w:r>
      <w:r w:rsidR="005C75EE">
        <w:rPr>
          <w:rFonts w:ascii="Avenir Book" w:hAnsi="Avenir Book" w:cs="Times New Roman"/>
          <w:color w:val="0D0D0D" w:themeColor="text1" w:themeTint="F2"/>
          <w:sz w:val="20"/>
          <w:szCs w:val="20"/>
        </w:rPr>
        <w:t xml:space="preserve">(examples are given) </w:t>
      </w:r>
      <w:r w:rsidRPr="00D96611">
        <w:rPr>
          <w:rFonts w:ascii="Avenir Book" w:hAnsi="Avenir Book" w:cs="Times New Roman"/>
          <w:color w:val="0D0D0D" w:themeColor="text1" w:themeTint="F2"/>
          <w:sz w:val="20"/>
          <w:szCs w:val="20"/>
        </w:rPr>
        <w:t xml:space="preserve">and a short </w:t>
      </w:r>
      <w:r w:rsidR="005C75EE">
        <w:rPr>
          <w:rFonts w:ascii="Avenir Book" w:hAnsi="Avenir Book" w:cs="Times New Roman"/>
          <w:color w:val="0D0D0D" w:themeColor="text1" w:themeTint="F2"/>
          <w:sz w:val="20"/>
          <w:szCs w:val="20"/>
        </w:rPr>
        <w:t>s</w:t>
      </w:r>
      <w:r w:rsidRPr="00D96611">
        <w:rPr>
          <w:rFonts w:ascii="Avenir Book" w:hAnsi="Avenir Book" w:cs="Times New Roman"/>
          <w:color w:val="0D0D0D" w:themeColor="text1" w:themeTint="F2"/>
          <w:sz w:val="20"/>
          <w:szCs w:val="20"/>
        </w:rPr>
        <w:t>tatement of</w:t>
      </w:r>
      <w:r w:rsidR="00C830C3" w:rsidRPr="00D96611">
        <w:rPr>
          <w:rFonts w:ascii="Avenir Book" w:hAnsi="Avenir Book" w:cs="Times New Roman"/>
          <w:color w:val="0D0D0D" w:themeColor="text1" w:themeTint="F2"/>
          <w:sz w:val="20"/>
          <w:szCs w:val="20"/>
        </w:rPr>
        <w:t xml:space="preserve"> </w:t>
      </w:r>
      <w:r w:rsidR="005C75EE">
        <w:rPr>
          <w:rFonts w:ascii="Avenir Book" w:hAnsi="Avenir Book" w:cs="Times New Roman"/>
          <w:color w:val="0D0D0D" w:themeColor="text1" w:themeTint="F2"/>
          <w:sz w:val="20"/>
          <w:szCs w:val="20"/>
        </w:rPr>
        <w:t>m</w:t>
      </w:r>
      <w:r w:rsidRPr="00D96611">
        <w:rPr>
          <w:rFonts w:ascii="Avenir Book" w:hAnsi="Avenir Book" w:cs="Times New Roman"/>
          <w:color w:val="0D0D0D" w:themeColor="text1" w:themeTint="F2"/>
          <w:sz w:val="20"/>
          <w:szCs w:val="20"/>
        </w:rPr>
        <w:t>otivation (maximum</w:t>
      </w:r>
      <w:r w:rsidR="00F2094B">
        <w:rPr>
          <w:rFonts w:ascii="Avenir Book" w:hAnsi="Avenir Book" w:cs="Times New Roman"/>
          <w:color w:val="0D0D0D" w:themeColor="text1" w:themeTint="F2"/>
          <w:sz w:val="20"/>
          <w:szCs w:val="20"/>
        </w:rPr>
        <w:t xml:space="preserve"> 6</w:t>
      </w:r>
      <w:r w:rsidRPr="00D96611">
        <w:rPr>
          <w:rFonts w:ascii="Avenir Book" w:hAnsi="Avenir Book" w:cs="Times New Roman"/>
          <w:color w:val="0D0D0D" w:themeColor="text1" w:themeTint="F2"/>
          <w:sz w:val="20"/>
          <w:szCs w:val="20"/>
        </w:rPr>
        <w:t>00 words)</w:t>
      </w:r>
      <w:r w:rsidR="00F2094B">
        <w:rPr>
          <w:rFonts w:ascii="Avenir Book" w:hAnsi="Avenir Book" w:cs="Times New Roman"/>
          <w:color w:val="0D0D0D" w:themeColor="text1" w:themeTint="F2"/>
          <w:sz w:val="20"/>
          <w:szCs w:val="20"/>
        </w:rPr>
        <w:t>.</w:t>
      </w:r>
    </w:p>
    <w:p w14:paraId="1F7E3BA6" w14:textId="77777777" w:rsidR="00F15C50" w:rsidRDefault="00F15C50" w:rsidP="00D96611">
      <w:pPr>
        <w:pStyle w:val="BodyText"/>
        <w:ind w:left="114" w:hanging="6"/>
        <w:jc w:val="both"/>
        <w:rPr>
          <w:rFonts w:ascii="Avenir Book" w:hAnsi="Avenir Book" w:cs="Times New Roman"/>
          <w:color w:val="0D0D0D" w:themeColor="text1" w:themeTint="F2"/>
          <w:sz w:val="20"/>
          <w:szCs w:val="20"/>
        </w:rPr>
      </w:pPr>
    </w:p>
    <w:p w14:paraId="649C4824" w14:textId="4EC00B98" w:rsidR="005C75EE" w:rsidRPr="00E70839" w:rsidRDefault="005C75EE" w:rsidP="00D96611">
      <w:pPr>
        <w:pStyle w:val="BodyText"/>
        <w:ind w:left="114" w:hanging="6"/>
        <w:jc w:val="both"/>
        <w:rPr>
          <w:rFonts w:ascii="Avenir Book" w:hAnsi="Avenir Book" w:cs="Times New Roman"/>
          <w:i/>
          <w:iCs/>
          <w:color w:val="0D0D0D" w:themeColor="text1" w:themeTint="F2"/>
          <w:sz w:val="20"/>
          <w:szCs w:val="20"/>
          <w:u w:val="single"/>
        </w:rPr>
      </w:pPr>
      <w:r w:rsidRPr="00E70839">
        <w:rPr>
          <w:rFonts w:ascii="Avenir Book" w:hAnsi="Avenir Book" w:cs="Times New Roman"/>
          <w:i/>
          <w:iCs/>
          <w:color w:val="0D0D0D" w:themeColor="text1" w:themeTint="F2"/>
          <w:sz w:val="20"/>
          <w:szCs w:val="20"/>
          <w:u w:val="single"/>
        </w:rPr>
        <w:t xml:space="preserve">College </w:t>
      </w:r>
      <w:r w:rsidR="00890210">
        <w:rPr>
          <w:rFonts w:ascii="Avenir Book" w:hAnsi="Avenir Book" w:cs="Times New Roman"/>
          <w:i/>
          <w:iCs/>
          <w:color w:val="0D0D0D" w:themeColor="text1" w:themeTint="F2"/>
          <w:sz w:val="20"/>
          <w:szCs w:val="20"/>
          <w:u w:val="single"/>
        </w:rPr>
        <w:t>selectors</w:t>
      </w:r>
    </w:p>
    <w:p w14:paraId="22FE0A44" w14:textId="1D15DC91" w:rsidR="00F2094B" w:rsidRDefault="00F2094B" w:rsidP="00F2094B">
      <w:pPr>
        <w:pStyle w:val="BodyText"/>
        <w:numPr>
          <w:ilvl w:val="0"/>
          <w:numId w:val="19"/>
        </w:numPr>
        <w:jc w:val="both"/>
        <w:rPr>
          <w:rFonts w:ascii="Avenir Book" w:hAnsi="Avenir Book" w:cs="Times New Roman"/>
          <w:color w:val="000000" w:themeColor="text1"/>
          <w:sz w:val="20"/>
          <w:szCs w:val="20"/>
          <w:lang w:val="en-GB"/>
        </w:rPr>
      </w:pPr>
      <w:r>
        <w:rPr>
          <w:rFonts w:ascii="Avenir Book" w:hAnsi="Avenir Book" w:cs="Times New Roman"/>
          <w:color w:val="000000" w:themeColor="text1"/>
          <w:sz w:val="20"/>
          <w:szCs w:val="20"/>
          <w:lang w:val="en-GB"/>
        </w:rPr>
        <w:t xml:space="preserve">Queen Mary University of London (QMUK) – </w:t>
      </w:r>
      <w:r w:rsidR="006425BA" w:rsidRPr="006425BA">
        <w:rPr>
          <w:rFonts w:ascii="Avenir Book" w:hAnsi="Avenir Book" w:cs="Times New Roman"/>
          <w:color w:val="000000" w:themeColor="text1"/>
          <w:sz w:val="20"/>
          <w:szCs w:val="20"/>
          <w:lang w:val="en-GB"/>
        </w:rPr>
        <w:t xml:space="preserve">Professor Uma </w:t>
      </w:r>
      <w:proofErr w:type="spellStart"/>
      <w:r w:rsidR="006425BA" w:rsidRPr="006425BA">
        <w:rPr>
          <w:rFonts w:ascii="Avenir Book" w:hAnsi="Avenir Book" w:cs="Times New Roman"/>
          <w:color w:val="000000" w:themeColor="text1"/>
          <w:sz w:val="20"/>
          <w:szCs w:val="20"/>
          <w:lang w:val="en-GB"/>
        </w:rPr>
        <w:t>Suthersanen</w:t>
      </w:r>
      <w:proofErr w:type="spellEnd"/>
      <w:r w:rsidR="007757B0">
        <w:rPr>
          <w:rFonts w:ascii="Avenir Book" w:hAnsi="Avenir Book" w:cs="Times New Roman"/>
          <w:color w:val="000000" w:themeColor="text1"/>
          <w:sz w:val="20"/>
          <w:szCs w:val="20"/>
          <w:lang w:val="en-GB"/>
        </w:rPr>
        <w:t xml:space="preserve">, </w:t>
      </w:r>
      <w:hyperlink r:id="rId10" w:history="1">
        <w:r w:rsidR="002B642B" w:rsidRPr="009B19F3">
          <w:rPr>
            <w:rStyle w:val="Hyperlink"/>
            <w:rFonts w:ascii="Avenir Book" w:hAnsi="Avenir Book" w:cs="Times New Roman"/>
            <w:sz w:val="20"/>
            <w:szCs w:val="20"/>
            <w:lang w:val="en-GB"/>
          </w:rPr>
          <w:t>u.suthersanen@qmul.ac.uk</w:t>
        </w:r>
      </w:hyperlink>
    </w:p>
    <w:p w14:paraId="4FDD1D77" w14:textId="72373325" w:rsidR="00F2094B" w:rsidRDefault="00F2094B" w:rsidP="00F2094B">
      <w:pPr>
        <w:pStyle w:val="BodyText"/>
        <w:numPr>
          <w:ilvl w:val="0"/>
          <w:numId w:val="19"/>
        </w:numPr>
        <w:jc w:val="both"/>
        <w:rPr>
          <w:rFonts w:ascii="Avenir Book" w:hAnsi="Avenir Book" w:cs="Times New Roman"/>
          <w:color w:val="000000" w:themeColor="text1"/>
          <w:sz w:val="20"/>
          <w:szCs w:val="20"/>
          <w:lang w:val="en-GB"/>
        </w:rPr>
      </w:pPr>
      <w:r>
        <w:rPr>
          <w:rFonts w:ascii="Avenir Book" w:hAnsi="Avenir Book" w:cs="Times New Roman"/>
          <w:color w:val="000000" w:themeColor="text1"/>
          <w:sz w:val="20"/>
          <w:szCs w:val="20"/>
          <w:lang w:val="en-GB"/>
        </w:rPr>
        <w:t xml:space="preserve">King’s College London (KCL) – Dr James Parish, </w:t>
      </w:r>
      <w:hyperlink r:id="rId11" w:history="1">
        <w:r w:rsidRPr="00B95A83">
          <w:rPr>
            <w:rStyle w:val="Hyperlink"/>
            <w:rFonts w:ascii="Avenir Book" w:hAnsi="Avenir Book" w:cs="Times New Roman"/>
            <w:sz w:val="20"/>
            <w:szCs w:val="20"/>
            <w:lang w:val="en-GB"/>
          </w:rPr>
          <w:t>james.parish@kcl.ac.uk</w:t>
        </w:r>
      </w:hyperlink>
    </w:p>
    <w:p w14:paraId="5F87C1BC" w14:textId="1551B825" w:rsidR="00F2094B" w:rsidRPr="00F15C50" w:rsidRDefault="00F2094B" w:rsidP="00F2094B">
      <w:pPr>
        <w:pStyle w:val="BodyText"/>
        <w:numPr>
          <w:ilvl w:val="0"/>
          <w:numId w:val="19"/>
        </w:numPr>
        <w:jc w:val="both"/>
        <w:rPr>
          <w:rFonts w:ascii="Avenir Book" w:hAnsi="Avenir Book" w:cs="Times New Roman"/>
          <w:color w:val="000000" w:themeColor="text1"/>
          <w:sz w:val="20"/>
          <w:szCs w:val="20"/>
          <w:lang w:val="en-GB"/>
        </w:rPr>
      </w:pPr>
      <w:r>
        <w:rPr>
          <w:rFonts w:ascii="Avenir Book" w:hAnsi="Avenir Book" w:cs="Times New Roman"/>
          <w:color w:val="000000" w:themeColor="text1"/>
          <w:sz w:val="20"/>
          <w:szCs w:val="20"/>
          <w:lang w:val="en-GB"/>
        </w:rPr>
        <w:t xml:space="preserve">University College London (UCL) – </w:t>
      </w:r>
      <w:r w:rsidR="001B5705">
        <w:rPr>
          <w:rFonts w:ascii="Avenir Book" w:hAnsi="Avenir Book" w:cs="Times New Roman"/>
          <w:color w:val="000000" w:themeColor="text1"/>
          <w:sz w:val="20"/>
          <w:szCs w:val="20"/>
          <w:lang w:val="en-GB"/>
        </w:rPr>
        <w:t xml:space="preserve">Please send to both Dr Alina Trapova, </w:t>
      </w:r>
      <w:hyperlink r:id="rId12" w:history="1">
        <w:r w:rsidR="001B5705" w:rsidRPr="009B19F3">
          <w:rPr>
            <w:rStyle w:val="Hyperlink"/>
            <w:rFonts w:ascii="Avenir Book" w:hAnsi="Avenir Book" w:cs="Times New Roman"/>
            <w:sz w:val="20"/>
            <w:szCs w:val="20"/>
            <w:lang w:val="en-GB"/>
          </w:rPr>
          <w:t>a.trapova@ucl.ac.uk</w:t>
        </w:r>
      </w:hyperlink>
      <w:r w:rsidR="001B5705">
        <w:rPr>
          <w:rFonts w:ascii="Avenir Book" w:hAnsi="Avenir Book" w:cs="Times New Roman"/>
          <w:color w:val="000000" w:themeColor="text1"/>
          <w:sz w:val="20"/>
          <w:szCs w:val="20"/>
          <w:lang w:val="en-GB"/>
        </w:rPr>
        <w:t xml:space="preserve"> </w:t>
      </w:r>
      <w:r>
        <w:rPr>
          <w:rFonts w:ascii="Avenir Book" w:hAnsi="Avenir Book" w:cs="Times New Roman"/>
          <w:color w:val="000000" w:themeColor="text1"/>
          <w:sz w:val="20"/>
          <w:szCs w:val="20"/>
          <w:lang w:val="en-GB"/>
        </w:rPr>
        <w:t xml:space="preserve"> </w:t>
      </w:r>
      <w:r w:rsidR="001B5705" w:rsidRPr="00E70839">
        <w:rPr>
          <w:rFonts w:ascii="Avenir Book" w:hAnsi="Avenir Book" w:cs="Times New Roman"/>
          <w:b/>
          <w:bCs/>
          <w:color w:val="000000" w:themeColor="text1"/>
          <w:sz w:val="20"/>
          <w:szCs w:val="20"/>
          <w:lang w:val="en-GB"/>
        </w:rPr>
        <w:t>and</w:t>
      </w:r>
      <w:r w:rsidR="001B5705">
        <w:rPr>
          <w:rFonts w:ascii="Avenir Book" w:hAnsi="Avenir Book" w:cs="Times New Roman"/>
          <w:color w:val="000000" w:themeColor="text1"/>
          <w:sz w:val="20"/>
          <w:szCs w:val="20"/>
          <w:lang w:val="en-GB"/>
        </w:rPr>
        <w:t xml:space="preserve"> Jane Ha, </w:t>
      </w:r>
      <w:hyperlink r:id="rId13" w:history="1">
        <w:r w:rsidR="009B46F7" w:rsidRPr="009B46F7">
          <w:rPr>
            <w:rStyle w:val="Hyperlink"/>
            <w:rFonts w:ascii="Avenir Book" w:hAnsi="Avenir Book" w:cs="Times New Roman"/>
            <w:sz w:val="20"/>
            <w:szCs w:val="20"/>
          </w:rPr>
          <w:t>llm-admissions@ucl.ac.uk</w:t>
        </w:r>
      </w:hyperlink>
      <w:r w:rsidR="009B46F7">
        <w:rPr>
          <w:rFonts w:ascii="Avenir Book" w:hAnsi="Avenir Book" w:cs="Times New Roman"/>
          <w:color w:val="000000" w:themeColor="text1"/>
          <w:sz w:val="20"/>
          <w:szCs w:val="20"/>
          <w:lang w:val="en-GB"/>
        </w:rPr>
        <w:t xml:space="preserve"> with the title ‘</w:t>
      </w:r>
      <w:r w:rsidR="0044012A">
        <w:rPr>
          <w:rFonts w:ascii="Avenir Book" w:hAnsi="Avenir Book" w:cs="Times New Roman"/>
          <w:color w:val="000000" w:themeColor="text1"/>
          <w:sz w:val="20"/>
          <w:szCs w:val="20"/>
          <w:lang w:val="en-GB"/>
        </w:rPr>
        <w:t>BLACA-Stationers Bursary’</w:t>
      </w:r>
    </w:p>
    <w:p w14:paraId="667F0269" w14:textId="77777777" w:rsidR="00F2094B" w:rsidRDefault="00F2094B" w:rsidP="00F2094B">
      <w:pPr>
        <w:pStyle w:val="BodyText"/>
        <w:ind w:left="114" w:hanging="6"/>
        <w:jc w:val="both"/>
        <w:rPr>
          <w:rFonts w:ascii="Avenir Book" w:hAnsi="Avenir Book" w:cs="Times New Roman"/>
          <w:color w:val="0D0D0D" w:themeColor="text1" w:themeTint="F2"/>
          <w:sz w:val="20"/>
          <w:szCs w:val="20"/>
        </w:rPr>
      </w:pPr>
    </w:p>
    <w:p w14:paraId="27FB637E" w14:textId="33189A2C" w:rsidR="00D96611" w:rsidRDefault="00397D9F" w:rsidP="00D96611">
      <w:pPr>
        <w:pStyle w:val="BodyText"/>
        <w:ind w:left="114" w:hanging="6"/>
        <w:jc w:val="both"/>
        <w:rPr>
          <w:rFonts w:ascii="Avenir Book" w:hAnsi="Avenir Book" w:cs="Times New Roman"/>
          <w:b/>
          <w:bCs/>
          <w:color w:val="0D0D0D" w:themeColor="text1" w:themeTint="F2"/>
          <w:sz w:val="20"/>
          <w:szCs w:val="20"/>
          <w:u w:val="single"/>
          <w:lang w:val="en-GB"/>
        </w:rPr>
      </w:pPr>
      <w:r w:rsidRPr="00D96611">
        <w:rPr>
          <w:rFonts w:ascii="Avenir Book" w:hAnsi="Avenir Book" w:cs="Times New Roman"/>
          <w:b/>
          <w:bCs/>
          <w:color w:val="0D0D0D" w:themeColor="text1" w:themeTint="F2"/>
          <w:sz w:val="20"/>
          <w:szCs w:val="20"/>
          <w:u w:val="single"/>
          <w:lang w:val="en-GB"/>
        </w:rPr>
        <w:t>Interview</w:t>
      </w:r>
    </w:p>
    <w:p w14:paraId="551B890B" w14:textId="35E3CCF8" w:rsidR="00D96611" w:rsidRDefault="00397D9F" w:rsidP="00F2094B">
      <w:pPr>
        <w:pStyle w:val="BodyText"/>
        <w:ind w:left="114" w:hanging="6"/>
        <w:jc w:val="both"/>
        <w:rPr>
          <w:rFonts w:ascii="Avenir Book" w:hAnsi="Avenir Book" w:cs="Times New Roman"/>
          <w:color w:val="000000" w:themeColor="text1"/>
          <w:sz w:val="20"/>
          <w:szCs w:val="20"/>
          <w:lang w:val="en-GB"/>
        </w:rPr>
      </w:pPr>
      <w:r w:rsidRPr="00D96611">
        <w:rPr>
          <w:rFonts w:ascii="Avenir Book" w:hAnsi="Avenir Book" w:cs="Times New Roman"/>
          <w:color w:val="000000" w:themeColor="text1"/>
          <w:sz w:val="20"/>
          <w:szCs w:val="20"/>
          <w:lang w:val="en-GB"/>
        </w:rPr>
        <w:t>Shortlisted applicants will be invited</w:t>
      </w:r>
      <w:r w:rsidR="006054A4" w:rsidRPr="00D96611">
        <w:rPr>
          <w:rFonts w:ascii="Avenir Book" w:hAnsi="Avenir Book" w:cs="Times New Roman"/>
          <w:color w:val="000000" w:themeColor="text1"/>
          <w:sz w:val="20"/>
          <w:szCs w:val="20"/>
          <w:lang w:val="en-GB"/>
        </w:rPr>
        <w:t xml:space="preserve"> for</w:t>
      </w:r>
      <w:r w:rsidRPr="00D96611">
        <w:rPr>
          <w:rFonts w:ascii="Avenir Book" w:hAnsi="Avenir Book" w:cs="Times New Roman"/>
          <w:color w:val="000000" w:themeColor="text1"/>
          <w:sz w:val="20"/>
          <w:szCs w:val="20"/>
          <w:lang w:val="en-GB"/>
        </w:rPr>
        <w:t xml:space="preserve"> interview</w:t>
      </w:r>
      <w:r w:rsidR="00D96611">
        <w:rPr>
          <w:rFonts w:ascii="Avenir Book" w:hAnsi="Avenir Book" w:cs="Times New Roman"/>
          <w:color w:val="000000" w:themeColor="text1"/>
          <w:sz w:val="20"/>
          <w:szCs w:val="20"/>
          <w:lang w:val="en-GB"/>
        </w:rPr>
        <w:t xml:space="preserve"> in </w:t>
      </w:r>
      <w:r w:rsidR="002414A0" w:rsidRPr="00F15C50">
        <w:rPr>
          <w:rFonts w:ascii="Avenir Book" w:hAnsi="Avenir Book" w:cs="Times New Roman"/>
          <w:color w:val="000000" w:themeColor="text1"/>
          <w:sz w:val="20"/>
          <w:szCs w:val="20"/>
          <w:lang w:val="en-GB"/>
        </w:rPr>
        <w:t>September</w:t>
      </w:r>
      <w:r w:rsidR="00510025" w:rsidRPr="00F15C50">
        <w:rPr>
          <w:rFonts w:ascii="Avenir Book" w:hAnsi="Avenir Book" w:cs="Times New Roman"/>
          <w:color w:val="000000" w:themeColor="text1"/>
          <w:sz w:val="20"/>
          <w:szCs w:val="20"/>
          <w:lang w:val="en-GB"/>
        </w:rPr>
        <w:t xml:space="preserve"> </w:t>
      </w:r>
      <w:r w:rsidR="00D96611" w:rsidRPr="00F15C50">
        <w:rPr>
          <w:rFonts w:ascii="Avenir Book" w:hAnsi="Avenir Book" w:cs="Times New Roman"/>
          <w:color w:val="000000" w:themeColor="text1"/>
          <w:sz w:val="20"/>
          <w:szCs w:val="20"/>
          <w:lang w:val="en-GB"/>
        </w:rPr>
        <w:t>202</w:t>
      </w:r>
      <w:r w:rsidR="002414A0" w:rsidRPr="00F15C50">
        <w:rPr>
          <w:rFonts w:ascii="Avenir Book" w:hAnsi="Avenir Book" w:cs="Times New Roman"/>
          <w:color w:val="000000" w:themeColor="text1"/>
          <w:sz w:val="20"/>
          <w:szCs w:val="20"/>
          <w:lang w:val="en-GB"/>
        </w:rPr>
        <w:t>5</w:t>
      </w:r>
      <w:r w:rsidR="00F2094B">
        <w:rPr>
          <w:rFonts w:ascii="Avenir Book" w:hAnsi="Avenir Book" w:cs="Times New Roman"/>
          <w:color w:val="000000" w:themeColor="text1"/>
          <w:sz w:val="20"/>
          <w:szCs w:val="20"/>
          <w:lang w:val="en-GB"/>
        </w:rPr>
        <w:t xml:space="preserve">. </w:t>
      </w:r>
      <w:r w:rsidR="00DC600D" w:rsidRPr="00D96611">
        <w:rPr>
          <w:rFonts w:ascii="Avenir Book" w:hAnsi="Avenir Book" w:cs="Times New Roman"/>
          <w:color w:val="000000" w:themeColor="text1"/>
          <w:sz w:val="20"/>
          <w:szCs w:val="20"/>
          <w:lang w:val="en-GB"/>
        </w:rPr>
        <w:t xml:space="preserve">Interviews </w:t>
      </w:r>
      <w:r w:rsidR="006054A4" w:rsidRPr="00D96611">
        <w:rPr>
          <w:rFonts w:ascii="Avenir Book" w:hAnsi="Avenir Book" w:cs="Times New Roman"/>
          <w:color w:val="000000" w:themeColor="text1"/>
          <w:sz w:val="20"/>
          <w:szCs w:val="20"/>
          <w:lang w:val="en-GB"/>
        </w:rPr>
        <w:t>may be conducted remotely or in person</w:t>
      </w:r>
      <w:r w:rsidRPr="00D96611">
        <w:rPr>
          <w:rFonts w:ascii="Avenir Book" w:hAnsi="Avenir Book" w:cs="Times New Roman"/>
          <w:color w:val="000000" w:themeColor="text1"/>
          <w:sz w:val="20"/>
          <w:szCs w:val="20"/>
          <w:lang w:val="en-GB"/>
        </w:rPr>
        <w:t xml:space="preserve"> in London. The interview panel will include </w:t>
      </w:r>
      <w:r w:rsidR="002414A0">
        <w:rPr>
          <w:rFonts w:ascii="Avenir Book" w:hAnsi="Avenir Book" w:cs="Times New Roman"/>
          <w:color w:val="000000" w:themeColor="text1"/>
          <w:sz w:val="20"/>
          <w:szCs w:val="20"/>
          <w:lang w:val="en-GB"/>
        </w:rPr>
        <w:t xml:space="preserve">representatives </w:t>
      </w:r>
      <w:r w:rsidRPr="00D96611">
        <w:rPr>
          <w:rFonts w:ascii="Avenir Book" w:hAnsi="Avenir Book" w:cs="Times New Roman"/>
          <w:color w:val="000000" w:themeColor="text1"/>
          <w:sz w:val="20"/>
          <w:szCs w:val="20"/>
          <w:lang w:val="en-GB"/>
        </w:rPr>
        <w:t>of the Stationers’ Company, BLACA</w:t>
      </w:r>
      <w:r w:rsidR="002545C8">
        <w:rPr>
          <w:rFonts w:ascii="Avenir Book" w:hAnsi="Avenir Book" w:cs="Times New Roman"/>
          <w:color w:val="000000" w:themeColor="text1"/>
          <w:sz w:val="20"/>
          <w:szCs w:val="20"/>
          <w:lang w:val="en-GB"/>
        </w:rPr>
        <w:t>’s</w:t>
      </w:r>
      <w:r w:rsidRPr="00D96611">
        <w:rPr>
          <w:rFonts w:ascii="Avenir Book" w:hAnsi="Avenir Book" w:cs="Times New Roman"/>
          <w:color w:val="000000" w:themeColor="text1"/>
          <w:sz w:val="20"/>
          <w:szCs w:val="20"/>
          <w:lang w:val="en-GB"/>
        </w:rPr>
        <w:t xml:space="preserve"> Executive Committee and </w:t>
      </w:r>
      <w:r w:rsidR="00D96611">
        <w:rPr>
          <w:rFonts w:ascii="Avenir Book" w:hAnsi="Avenir Book" w:cs="Times New Roman"/>
          <w:color w:val="000000" w:themeColor="text1"/>
          <w:sz w:val="20"/>
          <w:szCs w:val="20"/>
          <w:lang w:val="en-GB"/>
        </w:rPr>
        <w:t>the Schools of Law of QMUL</w:t>
      </w:r>
      <w:r w:rsidR="002414A0">
        <w:rPr>
          <w:rFonts w:ascii="Avenir Book" w:hAnsi="Avenir Book" w:cs="Times New Roman"/>
          <w:color w:val="000000" w:themeColor="text1"/>
          <w:sz w:val="20"/>
          <w:szCs w:val="20"/>
          <w:lang w:val="en-GB"/>
        </w:rPr>
        <w:t>,</w:t>
      </w:r>
      <w:r w:rsidR="00D96611">
        <w:rPr>
          <w:rFonts w:ascii="Avenir Book" w:hAnsi="Avenir Book" w:cs="Times New Roman"/>
          <w:color w:val="000000" w:themeColor="text1"/>
          <w:sz w:val="20"/>
          <w:szCs w:val="20"/>
          <w:lang w:val="en-GB"/>
        </w:rPr>
        <w:t xml:space="preserve"> KCL</w:t>
      </w:r>
      <w:r w:rsidR="002414A0">
        <w:rPr>
          <w:rFonts w:ascii="Avenir Book" w:hAnsi="Avenir Book" w:cs="Times New Roman"/>
          <w:color w:val="000000" w:themeColor="text1"/>
          <w:sz w:val="20"/>
          <w:szCs w:val="20"/>
          <w:lang w:val="en-GB"/>
        </w:rPr>
        <w:t xml:space="preserve">, and </w:t>
      </w:r>
      <w:r w:rsidR="003935BC">
        <w:rPr>
          <w:rFonts w:ascii="Avenir Book" w:hAnsi="Avenir Book" w:cs="Times New Roman"/>
          <w:color w:val="000000" w:themeColor="text1"/>
          <w:sz w:val="20"/>
          <w:szCs w:val="20"/>
          <w:lang w:val="en-GB"/>
        </w:rPr>
        <w:t xml:space="preserve">the Faculty of Laws </w:t>
      </w:r>
      <w:r w:rsidR="002414A0">
        <w:rPr>
          <w:rFonts w:ascii="Avenir Book" w:hAnsi="Avenir Book" w:cs="Times New Roman"/>
          <w:color w:val="000000" w:themeColor="text1"/>
          <w:sz w:val="20"/>
          <w:szCs w:val="20"/>
          <w:lang w:val="en-GB"/>
        </w:rPr>
        <w:t>UCL</w:t>
      </w:r>
      <w:r w:rsidR="002545C8">
        <w:rPr>
          <w:rFonts w:ascii="Avenir Book" w:hAnsi="Avenir Book" w:cs="Times New Roman"/>
          <w:color w:val="000000" w:themeColor="text1"/>
          <w:sz w:val="20"/>
          <w:szCs w:val="20"/>
          <w:lang w:val="en-GB"/>
        </w:rPr>
        <w:t>.</w:t>
      </w:r>
    </w:p>
    <w:p w14:paraId="751FAB20" w14:textId="77777777" w:rsidR="00D96611" w:rsidRDefault="00D96611" w:rsidP="00D96611">
      <w:pPr>
        <w:pStyle w:val="BodyText"/>
        <w:ind w:left="114" w:hanging="6"/>
        <w:jc w:val="both"/>
        <w:rPr>
          <w:rFonts w:ascii="Avenir Book" w:hAnsi="Avenir Book" w:cs="Times New Roman"/>
          <w:color w:val="000000" w:themeColor="text1"/>
          <w:sz w:val="20"/>
          <w:szCs w:val="20"/>
          <w:lang w:val="en-GB"/>
        </w:rPr>
      </w:pPr>
    </w:p>
    <w:p w14:paraId="0C801DAA" w14:textId="77777777" w:rsidR="00D96611" w:rsidRDefault="00DC600D" w:rsidP="00D96611">
      <w:pPr>
        <w:pStyle w:val="BodyText"/>
        <w:ind w:left="114" w:hanging="6"/>
        <w:jc w:val="both"/>
        <w:rPr>
          <w:rFonts w:ascii="Avenir Book" w:hAnsi="Avenir Book" w:cs="Times New Roman"/>
          <w:color w:val="0D0D0D" w:themeColor="text1" w:themeTint="F2"/>
          <w:sz w:val="20"/>
          <w:szCs w:val="20"/>
          <w:lang w:val="en-GB"/>
        </w:rPr>
      </w:pPr>
      <w:r w:rsidRPr="00D96611">
        <w:rPr>
          <w:rFonts w:ascii="Avenir Book" w:hAnsi="Avenir Book"/>
          <w:b/>
          <w:bCs/>
          <w:color w:val="000000" w:themeColor="text1"/>
          <w:sz w:val="20"/>
          <w:szCs w:val="20"/>
          <w:u w:val="single"/>
        </w:rPr>
        <w:t>Offer and acceptance</w:t>
      </w:r>
    </w:p>
    <w:p w14:paraId="57F75877" w14:textId="03DA3299" w:rsidR="00F2094B" w:rsidRDefault="002545C8" w:rsidP="00D96611">
      <w:pPr>
        <w:pStyle w:val="BodyText"/>
        <w:ind w:left="114" w:hanging="6"/>
        <w:jc w:val="both"/>
        <w:rPr>
          <w:rFonts w:ascii="Avenir Book" w:hAnsi="Avenir Book"/>
          <w:color w:val="000000" w:themeColor="text1"/>
          <w:sz w:val="20"/>
          <w:szCs w:val="20"/>
        </w:rPr>
      </w:pPr>
      <w:r>
        <w:rPr>
          <w:rFonts w:ascii="Avenir Book" w:hAnsi="Avenir Book"/>
          <w:color w:val="000000" w:themeColor="text1"/>
          <w:sz w:val="20"/>
          <w:szCs w:val="20"/>
        </w:rPr>
        <w:t>T</w:t>
      </w:r>
      <w:r w:rsidR="00DC600D" w:rsidRPr="00D96611">
        <w:rPr>
          <w:rFonts w:ascii="Avenir Book" w:hAnsi="Avenir Book"/>
          <w:color w:val="000000" w:themeColor="text1"/>
          <w:sz w:val="20"/>
          <w:szCs w:val="20"/>
        </w:rPr>
        <w:t xml:space="preserve">here is no obligation on BLACA and The Stationers’ Company to make any award in the absence of </w:t>
      </w:r>
      <w:r w:rsidR="009E5253">
        <w:rPr>
          <w:rFonts w:ascii="Avenir Book" w:hAnsi="Avenir Book"/>
          <w:color w:val="000000" w:themeColor="text1"/>
          <w:sz w:val="20"/>
          <w:szCs w:val="20"/>
        </w:rPr>
        <w:t xml:space="preserve">a </w:t>
      </w:r>
      <w:r w:rsidR="00DC600D" w:rsidRPr="00D96611">
        <w:rPr>
          <w:rFonts w:ascii="Avenir Book" w:hAnsi="Avenir Book"/>
          <w:color w:val="000000" w:themeColor="text1"/>
          <w:sz w:val="20"/>
          <w:szCs w:val="20"/>
        </w:rPr>
        <w:t>suitable candidate. Offers will be made within 14 days of interview and will be deemed to have been refused if not accepted within a further 14</w:t>
      </w:r>
      <w:r w:rsidR="00D565D1" w:rsidRPr="00D96611">
        <w:rPr>
          <w:rFonts w:ascii="Avenir Book" w:hAnsi="Avenir Book"/>
          <w:color w:val="000000" w:themeColor="text1"/>
          <w:sz w:val="20"/>
          <w:szCs w:val="20"/>
        </w:rPr>
        <w:t xml:space="preserve"> </w:t>
      </w:r>
      <w:r w:rsidR="00DC600D" w:rsidRPr="00D96611">
        <w:rPr>
          <w:rFonts w:ascii="Avenir Book" w:hAnsi="Avenir Book"/>
          <w:color w:val="000000" w:themeColor="text1"/>
          <w:sz w:val="20"/>
          <w:szCs w:val="20"/>
        </w:rPr>
        <w:t>days.</w:t>
      </w:r>
    </w:p>
    <w:p w14:paraId="024C326F" w14:textId="77777777" w:rsidR="00F2094B" w:rsidRDefault="00F2094B" w:rsidP="00D96611">
      <w:pPr>
        <w:pStyle w:val="BodyText"/>
        <w:ind w:left="114" w:hanging="6"/>
        <w:jc w:val="both"/>
        <w:rPr>
          <w:rFonts w:ascii="Avenir Book" w:hAnsi="Avenir Book"/>
          <w:color w:val="000000" w:themeColor="text1"/>
          <w:sz w:val="20"/>
          <w:szCs w:val="20"/>
        </w:rPr>
      </w:pPr>
    </w:p>
    <w:p w14:paraId="6B482D0B" w14:textId="744E8029" w:rsidR="00F2094B" w:rsidRPr="00E70839" w:rsidRDefault="005C75EE" w:rsidP="00F2094B">
      <w:pPr>
        <w:pStyle w:val="BodyText"/>
        <w:ind w:left="114" w:hanging="6"/>
        <w:jc w:val="both"/>
        <w:rPr>
          <w:rFonts w:ascii="Avenir Book" w:hAnsi="Avenir Book"/>
          <w:b/>
          <w:bCs/>
          <w:w w:val="105"/>
          <w:sz w:val="20"/>
          <w:szCs w:val="20"/>
          <w:u w:val="single"/>
        </w:rPr>
      </w:pPr>
      <w:r w:rsidRPr="00E70839">
        <w:rPr>
          <w:rFonts w:ascii="Avenir Book" w:hAnsi="Avenir Book"/>
          <w:b/>
          <w:bCs/>
          <w:w w:val="105"/>
          <w:sz w:val="20"/>
          <w:szCs w:val="20"/>
          <w:u w:val="single"/>
        </w:rPr>
        <w:t>Mentor</w:t>
      </w:r>
    </w:p>
    <w:p w14:paraId="3680EF7D" w14:textId="77777777" w:rsidR="005C75EE" w:rsidRPr="00E70839" w:rsidRDefault="005C75EE" w:rsidP="00E70839">
      <w:pPr>
        <w:pStyle w:val="BodyText"/>
        <w:ind w:left="114" w:hanging="6"/>
        <w:jc w:val="both"/>
        <w:rPr>
          <w:rFonts w:ascii="Avenir Book" w:hAnsi="Avenir Book"/>
          <w:color w:val="000000" w:themeColor="text1"/>
          <w:w w:val="105"/>
          <w:sz w:val="20"/>
          <w:szCs w:val="20"/>
        </w:rPr>
      </w:pPr>
      <w:r w:rsidRPr="00E70839">
        <w:rPr>
          <w:rFonts w:ascii="Avenir Book" w:hAnsi="Avenir Book"/>
          <w:sz w:val="20"/>
          <w:szCs w:val="20"/>
          <w:lang w:val="en-GB"/>
        </w:rPr>
        <w:t>The bursary holder will be part of the mentor scheme whereby we endeavour to identify a senior member of the legal profession or copyright industry, who will be available for discussions and advice on current issues in copyright law.</w:t>
      </w:r>
    </w:p>
    <w:p w14:paraId="1D996A50" w14:textId="21903610" w:rsidR="00D96611" w:rsidRDefault="00D96611" w:rsidP="00D96611">
      <w:pPr>
        <w:pStyle w:val="BodyText"/>
        <w:ind w:left="114" w:hanging="6"/>
        <w:jc w:val="both"/>
        <w:rPr>
          <w:rFonts w:ascii="Avenir Book" w:hAnsi="Avenir Book"/>
          <w:color w:val="000000" w:themeColor="text1"/>
          <w:sz w:val="20"/>
          <w:szCs w:val="20"/>
        </w:rPr>
      </w:pPr>
    </w:p>
    <w:p w14:paraId="4B3F8E16" w14:textId="263D267B" w:rsidR="00D96611" w:rsidRPr="00F15C50" w:rsidRDefault="00D96611" w:rsidP="00D96611">
      <w:pPr>
        <w:pStyle w:val="BodyText"/>
        <w:ind w:left="114" w:hanging="6"/>
        <w:jc w:val="both"/>
        <w:rPr>
          <w:rFonts w:ascii="Avenir Book" w:hAnsi="Avenir Book" w:cs="Times New Roman"/>
          <w:b/>
          <w:bCs/>
          <w:sz w:val="20"/>
          <w:szCs w:val="20"/>
          <w:u w:val="single"/>
          <w:lang w:val="en-GB"/>
        </w:rPr>
      </w:pPr>
      <w:r w:rsidRPr="00F15C50">
        <w:rPr>
          <w:rFonts w:ascii="Avenir Book" w:hAnsi="Avenir Book" w:cs="Times New Roman"/>
          <w:b/>
          <w:bCs/>
          <w:sz w:val="20"/>
          <w:szCs w:val="20"/>
          <w:u w:val="single"/>
          <w:lang w:val="en-GB"/>
        </w:rPr>
        <w:t>Expectations from the Award holder</w:t>
      </w:r>
    </w:p>
    <w:p w14:paraId="7D667858" w14:textId="77777777" w:rsidR="002414A0" w:rsidRPr="00E70839" w:rsidRDefault="002414A0" w:rsidP="00D96611">
      <w:pPr>
        <w:pStyle w:val="BodyText"/>
        <w:ind w:left="114" w:hanging="6"/>
        <w:jc w:val="both"/>
        <w:rPr>
          <w:rFonts w:ascii="Avenir Book" w:hAnsi="Avenir Book" w:cs="Times New Roman"/>
          <w:i/>
          <w:iCs/>
          <w:color w:val="0D0D0D" w:themeColor="text1" w:themeTint="F2"/>
          <w:sz w:val="20"/>
          <w:szCs w:val="20"/>
          <w:u w:val="single"/>
          <w:lang w:val="en-GB"/>
        </w:rPr>
      </w:pPr>
      <w:r w:rsidRPr="00E70839">
        <w:rPr>
          <w:rFonts w:ascii="Avenir Book" w:hAnsi="Avenir Book" w:cs="Times New Roman"/>
          <w:i/>
          <w:iCs/>
          <w:color w:val="0D0D0D" w:themeColor="text1" w:themeTint="F2"/>
          <w:sz w:val="20"/>
          <w:szCs w:val="20"/>
          <w:u w:val="single"/>
          <w:lang w:val="en-GB"/>
        </w:rPr>
        <w:t>Stationer’s Company</w:t>
      </w:r>
    </w:p>
    <w:p w14:paraId="1D1AF425" w14:textId="32DB7AEF" w:rsidR="002414A0" w:rsidRDefault="002545C8" w:rsidP="00D96611">
      <w:pPr>
        <w:pStyle w:val="BodyText"/>
        <w:ind w:left="114" w:hanging="6"/>
        <w:jc w:val="both"/>
        <w:rPr>
          <w:rFonts w:ascii="Avenir Book" w:hAnsi="Avenir Book" w:cs="Times New Roman"/>
          <w:color w:val="0D0D0D" w:themeColor="text1" w:themeTint="F2"/>
          <w:sz w:val="20"/>
          <w:szCs w:val="20"/>
          <w:lang w:val="en-GB"/>
        </w:rPr>
      </w:pPr>
      <w:r>
        <w:rPr>
          <w:rFonts w:ascii="Avenir Book" w:hAnsi="Avenir Book" w:cs="Times New Roman"/>
          <w:color w:val="0D0D0D" w:themeColor="text1" w:themeTint="F2"/>
          <w:sz w:val="20"/>
          <w:szCs w:val="20"/>
          <w:lang w:val="en-GB"/>
        </w:rPr>
        <w:t xml:space="preserve">Bursary holders will be invited to relevant events during their postgraduate year. </w:t>
      </w:r>
      <w:r w:rsidRPr="002545C8">
        <w:rPr>
          <w:rFonts w:ascii="Avenir Book" w:hAnsi="Avenir Book" w:cs="Times New Roman"/>
          <w:color w:val="0D0D0D" w:themeColor="text1" w:themeTint="F2"/>
          <w:sz w:val="20"/>
          <w:szCs w:val="20"/>
          <w:lang w:val="en-GB"/>
        </w:rPr>
        <w:t>On successful completion of their programme</w:t>
      </w:r>
      <w:r>
        <w:rPr>
          <w:rFonts w:ascii="Avenir Book" w:hAnsi="Avenir Book" w:cs="Times New Roman"/>
          <w:color w:val="0D0D0D" w:themeColor="text1" w:themeTint="F2"/>
          <w:sz w:val="20"/>
          <w:szCs w:val="20"/>
          <w:lang w:val="en-GB"/>
        </w:rPr>
        <w:t>,</w:t>
      </w:r>
      <w:r w:rsidRPr="002545C8">
        <w:rPr>
          <w:rFonts w:ascii="Avenir Book" w:hAnsi="Avenir Book" w:cs="Times New Roman"/>
          <w:color w:val="0D0D0D" w:themeColor="text1" w:themeTint="F2"/>
          <w:sz w:val="20"/>
          <w:szCs w:val="20"/>
          <w:lang w:val="en-GB"/>
        </w:rPr>
        <w:t xml:space="preserve"> Bursary Recipients will be offered the Freedom of the Stationers’ Company and will be expected to participate in the life of the Company. Payment of the annual membership fee will be waived for the first three years.</w:t>
      </w:r>
    </w:p>
    <w:p w14:paraId="4398AB23" w14:textId="77777777" w:rsidR="002545C8" w:rsidRDefault="002545C8" w:rsidP="00D96611">
      <w:pPr>
        <w:pStyle w:val="BodyText"/>
        <w:ind w:left="114" w:hanging="6"/>
        <w:jc w:val="both"/>
        <w:rPr>
          <w:rFonts w:ascii="Avenir Book" w:hAnsi="Avenir Book" w:cs="Times New Roman"/>
          <w:color w:val="0D0D0D" w:themeColor="text1" w:themeTint="F2"/>
          <w:sz w:val="20"/>
          <w:szCs w:val="20"/>
          <w:lang w:val="en-GB"/>
        </w:rPr>
      </w:pPr>
    </w:p>
    <w:p w14:paraId="190C2CC5" w14:textId="4C86833D" w:rsidR="002545C8" w:rsidRPr="00E70839" w:rsidRDefault="002414A0" w:rsidP="00D96611">
      <w:pPr>
        <w:pStyle w:val="BodyText"/>
        <w:ind w:left="114" w:hanging="6"/>
        <w:jc w:val="both"/>
        <w:rPr>
          <w:rFonts w:ascii="Avenir Book" w:hAnsi="Avenir Book" w:cs="Times New Roman"/>
          <w:i/>
          <w:iCs/>
          <w:color w:val="0D0D0D" w:themeColor="text1" w:themeTint="F2"/>
          <w:sz w:val="20"/>
          <w:szCs w:val="20"/>
          <w:u w:val="single"/>
          <w:lang w:val="en-GB"/>
        </w:rPr>
      </w:pPr>
      <w:r w:rsidRPr="00E70839">
        <w:rPr>
          <w:rFonts w:ascii="Avenir Book" w:hAnsi="Avenir Book" w:cs="Times New Roman"/>
          <w:i/>
          <w:iCs/>
          <w:color w:val="0D0D0D" w:themeColor="text1" w:themeTint="F2"/>
          <w:sz w:val="20"/>
          <w:szCs w:val="20"/>
          <w:u w:val="single"/>
          <w:lang w:val="en-GB"/>
        </w:rPr>
        <w:t>BLACA</w:t>
      </w:r>
    </w:p>
    <w:p w14:paraId="701B5EC9" w14:textId="683F8637" w:rsidR="00F2094B" w:rsidRDefault="00D96611" w:rsidP="00D96611">
      <w:pPr>
        <w:pStyle w:val="BodyText"/>
        <w:ind w:left="114" w:hanging="6"/>
        <w:jc w:val="both"/>
        <w:rPr>
          <w:rFonts w:ascii="Avenir Book" w:hAnsi="Avenir Book" w:cs="Times New Roman"/>
          <w:color w:val="0D0D0D" w:themeColor="text1" w:themeTint="F2"/>
          <w:sz w:val="20"/>
          <w:szCs w:val="20"/>
          <w:lang w:val="en-GB"/>
        </w:rPr>
      </w:pPr>
      <w:r w:rsidRPr="00D96611">
        <w:rPr>
          <w:rFonts w:ascii="Avenir Book" w:hAnsi="Avenir Book" w:cs="Times New Roman"/>
          <w:color w:val="0D0D0D" w:themeColor="text1" w:themeTint="F2"/>
          <w:sz w:val="20"/>
          <w:szCs w:val="20"/>
          <w:lang w:val="en-GB"/>
        </w:rPr>
        <w:t>As a Bursary award holder, the student will be an automatic member of BLACA</w:t>
      </w:r>
      <w:r w:rsidR="009E5253">
        <w:rPr>
          <w:rFonts w:ascii="Avenir Book" w:hAnsi="Avenir Book" w:cs="Times New Roman"/>
          <w:color w:val="0D0D0D" w:themeColor="text1" w:themeTint="F2"/>
          <w:sz w:val="20"/>
          <w:szCs w:val="20"/>
          <w:lang w:val="en-GB"/>
        </w:rPr>
        <w:t xml:space="preserve">’s student mailing list </w:t>
      </w:r>
      <w:r w:rsidRPr="00D96611">
        <w:rPr>
          <w:rFonts w:ascii="Avenir Book" w:hAnsi="Avenir Book" w:cs="Times New Roman"/>
          <w:color w:val="0D0D0D" w:themeColor="text1" w:themeTint="F2"/>
          <w:sz w:val="20"/>
          <w:szCs w:val="20"/>
          <w:lang w:val="en-GB"/>
        </w:rPr>
        <w:t xml:space="preserve"> for </w:t>
      </w:r>
      <w:r w:rsidR="005C75EE">
        <w:rPr>
          <w:rFonts w:ascii="Avenir Book" w:hAnsi="Avenir Book" w:cs="Times New Roman"/>
          <w:color w:val="0D0D0D" w:themeColor="text1" w:themeTint="F2"/>
          <w:sz w:val="20"/>
          <w:szCs w:val="20"/>
          <w:lang w:val="en-GB"/>
        </w:rPr>
        <w:t>the</w:t>
      </w:r>
      <w:r w:rsidRPr="00D96611">
        <w:rPr>
          <w:rFonts w:ascii="Avenir Book" w:hAnsi="Avenir Book" w:cs="Times New Roman"/>
          <w:color w:val="0D0D0D" w:themeColor="text1" w:themeTint="F2"/>
          <w:sz w:val="20"/>
          <w:szCs w:val="20"/>
          <w:lang w:val="en-GB"/>
        </w:rPr>
        <w:t xml:space="preserve"> year</w:t>
      </w:r>
      <w:r w:rsidR="005C75EE">
        <w:rPr>
          <w:rFonts w:ascii="Avenir Book" w:hAnsi="Avenir Book" w:cs="Times New Roman"/>
          <w:color w:val="0D0D0D" w:themeColor="text1" w:themeTint="F2"/>
          <w:sz w:val="20"/>
          <w:szCs w:val="20"/>
          <w:lang w:val="en-GB"/>
        </w:rPr>
        <w:t xml:space="preserve"> of their studies</w:t>
      </w:r>
      <w:r w:rsidRPr="00D96611">
        <w:rPr>
          <w:rFonts w:ascii="Avenir Book" w:hAnsi="Avenir Book" w:cs="Times New Roman"/>
          <w:color w:val="0D0D0D" w:themeColor="text1" w:themeTint="F2"/>
          <w:sz w:val="20"/>
          <w:szCs w:val="20"/>
          <w:lang w:val="en-GB"/>
        </w:rPr>
        <w:t xml:space="preserve">. The Award recipient will be announced over BLACA’s social media. We hope that students will also take part in </w:t>
      </w:r>
      <w:r w:rsidR="002545C8">
        <w:rPr>
          <w:rFonts w:ascii="Avenir Book" w:hAnsi="Avenir Book" w:cs="Times New Roman"/>
          <w:color w:val="0D0D0D" w:themeColor="text1" w:themeTint="F2"/>
          <w:sz w:val="20"/>
          <w:szCs w:val="20"/>
          <w:lang w:val="en-GB"/>
        </w:rPr>
        <w:t>a</w:t>
      </w:r>
      <w:r w:rsidRPr="00D96611">
        <w:rPr>
          <w:rFonts w:ascii="Avenir Book" w:hAnsi="Avenir Book" w:cs="Times New Roman"/>
          <w:color w:val="0D0D0D" w:themeColor="text1" w:themeTint="F2"/>
          <w:sz w:val="20"/>
          <w:szCs w:val="20"/>
          <w:lang w:val="en-GB"/>
        </w:rPr>
        <w:t xml:space="preserve"> post-award interview </w:t>
      </w:r>
      <w:r w:rsidR="002545C8">
        <w:rPr>
          <w:rFonts w:ascii="Avenir Book" w:hAnsi="Avenir Book" w:cs="Times New Roman"/>
          <w:color w:val="0D0D0D" w:themeColor="text1" w:themeTint="F2"/>
          <w:sz w:val="20"/>
          <w:szCs w:val="20"/>
          <w:lang w:val="en-GB"/>
        </w:rPr>
        <w:t xml:space="preserve">to be made </w:t>
      </w:r>
      <w:r w:rsidRPr="00D96611">
        <w:rPr>
          <w:rFonts w:ascii="Avenir Book" w:hAnsi="Avenir Book" w:cs="Times New Roman"/>
          <w:color w:val="0D0D0D" w:themeColor="text1" w:themeTint="F2"/>
          <w:sz w:val="20"/>
          <w:szCs w:val="20"/>
          <w:lang w:val="en-GB"/>
        </w:rPr>
        <w:t>available for future</w:t>
      </w:r>
      <w:r w:rsidR="005C75EE">
        <w:rPr>
          <w:rFonts w:ascii="Avenir Book" w:hAnsi="Avenir Book" w:cs="Times New Roman"/>
          <w:color w:val="0D0D0D" w:themeColor="text1" w:themeTint="F2"/>
          <w:sz w:val="20"/>
          <w:szCs w:val="20"/>
          <w:lang w:val="en-GB"/>
        </w:rPr>
        <w:t xml:space="preserve"> </w:t>
      </w:r>
      <w:r w:rsidRPr="00D96611">
        <w:rPr>
          <w:rFonts w:ascii="Avenir Book" w:hAnsi="Avenir Book" w:cs="Times New Roman"/>
          <w:color w:val="0D0D0D" w:themeColor="text1" w:themeTint="F2"/>
          <w:sz w:val="20"/>
          <w:szCs w:val="20"/>
          <w:lang w:val="en-GB"/>
        </w:rPr>
        <w:t>applicants.</w:t>
      </w:r>
    </w:p>
    <w:p w14:paraId="1FD477FA" w14:textId="77777777" w:rsidR="00F2094B" w:rsidRPr="00D96611" w:rsidRDefault="00F2094B" w:rsidP="00D96611">
      <w:pPr>
        <w:pStyle w:val="BodyText"/>
        <w:ind w:left="114" w:hanging="6"/>
        <w:jc w:val="both"/>
        <w:rPr>
          <w:rFonts w:ascii="Avenir Book" w:hAnsi="Avenir Book" w:cs="Times New Roman"/>
          <w:color w:val="0D0D0D" w:themeColor="text1" w:themeTint="F2"/>
          <w:sz w:val="20"/>
          <w:szCs w:val="20"/>
          <w:lang w:val="en-GB"/>
        </w:rPr>
      </w:pPr>
    </w:p>
    <w:p w14:paraId="64BF033D" w14:textId="02AB9F65" w:rsidR="00D1712B" w:rsidRDefault="00D96611" w:rsidP="00E70839">
      <w:pPr>
        <w:pStyle w:val="BodyText"/>
        <w:ind w:left="114" w:hanging="6"/>
        <w:jc w:val="both"/>
        <w:rPr>
          <w:rFonts w:ascii="Avenir Book" w:hAnsi="Avenir Book"/>
          <w:w w:val="105"/>
          <w:sz w:val="20"/>
          <w:szCs w:val="20"/>
        </w:rPr>
      </w:pPr>
      <w:r w:rsidRPr="00D96611">
        <w:rPr>
          <w:rFonts w:ascii="Avenir Book" w:hAnsi="Avenir Book" w:cs="Times New Roman"/>
          <w:color w:val="0D0D0D" w:themeColor="text1" w:themeTint="F2"/>
          <w:sz w:val="20"/>
          <w:szCs w:val="20"/>
          <w:lang w:val="en-GB"/>
        </w:rPr>
        <w:t xml:space="preserve">For interviews with the past holders of the award, see </w:t>
      </w:r>
      <w:hyperlink r:id="rId14" w:history="1">
        <w:r w:rsidRPr="00D96611">
          <w:rPr>
            <w:rStyle w:val="Hyperlink"/>
            <w:rFonts w:ascii="Avenir Book" w:hAnsi="Avenir Book" w:cs="Times New Roman"/>
            <w:sz w:val="20"/>
            <w:szCs w:val="20"/>
            <w:lang w:val="en-GB"/>
          </w:rPr>
          <w:t>https://www.blaca.org/bursary</w:t>
        </w:r>
      </w:hyperlink>
      <w:r w:rsidR="00F2094B" w:rsidRPr="00E70839">
        <w:rPr>
          <w:rFonts w:ascii="Avenir Book" w:hAnsi="Avenir Book"/>
          <w:w w:val="105"/>
          <w:sz w:val="20"/>
          <w:szCs w:val="20"/>
        </w:rPr>
        <w:t>.</w:t>
      </w:r>
      <w:r w:rsidR="00D1712B">
        <w:rPr>
          <w:rFonts w:ascii="Avenir Book" w:hAnsi="Avenir Book"/>
          <w:w w:val="105"/>
          <w:sz w:val="20"/>
          <w:szCs w:val="20"/>
        </w:rPr>
        <w:br w:type="page"/>
      </w:r>
    </w:p>
    <w:p w14:paraId="37652AE7" w14:textId="77777777" w:rsidR="008B5B22" w:rsidRPr="00D96611" w:rsidRDefault="008B5B22" w:rsidP="00085CA6">
      <w:pPr>
        <w:spacing w:after="0" w:line="240" w:lineRule="auto"/>
        <w:jc w:val="center"/>
        <w:rPr>
          <w:rFonts w:ascii="Avenir Book" w:hAnsi="Avenir Book" w:cs="Times New Roman"/>
          <w:color w:val="0D0D0D" w:themeColor="text1" w:themeTint="F2"/>
          <w:sz w:val="20"/>
          <w:szCs w:val="20"/>
          <w:u w:val="single"/>
        </w:rPr>
      </w:pPr>
    </w:p>
    <w:p w14:paraId="14D89A3B" w14:textId="77777777" w:rsidR="00D565D1" w:rsidRPr="00D96611" w:rsidRDefault="008C5155" w:rsidP="00085CA6">
      <w:pPr>
        <w:spacing w:after="0" w:line="240" w:lineRule="auto"/>
        <w:jc w:val="center"/>
        <w:rPr>
          <w:rFonts w:ascii="Avenir Book" w:hAnsi="Avenir Book" w:cs="Times New Roman"/>
          <w:b/>
          <w:bCs/>
          <w:color w:val="0D0D0D" w:themeColor="text1" w:themeTint="F2"/>
          <w:sz w:val="20"/>
          <w:szCs w:val="20"/>
          <w:u w:val="single"/>
        </w:rPr>
      </w:pPr>
      <w:r w:rsidRPr="00D96611">
        <w:rPr>
          <w:rFonts w:ascii="Avenir Book" w:hAnsi="Avenir Book" w:cs="Times New Roman"/>
          <w:b/>
          <w:bCs/>
          <w:color w:val="0D0D0D" w:themeColor="text1" w:themeTint="F2"/>
          <w:sz w:val="20"/>
          <w:szCs w:val="20"/>
          <w:u w:val="single"/>
        </w:rPr>
        <w:t>SCHEDULE A:  C</w:t>
      </w:r>
      <w:r w:rsidR="00D565D1" w:rsidRPr="00D96611">
        <w:rPr>
          <w:rFonts w:ascii="Avenir Book" w:hAnsi="Avenir Book" w:cs="Times New Roman"/>
          <w:b/>
          <w:bCs/>
          <w:color w:val="0D0D0D" w:themeColor="text1" w:themeTint="F2"/>
          <w:sz w:val="20"/>
          <w:szCs w:val="20"/>
          <w:u w:val="single"/>
        </w:rPr>
        <w:t xml:space="preserve">HOICE OF SUBJECTS </w:t>
      </w:r>
    </w:p>
    <w:p w14:paraId="01D0D0F3" w14:textId="54A18440" w:rsidR="008C5155" w:rsidRPr="00D96611" w:rsidRDefault="008C5155" w:rsidP="00085CA6">
      <w:pPr>
        <w:spacing w:after="0" w:line="240" w:lineRule="auto"/>
        <w:jc w:val="center"/>
        <w:rPr>
          <w:rFonts w:ascii="Avenir Book" w:hAnsi="Avenir Book" w:cs="Times New Roman"/>
          <w:b/>
          <w:bCs/>
          <w:color w:val="0D0D0D" w:themeColor="text1" w:themeTint="F2"/>
          <w:sz w:val="20"/>
          <w:szCs w:val="20"/>
          <w:lang w:val="en-GB"/>
        </w:rPr>
      </w:pPr>
    </w:p>
    <w:p w14:paraId="6DB639E2" w14:textId="4FD6372E" w:rsidR="008C5155" w:rsidRPr="00D96611" w:rsidRDefault="008C5155" w:rsidP="00085CA6">
      <w:pPr>
        <w:spacing w:after="0" w:line="240" w:lineRule="auto"/>
        <w:rPr>
          <w:rFonts w:ascii="Avenir Book" w:hAnsi="Avenir Book" w:cs="Times New Roman"/>
          <w:color w:val="0D0D0D" w:themeColor="text1" w:themeTint="F2"/>
          <w:sz w:val="20"/>
          <w:szCs w:val="20"/>
          <w:u w:val="single"/>
        </w:rPr>
      </w:pPr>
    </w:p>
    <w:p w14:paraId="3F25BE32" w14:textId="5363A8D6" w:rsidR="00D96611" w:rsidRPr="00D96611" w:rsidRDefault="00D96611" w:rsidP="00D96611">
      <w:pPr>
        <w:spacing w:after="0" w:line="240" w:lineRule="auto"/>
        <w:rPr>
          <w:rFonts w:ascii="Avenir Book" w:hAnsi="Avenir Book" w:cs="Times New Roman"/>
          <w:b/>
          <w:bCs/>
          <w:color w:val="0D0D0D" w:themeColor="text1" w:themeTint="F2"/>
          <w:sz w:val="20"/>
          <w:szCs w:val="20"/>
          <w:lang w:val="en-GB"/>
        </w:rPr>
      </w:pPr>
      <w:r w:rsidRPr="00D96611">
        <w:rPr>
          <w:rFonts w:ascii="Avenir Book" w:hAnsi="Avenir Book" w:cs="Times New Roman"/>
          <w:b/>
          <w:bCs/>
          <w:color w:val="0D0D0D" w:themeColor="text1" w:themeTint="F2"/>
          <w:sz w:val="20"/>
          <w:szCs w:val="20"/>
          <w:u w:val="single"/>
        </w:rPr>
        <w:t>QUEEN MARY UNIVERSITY OF LONDON</w:t>
      </w:r>
      <w:r w:rsidR="00D1712B">
        <w:rPr>
          <w:rFonts w:ascii="Avenir Book" w:hAnsi="Avenir Book" w:cs="Times New Roman"/>
          <w:b/>
          <w:bCs/>
          <w:color w:val="0D0D0D" w:themeColor="text1" w:themeTint="F2"/>
          <w:sz w:val="20"/>
          <w:szCs w:val="20"/>
          <w:u w:val="single"/>
        </w:rPr>
        <w:t xml:space="preserve"> (QMUL)</w:t>
      </w:r>
      <w:r w:rsidRPr="00D96611">
        <w:rPr>
          <w:rFonts w:ascii="Avenir Book" w:hAnsi="Avenir Book" w:cs="Times New Roman"/>
          <w:b/>
          <w:bCs/>
          <w:color w:val="0D0D0D" w:themeColor="text1" w:themeTint="F2"/>
          <w:sz w:val="20"/>
          <w:szCs w:val="20"/>
          <w:lang w:val="en-GB"/>
        </w:rPr>
        <w:t> </w:t>
      </w:r>
    </w:p>
    <w:p w14:paraId="25FE5B62" w14:textId="77777777" w:rsidR="00D96611" w:rsidRPr="00D96611" w:rsidRDefault="00D96611" w:rsidP="00D96611">
      <w:pPr>
        <w:spacing w:after="0" w:line="240" w:lineRule="auto"/>
        <w:rPr>
          <w:rFonts w:ascii="Avenir Book" w:hAnsi="Avenir Book" w:cs="Times New Roman"/>
          <w:color w:val="0D0D0D" w:themeColor="text1" w:themeTint="F2"/>
          <w:sz w:val="20"/>
          <w:szCs w:val="20"/>
          <w:lang w:val="en-GB"/>
        </w:rPr>
      </w:pPr>
    </w:p>
    <w:p w14:paraId="17B51B80" w14:textId="2ABE0713" w:rsidR="00BA1AFA" w:rsidRPr="00D96611" w:rsidRDefault="00E62B11" w:rsidP="00BA1AFA">
      <w:pPr>
        <w:spacing w:after="0" w:line="240" w:lineRule="auto"/>
        <w:rPr>
          <w:rFonts w:ascii="Avenir Book" w:hAnsi="Avenir Book"/>
          <w:color w:val="0D0D0D" w:themeColor="text1" w:themeTint="F2"/>
          <w:w w:val="110"/>
          <w:sz w:val="20"/>
          <w:szCs w:val="20"/>
        </w:rPr>
      </w:pPr>
      <w:r w:rsidRPr="00D96611">
        <w:rPr>
          <w:rFonts w:ascii="Avenir Book" w:hAnsi="Avenir Book" w:cs="Times New Roman"/>
          <w:color w:val="0D0D0D" w:themeColor="text1" w:themeTint="F2"/>
          <w:sz w:val="20"/>
          <w:szCs w:val="20"/>
          <w:lang w:val="en-GB"/>
        </w:rPr>
        <w:t xml:space="preserve">Students must </w:t>
      </w:r>
      <w:r w:rsidR="00C830C3" w:rsidRPr="00D96611">
        <w:rPr>
          <w:rFonts w:ascii="Avenir Book" w:hAnsi="Avenir Book" w:cs="Times New Roman"/>
          <w:color w:val="0D0D0D" w:themeColor="text1" w:themeTint="F2"/>
          <w:sz w:val="20"/>
          <w:szCs w:val="20"/>
          <w:lang w:val="en-GB"/>
        </w:rPr>
        <w:t>elect</w:t>
      </w:r>
      <w:r w:rsidRPr="00D96611">
        <w:rPr>
          <w:rFonts w:ascii="Avenir Book" w:hAnsi="Avenir Book" w:cs="Times New Roman"/>
          <w:color w:val="0D0D0D" w:themeColor="text1" w:themeTint="F2"/>
          <w:sz w:val="20"/>
          <w:szCs w:val="20"/>
          <w:lang w:val="en-GB"/>
        </w:rPr>
        <w:t xml:space="preserve"> </w:t>
      </w:r>
      <w:r w:rsidRPr="00971615">
        <w:rPr>
          <w:rFonts w:ascii="Avenir Book" w:hAnsi="Avenir Book" w:cs="Times New Roman"/>
          <w:color w:val="0D0D0D" w:themeColor="text1" w:themeTint="F2"/>
          <w:sz w:val="20"/>
          <w:szCs w:val="20"/>
          <w:u w:val="single"/>
          <w:lang w:val="en-GB"/>
        </w:rPr>
        <w:t xml:space="preserve">a minimum of </w:t>
      </w:r>
      <w:r w:rsidR="002B642B" w:rsidRPr="00971615">
        <w:rPr>
          <w:rFonts w:ascii="Avenir Book" w:hAnsi="Avenir Book" w:cs="Times New Roman"/>
          <w:color w:val="0D0D0D" w:themeColor="text1" w:themeTint="F2"/>
          <w:sz w:val="20"/>
          <w:szCs w:val="20"/>
          <w:u w:val="single"/>
          <w:lang w:val="en-GB"/>
        </w:rPr>
        <w:t>9</w:t>
      </w:r>
      <w:r w:rsidR="00C830C3" w:rsidRPr="00971615">
        <w:rPr>
          <w:rFonts w:ascii="Avenir Book" w:hAnsi="Avenir Book" w:cs="Times New Roman"/>
          <w:color w:val="0D0D0D" w:themeColor="text1" w:themeTint="F2"/>
          <w:sz w:val="20"/>
          <w:szCs w:val="20"/>
          <w:u w:val="single"/>
          <w:lang w:val="en-GB"/>
        </w:rPr>
        <w:t>0</w:t>
      </w:r>
      <w:r w:rsidRPr="00971615">
        <w:rPr>
          <w:rFonts w:ascii="Avenir Book" w:hAnsi="Avenir Book" w:cs="Times New Roman"/>
          <w:color w:val="0D0D0D" w:themeColor="text1" w:themeTint="F2"/>
          <w:sz w:val="20"/>
          <w:szCs w:val="20"/>
          <w:u w:val="single"/>
          <w:lang w:val="en-GB"/>
        </w:rPr>
        <w:t xml:space="preserve"> credits</w:t>
      </w:r>
      <w:r w:rsidRPr="00D96611">
        <w:rPr>
          <w:rFonts w:ascii="Avenir Book" w:hAnsi="Avenir Book" w:cs="Times New Roman"/>
          <w:color w:val="0D0D0D" w:themeColor="text1" w:themeTint="F2"/>
          <w:sz w:val="20"/>
          <w:szCs w:val="20"/>
          <w:lang w:val="en-GB"/>
        </w:rPr>
        <w:t xml:space="preserve"> </w:t>
      </w:r>
      <w:r w:rsidR="00BA1AFA" w:rsidRPr="00D96611">
        <w:rPr>
          <w:rFonts w:ascii="Avenir Book" w:hAnsi="Avenir Book" w:cs="Times New Roman"/>
          <w:color w:val="0D0D0D" w:themeColor="text1" w:themeTint="F2"/>
          <w:sz w:val="20"/>
          <w:szCs w:val="20"/>
          <w:lang w:val="en-GB"/>
        </w:rPr>
        <w:t>in the copyright-related modules listed below</w:t>
      </w:r>
      <w:r w:rsidR="00C830C3" w:rsidRPr="00D96611">
        <w:rPr>
          <w:rFonts w:ascii="Avenir Book" w:hAnsi="Avenir Book" w:cs="Times New Roman"/>
          <w:color w:val="0D0D0D" w:themeColor="text1" w:themeTint="F2"/>
          <w:sz w:val="20"/>
          <w:szCs w:val="20"/>
          <w:lang w:val="en-GB"/>
        </w:rPr>
        <w:t xml:space="preserve"> (students can of course elect more of the listed modules):</w:t>
      </w:r>
    </w:p>
    <w:p w14:paraId="19ECB207" w14:textId="4259C645" w:rsidR="00E62B11" w:rsidRPr="00D96611" w:rsidRDefault="00E62B11" w:rsidP="00BA1AFA">
      <w:pPr>
        <w:pStyle w:val="BodyText"/>
        <w:spacing w:line="307" w:lineRule="auto"/>
        <w:ind w:left="116" w:firstLine="3"/>
        <w:rPr>
          <w:rFonts w:ascii="Avenir Book" w:hAnsi="Avenir Book"/>
          <w:color w:val="0D0D0D" w:themeColor="text1" w:themeTint="F2"/>
          <w:sz w:val="20"/>
          <w:szCs w:val="20"/>
        </w:rPr>
      </w:pPr>
    </w:p>
    <w:p w14:paraId="287676AF" w14:textId="27499032" w:rsidR="00E62B11" w:rsidRPr="00D96611" w:rsidRDefault="00E62B11" w:rsidP="00085CA6">
      <w:pPr>
        <w:spacing w:after="0" w:line="240" w:lineRule="auto"/>
        <w:rPr>
          <w:rFonts w:ascii="Avenir Book" w:hAnsi="Avenir Book" w:cs="Times New Roman"/>
          <w:color w:val="0D0D0D" w:themeColor="text1" w:themeTint="F2"/>
          <w:sz w:val="20"/>
          <w:szCs w:val="20"/>
          <w:lang w:val="en-GB"/>
        </w:rPr>
      </w:pPr>
      <w:r w:rsidRPr="00D96611">
        <w:rPr>
          <w:rFonts w:ascii="Avenir Book" w:hAnsi="Avenir Book" w:cs="Times New Roman"/>
          <w:color w:val="0D0D0D" w:themeColor="text1" w:themeTint="F2"/>
          <w:sz w:val="20"/>
          <w:szCs w:val="20"/>
          <w:lang w:val="en-GB"/>
        </w:rPr>
        <w:t>LL.M Taught Modules</w:t>
      </w:r>
      <w:r w:rsidR="004F2F40">
        <w:rPr>
          <w:rFonts w:ascii="Avenir Book" w:hAnsi="Avenir Book" w:cs="Times New Roman"/>
          <w:color w:val="0D0D0D" w:themeColor="text1" w:themeTint="F2"/>
          <w:sz w:val="20"/>
          <w:szCs w:val="20"/>
          <w:lang w:val="en-GB"/>
        </w:rPr>
        <w:t>:</w:t>
      </w:r>
    </w:p>
    <w:p w14:paraId="63B3DDA1" w14:textId="77777777" w:rsidR="00E62B11" w:rsidRPr="00D96611" w:rsidRDefault="00E62B11" w:rsidP="00085CA6">
      <w:pPr>
        <w:spacing w:after="0" w:line="240" w:lineRule="auto"/>
        <w:rPr>
          <w:rFonts w:ascii="Avenir Book" w:hAnsi="Avenir Book" w:cs="Times New Roman"/>
          <w:color w:val="0D0D0D" w:themeColor="text1" w:themeTint="F2"/>
          <w:sz w:val="20"/>
          <w:szCs w:val="20"/>
          <w:lang w:val="en-GB"/>
        </w:rPr>
      </w:pPr>
    </w:p>
    <w:p w14:paraId="68F70D23" w14:textId="2172B34F" w:rsidR="00E62B11" w:rsidRPr="00D96611" w:rsidRDefault="00E62B11" w:rsidP="006764F1">
      <w:pPr>
        <w:pStyle w:val="ListParagraph"/>
        <w:numPr>
          <w:ilvl w:val="0"/>
          <w:numId w:val="7"/>
        </w:numPr>
        <w:spacing w:after="0"/>
        <w:rPr>
          <w:rFonts w:ascii="Avenir Book" w:hAnsi="Avenir Book" w:cs="Times New Roman"/>
          <w:color w:val="0D0D0D" w:themeColor="text1" w:themeTint="F2"/>
          <w:sz w:val="20"/>
          <w:szCs w:val="20"/>
          <w:lang w:val="en-GB"/>
        </w:rPr>
      </w:pPr>
      <w:r w:rsidRPr="00D96611">
        <w:rPr>
          <w:rFonts w:ascii="Avenir Book" w:hAnsi="Avenir Book" w:cs="Times New Roman"/>
          <w:color w:val="0D0D0D" w:themeColor="text1" w:themeTint="F2"/>
          <w:sz w:val="20"/>
          <w:szCs w:val="20"/>
          <w:lang w:val="en-GB"/>
        </w:rPr>
        <w:t>International and Comparative Copyright Law (30 credits)</w:t>
      </w:r>
    </w:p>
    <w:p w14:paraId="578719E9" w14:textId="29A57B27" w:rsidR="00E62B11" w:rsidRPr="00D96611" w:rsidRDefault="00E62B11" w:rsidP="006764F1">
      <w:pPr>
        <w:pStyle w:val="ListParagraph"/>
        <w:numPr>
          <w:ilvl w:val="0"/>
          <w:numId w:val="7"/>
        </w:numPr>
        <w:spacing w:after="0"/>
        <w:rPr>
          <w:rFonts w:ascii="Avenir Book" w:hAnsi="Avenir Book" w:cs="Times New Roman"/>
          <w:color w:val="0D0D0D" w:themeColor="text1" w:themeTint="F2"/>
          <w:sz w:val="20"/>
          <w:szCs w:val="20"/>
          <w:lang w:val="en-GB"/>
        </w:rPr>
      </w:pPr>
      <w:r w:rsidRPr="00D96611">
        <w:rPr>
          <w:rFonts w:ascii="Avenir Book" w:hAnsi="Avenir Book" w:cs="Times New Roman"/>
          <w:color w:val="0D0D0D" w:themeColor="text1" w:themeTint="F2"/>
          <w:sz w:val="20"/>
          <w:szCs w:val="20"/>
          <w:lang w:val="en-GB"/>
        </w:rPr>
        <w:t>Music Industry Contracts (15 credits)</w:t>
      </w:r>
    </w:p>
    <w:p w14:paraId="4C724F06" w14:textId="03B2BF0B" w:rsidR="00A72E2E" w:rsidRDefault="00A72E2E" w:rsidP="006764F1">
      <w:pPr>
        <w:pStyle w:val="ListParagraph"/>
        <w:numPr>
          <w:ilvl w:val="0"/>
          <w:numId w:val="7"/>
        </w:numPr>
        <w:spacing w:after="0"/>
        <w:rPr>
          <w:rFonts w:ascii="Avenir Book" w:hAnsi="Avenir Book" w:cs="Times New Roman"/>
          <w:color w:val="0D0D0D" w:themeColor="text1" w:themeTint="F2"/>
          <w:sz w:val="20"/>
          <w:szCs w:val="20"/>
          <w:lang w:val="en-GB"/>
        </w:rPr>
      </w:pPr>
      <w:r w:rsidRPr="00D96611">
        <w:rPr>
          <w:rFonts w:ascii="Avenir Book" w:hAnsi="Avenir Book" w:cs="Times New Roman"/>
          <w:color w:val="0D0D0D" w:themeColor="text1" w:themeTint="F2"/>
          <w:sz w:val="20"/>
          <w:szCs w:val="20"/>
          <w:lang w:val="en-GB"/>
        </w:rPr>
        <w:t>Intellectual Property and the Creative Industries (30 credits)</w:t>
      </w:r>
    </w:p>
    <w:p w14:paraId="2B81D33E" w14:textId="502F7030" w:rsidR="00FD7502" w:rsidRDefault="00FD7502" w:rsidP="006764F1">
      <w:pPr>
        <w:pStyle w:val="ListParagraph"/>
        <w:numPr>
          <w:ilvl w:val="0"/>
          <w:numId w:val="7"/>
        </w:numPr>
        <w:spacing w:after="0"/>
        <w:rPr>
          <w:rFonts w:ascii="Avenir Book" w:hAnsi="Avenir Book" w:cs="Times New Roman"/>
          <w:color w:val="0D0D0D" w:themeColor="text1" w:themeTint="F2"/>
          <w:sz w:val="20"/>
          <w:szCs w:val="20"/>
          <w:lang w:val="en-GB"/>
        </w:rPr>
      </w:pPr>
      <w:r>
        <w:rPr>
          <w:rFonts w:ascii="Avenir Book" w:hAnsi="Avenir Book" w:cs="Times New Roman"/>
          <w:color w:val="0D0D0D" w:themeColor="text1" w:themeTint="F2"/>
          <w:sz w:val="20"/>
          <w:szCs w:val="20"/>
          <w:lang w:val="en-GB"/>
        </w:rPr>
        <w:t>Global Intellectual Property Law (30 credits)</w:t>
      </w:r>
    </w:p>
    <w:p w14:paraId="2B04D421" w14:textId="3274EEAC" w:rsidR="00FD7502" w:rsidRDefault="00FD7502" w:rsidP="006764F1">
      <w:pPr>
        <w:pStyle w:val="ListParagraph"/>
        <w:numPr>
          <w:ilvl w:val="0"/>
          <w:numId w:val="7"/>
        </w:numPr>
        <w:spacing w:after="0"/>
        <w:rPr>
          <w:rFonts w:ascii="Avenir Book" w:hAnsi="Avenir Book" w:cs="Times New Roman"/>
          <w:color w:val="0D0D0D" w:themeColor="text1" w:themeTint="F2"/>
          <w:sz w:val="20"/>
          <w:szCs w:val="20"/>
          <w:lang w:val="en-GB"/>
        </w:rPr>
      </w:pPr>
      <w:r>
        <w:rPr>
          <w:rFonts w:ascii="Avenir Book" w:hAnsi="Avenir Book" w:cs="Times New Roman"/>
          <w:color w:val="0D0D0D" w:themeColor="text1" w:themeTint="F2"/>
          <w:sz w:val="20"/>
          <w:szCs w:val="20"/>
          <w:lang w:val="en-GB"/>
        </w:rPr>
        <w:t>IP protection in the Software Sector (30 credits)</w:t>
      </w:r>
    </w:p>
    <w:p w14:paraId="6545DC6B" w14:textId="3A3BEFD5" w:rsidR="00FD7502" w:rsidRDefault="00FD7502" w:rsidP="006764F1">
      <w:pPr>
        <w:pStyle w:val="ListParagraph"/>
        <w:numPr>
          <w:ilvl w:val="0"/>
          <w:numId w:val="7"/>
        </w:numPr>
        <w:spacing w:after="0"/>
        <w:rPr>
          <w:rFonts w:ascii="Avenir Book" w:hAnsi="Avenir Book" w:cs="Times New Roman"/>
          <w:color w:val="0D0D0D" w:themeColor="text1" w:themeTint="F2"/>
          <w:sz w:val="20"/>
          <w:szCs w:val="20"/>
          <w:lang w:val="en-GB"/>
        </w:rPr>
      </w:pPr>
      <w:r>
        <w:rPr>
          <w:rFonts w:ascii="Avenir Book" w:hAnsi="Avenir Book" w:cs="Times New Roman"/>
          <w:color w:val="0D0D0D" w:themeColor="text1" w:themeTint="F2"/>
          <w:sz w:val="20"/>
          <w:szCs w:val="20"/>
          <w:lang w:val="en-GB"/>
        </w:rPr>
        <w:t>EU Digital Copyright Law (15 credits)</w:t>
      </w:r>
    </w:p>
    <w:p w14:paraId="0D6B1102" w14:textId="4C0D59E1" w:rsidR="00FD7502" w:rsidRPr="00D96611" w:rsidRDefault="00FD7502" w:rsidP="006764F1">
      <w:pPr>
        <w:pStyle w:val="ListParagraph"/>
        <w:numPr>
          <w:ilvl w:val="0"/>
          <w:numId w:val="7"/>
        </w:numPr>
        <w:spacing w:after="0"/>
        <w:rPr>
          <w:rFonts w:ascii="Avenir Book" w:hAnsi="Avenir Book" w:cs="Times New Roman"/>
          <w:color w:val="0D0D0D" w:themeColor="text1" w:themeTint="F2"/>
          <w:sz w:val="20"/>
          <w:szCs w:val="20"/>
          <w:lang w:val="en-GB"/>
        </w:rPr>
      </w:pPr>
      <w:r>
        <w:rPr>
          <w:rFonts w:ascii="Avenir Book" w:hAnsi="Avenir Book" w:cs="Times New Roman"/>
          <w:color w:val="0D0D0D" w:themeColor="text1" w:themeTint="F2"/>
          <w:sz w:val="20"/>
          <w:szCs w:val="20"/>
          <w:lang w:val="en-GB"/>
        </w:rPr>
        <w:t>IP Law in the Era of Artificial Intelligence (15 credits)</w:t>
      </w:r>
    </w:p>
    <w:p w14:paraId="3BB28F7C" w14:textId="64897519" w:rsidR="00E62B11" w:rsidRDefault="00E62B11" w:rsidP="006764F1">
      <w:pPr>
        <w:pStyle w:val="ListParagraph"/>
        <w:numPr>
          <w:ilvl w:val="0"/>
          <w:numId w:val="7"/>
        </w:numPr>
        <w:spacing w:after="0"/>
        <w:rPr>
          <w:rFonts w:ascii="Avenir Book" w:hAnsi="Avenir Book" w:cs="Times New Roman"/>
          <w:color w:val="0D0D0D" w:themeColor="text1" w:themeTint="F2"/>
          <w:sz w:val="20"/>
          <w:szCs w:val="20"/>
          <w:lang w:val="en-GB"/>
        </w:rPr>
      </w:pPr>
      <w:r w:rsidRPr="00D96611">
        <w:rPr>
          <w:rFonts w:ascii="Avenir Book" w:hAnsi="Avenir Book" w:cs="Times New Roman"/>
          <w:color w:val="0D0D0D" w:themeColor="text1" w:themeTint="F2"/>
          <w:sz w:val="20"/>
          <w:szCs w:val="20"/>
          <w:lang w:val="en-GB"/>
        </w:rPr>
        <w:t>Dissertation (on an agreed copyright topic</w:t>
      </w:r>
      <w:r w:rsidR="00C830C3" w:rsidRPr="00D96611">
        <w:rPr>
          <w:rFonts w:ascii="Avenir Book" w:hAnsi="Avenir Book" w:cs="Times New Roman"/>
          <w:color w:val="0D0D0D" w:themeColor="text1" w:themeTint="F2"/>
          <w:sz w:val="20"/>
          <w:szCs w:val="20"/>
          <w:lang w:val="en-GB"/>
        </w:rPr>
        <w:t xml:space="preserve"> with Prof. Suthersanen</w:t>
      </w:r>
      <w:r w:rsidRPr="00D96611">
        <w:rPr>
          <w:rFonts w:ascii="Avenir Book" w:hAnsi="Avenir Book" w:cs="Times New Roman"/>
          <w:color w:val="0D0D0D" w:themeColor="text1" w:themeTint="F2"/>
          <w:sz w:val="20"/>
          <w:szCs w:val="20"/>
          <w:lang w:val="en-GB"/>
        </w:rPr>
        <w:t>) (</w:t>
      </w:r>
      <w:r w:rsidR="00A72E2E" w:rsidRPr="00D96611">
        <w:rPr>
          <w:rFonts w:ascii="Avenir Book" w:hAnsi="Avenir Book" w:cs="Times New Roman"/>
          <w:color w:val="0D0D0D" w:themeColor="text1" w:themeTint="F2"/>
          <w:sz w:val="20"/>
          <w:szCs w:val="20"/>
          <w:lang w:val="en-GB"/>
        </w:rPr>
        <w:t>3</w:t>
      </w:r>
      <w:r w:rsidRPr="00D96611">
        <w:rPr>
          <w:rFonts w:ascii="Avenir Book" w:hAnsi="Avenir Book" w:cs="Times New Roman"/>
          <w:color w:val="0D0D0D" w:themeColor="text1" w:themeTint="F2"/>
          <w:sz w:val="20"/>
          <w:szCs w:val="20"/>
          <w:lang w:val="en-GB"/>
        </w:rPr>
        <w:t xml:space="preserve">0 credits) </w:t>
      </w:r>
    </w:p>
    <w:p w14:paraId="24DBED33" w14:textId="701014E5" w:rsidR="00FD7502" w:rsidRPr="00D96611" w:rsidRDefault="00FD7502" w:rsidP="00E70839">
      <w:pPr>
        <w:pStyle w:val="ListParagraph"/>
        <w:spacing w:after="0"/>
        <w:ind w:left="1440" w:firstLine="0"/>
        <w:rPr>
          <w:rFonts w:ascii="Avenir Book" w:hAnsi="Avenir Book" w:cs="Times New Roman"/>
          <w:color w:val="0D0D0D" w:themeColor="text1" w:themeTint="F2"/>
          <w:sz w:val="20"/>
          <w:szCs w:val="20"/>
          <w:lang w:val="en-GB"/>
        </w:rPr>
      </w:pPr>
    </w:p>
    <w:p w14:paraId="14DF9863" w14:textId="77777777" w:rsidR="00D96611" w:rsidRPr="00D96611" w:rsidRDefault="00D96611" w:rsidP="00D96611">
      <w:pPr>
        <w:spacing w:after="0" w:line="240" w:lineRule="auto"/>
        <w:jc w:val="center"/>
        <w:rPr>
          <w:rFonts w:ascii="Avenir Book" w:hAnsi="Avenir Book" w:cs="Times New Roman"/>
          <w:b/>
          <w:bCs/>
          <w:color w:val="0D0D0D" w:themeColor="text1" w:themeTint="F2"/>
          <w:sz w:val="20"/>
          <w:szCs w:val="20"/>
          <w:lang w:val="en-GB"/>
        </w:rPr>
      </w:pPr>
    </w:p>
    <w:p w14:paraId="1D686A67" w14:textId="77777777" w:rsidR="00D96611" w:rsidRPr="00D96611" w:rsidRDefault="00D96611" w:rsidP="00D96611">
      <w:pPr>
        <w:spacing w:after="0" w:line="240" w:lineRule="auto"/>
        <w:rPr>
          <w:rFonts w:ascii="Avenir Book" w:hAnsi="Avenir Book" w:cs="Times New Roman"/>
          <w:color w:val="0D0D0D" w:themeColor="text1" w:themeTint="F2"/>
          <w:sz w:val="20"/>
          <w:szCs w:val="20"/>
          <w:lang w:val="en-GB"/>
        </w:rPr>
      </w:pPr>
    </w:p>
    <w:p w14:paraId="49C6B83A" w14:textId="700A6A86" w:rsidR="00D96611" w:rsidRPr="00D96611" w:rsidRDefault="00D96611" w:rsidP="00D96611">
      <w:pPr>
        <w:spacing w:after="0" w:line="240" w:lineRule="auto"/>
        <w:rPr>
          <w:rFonts w:ascii="Avenir Book" w:hAnsi="Avenir Book" w:cs="Times New Roman"/>
          <w:b/>
          <w:bCs/>
          <w:color w:val="0D0D0D" w:themeColor="text1" w:themeTint="F2"/>
          <w:sz w:val="20"/>
          <w:szCs w:val="20"/>
          <w:lang w:val="en-GB"/>
        </w:rPr>
      </w:pPr>
      <w:r w:rsidRPr="00D96611">
        <w:rPr>
          <w:rFonts w:ascii="Avenir Book" w:hAnsi="Avenir Book" w:cs="Times New Roman"/>
          <w:b/>
          <w:bCs/>
          <w:color w:val="0D0D0D" w:themeColor="text1" w:themeTint="F2"/>
          <w:sz w:val="20"/>
          <w:szCs w:val="20"/>
          <w:u w:val="single"/>
          <w:lang w:val="en-GB"/>
        </w:rPr>
        <w:t>KING’S COLLEGE LONDON</w:t>
      </w:r>
      <w:r w:rsidR="00D1712B">
        <w:rPr>
          <w:rFonts w:ascii="Avenir Book" w:hAnsi="Avenir Book" w:cs="Times New Roman"/>
          <w:b/>
          <w:bCs/>
          <w:color w:val="0D0D0D" w:themeColor="text1" w:themeTint="F2"/>
          <w:sz w:val="20"/>
          <w:szCs w:val="20"/>
          <w:u w:val="single"/>
          <w:lang w:val="en-GB"/>
        </w:rPr>
        <w:t xml:space="preserve"> (KCL)</w:t>
      </w:r>
    </w:p>
    <w:p w14:paraId="6796557F" w14:textId="77777777" w:rsidR="00D96611" w:rsidRPr="00D96611" w:rsidRDefault="00D96611" w:rsidP="00D96611">
      <w:pPr>
        <w:spacing w:after="0" w:line="240" w:lineRule="auto"/>
        <w:rPr>
          <w:rFonts w:ascii="Avenir Book" w:hAnsi="Avenir Book" w:cs="Times New Roman"/>
          <w:color w:val="0D0D0D" w:themeColor="text1" w:themeTint="F2"/>
          <w:sz w:val="20"/>
          <w:szCs w:val="20"/>
          <w:lang w:val="en-GB"/>
        </w:rPr>
      </w:pPr>
    </w:p>
    <w:p w14:paraId="0D5ACD78" w14:textId="44C57EDD" w:rsidR="00D96611" w:rsidRPr="00D96611" w:rsidRDefault="00D96611" w:rsidP="00D96611">
      <w:pPr>
        <w:spacing w:after="0" w:line="240" w:lineRule="auto"/>
        <w:rPr>
          <w:rFonts w:ascii="Avenir Book" w:hAnsi="Avenir Book" w:cs="Times New Roman"/>
          <w:color w:val="0D0D0D" w:themeColor="text1" w:themeTint="F2"/>
          <w:sz w:val="20"/>
          <w:szCs w:val="20"/>
          <w:lang w:val="en-GB"/>
        </w:rPr>
      </w:pPr>
      <w:r w:rsidRPr="00D96611">
        <w:rPr>
          <w:rFonts w:ascii="Avenir Book" w:hAnsi="Avenir Book" w:cs="Times New Roman"/>
          <w:color w:val="0D0D0D" w:themeColor="text1" w:themeTint="F2"/>
          <w:sz w:val="20"/>
          <w:szCs w:val="20"/>
          <w:lang w:val="en-GB"/>
        </w:rPr>
        <w:t xml:space="preserve">Students </w:t>
      </w:r>
      <w:r w:rsidR="00D1712B">
        <w:rPr>
          <w:rFonts w:ascii="Avenir Book" w:hAnsi="Avenir Book" w:cs="Times New Roman"/>
          <w:color w:val="0D0D0D" w:themeColor="text1" w:themeTint="F2"/>
          <w:sz w:val="20"/>
          <w:szCs w:val="20"/>
          <w:lang w:val="en-GB"/>
        </w:rPr>
        <w:t>enrolled on the Master of Laws (</w:t>
      </w:r>
      <w:r w:rsidR="00D1712B" w:rsidRPr="00D96611">
        <w:rPr>
          <w:rFonts w:ascii="Avenir Book" w:hAnsi="Avenir Book" w:cs="Times New Roman"/>
          <w:color w:val="0D0D0D" w:themeColor="text1" w:themeTint="F2"/>
          <w:sz w:val="20"/>
          <w:szCs w:val="20"/>
          <w:lang w:val="en-GB"/>
        </w:rPr>
        <w:t>LL</w:t>
      </w:r>
      <w:r w:rsidR="00D1712B">
        <w:rPr>
          <w:rFonts w:ascii="Avenir Book" w:hAnsi="Avenir Book" w:cs="Times New Roman"/>
          <w:color w:val="0D0D0D" w:themeColor="text1" w:themeTint="F2"/>
          <w:sz w:val="20"/>
          <w:szCs w:val="20"/>
          <w:lang w:val="en-GB"/>
        </w:rPr>
        <w:t>.</w:t>
      </w:r>
      <w:r w:rsidR="00D1712B" w:rsidRPr="00D96611">
        <w:rPr>
          <w:rFonts w:ascii="Avenir Book" w:hAnsi="Avenir Book" w:cs="Times New Roman"/>
          <w:color w:val="0D0D0D" w:themeColor="text1" w:themeTint="F2"/>
          <w:sz w:val="20"/>
          <w:szCs w:val="20"/>
          <w:lang w:val="en-GB"/>
        </w:rPr>
        <w:t>M</w:t>
      </w:r>
      <w:r w:rsidR="00D1712B">
        <w:rPr>
          <w:rFonts w:ascii="Avenir Book" w:hAnsi="Avenir Book" w:cs="Times New Roman"/>
          <w:color w:val="0D0D0D" w:themeColor="text1" w:themeTint="F2"/>
          <w:sz w:val="20"/>
          <w:szCs w:val="20"/>
          <w:lang w:val="en-GB"/>
        </w:rPr>
        <w:t xml:space="preserve">.) </w:t>
      </w:r>
      <w:r w:rsidR="00D1712B" w:rsidRPr="00D96611">
        <w:rPr>
          <w:rFonts w:ascii="Avenir Book" w:hAnsi="Avenir Book" w:cs="Times New Roman"/>
          <w:color w:val="0D0D0D" w:themeColor="text1" w:themeTint="F2"/>
          <w:sz w:val="20"/>
          <w:szCs w:val="20"/>
          <w:lang w:val="en-GB"/>
        </w:rPr>
        <w:t xml:space="preserve">in Intellectual Property and Information Law </w:t>
      </w:r>
      <w:r w:rsidRPr="00D96611">
        <w:rPr>
          <w:rFonts w:ascii="Avenir Book" w:hAnsi="Avenir Book" w:cs="Times New Roman"/>
          <w:color w:val="0D0D0D" w:themeColor="text1" w:themeTint="F2"/>
          <w:sz w:val="20"/>
          <w:szCs w:val="20"/>
          <w:lang w:val="en-GB"/>
        </w:rPr>
        <w:t xml:space="preserve">will need to take </w:t>
      </w:r>
      <w:r w:rsidRPr="00D96611">
        <w:rPr>
          <w:rFonts w:ascii="Avenir Book" w:hAnsi="Avenir Book" w:cs="Times New Roman"/>
          <w:color w:val="0D0D0D" w:themeColor="text1" w:themeTint="F2"/>
          <w:sz w:val="20"/>
          <w:szCs w:val="20"/>
          <w:u w:val="single"/>
          <w:lang w:val="en-GB"/>
        </w:rPr>
        <w:t xml:space="preserve">a minimum of </w:t>
      </w:r>
      <w:r w:rsidR="00971615">
        <w:rPr>
          <w:rFonts w:ascii="Avenir Book" w:hAnsi="Avenir Book" w:cs="Times New Roman"/>
          <w:color w:val="0D0D0D" w:themeColor="text1" w:themeTint="F2"/>
          <w:sz w:val="20"/>
          <w:szCs w:val="20"/>
          <w:u w:val="single"/>
          <w:lang w:val="en-GB"/>
        </w:rPr>
        <w:t>90</w:t>
      </w:r>
      <w:r w:rsidRPr="00D96611">
        <w:rPr>
          <w:rFonts w:ascii="Avenir Book" w:hAnsi="Avenir Book" w:cs="Times New Roman"/>
          <w:color w:val="0D0D0D" w:themeColor="text1" w:themeTint="F2"/>
          <w:sz w:val="20"/>
          <w:szCs w:val="20"/>
          <w:u w:val="single"/>
          <w:lang w:val="en-GB"/>
        </w:rPr>
        <w:t xml:space="preserve"> credits</w:t>
      </w:r>
      <w:r w:rsidRPr="00D96611">
        <w:rPr>
          <w:rFonts w:ascii="Avenir Book" w:hAnsi="Avenir Book" w:cs="Times New Roman"/>
          <w:color w:val="0D0D0D" w:themeColor="text1" w:themeTint="F2"/>
          <w:sz w:val="20"/>
          <w:szCs w:val="20"/>
          <w:lang w:val="en-GB"/>
        </w:rPr>
        <w:t xml:space="preserve"> in copyright related modules as stated below</w:t>
      </w:r>
      <w:r w:rsidR="00515930">
        <w:rPr>
          <w:rFonts w:ascii="Avenir Book" w:hAnsi="Avenir Book" w:cs="Times New Roman"/>
          <w:color w:val="0D0D0D" w:themeColor="text1" w:themeTint="F2"/>
          <w:sz w:val="20"/>
          <w:szCs w:val="20"/>
          <w:lang w:val="en-GB"/>
        </w:rPr>
        <w:t>:</w:t>
      </w:r>
    </w:p>
    <w:p w14:paraId="6F893062" w14:textId="77777777" w:rsidR="00D96611" w:rsidRPr="00D96611" w:rsidRDefault="00D96611" w:rsidP="00D96611">
      <w:pPr>
        <w:spacing w:after="0" w:line="240" w:lineRule="auto"/>
        <w:rPr>
          <w:rFonts w:ascii="Avenir Book" w:hAnsi="Avenir Book" w:cs="Times New Roman"/>
          <w:color w:val="0D0D0D" w:themeColor="text1" w:themeTint="F2"/>
          <w:sz w:val="20"/>
          <w:szCs w:val="20"/>
          <w:lang w:val="en-GB"/>
        </w:rPr>
      </w:pPr>
    </w:p>
    <w:p w14:paraId="7D121DDA" w14:textId="77777777" w:rsidR="00D96611" w:rsidRPr="00D96611" w:rsidRDefault="00D96611" w:rsidP="00D96611">
      <w:pPr>
        <w:pStyle w:val="ListParagraph"/>
        <w:numPr>
          <w:ilvl w:val="0"/>
          <w:numId w:val="8"/>
        </w:numPr>
        <w:spacing w:after="0"/>
        <w:rPr>
          <w:rFonts w:ascii="Avenir Book" w:hAnsi="Avenir Book" w:cs="Times New Roman"/>
          <w:color w:val="0D0D0D" w:themeColor="text1" w:themeTint="F2"/>
          <w:sz w:val="20"/>
          <w:szCs w:val="20"/>
          <w:lang w:val="en-GB"/>
        </w:rPr>
      </w:pPr>
      <w:r w:rsidRPr="00D96611">
        <w:rPr>
          <w:rFonts w:ascii="Avenir Book" w:hAnsi="Avenir Book" w:cs="Times New Roman"/>
          <w:color w:val="0D0D0D" w:themeColor="text1" w:themeTint="F2"/>
          <w:sz w:val="20"/>
          <w:szCs w:val="20"/>
          <w:lang w:val="en-GB"/>
        </w:rPr>
        <w:t>International and Comparative Copyright Law (30 credits)</w:t>
      </w:r>
    </w:p>
    <w:p w14:paraId="3B1036F2" w14:textId="77777777" w:rsidR="00D96611" w:rsidRPr="00D96611" w:rsidRDefault="00D96611" w:rsidP="00D96611">
      <w:pPr>
        <w:pStyle w:val="ListParagraph"/>
        <w:numPr>
          <w:ilvl w:val="0"/>
          <w:numId w:val="8"/>
        </w:numPr>
        <w:spacing w:after="0"/>
        <w:rPr>
          <w:rFonts w:ascii="Avenir Book" w:hAnsi="Avenir Book" w:cs="Times New Roman"/>
          <w:color w:val="0D0D0D" w:themeColor="text1" w:themeTint="F2"/>
          <w:sz w:val="20"/>
          <w:szCs w:val="20"/>
          <w:lang w:val="en-GB"/>
        </w:rPr>
      </w:pPr>
      <w:r w:rsidRPr="00D96611">
        <w:rPr>
          <w:rFonts w:ascii="Avenir Book" w:hAnsi="Avenir Book" w:cs="Times New Roman"/>
          <w:color w:val="0D0D0D" w:themeColor="text1" w:themeTint="F2"/>
          <w:sz w:val="20"/>
          <w:szCs w:val="20"/>
          <w:lang w:val="en-GB"/>
        </w:rPr>
        <w:t>Copyright and the Music Industry in the Digital Era (15 credits)</w:t>
      </w:r>
    </w:p>
    <w:p w14:paraId="7818BA67" w14:textId="77777777" w:rsidR="00D96611" w:rsidRPr="00D96611" w:rsidRDefault="00D96611" w:rsidP="00D96611">
      <w:pPr>
        <w:pStyle w:val="ListParagraph"/>
        <w:numPr>
          <w:ilvl w:val="0"/>
          <w:numId w:val="8"/>
        </w:numPr>
        <w:spacing w:after="0"/>
        <w:rPr>
          <w:rFonts w:ascii="Avenir Book" w:hAnsi="Avenir Book" w:cs="Times New Roman"/>
          <w:color w:val="0D0D0D" w:themeColor="text1" w:themeTint="F2"/>
          <w:sz w:val="20"/>
          <w:szCs w:val="20"/>
          <w:lang w:val="en-GB"/>
        </w:rPr>
      </w:pPr>
      <w:r w:rsidRPr="00D96611">
        <w:rPr>
          <w:rFonts w:ascii="Avenir Book" w:hAnsi="Avenir Book" w:cs="Times New Roman"/>
          <w:color w:val="0D0D0D" w:themeColor="text1" w:themeTint="F2"/>
          <w:sz w:val="20"/>
          <w:szCs w:val="20"/>
          <w:lang w:val="en-GB"/>
        </w:rPr>
        <w:t>Commercialisation of IP (15 credits)</w:t>
      </w:r>
    </w:p>
    <w:p w14:paraId="67B3EF1C" w14:textId="2FDDDAA6" w:rsidR="00D96611" w:rsidRDefault="00D1712B" w:rsidP="00D96611">
      <w:pPr>
        <w:pStyle w:val="ListParagraph"/>
        <w:numPr>
          <w:ilvl w:val="0"/>
          <w:numId w:val="8"/>
        </w:numPr>
        <w:spacing w:after="0"/>
        <w:rPr>
          <w:rFonts w:ascii="Avenir Book" w:hAnsi="Avenir Book" w:cs="Times New Roman"/>
          <w:color w:val="0D0D0D" w:themeColor="text1" w:themeTint="F2"/>
          <w:sz w:val="20"/>
          <w:szCs w:val="20"/>
          <w:lang w:val="en-GB"/>
        </w:rPr>
      </w:pPr>
      <w:r>
        <w:rPr>
          <w:rFonts w:ascii="Avenir Book" w:hAnsi="Avenir Book" w:cs="Times New Roman"/>
          <w:color w:val="0D0D0D" w:themeColor="text1" w:themeTint="F2"/>
          <w:sz w:val="20"/>
          <w:szCs w:val="20"/>
          <w:lang w:val="en-GB"/>
        </w:rPr>
        <w:t xml:space="preserve">A </w:t>
      </w:r>
      <w:proofErr w:type="gramStart"/>
      <w:r>
        <w:rPr>
          <w:rFonts w:ascii="Avenir Book" w:hAnsi="Avenir Book" w:cs="Times New Roman"/>
          <w:color w:val="0D0D0D" w:themeColor="text1" w:themeTint="F2"/>
          <w:sz w:val="20"/>
          <w:szCs w:val="20"/>
          <w:lang w:val="en-GB"/>
        </w:rPr>
        <w:t>10,000 word</w:t>
      </w:r>
      <w:proofErr w:type="gramEnd"/>
      <w:r>
        <w:rPr>
          <w:rFonts w:ascii="Avenir Book" w:hAnsi="Avenir Book" w:cs="Times New Roman"/>
          <w:color w:val="0D0D0D" w:themeColor="text1" w:themeTint="F2"/>
          <w:sz w:val="20"/>
          <w:szCs w:val="20"/>
          <w:lang w:val="en-GB"/>
        </w:rPr>
        <w:t xml:space="preserve"> d</w:t>
      </w:r>
      <w:r w:rsidR="00D96611" w:rsidRPr="00D96611">
        <w:rPr>
          <w:rFonts w:ascii="Avenir Book" w:hAnsi="Avenir Book" w:cs="Times New Roman"/>
          <w:color w:val="0D0D0D" w:themeColor="text1" w:themeTint="F2"/>
          <w:sz w:val="20"/>
          <w:szCs w:val="20"/>
          <w:lang w:val="en-GB"/>
        </w:rPr>
        <w:t>issertation (on a copyright law focussed topic) (4</w:t>
      </w:r>
      <w:r>
        <w:rPr>
          <w:rFonts w:ascii="Avenir Book" w:hAnsi="Avenir Book" w:cs="Times New Roman"/>
          <w:color w:val="0D0D0D" w:themeColor="text1" w:themeTint="F2"/>
          <w:sz w:val="20"/>
          <w:szCs w:val="20"/>
          <w:lang w:val="en-GB"/>
        </w:rPr>
        <w:t>5</w:t>
      </w:r>
      <w:r w:rsidR="00D96611" w:rsidRPr="00D96611">
        <w:rPr>
          <w:rFonts w:ascii="Avenir Book" w:hAnsi="Avenir Book" w:cs="Times New Roman"/>
          <w:color w:val="0D0D0D" w:themeColor="text1" w:themeTint="F2"/>
          <w:sz w:val="20"/>
          <w:szCs w:val="20"/>
          <w:lang w:val="en-GB"/>
        </w:rPr>
        <w:t xml:space="preserve"> credits)</w:t>
      </w:r>
    </w:p>
    <w:p w14:paraId="4455179A" w14:textId="08CDD2A2" w:rsidR="00D1712B" w:rsidRPr="00D96611" w:rsidRDefault="00D1712B" w:rsidP="00D96611">
      <w:pPr>
        <w:pStyle w:val="ListParagraph"/>
        <w:numPr>
          <w:ilvl w:val="0"/>
          <w:numId w:val="8"/>
        </w:numPr>
        <w:spacing w:after="0"/>
        <w:rPr>
          <w:rFonts w:ascii="Avenir Book" w:hAnsi="Avenir Book" w:cs="Times New Roman"/>
          <w:color w:val="0D0D0D" w:themeColor="text1" w:themeTint="F2"/>
          <w:sz w:val="20"/>
          <w:szCs w:val="20"/>
          <w:lang w:val="en-GB"/>
        </w:rPr>
      </w:pPr>
      <w:r>
        <w:rPr>
          <w:rFonts w:ascii="Avenir Book" w:hAnsi="Avenir Book" w:cs="Times New Roman"/>
          <w:color w:val="0D0D0D" w:themeColor="text1" w:themeTint="F2"/>
          <w:sz w:val="20"/>
          <w:szCs w:val="20"/>
          <w:lang w:val="en-GB"/>
        </w:rPr>
        <w:t xml:space="preserve">A </w:t>
      </w:r>
      <w:proofErr w:type="gramStart"/>
      <w:r>
        <w:rPr>
          <w:rFonts w:ascii="Avenir Book" w:hAnsi="Avenir Book" w:cs="Times New Roman"/>
          <w:color w:val="0D0D0D" w:themeColor="text1" w:themeTint="F2"/>
          <w:sz w:val="20"/>
          <w:szCs w:val="20"/>
          <w:lang w:val="en-GB"/>
        </w:rPr>
        <w:t>15,000 word</w:t>
      </w:r>
      <w:proofErr w:type="gramEnd"/>
      <w:r>
        <w:rPr>
          <w:rFonts w:ascii="Avenir Book" w:hAnsi="Avenir Book" w:cs="Times New Roman"/>
          <w:color w:val="0D0D0D" w:themeColor="text1" w:themeTint="F2"/>
          <w:sz w:val="20"/>
          <w:szCs w:val="20"/>
          <w:lang w:val="en-GB"/>
        </w:rPr>
        <w:t xml:space="preserve"> dissertation </w:t>
      </w:r>
      <w:r w:rsidRPr="00D96611">
        <w:rPr>
          <w:rFonts w:ascii="Avenir Book" w:hAnsi="Avenir Book" w:cs="Times New Roman"/>
          <w:color w:val="0D0D0D" w:themeColor="text1" w:themeTint="F2"/>
          <w:sz w:val="20"/>
          <w:szCs w:val="20"/>
          <w:lang w:val="en-GB"/>
        </w:rPr>
        <w:t>(on a copyright law focussed topic) (</w:t>
      </w:r>
      <w:r>
        <w:rPr>
          <w:rFonts w:ascii="Avenir Book" w:hAnsi="Avenir Book" w:cs="Times New Roman"/>
          <w:color w:val="0D0D0D" w:themeColor="text1" w:themeTint="F2"/>
          <w:sz w:val="20"/>
          <w:szCs w:val="20"/>
          <w:lang w:val="en-GB"/>
        </w:rPr>
        <w:t>60</w:t>
      </w:r>
      <w:r w:rsidRPr="00D96611">
        <w:rPr>
          <w:rFonts w:ascii="Avenir Book" w:hAnsi="Avenir Book" w:cs="Times New Roman"/>
          <w:color w:val="0D0D0D" w:themeColor="text1" w:themeTint="F2"/>
          <w:sz w:val="20"/>
          <w:szCs w:val="20"/>
          <w:lang w:val="en-GB"/>
        </w:rPr>
        <w:t xml:space="preserve"> credits)</w:t>
      </w:r>
    </w:p>
    <w:p w14:paraId="7CE90260" w14:textId="77777777" w:rsidR="00D96611" w:rsidRDefault="00D96611" w:rsidP="00515930">
      <w:pPr>
        <w:spacing w:after="0"/>
        <w:rPr>
          <w:rFonts w:ascii="Avenir Book" w:hAnsi="Avenir Book" w:cs="Times New Roman"/>
          <w:color w:val="0D0D0D" w:themeColor="text1" w:themeTint="F2"/>
          <w:sz w:val="20"/>
          <w:szCs w:val="20"/>
          <w:lang w:val="en-GB"/>
        </w:rPr>
      </w:pPr>
    </w:p>
    <w:p w14:paraId="6A37A0C9" w14:textId="1608A293" w:rsidR="00515930" w:rsidRDefault="00515930">
      <w:pPr>
        <w:spacing w:after="0"/>
        <w:rPr>
          <w:rFonts w:ascii="Avenir Book" w:hAnsi="Avenir Book" w:cs="Times New Roman"/>
          <w:color w:val="0D0D0D" w:themeColor="text1" w:themeTint="F2"/>
          <w:sz w:val="20"/>
          <w:szCs w:val="20"/>
          <w:lang w:val="en-GB"/>
        </w:rPr>
      </w:pPr>
      <w:r w:rsidRPr="00D96611">
        <w:rPr>
          <w:rFonts w:ascii="Avenir Book" w:hAnsi="Avenir Book" w:cs="Times New Roman"/>
          <w:color w:val="0D0D0D" w:themeColor="text1" w:themeTint="F2"/>
          <w:sz w:val="20"/>
          <w:szCs w:val="20"/>
          <w:lang w:val="en-GB"/>
        </w:rPr>
        <w:t xml:space="preserve">Students enrolled on the </w:t>
      </w:r>
      <w:r w:rsidR="00D1712B">
        <w:rPr>
          <w:rFonts w:ascii="Avenir Book" w:hAnsi="Avenir Book" w:cs="Times New Roman"/>
          <w:color w:val="0D0D0D" w:themeColor="text1" w:themeTint="F2"/>
          <w:sz w:val="20"/>
          <w:szCs w:val="20"/>
          <w:lang w:val="en-GB"/>
        </w:rPr>
        <w:t xml:space="preserve">Master of Arts (MA) </w:t>
      </w:r>
      <w:r w:rsidR="00C11D72" w:rsidRPr="00D96611">
        <w:rPr>
          <w:rFonts w:ascii="Avenir Book" w:hAnsi="Avenir Book" w:cs="Times New Roman"/>
          <w:color w:val="0D0D0D" w:themeColor="text1" w:themeTint="F2"/>
          <w:sz w:val="20"/>
          <w:szCs w:val="20"/>
          <w:lang w:val="en-GB"/>
        </w:rPr>
        <w:t xml:space="preserve">in UK, EU and US Copyright Law </w:t>
      </w:r>
      <w:r w:rsidRPr="00D96611">
        <w:rPr>
          <w:rFonts w:ascii="Avenir Book" w:hAnsi="Avenir Book" w:cs="Times New Roman"/>
          <w:color w:val="0D0D0D" w:themeColor="text1" w:themeTint="F2"/>
          <w:sz w:val="20"/>
          <w:szCs w:val="20"/>
          <w:lang w:val="en-GB"/>
        </w:rPr>
        <w:t xml:space="preserve">will </w:t>
      </w:r>
      <w:r w:rsidR="003956EC">
        <w:rPr>
          <w:rFonts w:ascii="Avenir Book" w:hAnsi="Avenir Book" w:cs="Times New Roman"/>
          <w:color w:val="0D0D0D" w:themeColor="text1" w:themeTint="F2"/>
          <w:sz w:val="20"/>
          <w:szCs w:val="20"/>
          <w:lang w:val="en-GB"/>
        </w:rPr>
        <w:t xml:space="preserve">be deemed to </w:t>
      </w:r>
      <w:r w:rsidRPr="00D96611">
        <w:rPr>
          <w:rFonts w:ascii="Avenir Book" w:hAnsi="Avenir Book" w:cs="Times New Roman"/>
          <w:color w:val="0D0D0D" w:themeColor="text1" w:themeTint="F2"/>
          <w:sz w:val="20"/>
          <w:szCs w:val="20"/>
          <w:lang w:val="en-GB"/>
        </w:rPr>
        <w:t>satisfy the minimum number of credits required</w:t>
      </w:r>
      <w:r>
        <w:rPr>
          <w:rFonts w:ascii="Avenir Book" w:hAnsi="Avenir Book" w:cs="Times New Roman"/>
          <w:color w:val="0D0D0D" w:themeColor="text1" w:themeTint="F2"/>
          <w:sz w:val="20"/>
          <w:szCs w:val="20"/>
          <w:lang w:val="en-GB"/>
        </w:rPr>
        <w:t>.</w:t>
      </w:r>
    </w:p>
    <w:p w14:paraId="7E08B7EB" w14:textId="77777777" w:rsidR="002414A0" w:rsidRDefault="002414A0">
      <w:pPr>
        <w:spacing w:after="0"/>
        <w:rPr>
          <w:rFonts w:ascii="Avenir Book" w:hAnsi="Avenir Book" w:cs="Times New Roman"/>
          <w:color w:val="0D0D0D" w:themeColor="text1" w:themeTint="F2"/>
          <w:sz w:val="20"/>
          <w:szCs w:val="20"/>
          <w:lang w:val="en-GB"/>
        </w:rPr>
      </w:pPr>
    </w:p>
    <w:p w14:paraId="47299894" w14:textId="0525D53A" w:rsidR="00D1712B" w:rsidRPr="00A45E4B" w:rsidRDefault="002414A0" w:rsidP="00F15C50">
      <w:pPr>
        <w:spacing w:after="0"/>
        <w:rPr>
          <w:rFonts w:ascii="Avenir Book" w:hAnsi="Avenir Book" w:cs="Times New Roman"/>
          <w:b/>
          <w:bCs/>
          <w:color w:val="0D0D0D" w:themeColor="text1" w:themeTint="F2"/>
          <w:sz w:val="20"/>
          <w:szCs w:val="20"/>
          <w:u w:val="single"/>
          <w:lang w:val="en-GB"/>
        </w:rPr>
      </w:pPr>
      <w:r w:rsidRPr="00E70839">
        <w:rPr>
          <w:rFonts w:ascii="Avenir Book" w:hAnsi="Avenir Book" w:cs="Times New Roman"/>
          <w:b/>
          <w:bCs/>
          <w:color w:val="0D0D0D" w:themeColor="text1" w:themeTint="F2"/>
          <w:sz w:val="20"/>
          <w:szCs w:val="20"/>
          <w:u w:val="single"/>
          <w:lang w:val="en-GB"/>
        </w:rPr>
        <w:t>UNIVERS</w:t>
      </w:r>
      <w:r w:rsidR="00F15C50" w:rsidRPr="00E70839">
        <w:rPr>
          <w:rFonts w:ascii="Avenir Book" w:hAnsi="Avenir Book" w:cs="Times New Roman"/>
          <w:b/>
          <w:bCs/>
          <w:color w:val="0D0D0D" w:themeColor="text1" w:themeTint="F2"/>
          <w:sz w:val="20"/>
          <w:szCs w:val="20"/>
          <w:u w:val="single"/>
          <w:lang w:val="en-GB"/>
        </w:rPr>
        <w:t>I</w:t>
      </w:r>
      <w:r w:rsidRPr="00E70839">
        <w:rPr>
          <w:rFonts w:ascii="Avenir Book" w:hAnsi="Avenir Book" w:cs="Times New Roman"/>
          <w:b/>
          <w:bCs/>
          <w:color w:val="0D0D0D" w:themeColor="text1" w:themeTint="F2"/>
          <w:sz w:val="20"/>
          <w:szCs w:val="20"/>
          <w:u w:val="single"/>
          <w:lang w:val="en-GB"/>
        </w:rPr>
        <w:t>TY COLLEGE LONDON</w:t>
      </w:r>
      <w:r w:rsidR="00D1712B" w:rsidRPr="00E70839">
        <w:rPr>
          <w:rFonts w:ascii="Avenir Book" w:hAnsi="Avenir Book" w:cs="Times New Roman"/>
          <w:b/>
          <w:bCs/>
          <w:color w:val="0D0D0D" w:themeColor="text1" w:themeTint="F2"/>
          <w:sz w:val="20"/>
          <w:szCs w:val="20"/>
          <w:u w:val="single"/>
          <w:lang w:val="en-GB"/>
        </w:rPr>
        <w:t xml:space="preserve"> (UCL)</w:t>
      </w:r>
    </w:p>
    <w:p w14:paraId="6104AE7C" w14:textId="77777777" w:rsidR="00D96F45" w:rsidRDefault="00D96F45" w:rsidP="00D96F45">
      <w:pPr>
        <w:spacing w:after="0" w:line="240" w:lineRule="auto"/>
        <w:rPr>
          <w:rFonts w:ascii="Avenir Book" w:hAnsi="Avenir Book" w:cs="Times New Roman"/>
          <w:color w:val="0D0D0D" w:themeColor="text1" w:themeTint="F2"/>
          <w:sz w:val="20"/>
          <w:szCs w:val="20"/>
          <w:lang w:val="en-GB"/>
        </w:rPr>
      </w:pPr>
    </w:p>
    <w:p w14:paraId="0BA6A93C" w14:textId="77777777" w:rsidR="00D96F45" w:rsidRPr="00D96611" w:rsidRDefault="00D96F45" w:rsidP="00D96F45">
      <w:pPr>
        <w:spacing w:after="0" w:line="240" w:lineRule="auto"/>
        <w:rPr>
          <w:rFonts w:ascii="Avenir Book" w:hAnsi="Avenir Book"/>
          <w:color w:val="0D0D0D" w:themeColor="text1" w:themeTint="F2"/>
          <w:w w:val="110"/>
          <w:sz w:val="20"/>
          <w:szCs w:val="20"/>
        </w:rPr>
      </w:pPr>
      <w:r w:rsidRPr="00D96611">
        <w:rPr>
          <w:rFonts w:ascii="Avenir Book" w:hAnsi="Avenir Book" w:cs="Times New Roman"/>
          <w:color w:val="0D0D0D" w:themeColor="text1" w:themeTint="F2"/>
          <w:sz w:val="20"/>
          <w:szCs w:val="20"/>
          <w:lang w:val="en-GB"/>
        </w:rPr>
        <w:t xml:space="preserve">Students must elect </w:t>
      </w:r>
      <w:r w:rsidRPr="00D96611">
        <w:rPr>
          <w:rFonts w:ascii="Avenir Book" w:hAnsi="Avenir Book" w:cs="Times New Roman"/>
          <w:color w:val="0D0D0D" w:themeColor="text1" w:themeTint="F2"/>
          <w:sz w:val="20"/>
          <w:szCs w:val="20"/>
          <w:u w:val="single"/>
          <w:lang w:val="en-GB"/>
        </w:rPr>
        <w:t xml:space="preserve">a minimum of </w:t>
      </w:r>
      <w:r>
        <w:rPr>
          <w:rFonts w:ascii="Avenir Book" w:hAnsi="Avenir Book" w:cs="Times New Roman"/>
          <w:color w:val="0D0D0D" w:themeColor="text1" w:themeTint="F2"/>
          <w:sz w:val="20"/>
          <w:szCs w:val="20"/>
          <w:u w:val="single"/>
          <w:lang w:val="en-GB"/>
        </w:rPr>
        <w:t>90</w:t>
      </w:r>
      <w:r w:rsidRPr="00D96611">
        <w:rPr>
          <w:rFonts w:ascii="Avenir Book" w:hAnsi="Avenir Book" w:cs="Times New Roman"/>
          <w:color w:val="0D0D0D" w:themeColor="text1" w:themeTint="F2"/>
          <w:sz w:val="20"/>
          <w:szCs w:val="20"/>
          <w:u w:val="single"/>
          <w:lang w:val="en-GB"/>
        </w:rPr>
        <w:t xml:space="preserve"> credits</w:t>
      </w:r>
      <w:r w:rsidRPr="00D96611">
        <w:rPr>
          <w:rFonts w:ascii="Avenir Book" w:hAnsi="Avenir Book" w:cs="Times New Roman"/>
          <w:color w:val="0D0D0D" w:themeColor="text1" w:themeTint="F2"/>
          <w:sz w:val="20"/>
          <w:szCs w:val="20"/>
          <w:lang w:val="en-GB"/>
        </w:rPr>
        <w:t xml:space="preserve"> in the copyright-related modules listed below (students can of course elect more of the listed modules):</w:t>
      </w:r>
    </w:p>
    <w:p w14:paraId="13B722A4" w14:textId="77777777" w:rsidR="00D96F45" w:rsidRPr="00D96611" w:rsidRDefault="00D96F45" w:rsidP="00A45E4B">
      <w:pPr>
        <w:pStyle w:val="BodyText"/>
        <w:spacing w:line="307" w:lineRule="auto"/>
        <w:rPr>
          <w:rFonts w:ascii="Avenir Book" w:hAnsi="Avenir Book"/>
          <w:color w:val="0D0D0D" w:themeColor="text1" w:themeTint="F2"/>
          <w:sz w:val="20"/>
          <w:szCs w:val="20"/>
        </w:rPr>
      </w:pPr>
    </w:p>
    <w:p w14:paraId="73B897C3" w14:textId="32650434" w:rsidR="00D96F45" w:rsidRDefault="00D96F45" w:rsidP="00D96F45">
      <w:pPr>
        <w:spacing w:after="0" w:line="240" w:lineRule="auto"/>
        <w:rPr>
          <w:rFonts w:ascii="Avenir Book" w:hAnsi="Avenir Book" w:cs="Times New Roman"/>
          <w:color w:val="0D0D0D" w:themeColor="text1" w:themeTint="F2"/>
          <w:sz w:val="20"/>
          <w:szCs w:val="20"/>
          <w:lang w:val="en-GB"/>
        </w:rPr>
      </w:pPr>
      <w:r w:rsidRPr="00D96611">
        <w:rPr>
          <w:rFonts w:ascii="Avenir Book" w:hAnsi="Avenir Book" w:cs="Times New Roman"/>
          <w:color w:val="0D0D0D" w:themeColor="text1" w:themeTint="F2"/>
          <w:sz w:val="20"/>
          <w:szCs w:val="20"/>
          <w:lang w:val="en-GB"/>
        </w:rPr>
        <w:t>LL.M Taught Modules</w:t>
      </w:r>
      <w:r w:rsidR="00277455">
        <w:rPr>
          <w:rFonts w:ascii="Avenir Book" w:hAnsi="Avenir Book" w:cs="Times New Roman"/>
          <w:color w:val="0D0D0D" w:themeColor="text1" w:themeTint="F2"/>
          <w:sz w:val="20"/>
          <w:szCs w:val="20"/>
          <w:lang w:val="en-GB"/>
        </w:rPr>
        <w:t>:</w:t>
      </w:r>
    </w:p>
    <w:p w14:paraId="0BA2F7CC" w14:textId="77777777" w:rsidR="00D96F45" w:rsidRDefault="00D96F45" w:rsidP="00D96F45">
      <w:pPr>
        <w:spacing w:after="0" w:line="240" w:lineRule="auto"/>
        <w:rPr>
          <w:rFonts w:ascii="Avenir Book" w:hAnsi="Avenir Book" w:cs="Times New Roman"/>
          <w:color w:val="0D0D0D" w:themeColor="text1" w:themeTint="F2"/>
          <w:sz w:val="20"/>
          <w:szCs w:val="20"/>
          <w:lang w:val="en-GB"/>
        </w:rPr>
      </w:pPr>
    </w:p>
    <w:p w14:paraId="06090C6D" w14:textId="77777777" w:rsidR="00D96F45" w:rsidRPr="00D90D74" w:rsidRDefault="00D96F45" w:rsidP="00D96F45">
      <w:pPr>
        <w:pStyle w:val="ListParagraph"/>
        <w:numPr>
          <w:ilvl w:val="0"/>
          <w:numId w:val="22"/>
        </w:numPr>
        <w:spacing w:after="0"/>
        <w:rPr>
          <w:rFonts w:ascii="Avenir Book" w:hAnsi="Avenir Book" w:cs="Times New Roman"/>
          <w:color w:val="0D0D0D" w:themeColor="text1" w:themeTint="F2"/>
          <w:sz w:val="20"/>
          <w:szCs w:val="20"/>
          <w:lang w:val="en-GB"/>
        </w:rPr>
      </w:pPr>
      <w:r w:rsidRPr="00D90D74">
        <w:rPr>
          <w:rFonts w:ascii="Avenir Book" w:hAnsi="Avenir Book" w:cs="Times New Roman"/>
          <w:color w:val="0D0D0D" w:themeColor="text1" w:themeTint="F2"/>
          <w:sz w:val="20"/>
          <w:szCs w:val="20"/>
          <w:lang w:val="en-GB"/>
        </w:rPr>
        <w:t>Law of Copyright and Related Rights (45 credits)</w:t>
      </w:r>
    </w:p>
    <w:p w14:paraId="242E77BC" w14:textId="77777777" w:rsidR="00D96F45" w:rsidRPr="00D90D74" w:rsidRDefault="00D96F45" w:rsidP="00D96F45">
      <w:pPr>
        <w:pStyle w:val="ListParagraph"/>
        <w:numPr>
          <w:ilvl w:val="0"/>
          <w:numId w:val="22"/>
        </w:numPr>
        <w:spacing w:after="0"/>
        <w:rPr>
          <w:rFonts w:ascii="Avenir Book" w:hAnsi="Avenir Book" w:cs="Times New Roman"/>
          <w:color w:val="0D0D0D" w:themeColor="text1" w:themeTint="F2"/>
          <w:sz w:val="20"/>
          <w:szCs w:val="20"/>
          <w:lang w:val="en-GB"/>
        </w:rPr>
      </w:pPr>
      <w:r w:rsidRPr="00D90D74">
        <w:rPr>
          <w:rFonts w:ascii="Avenir Book" w:hAnsi="Avenir Book" w:cs="Times New Roman"/>
          <w:color w:val="0D0D0D" w:themeColor="text1" w:themeTint="F2"/>
          <w:sz w:val="20"/>
          <w:szCs w:val="20"/>
          <w:lang w:val="en-GB"/>
        </w:rPr>
        <w:t>Dissertation (on a copyright law focussed topic) (45 credits)</w:t>
      </w:r>
    </w:p>
    <w:p w14:paraId="25B41B60" w14:textId="77777777" w:rsidR="00D96F45" w:rsidRPr="00D90D74" w:rsidRDefault="00D96F45" w:rsidP="00D96F45">
      <w:pPr>
        <w:pStyle w:val="ListParagraph"/>
        <w:numPr>
          <w:ilvl w:val="0"/>
          <w:numId w:val="22"/>
        </w:numPr>
        <w:spacing w:after="0"/>
        <w:rPr>
          <w:rFonts w:ascii="Avenir Book" w:hAnsi="Avenir Book" w:cs="Times New Roman"/>
          <w:color w:val="0D0D0D" w:themeColor="text1" w:themeTint="F2"/>
          <w:sz w:val="20"/>
          <w:szCs w:val="20"/>
          <w:lang w:val="en-GB"/>
        </w:rPr>
      </w:pPr>
      <w:r w:rsidRPr="00D90D74">
        <w:rPr>
          <w:rFonts w:ascii="Avenir Book" w:hAnsi="Avenir Book" w:cs="Times New Roman"/>
          <w:color w:val="0D0D0D" w:themeColor="text1" w:themeTint="F2"/>
          <w:sz w:val="20"/>
          <w:szCs w:val="20"/>
          <w:lang w:val="en-GB"/>
        </w:rPr>
        <w:t>Law of Copyright &amp; Designs (22.5 credits)</w:t>
      </w:r>
    </w:p>
    <w:p w14:paraId="098AEE92" w14:textId="77777777" w:rsidR="00D96F45" w:rsidRPr="00D90D74" w:rsidRDefault="00D96F45" w:rsidP="00D96F45">
      <w:pPr>
        <w:pStyle w:val="ListParagraph"/>
        <w:numPr>
          <w:ilvl w:val="0"/>
          <w:numId w:val="22"/>
        </w:numPr>
        <w:spacing w:after="0"/>
        <w:rPr>
          <w:rFonts w:ascii="Avenir Book" w:hAnsi="Avenir Book" w:cs="Times New Roman"/>
          <w:color w:val="0D0D0D" w:themeColor="text1" w:themeTint="F2"/>
          <w:sz w:val="20"/>
          <w:szCs w:val="20"/>
          <w:lang w:val="en-GB"/>
        </w:rPr>
      </w:pPr>
      <w:r w:rsidRPr="00D90D74">
        <w:rPr>
          <w:rFonts w:ascii="Avenir Book" w:hAnsi="Avenir Book" w:cs="Times New Roman"/>
          <w:color w:val="0D0D0D" w:themeColor="text1" w:themeTint="F2"/>
          <w:sz w:val="20"/>
          <w:szCs w:val="20"/>
          <w:lang w:val="en-GB"/>
        </w:rPr>
        <w:t>Contemporary aspects of IP (22.5 credits)</w:t>
      </w:r>
    </w:p>
    <w:p w14:paraId="7CA91708" w14:textId="1F5D52A2" w:rsidR="00AD58D9" w:rsidRPr="00F15C50" w:rsidRDefault="00AD58D9" w:rsidP="00D96F45">
      <w:pPr>
        <w:spacing w:after="0"/>
        <w:rPr>
          <w:rFonts w:ascii="Avenir Book" w:hAnsi="Avenir Book" w:cs="Times New Roman"/>
          <w:color w:val="0D0D0D" w:themeColor="text1" w:themeTint="F2"/>
          <w:sz w:val="20"/>
          <w:szCs w:val="20"/>
          <w:lang w:val="en-GB"/>
        </w:rPr>
      </w:pPr>
    </w:p>
    <w:sectPr w:rsidR="00AD58D9" w:rsidRPr="00F15C50" w:rsidSect="00A24566">
      <w:footerReference w:type="even" r:id="rId15"/>
      <w:footerReference w:type="default" r:id="rId16"/>
      <w:pgSz w:w="11900" w:h="16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5C593" w14:textId="77777777" w:rsidR="00EF17CF" w:rsidRDefault="00EF17CF" w:rsidP="00290A44">
      <w:r>
        <w:separator/>
      </w:r>
    </w:p>
  </w:endnote>
  <w:endnote w:type="continuationSeparator" w:id="0">
    <w:p w14:paraId="570DBB21" w14:textId="77777777" w:rsidR="00EF17CF" w:rsidRDefault="00EF17CF" w:rsidP="0029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Bell MT">
    <w:panose1 w:val="020205030603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0A76" w14:textId="77777777" w:rsidR="00290A44" w:rsidRDefault="00290A44" w:rsidP="00D9661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146C13" w14:textId="77777777" w:rsidR="00290A44" w:rsidRDefault="00290A44" w:rsidP="00290A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CAA3B" w14:textId="77777777" w:rsidR="00290A44" w:rsidRDefault="00290A44" w:rsidP="00D9661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2C44">
      <w:rPr>
        <w:rStyle w:val="PageNumber"/>
        <w:noProof/>
      </w:rPr>
      <w:t>1</w:t>
    </w:r>
    <w:r>
      <w:rPr>
        <w:rStyle w:val="PageNumber"/>
      </w:rPr>
      <w:fldChar w:fldCharType="end"/>
    </w:r>
  </w:p>
  <w:p w14:paraId="346E3178" w14:textId="77777777" w:rsidR="00290A44" w:rsidRDefault="00290A44" w:rsidP="00290A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AFC05" w14:textId="77777777" w:rsidR="00EF17CF" w:rsidRDefault="00EF17CF" w:rsidP="00290A44">
      <w:r>
        <w:separator/>
      </w:r>
    </w:p>
  </w:footnote>
  <w:footnote w:type="continuationSeparator" w:id="0">
    <w:p w14:paraId="4CAC79FE" w14:textId="77777777" w:rsidR="00EF17CF" w:rsidRDefault="00EF17CF" w:rsidP="00290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847"/>
    <w:multiLevelType w:val="hybridMultilevel"/>
    <w:tmpl w:val="3AA66D6C"/>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 w15:restartNumberingAfterBreak="0">
    <w:nsid w:val="012632B4"/>
    <w:multiLevelType w:val="hybridMultilevel"/>
    <w:tmpl w:val="E27C6766"/>
    <w:lvl w:ilvl="0" w:tplc="080C0466">
      <w:start w:val="38"/>
      <w:numFmt w:val="bullet"/>
      <w:lvlText w:val=""/>
      <w:lvlJc w:val="left"/>
      <w:pPr>
        <w:ind w:left="484" w:hanging="360"/>
      </w:pPr>
      <w:rPr>
        <w:rFonts w:ascii="Symbol" w:eastAsia="Arial" w:hAnsi="Symbol" w:cs="Arial" w:hint="default"/>
        <w:color w:val="3D3D3D"/>
        <w:w w:val="11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A0CC0"/>
    <w:multiLevelType w:val="multilevel"/>
    <w:tmpl w:val="C3DC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9D6802"/>
    <w:multiLevelType w:val="hybridMultilevel"/>
    <w:tmpl w:val="9394247C"/>
    <w:lvl w:ilvl="0" w:tplc="C62E7DF4">
      <w:numFmt w:val="bullet"/>
      <w:lvlText w:val="-"/>
      <w:lvlJc w:val="left"/>
      <w:pPr>
        <w:ind w:left="466" w:hanging="360"/>
      </w:pPr>
      <w:rPr>
        <w:rFonts w:ascii="Avenir Book" w:eastAsia="Arial" w:hAnsi="Avenir Book" w:cs="Times New Roman" w:hint="default"/>
      </w:rPr>
    </w:lvl>
    <w:lvl w:ilvl="1" w:tplc="08090003" w:tentative="1">
      <w:start w:val="1"/>
      <w:numFmt w:val="bullet"/>
      <w:lvlText w:val="o"/>
      <w:lvlJc w:val="left"/>
      <w:pPr>
        <w:ind w:left="1186" w:hanging="360"/>
      </w:pPr>
      <w:rPr>
        <w:rFonts w:ascii="Courier New" w:hAnsi="Courier New" w:cs="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4" w15:restartNumberingAfterBreak="0">
    <w:nsid w:val="18E652F5"/>
    <w:multiLevelType w:val="multilevel"/>
    <w:tmpl w:val="8B10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A05912"/>
    <w:multiLevelType w:val="hybridMultilevel"/>
    <w:tmpl w:val="6424369C"/>
    <w:lvl w:ilvl="0" w:tplc="08090001">
      <w:start w:val="1"/>
      <w:numFmt w:val="bullet"/>
      <w:lvlText w:val=""/>
      <w:lvlJc w:val="left"/>
      <w:pPr>
        <w:ind w:left="466" w:hanging="360"/>
      </w:pPr>
      <w:rPr>
        <w:rFonts w:ascii="Symbol" w:hAnsi="Symbol" w:hint="default"/>
      </w:rPr>
    </w:lvl>
    <w:lvl w:ilvl="1" w:tplc="08090003">
      <w:start w:val="1"/>
      <w:numFmt w:val="bullet"/>
      <w:lvlText w:val="o"/>
      <w:lvlJc w:val="left"/>
      <w:pPr>
        <w:ind w:left="1186" w:hanging="360"/>
      </w:pPr>
      <w:rPr>
        <w:rFonts w:ascii="Courier New" w:hAnsi="Courier New" w:cs="Courier New" w:hint="default"/>
      </w:rPr>
    </w:lvl>
    <w:lvl w:ilvl="2" w:tplc="08090005">
      <w:start w:val="1"/>
      <w:numFmt w:val="bullet"/>
      <w:lvlText w:val=""/>
      <w:lvlJc w:val="left"/>
      <w:pPr>
        <w:ind w:left="1906" w:hanging="360"/>
      </w:pPr>
      <w:rPr>
        <w:rFonts w:ascii="Wingdings" w:hAnsi="Wingdings" w:hint="default"/>
      </w:rPr>
    </w:lvl>
    <w:lvl w:ilvl="3" w:tplc="0809000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6" w15:restartNumberingAfterBreak="0">
    <w:nsid w:val="3A2A29C0"/>
    <w:multiLevelType w:val="hybridMultilevel"/>
    <w:tmpl w:val="EC28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E1445"/>
    <w:multiLevelType w:val="hybridMultilevel"/>
    <w:tmpl w:val="92BE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2245F7"/>
    <w:multiLevelType w:val="hybridMultilevel"/>
    <w:tmpl w:val="1CBC97D6"/>
    <w:lvl w:ilvl="0" w:tplc="080C0466">
      <w:start w:val="38"/>
      <w:numFmt w:val="bullet"/>
      <w:lvlText w:val=""/>
      <w:lvlJc w:val="left"/>
      <w:pPr>
        <w:ind w:left="484" w:hanging="360"/>
      </w:pPr>
      <w:rPr>
        <w:rFonts w:ascii="Symbol" w:eastAsia="Arial" w:hAnsi="Symbol" w:cs="Arial" w:hint="default"/>
        <w:color w:val="3D3D3D"/>
        <w:w w:val="110"/>
      </w:rPr>
    </w:lvl>
    <w:lvl w:ilvl="1" w:tplc="08090003" w:tentative="1">
      <w:start w:val="1"/>
      <w:numFmt w:val="bullet"/>
      <w:lvlText w:val="o"/>
      <w:lvlJc w:val="left"/>
      <w:pPr>
        <w:ind w:left="1204" w:hanging="360"/>
      </w:pPr>
      <w:rPr>
        <w:rFonts w:ascii="Courier New" w:hAnsi="Courier New" w:cs="Courier New" w:hint="default"/>
      </w:rPr>
    </w:lvl>
    <w:lvl w:ilvl="2" w:tplc="08090005" w:tentative="1">
      <w:start w:val="1"/>
      <w:numFmt w:val="bullet"/>
      <w:lvlText w:val=""/>
      <w:lvlJc w:val="left"/>
      <w:pPr>
        <w:ind w:left="1924" w:hanging="360"/>
      </w:pPr>
      <w:rPr>
        <w:rFonts w:ascii="Wingdings" w:hAnsi="Wingdings" w:hint="default"/>
      </w:rPr>
    </w:lvl>
    <w:lvl w:ilvl="3" w:tplc="08090001" w:tentative="1">
      <w:start w:val="1"/>
      <w:numFmt w:val="bullet"/>
      <w:lvlText w:val=""/>
      <w:lvlJc w:val="left"/>
      <w:pPr>
        <w:ind w:left="2644" w:hanging="360"/>
      </w:pPr>
      <w:rPr>
        <w:rFonts w:ascii="Symbol" w:hAnsi="Symbol" w:hint="default"/>
      </w:rPr>
    </w:lvl>
    <w:lvl w:ilvl="4" w:tplc="08090003" w:tentative="1">
      <w:start w:val="1"/>
      <w:numFmt w:val="bullet"/>
      <w:lvlText w:val="o"/>
      <w:lvlJc w:val="left"/>
      <w:pPr>
        <w:ind w:left="3364" w:hanging="360"/>
      </w:pPr>
      <w:rPr>
        <w:rFonts w:ascii="Courier New" w:hAnsi="Courier New" w:cs="Courier New" w:hint="default"/>
      </w:rPr>
    </w:lvl>
    <w:lvl w:ilvl="5" w:tplc="08090005" w:tentative="1">
      <w:start w:val="1"/>
      <w:numFmt w:val="bullet"/>
      <w:lvlText w:val=""/>
      <w:lvlJc w:val="left"/>
      <w:pPr>
        <w:ind w:left="4084" w:hanging="360"/>
      </w:pPr>
      <w:rPr>
        <w:rFonts w:ascii="Wingdings" w:hAnsi="Wingdings" w:hint="default"/>
      </w:rPr>
    </w:lvl>
    <w:lvl w:ilvl="6" w:tplc="08090001" w:tentative="1">
      <w:start w:val="1"/>
      <w:numFmt w:val="bullet"/>
      <w:lvlText w:val=""/>
      <w:lvlJc w:val="left"/>
      <w:pPr>
        <w:ind w:left="4804" w:hanging="360"/>
      </w:pPr>
      <w:rPr>
        <w:rFonts w:ascii="Symbol" w:hAnsi="Symbol" w:hint="default"/>
      </w:rPr>
    </w:lvl>
    <w:lvl w:ilvl="7" w:tplc="08090003" w:tentative="1">
      <w:start w:val="1"/>
      <w:numFmt w:val="bullet"/>
      <w:lvlText w:val="o"/>
      <w:lvlJc w:val="left"/>
      <w:pPr>
        <w:ind w:left="5524" w:hanging="360"/>
      </w:pPr>
      <w:rPr>
        <w:rFonts w:ascii="Courier New" w:hAnsi="Courier New" w:cs="Courier New" w:hint="default"/>
      </w:rPr>
    </w:lvl>
    <w:lvl w:ilvl="8" w:tplc="08090005" w:tentative="1">
      <w:start w:val="1"/>
      <w:numFmt w:val="bullet"/>
      <w:lvlText w:val=""/>
      <w:lvlJc w:val="left"/>
      <w:pPr>
        <w:ind w:left="6244" w:hanging="360"/>
      </w:pPr>
      <w:rPr>
        <w:rFonts w:ascii="Wingdings" w:hAnsi="Wingdings" w:hint="default"/>
      </w:rPr>
    </w:lvl>
  </w:abstractNum>
  <w:abstractNum w:abstractNumId="9" w15:restartNumberingAfterBreak="0">
    <w:nsid w:val="476108FC"/>
    <w:multiLevelType w:val="hybridMultilevel"/>
    <w:tmpl w:val="B1A0C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7D5CC0"/>
    <w:multiLevelType w:val="hybridMultilevel"/>
    <w:tmpl w:val="C4C44322"/>
    <w:lvl w:ilvl="0" w:tplc="0B9471D8">
      <w:start w:val="10"/>
      <w:numFmt w:val="bullet"/>
      <w:lvlText w:val="-"/>
      <w:lvlJc w:val="left"/>
      <w:pPr>
        <w:ind w:left="468" w:hanging="360"/>
      </w:pPr>
      <w:rPr>
        <w:rFonts w:ascii="Avenir Book" w:eastAsia="Arial" w:hAnsi="Avenir Book" w:cs="Times New Roman" w:hint="default"/>
      </w:rPr>
    </w:lvl>
    <w:lvl w:ilvl="1" w:tplc="08090003" w:tentative="1">
      <w:start w:val="1"/>
      <w:numFmt w:val="bullet"/>
      <w:lvlText w:val="o"/>
      <w:lvlJc w:val="left"/>
      <w:pPr>
        <w:ind w:left="1188" w:hanging="360"/>
      </w:pPr>
      <w:rPr>
        <w:rFonts w:ascii="Courier New" w:hAnsi="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1" w15:restartNumberingAfterBreak="0">
    <w:nsid w:val="4FCD42AA"/>
    <w:multiLevelType w:val="hybridMultilevel"/>
    <w:tmpl w:val="4F98EED0"/>
    <w:lvl w:ilvl="0" w:tplc="08090001">
      <w:start w:val="1"/>
      <w:numFmt w:val="bullet"/>
      <w:lvlText w:val=""/>
      <w:lvlJc w:val="left"/>
      <w:pPr>
        <w:ind w:left="466" w:hanging="360"/>
      </w:pPr>
      <w:rPr>
        <w:rFonts w:ascii="Symbol" w:hAnsi="Symbol" w:hint="default"/>
      </w:rPr>
    </w:lvl>
    <w:lvl w:ilvl="1" w:tplc="08090003" w:tentative="1">
      <w:start w:val="1"/>
      <w:numFmt w:val="bullet"/>
      <w:lvlText w:val="o"/>
      <w:lvlJc w:val="left"/>
      <w:pPr>
        <w:ind w:left="1186" w:hanging="360"/>
      </w:pPr>
      <w:rPr>
        <w:rFonts w:ascii="Courier New" w:hAnsi="Courier New" w:cs="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12" w15:restartNumberingAfterBreak="0">
    <w:nsid w:val="50120049"/>
    <w:multiLevelType w:val="hybridMultilevel"/>
    <w:tmpl w:val="3E10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5B36E7"/>
    <w:multiLevelType w:val="hybridMultilevel"/>
    <w:tmpl w:val="D3A29C2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4" w15:restartNumberingAfterBreak="0">
    <w:nsid w:val="54D00034"/>
    <w:multiLevelType w:val="hybridMultilevel"/>
    <w:tmpl w:val="D7928F66"/>
    <w:lvl w:ilvl="0" w:tplc="E6B4458C">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7662D26"/>
    <w:multiLevelType w:val="multilevel"/>
    <w:tmpl w:val="6AD0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BF08DF"/>
    <w:multiLevelType w:val="hybridMultilevel"/>
    <w:tmpl w:val="F25C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A59E7"/>
    <w:multiLevelType w:val="hybridMultilevel"/>
    <w:tmpl w:val="87648DD2"/>
    <w:lvl w:ilvl="0" w:tplc="08090001">
      <w:start w:val="1"/>
      <w:numFmt w:val="bullet"/>
      <w:lvlText w:val=""/>
      <w:lvlJc w:val="left"/>
      <w:pPr>
        <w:ind w:left="720" w:hanging="360"/>
      </w:pPr>
      <w:rPr>
        <w:rFonts w:ascii="Symbol" w:hAnsi="Symbol" w:hint="default"/>
      </w:rPr>
    </w:lvl>
    <w:lvl w:ilvl="1" w:tplc="4B5EB160">
      <w:start w:val="2"/>
      <w:numFmt w:val="bullet"/>
      <w:lvlText w:val="•"/>
      <w:lvlJc w:val="left"/>
      <w:pPr>
        <w:ind w:left="1440" w:hanging="360"/>
      </w:pPr>
      <w:rPr>
        <w:rFonts w:ascii="Bell MT" w:eastAsiaTheme="minorHAnsi" w:hAnsi="Bell M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EA6E70"/>
    <w:multiLevelType w:val="hybridMultilevel"/>
    <w:tmpl w:val="1FA42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2D777A"/>
    <w:multiLevelType w:val="hybridMultilevel"/>
    <w:tmpl w:val="15F0050C"/>
    <w:lvl w:ilvl="0" w:tplc="542A469A">
      <w:numFmt w:val="bullet"/>
      <w:lvlText w:val=""/>
      <w:lvlJc w:val="left"/>
      <w:pPr>
        <w:ind w:left="923" w:hanging="360"/>
      </w:pPr>
      <w:rPr>
        <w:rFonts w:ascii="Symbol" w:eastAsiaTheme="minorHAnsi" w:hAnsi="Symbol" w:cstheme="minorBidi" w:hint="default"/>
        <w:color w:val="2A2A2A"/>
        <w:w w:val="110"/>
      </w:rPr>
    </w:lvl>
    <w:lvl w:ilvl="1" w:tplc="08090003" w:tentative="1">
      <w:start w:val="1"/>
      <w:numFmt w:val="bullet"/>
      <w:lvlText w:val="o"/>
      <w:lvlJc w:val="left"/>
      <w:pPr>
        <w:ind w:left="1643" w:hanging="360"/>
      </w:pPr>
      <w:rPr>
        <w:rFonts w:ascii="Courier New" w:hAnsi="Courier New" w:cs="Courier New" w:hint="default"/>
      </w:rPr>
    </w:lvl>
    <w:lvl w:ilvl="2" w:tplc="08090005" w:tentative="1">
      <w:start w:val="1"/>
      <w:numFmt w:val="bullet"/>
      <w:lvlText w:val=""/>
      <w:lvlJc w:val="left"/>
      <w:pPr>
        <w:ind w:left="2363" w:hanging="360"/>
      </w:pPr>
      <w:rPr>
        <w:rFonts w:ascii="Wingdings" w:hAnsi="Wingdings" w:hint="default"/>
      </w:rPr>
    </w:lvl>
    <w:lvl w:ilvl="3" w:tplc="08090001" w:tentative="1">
      <w:start w:val="1"/>
      <w:numFmt w:val="bullet"/>
      <w:lvlText w:val=""/>
      <w:lvlJc w:val="left"/>
      <w:pPr>
        <w:ind w:left="3083" w:hanging="360"/>
      </w:pPr>
      <w:rPr>
        <w:rFonts w:ascii="Symbol" w:hAnsi="Symbol" w:hint="default"/>
      </w:rPr>
    </w:lvl>
    <w:lvl w:ilvl="4" w:tplc="08090003" w:tentative="1">
      <w:start w:val="1"/>
      <w:numFmt w:val="bullet"/>
      <w:lvlText w:val="o"/>
      <w:lvlJc w:val="left"/>
      <w:pPr>
        <w:ind w:left="3803" w:hanging="360"/>
      </w:pPr>
      <w:rPr>
        <w:rFonts w:ascii="Courier New" w:hAnsi="Courier New" w:cs="Courier New" w:hint="default"/>
      </w:rPr>
    </w:lvl>
    <w:lvl w:ilvl="5" w:tplc="08090005" w:tentative="1">
      <w:start w:val="1"/>
      <w:numFmt w:val="bullet"/>
      <w:lvlText w:val=""/>
      <w:lvlJc w:val="left"/>
      <w:pPr>
        <w:ind w:left="4523" w:hanging="360"/>
      </w:pPr>
      <w:rPr>
        <w:rFonts w:ascii="Wingdings" w:hAnsi="Wingdings" w:hint="default"/>
      </w:rPr>
    </w:lvl>
    <w:lvl w:ilvl="6" w:tplc="08090001" w:tentative="1">
      <w:start w:val="1"/>
      <w:numFmt w:val="bullet"/>
      <w:lvlText w:val=""/>
      <w:lvlJc w:val="left"/>
      <w:pPr>
        <w:ind w:left="5243" w:hanging="360"/>
      </w:pPr>
      <w:rPr>
        <w:rFonts w:ascii="Symbol" w:hAnsi="Symbol" w:hint="default"/>
      </w:rPr>
    </w:lvl>
    <w:lvl w:ilvl="7" w:tplc="08090003" w:tentative="1">
      <w:start w:val="1"/>
      <w:numFmt w:val="bullet"/>
      <w:lvlText w:val="o"/>
      <w:lvlJc w:val="left"/>
      <w:pPr>
        <w:ind w:left="5963" w:hanging="360"/>
      </w:pPr>
      <w:rPr>
        <w:rFonts w:ascii="Courier New" w:hAnsi="Courier New" w:cs="Courier New" w:hint="default"/>
      </w:rPr>
    </w:lvl>
    <w:lvl w:ilvl="8" w:tplc="08090005" w:tentative="1">
      <w:start w:val="1"/>
      <w:numFmt w:val="bullet"/>
      <w:lvlText w:val=""/>
      <w:lvlJc w:val="left"/>
      <w:pPr>
        <w:ind w:left="6683" w:hanging="360"/>
      </w:pPr>
      <w:rPr>
        <w:rFonts w:ascii="Wingdings" w:hAnsi="Wingdings" w:hint="default"/>
      </w:rPr>
    </w:lvl>
  </w:abstractNum>
  <w:abstractNum w:abstractNumId="20" w15:restartNumberingAfterBreak="0">
    <w:nsid w:val="79626BDB"/>
    <w:multiLevelType w:val="hybridMultilevel"/>
    <w:tmpl w:val="E916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EA6D32"/>
    <w:multiLevelType w:val="hybridMultilevel"/>
    <w:tmpl w:val="C4CAF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98362850">
    <w:abstractNumId w:val="20"/>
  </w:num>
  <w:num w:numId="2" w16cid:durableId="210574862">
    <w:abstractNumId w:val="13"/>
  </w:num>
  <w:num w:numId="3" w16cid:durableId="614210957">
    <w:abstractNumId w:val="14"/>
  </w:num>
  <w:num w:numId="4" w16cid:durableId="1618290266">
    <w:abstractNumId w:val="17"/>
  </w:num>
  <w:num w:numId="5" w16cid:durableId="512451127">
    <w:abstractNumId w:val="9"/>
  </w:num>
  <w:num w:numId="6" w16cid:durableId="726760041">
    <w:abstractNumId w:val="6"/>
  </w:num>
  <w:num w:numId="7" w16cid:durableId="1936207232">
    <w:abstractNumId w:val="16"/>
  </w:num>
  <w:num w:numId="8" w16cid:durableId="453327254">
    <w:abstractNumId w:val="7"/>
  </w:num>
  <w:num w:numId="9" w16cid:durableId="767653966">
    <w:abstractNumId w:val="18"/>
  </w:num>
  <w:num w:numId="10" w16cid:durableId="1765612360">
    <w:abstractNumId w:val="8"/>
  </w:num>
  <w:num w:numId="11" w16cid:durableId="1150095694">
    <w:abstractNumId w:val="1"/>
  </w:num>
  <w:num w:numId="12" w16cid:durableId="1452165417">
    <w:abstractNumId w:val="19"/>
  </w:num>
  <w:num w:numId="13" w16cid:durableId="2013215726">
    <w:abstractNumId w:val="21"/>
  </w:num>
  <w:num w:numId="14" w16cid:durableId="1772436094">
    <w:abstractNumId w:val="5"/>
  </w:num>
  <w:num w:numId="15" w16cid:durableId="902564465">
    <w:abstractNumId w:val="2"/>
  </w:num>
  <w:num w:numId="16" w16cid:durableId="2083334108">
    <w:abstractNumId w:val="4"/>
  </w:num>
  <w:num w:numId="17" w16cid:durableId="1442726821">
    <w:abstractNumId w:val="15"/>
  </w:num>
  <w:num w:numId="18" w16cid:durableId="1272857900">
    <w:abstractNumId w:val="10"/>
  </w:num>
  <w:num w:numId="19" w16cid:durableId="492646618">
    <w:abstractNumId w:val="3"/>
  </w:num>
  <w:num w:numId="20" w16cid:durableId="1082681339">
    <w:abstractNumId w:val="11"/>
  </w:num>
  <w:num w:numId="21" w16cid:durableId="975329041">
    <w:abstractNumId w:val="0"/>
  </w:num>
  <w:num w:numId="22" w16cid:durableId="14760249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14"/>
    <w:rsid w:val="00024365"/>
    <w:rsid w:val="00062889"/>
    <w:rsid w:val="00085CA6"/>
    <w:rsid w:val="00094FC6"/>
    <w:rsid w:val="00096EE7"/>
    <w:rsid w:val="000D272B"/>
    <w:rsid w:val="00104D5C"/>
    <w:rsid w:val="00141260"/>
    <w:rsid w:val="001426DC"/>
    <w:rsid w:val="00146626"/>
    <w:rsid w:val="001739F5"/>
    <w:rsid w:val="0018363D"/>
    <w:rsid w:val="001A14DF"/>
    <w:rsid w:val="001A4791"/>
    <w:rsid w:val="001B1570"/>
    <w:rsid w:val="001B5705"/>
    <w:rsid w:val="001C534B"/>
    <w:rsid w:val="002071F2"/>
    <w:rsid w:val="002414A0"/>
    <w:rsid w:val="00241B47"/>
    <w:rsid w:val="002471DA"/>
    <w:rsid w:val="002545C8"/>
    <w:rsid w:val="002627D7"/>
    <w:rsid w:val="00270508"/>
    <w:rsid w:val="00277455"/>
    <w:rsid w:val="00290A44"/>
    <w:rsid w:val="002B642B"/>
    <w:rsid w:val="002C3441"/>
    <w:rsid w:val="002C7977"/>
    <w:rsid w:val="00371254"/>
    <w:rsid w:val="0039299F"/>
    <w:rsid w:val="003935BC"/>
    <w:rsid w:val="003956EC"/>
    <w:rsid w:val="003975A6"/>
    <w:rsid w:val="00397D9F"/>
    <w:rsid w:val="003B2F08"/>
    <w:rsid w:val="003F57C4"/>
    <w:rsid w:val="0040232C"/>
    <w:rsid w:val="00415E5D"/>
    <w:rsid w:val="00416BB9"/>
    <w:rsid w:val="00422B39"/>
    <w:rsid w:val="004234FA"/>
    <w:rsid w:val="00426C1D"/>
    <w:rsid w:val="00433E51"/>
    <w:rsid w:val="0044012A"/>
    <w:rsid w:val="004F1E03"/>
    <w:rsid w:val="004F2F40"/>
    <w:rsid w:val="00510025"/>
    <w:rsid w:val="00515930"/>
    <w:rsid w:val="005301D9"/>
    <w:rsid w:val="00595E2C"/>
    <w:rsid w:val="005C53D0"/>
    <w:rsid w:val="005C75EE"/>
    <w:rsid w:val="006054A4"/>
    <w:rsid w:val="006425BA"/>
    <w:rsid w:val="006764F1"/>
    <w:rsid w:val="00686510"/>
    <w:rsid w:val="006C5CFB"/>
    <w:rsid w:val="0070271C"/>
    <w:rsid w:val="0070549E"/>
    <w:rsid w:val="00735A80"/>
    <w:rsid w:val="00752A20"/>
    <w:rsid w:val="00753250"/>
    <w:rsid w:val="007615B2"/>
    <w:rsid w:val="00761F60"/>
    <w:rsid w:val="007757B0"/>
    <w:rsid w:val="00824120"/>
    <w:rsid w:val="00865F12"/>
    <w:rsid w:val="00875424"/>
    <w:rsid w:val="00890210"/>
    <w:rsid w:val="0089077B"/>
    <w:rsid w:val="008B5B22"/>
    <w:rsid w:val="008C2C44"/>
    <w:rsid w:val="008C5155"/>
    <w:rsid w:val="008D61A1"/>
    <w:rsid w:val="008F7184"/>
    <w:rsid w:val="00907E72"/>
    <w:rsid w:val="009174ED"/>
    <w:rsid w:val="00954A51"/>
    <w:rsid w:val="00971615"/>
    <w:rsid w:val="00983BB2"/>
    <w:rsid w:val="00984725"/>
    <w:rsid w:val="00992D8D"/>
    <w:rsid w:val="009B46F7"/>
    <w:rsid w:val="009E5253"/>
    <w:rsid w:val="00A24566"/>
    <w:rsid w:val="00A312A9"/>
    <w:rsid w:val="00A438A8"/>
    <w:rsid w:val="00A45E4B"/>
    <w:rsid w:val="00A46ADA"/>
    <w:rsid w:val="00A56AFC"/>
    <w:rsid w:val="00A72E2E"/>
    <w:rsid w:val="00AD2A14"/>
    <w:rsid w:val="00AD58D9"/>
    <w:rsid w:val="00AE39D6"/>
    <w:rsid w:val="00B07288"/>
    <w:rsid w:val="00B43C09"/>
    <w:rsid w:val="00B80F57"/>
    <w:rsid w:val="00BA1AFA"/>
    <w:rsid w:val="00BA433A"/>
    <w:rsid w:val="00C11D72"/>
    <w:rsid w:val="00C27262"/>
    <w:rsid w:val="00C320D4"/>
    <w:rsid w:val="00C57DB9"/>
    <w:rsid w:val="00C830C3"/>
    <w:rsid w:val="00C86A11"/>
    <w:rsid w:val="00CA45C7"/>
    <w:rsid w:val="00CE6B0D"/>
    <w:rsid w:val="00D055FB"/>
    <w:rsid w:val="00D15C36"/>
    <w:rsid w:val="00D1712B"/>
    <w:rsid w:val="00D4722A"/>
    <w:rsid w:val="00D565D1"/>
    <w:rsid w:val="00D60C27"/>
    <w:rsid w:val="00D96611"/>
    <w:rsid w:val="00D96F45"/>
    <w:rsid w:val="00DB1C09"/>
    <w:rsid w:val="00DC600D"/>
    <w:rsid w:val="00E309C6"/>
    <w:rsid w:val="00E333FF"/>
    <w:rsid w:val="00E406C4"/>
    <w:rsid w:val="00E413AF"/>
    <w:rsid w:val="00E464B4"/>
    <w:rsid w:val="00E62B11"/>
    <w:rsid w:val="00E65E57"/>
    <w:rsid w:val="00E70839"/>
    <w:rsid w:val="00E93709"/>
    <w:rsid w:val="00EB6ABE"/>
    <w:rsid w:val="00EB7673"/>
    <w:rsid w:val="00EC7F23"/>
    <w:rsid w:val="00EE42EC"/>
    <w:rsid w:val="00EF17CF"/>
    <w:rsid w:val="00F15C50"/>
    <w:rsid w:val="00F17D86"/>
    <w:rsid w:val="00F2094B"/>
    <w:rsid w:val="00F37519"/>
    <w:rsid w:val="00F46BFB"/>
    <w:rsid w:val="00F47361"/>
    <w:rsid w:val="00F90CDD"/>
    <w:rsid w:val="00FC0E2E"/>
    <w:rsid w:val="00FD7502"/>
    <w:rsid w:val="00FE6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94223"/>
  <w14:defaultImageDpi w14:val="300"/>
  <w15:docId w15:val="{1BB6DE6D-60D1-EE43-A803-169C0AF3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CA6"/>
    <w:pPr>
      <w:spacing w:after="180" w:line="274" w:lineRule="auto"/>
    </w:pPr>
    <w:rPr>
      <w:sz w:val="21"/>
    </w:rPr>
  </w:style>
  <w:style w:type="paragraph" w:styleId="Heading1">
    <w:name w:val="heading 1"/>
    <w:basedOn w:val="Normal"/>
    <w:next w:val="Normal"/>
    <w:link w:val="Heading1Char"/>
    <w:uiPriority w:val="9"/>
    <w:qFormat/>
    <w:rsid w:val="00085CA6"/>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085CA6"/>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085CA6"/>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085CA6"/>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085CA6"/>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085CA6"/>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085CA6"/>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085CA6"/>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085CA6"/>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A4791"/>
    <w:rPr>
      <w:rFonts w:ascii="Calibri" w:hAnsi="Calibri"/>
    </w:rPr>
  </w:style>
  <w:style w:type="paragraph" w:styleId="BalloonText">
    <w:name w:val="Balloon Text"/>
    <w:basedOn w:val="Normal"/>
    <w:link w:val="BalloonTextChar"/>
    <w:uiPriority w:val="99"/>
    <w:semiHidden/>
    <w:unhideWhenUsed/>
    <w:rsid w:val="008907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077B"/>
    <w:rPr>
      <w:rFonts w:ascii="Lucida Grande" w:hAnsi="Lucida Grande" w:cs="Lucida Grande"/>
      <w:sz w:val="18"/>
      <w:szCs w:val="18"/>
    </w:rPr>
  </w:style>
  <w:style w:type="character" w:styleId="Hyperlink">
    <w:name w:val="Hyperlink"/>
    <w:basedOn w:val="DefaultParagraphFont"/>
    <w:uiPriority w:val="99"/>
    <w:unhideWhenUsed/>
    <w:rsid w:val="008F7184"/>
    <w:rPr>
      <w:color w:val="0000FF" w:themeColor="hyperlink"/>
      <w:u w:val="single"/>
    </w:rPr>
  </w:style>
  <w:style w:type="paragraph" w:styleId="ListParagraph">
    <w:name w:val="List Paragraph"/>
    <w:basedOn w:val="Normal"/>
    <w:uiPriority w:val="34"/>
    <w:qFormat/>
    <w:rsid w:val="00085CA6"/>
    <w:pPr>
      <w:spacing w:line="240" w:lineRule="auto"/>
      <w:ind w:left="720" w:hanging="288"/>
      <w:contextualSpacing/>
    </w:pPr>
    <w:rPr>
      <w:color w:val="1F497D" w:themeColor="text2"/>
    </w:rPr>
  </w:style>
  <w:style w:type="paragraph" w:styleId="Footer">
    <w:name w:val="footer"/>
    <w:basedOn w:val="Normal"/>
    <w:link w:val="FooterChar"/>
    <w:uiPriority w:val="99"/>
    <w:unhideWhenUsed/>
    <w:rsid w:val="00290A44"/>
    <w:pPr>
      <w:tabs>
        <w:tab w:val="center" w:pos="4320"/>
        <w:tab w:val="right" w:pos="8640"/>
      </w:tabs>
    </w:pPr>
  </w:style>
  <w:style w:type="character" w:customStyle="1" w:styleId="FooterChar">
    <w:name w:val="Footer Char"/>
    <w:basedOn w:val="DefaultParagraphFont"/>
    <w:link w:val="Footer"/>
    <w:uiPriority w:val="99"/>
    <w:rsid w:val="00290A44"/>
  </w:style>
  <w:style w:type="character" w:styleId="PageNumber">
    <w:name w:val="page number"/>
    <w:basedOn w:val="DefaultParagraphFont"/>
    <w:uiPriority w:val="99"/>
    <w:semiHidden/>
    <w:unhideWhenUsed/>
    <w:rsid w:val="00290A44"/>
  </w:style>
  <w:style w:type="character" w:customStyle="1" w:styleId="Heading1Char">
    <w:name w:val="Heading 1 Char"/>
    <w:basedOn w:val="DefaultParagraphFont"/>
    <w:link w:val="Heading1"/>
    <w:uiPriority w:val="9"/>
    <w:rsid w:val="00085CA6"/>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rsid w:val="00085CA6"/>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semiHidden/>
    <w:rsid w:val="00085CA6"/>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085CA6"/>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085CA6"/>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085CA6"/>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085CA6"/>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085CA6"/>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085CA6"/>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085CA6"/>
    <w:pPr>
      <w:spacing w:line="240" w:lineRule="auto"/>
    </w:pPr>
    <w:rPr>
      <w:rFonts w:asciiTheme="majorHAnsi" w:eastAsiaTheme="minorEastAsia" w:hAnsiTheme="majorHAnsi"/>
      <w:bCs/>
      <w:smallCaps/>
      <w:color w:val="1F497D" w:themeColor="text2"/>
      <w:spacing w:val="6"/>
      <w:sz w:val="22"/>
      <w:szCs w:val="18"/>
    </w:rPr>
  </w:style>
  <w:style w:type="paragraph" w:styleId="Title">
    <w:name w:val="Title"/>
    <w:basedOn w:val="Normal"/>
    <w:next w:val="Normal"/>
    <w:link w:val="TitleChar"/>
    <w:uiPriority w:val="10"/>
    <w:qFormat/>
    <w:rsid w:val="00085CA6"/>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085CA6"/>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rsid w:val="00085CA6"/>
    <w:pPr>
      <w:numPr>
        <w:ilvl w:val="1"/>
      </w:numPr>
    </w:pPr>
    <w:rPr>
      <w:rFonts w:eastAsiaTheme="majorEastAsia" w:cstheme="majorBidi"/>
      <w:iCs/>
      <w:color w:val="1F497D" w:themeColor="text2"/>
      <w:sz w:val="40"/>
      <w:szCs w:val="24"/>
    </w:rPr>
  </w:style>
  <w:style w:type="character" w:customStyle="1" w:styleId="SubtitleChar">
    <w:name w:val="Subtitle Char"/>
    <w:basedOn w:val="DefaultParagraphFont"/>
    <w:link w:val="Subtitle"/>
    <w:uiPriority w:val="11"/>
    <w:rsid w:val="00085CA6"/>
    <w:rPr>
      <w:rFonts w:eastAsiaTheme="majorEastAsia" w:cstheme="majorBidi"/>
      <w:iCs/>
      <w:color w:val="1F497D" w:themeColor="text2"/>
      <w:sz w:val="40"/>
      <w:szCs w:val="24"/>
    </w:rPr>
  </w:style>
  <w:style w:type="character" w:styleId="Strong">
    <w:name w:val="Strong"/>
    <w:basedOn w:val="DefaultParagraphFont"/>
    <w:uiPriority w:val="22"/>
    <w:qFormat/>
    <w:rsid w:val="00085CA6"/>
    <w:rPr>
      <w:b w:val="0"/>
      <w:bCs/>
      <w:i/>
      <w:color w:val="1F497D" w:themeColor="text2"/>
    </w:rPr>
  </w:style>
  <w:style w:type="character" w:styleId="Emphasis">
    <w:name w:val="Emphasis"/>
    <w:basedOn w:val="DefaultParagraphFont"/>
    <w:uiPriority w:val="20"/>
    <w:qFormat/>
    <w:rsid w:val="00085CA6"/>
    <w:rPr>
      <w:b/>
      <w:i/>
      <w:iCs/>
    </w:rPr>
  </w:style>
  <w:style w:type="paragraph" w:styleId="NoSpacing">
    <w:name w:val="No Spacing"/>
    <w:link w:val="NoSpacingChar"/>
    <w:uiPriority w:val="1"/>
    <w:qFormat/>
    <w:rsid w:val="00085CA6"/>
    <w:pPr>
      <w:spacing w:after="0" w:line="240" w:lineRule="auto"/>
    </w:pPr>
  </w:style>
  <w:style w:type="paragraph" w:styleId="Quote">
    <w:name w:val="Quote"/>
    <w:basedOn w:val="Normal"/>
    <w:next w:val="Normal"/>
    <w:link w:val="QuoteChar"/>
    <w:uiPriority w:val="29"/>
    <w:qFormat/>
    <w:rsid w:val="00085CA6"/>
    <w:pPr>
      <w:spacing w:after="0" w:line="360" w:lineRule="auto"/>
      <w:jc w:val="center"/>
    </w:pPr>
    <w:rPr>
      <w:rFonts w:eastAsiaTheme="minorEastAsia"/>
      <w:b/>
      <w:i/>
      <w:iCs/>
      <w:color w:val="4F81BD" w:themeColor="accent1"/>
      <w:sz w:val="26"/>
    </w:rPr>
  </w:style>
  <w:style w:type="character" w:customStyle="1" w:styleId="QuoteChar">
    <w:name w:val="Quote Char"/>
    <w:basedOn w:val="DefaultParagraphFont"/>
    <w:link w:val="Quote"/>
    <w:uiPriority w:val="29"/>
    <w:rsid w:val="00085CA6"/>
    <w:rPr>
      <w:rFonts w:eastAsiaTheme="minorEastAsia"/>
      <w:b/>
      <w:i/>
      <w:iCs/>
      <w:color w:val="4F81BD" w:themeColor="accent1"/>
      <w:sz w:val="26"/>
    </w:rPr>
  </w:style>
  <w:style w:type="paragraph" w:styleId="IntenseQuote">
    <w:name w:val="Intense Quote"/>
    <w:basedOn w:val="Normal"/>
    <w:next w:val="Normal"/>
    <w:link w:val="IntenseQuoteChar"/>
    <w:uiPriority w:val="30"/>
    <w:qFormat/>
    <w:rsid w:val="00085CA6"/>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085CA6"/>
    <w:rPr>
      <w:rFonts w:asciiTheme="majorHAnsi" w:eastAsiaTheme="minorEastAsia" w:hAnsiTheme="majorHAnsi"/>
      <w:bCs/>
      <w:iCs/>
      <w:color w:val="FFFFFF" w:themeColor="background1"/>
      <w:sz w:val="28"/>
      <w:shd w:val="clear" w:color="auto" w:fill="4F81BD" w:themeFill="accent1"/>
    </w:rPr>
  </w:style>
  <w:style w:type="character" w:styleId="SubtleEmphasis">
    <w:name w:val="Subtle Emphasis"/>
    <w:basedOn w:val="DefaultParagraphFont"/>
    <w:uiPriority w:val="19"/>
    <w:qFormat/>
    <w:rsid w:val="00085CA6"/>
    <w:rPr>
      <w:i/>
      <w:iCs/>
      <w:color w:val="000000"/>
    </w:rPr>
  </w:style>
  <w:style w:type="character" w:styleId="IntenseEmphasis">
    <w:name w:val="Intense Emphasis"/>
    <w:basedOn w:val="DefaultParagraphFont"/>
    <w:uiPriority w:val="21"/>
    <w:qFormat/>
    <w:rsid w:val="00085CA6"/>
    <w:rPr>
      <w:b/>
      <w:bCs/>
      <w:i/>
      <w:iCs/>
      <w:color w:val="4F81BD" w:themeColor="accent1"/>
    </w:rPr>
  </w:style>
  <w:style w:type="character" w:styleId="SubtleReference">
    <w:name w:val="Subtle Reference"/>
    <w:basedOn w:val="DefaultParagraphFont"/>
    <w:uiPriority w:val="31"/>
    <w:qFormat/>
    <w:rsid w:val="00085CA6"/>
    <w:rPr>
      <w:smallCaps/>
      <w:color w:val="000000"/>
      <w:u w:val="single"/>
    </w:rPr>
  </w:style>
  <w:style w:type="character" w:styleId="IntenseReference">
    <w:name w:val="Intense Reference"/>
    <w:basedOn w:val="DefaultParagraphFont"/>
    <w:uiPriority w:val="32"/>
    <w:qFormat/>
    <w:rsid w:val="00085CA6"/>
    <w:rPr>
      <w:b w:val="0"/>
      <w:bCs/>
      <w:smallCaps/>
      <w:color w:val="4F81BD" w:themeColor="accent1"/>
      <w:spacing w:val="5"/>
      <w:u w:val="single"/>
    </w:rPr>
  </w:style>
  <w:style w:type="character" w:styleId="BookTitle">
    <w:name w:val="Book Title"/>
    <w:basedOn w:val="DefaultParagraphFont"/>
    <w:uiPriority w:val="33"/>
    <w:qFormat/>
    <w:rsid w:val="00085CA6"/>
    <w:rPr>
      <w:b/>
      <w:bCs/>
      <w:caps/>
      <w:smallCaps w:val="0"/>
      <w:color w:val="1F497D" w:themeColor="text2"/>
      <w:spacing w:val="10"/>
    </w:rPr>
  </w:style>
  <w:style w:type="paragraph" w:styleId="TOCHeading">
    <w:name w:val="TOC Heading"/>
    <w:basedOn w:val="Heading1"/>
    <w:next w:val="Normal"/>
    <w:uiPriority w:val="39"/>
    <w:semiHidden/>
    <w:unhideWhenUsed/>
    <w:qFormat/>
    <w:rsid w:val="00085CA6"/>
    <w:pPr>
      <w:spacing w:before="480" w:line="264" w:lineRule="auto"/>
      <w:outlineLvl w:val="9"/>
    </w:pPr>
    <w:rPr>
      <w:b/>
    </w:rPr>
  </w:style>
  <w:style w:type="character" w:customStyle="1" w:styleId="NoSpacingChar">
    <w:name w:val="No Spacing Char"/>
    <w:basedOn w:val="DefaultParagraphFont"/>
    <w:link w:val="NoSpacing"/>
    <w:uiPriority w:val="1"/>
    <w:rsid w:val="00085CA6"/>
  </w:style>
  <w:style w:type="paragraph" w:customStyle="1" w:styleId="PersonalName">
    <w:name w:val="Personal Name"/>
    <w:basedOn w:val="Title"/>
    <w:qFormat/>
    <w:rsid w:val="00085CA6"/>
    <w:rPr>
      <w:b/>
      <w:caps/>
      <w:color w:val="000000"/>
      <w:sz w:val="28"/>
      <w:szCs w:val="28"/>
    </w:rPr>
  </w:style>
  <w:style w:type="character" w:styleId="UnresolvedMention">
    <w:name w:val="Unresolved Mention"/>
    <w:basedOn w:val="DefaultParagraphFont"/>
    <w:uiPriority w:val="99"/>
    <w:semiHidden/>
    <w:unhideWhenUsed/>
    <w:rsid w:val="00085CA6"/>
    <w:rPr>
      <w:color w:val="605E5C"/>
      <w:shd w:val="clear" w:color="auto" w:fill="E1DFDD"/>
    </w:rPr>
  </w:style>
  <w:style w:type="character" w:customStyle="1" w:styleId="apple-converted-space">
    <w:name w:val="apple-converted-space"/>
    <w:basedOn w:val="DefaultParagraphFont"/>
    <w:rsid w:val="00270508"/>
  </w:style>
  <w:style w:type="character" w:styleId="FollowedHyperlink">
    <w:name w:val="FollowedHyperlink"/>
    <w:basedOn w:val="DefaultParagraphFont"/>
    <w:uiPriority w:val="99"/>
    <w:semiHidden/>
    <w:unhideWhenUsed/>
    <w:rsid w:val="00270508"/>
    <w:rPr>
      <w:color w:val="800080" w:themeColor="followedHyperlink"/>
      <w:u w:val="single"/>
    </w:rPr>
  </w:style>
  <w:style w:type="paragraph" w:styleId="BodyText">
    <w:name w:val="Body Text"/>
    <w:basedOn w:val="Normal"/>
    <w:link w:val="BodyTextChar"/>
    <w:uiPriority w:val="1"/>
    <w:qFormat/>
    <w:rsid w:val="002071F2"/>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2071F2"/>
    <w:rPr>
      <w:rFonts w:ascii="Arial" w:eastAsia="Arial" w:hAnsi="Arial" w:cs="Arial"/>
      <w:sz w:val="19"/>
      <w:szCs w:val="19"/>
    </w:rPr>
  </w:style>
  <w:style w:type="paragraph" w:customStyle="1" w:styleId="xmsonormal">
    <w:name w:val="x_msonormal"/>
    <w:basedOn w:val="Normal"/>
    <w:rsid w:val="00AD58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msonormal">
    <w:name w:val="x_x_msonormal"/>
    <w:basedOn w:val="Normal"/>
    <w:rsid w:val="0082412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510025"/>
    <w:pPr>
      <w:spacing w:after="0" w:line="240" w:lineRule="auto"/>
    </w:pPr>
    <w:rPr>
      <w:sz w:val="21"/>
    </w:rPr>
  </w:style>
  <w:style w:type="character" w:styleId="CommentReference">
    <w:name w:val="annotation reference"/>
    <w:basedOn w:val="DefaultParagraphFont"/>
    <w:uiPriority w:val="99"/>
    <w:semiHidden/>
    <w:unhideWhenUsed/>
    <w:rsid w:val="00515930"/>
    <w:rPr>
      <w:sz w:val="16"/>
      <w:szCs w:val="16"/>
    </w:rPr>
  </w:style>
  <w:style w:type="paragraph" w:styleId="CommentText">
    <w:name w:val="annotation text"/>
    <w:basedOn w:val="Normal"/>
    <w:link w:val="CommentTextChar"/>
    <w:uiPriority w:val="99"/>
    <w:semiHidden/>
    <w:unhideWhenUsed/>
    <w:rsid w:val="00515930"/>
    <w:pPr>
      <w:spacing w:line="240" w:lineRule="auto"/>
    </w:pPr>
    <w:rPr>
      <w:sz w:val="20"/>
      <w:szCs w:val="20"/>
    </w:rPr>
  </w:style>
  <w:style w:type="character" w:customStyle="1" w:styleId="CommentTextChar">
    <w:name w:val="Comment Text Char"/>
    <w:basedOn w:val="DefaultParagraphFont"/>
    <w:link w:val="CommentText"/>
    <w:uiPriority w:val="99"/>
    <w:semiHidden/>
    <w:rsid w:val="00515930"/>
    <w:rPr>
      <w:sz w:val="20"/>
      <w:szCs w:val="20"/>
    </w:rPr>
  </w:style>
  <w:style w:type="paragraph" w:styleId="CommentSubject">
    <w:name w:val="annotation subject"/>
    <w:basedOn w:val="CommentText"/>
    <w:next w:val="CommentText"/>
    <w:link w:val="CommentSubjectChar"/>
    <w:uiPriority w:val="99"/>
    <w:semiHidden/>
    <w:unhideWhenUsed/>
    <w:rsid w:val="00515930"/>
    <w:rPr>
      <w:b/>
      <w:bCs/>
    </w:rPr>
  </w:style>
  <w:style w:type="character" w:customStyle="1" w:styleId="CommentSubjectChar">
    <w:name w:val="Comment Subject Char"/>
    <w:basedOn w:val="CommentTextChar"/>
    <w:link w:val="CommentSubject"/>
    <w:uiPriority w:val="99"/>
    <w:semiHidden/>
    <w:rsid w:val="005159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74427">
      <w:bodyDiv w:val="1"/>
      <w:marLeft w:val="0"/>
      <w:marRight w:val="0"/>
      <w:marTop w:val="0"/>
      <w:marBottom w:val="0"/>
      <w:divBdr>
        <w:top w:val="none" w:sz="0" w:space="0" w:color="auto"/>
        <w:left w:val="none" w:sz="0" w:space="0" w:color="auto"/>
        <w:bottom w:val="none" w:sz="0" w:space="0" w:color="auto"/>
        <w:right w:val="none" w:sz="0" w:space="0" w:color="auto"/>
      </w:divBdr>
      <w:divsChild>
        <w:div w:id="1460342404">
          <w:marLeft w:val="0"/>
          <w:marRight w:val="0"/>
          <w:marTop w:val="0"/>
          <w:marBottom w:val="0"/>
          <w:divBdr>
            <w:top w:val="none" w:sz="0" w:space="0" w:color="auto"/>
            <w:left w:val="none" w:sz="0" w:space="0" w:color="auto"/>
            <w:bottom w:val="none" w:sz="0" w:space="0" w:color="auto"/>
            <w:right w:val="none" w:sz="0" w:space="0" w:color="auto"/>
          </w:divBdr>
        </w:div>
        <w:div w:id="1717896182">
          <w:marLeft w:val="0"/>
          <w:marRight w:val="0"/>
          <w:marTop w:val="0"/>
          <w:marBottom w:val="0"/>
          <w:divBdr>
            <w:top w:val="none" w:sz="0" w:space="0" w:color="auto"/>
            <w:left w:val="none" w:sz="0" w:space="0" w:color="auto"/>
            <w:bottom w:val="none" w:sz="0" w:space="0" w:color="auto"/>
            <w:right w:val="none" w:sz="0" w:space="0" w:color="auto"/>
          </w:divBdr>
        </w:div>
      </w:divsChild>
    </w:div>
    <w:div w:id="85732290">
      <w:bodyDiv w:val="1"/>
      <w:marLeft w:val="0"/>
      <w:marRight w:val="0"/>
      <w:marTop w:val="0"/>
      <w:marBottom w:val="0"/>
      <w:divBdr>
        <w:top w:val="none" w:sz="0" w:space="0" w:color="auto"/>
        <w:left w:val="none" w:sz="0" w:space="0" w:color="auto"/>
        <w:bottom w:val="none" w:sz="0" w:space="0" w:color="auto"/>
        <w:right w:val="none" w:sz="0" w:space="0" w:color="auto"/>
      </w:divBdr>
      <w:divsChild>
        <w:div w:id="1136289923">
          <w:marLeft w:val="0"/>
          <w:marRight w:val="0"/>
          <w:marTop w:val="0"/>
          <w:marBottom w:val="0"/>
          <w:divBdr>
            <w:top w:val="none" w:sz="0" w:space="0" w:color="auto"/>
            <w:left w:val="none" w:sz="0" w:space="0" w:color="auto"/>
            <w:bottom w:val="none" w:sz="0" w:space="0" w:color="auto"/>
            <w:right w:val="none" w:sz="0" w:space="0" w:color="auto"/>
          </w:divBdr>
        </w:div>
        <w:div w:id="375812038">
          <w:marLeft w:val="0"/>
          <w:marRight w:val="0"/>
          <w:marTop w:val="0"/>
          <w:marBottom w:val="0"/>
          <w:divBdr>
            <w:top w:val="none" w:sz="0" w:space="0" w:color="auto"/>
            <w:left w:val="none" w:sz="0" w:space="0" w:color="auto"/>
            <w:bottom w:val="none" w:sz="0" w:space="0" w:color="auto"/>
            <w:right w:val="none" w:sz="0" w:space="0" w:color="auto"/>
          </w:divBdr>
        </w:div>
        <w:div w:id="836921564">
          <w:marLeft w:val="0"/>
          <w:marRight w:val="0"/>
          <w:marTop w:val="0"/>
          <w:marBottom w:val="0"/>
          <w:divBdr>
            <w:top w:val="none" w:sz="0" w:space="0" w:color="auto"/>
            <w:left w:val="none" w:sz="0" w:space="0" w:color="auto"/>
            <w:bottom w:val="none" w:sz="0" w:space="0" w:color="auto"/>
            <w:right w:val="none" w:sz="0" w:space="0" w:color="auto"/>
          </w:divBdr>
        </w:div>
        <w:div w:id="1806971498">
          <w:marLeft w:val="0"/>
          <w:marRight w:val="0"/>
          <w:marTop w:val="0"/>
          <w:marBottom w:val="0"/>
          <w:divBdr>
            <w:top w:val="none" w:sz="0" w:space="0" w:color="auto"/>
            <w:left w:val="none" w:sz="0" w:space="0" w:color="auto"/>
            <w:bottom w:val="none" w:sz="0" w:space="0" w:color="auto"/>
            <w:right w:val="none" w:sz="0" w:space="0" w:color="auto"/>
          </w:divBdr>
        </w:div>
        <w:div w:id="803154699">
          <w:marLeft w:val="0"/>
          <w:marRight w:val="0"/>
          <w:marTop w:val="0"/>
          <w:marBottom w:val="0"/>
          <w:divBdr>
            <w:top w:val="none" w:sz="0" w:space="0" w:color="auto"/>
            <w:left w:val="none" w:sz="0" w:space="0" w:color="auto"/>
            <w:bottom w:val="none" w:sz="0" w:space="0" w:color="auto"/>
            <w:right w:val="none" w:sz="0" w:space="0" w:color="auto"/>
          </w:divBdr>
        </w:div>
        <w:div w:id="1216161384">
          <w:marLeft w:val="0"/>
          <w:marRight w:val="0"/>
          <w:marTop w:val="0"/>
          <w:marBottom w:val="0"/>
          <w:divBdr>
            <w:top w:val="none" w:sz="0" w:space="0" w:color="auto"/>
            <w:left w:val="none" w:sz="0" w:space="0" w:color="auto"/>
            <w:bottom w:val="none" w:sz="0" w:space="0" w:color="auto"/>
            <w:right w:val="none" w:sz="0" w:space="0" w:color="auto"/>
          </w:divBdr>
        </w:div>
        <w:div w:id="1834026839">
          <w:marLeft w:val="0"/>
          <w:marRight w:val="0"/>
          <w:marTop w:val="0"/>
          <w:marBottom w:val="0"/>
          <w:divBdr>
            <w:top w:val="none" w:sz="0" w:space="0" w:color="auto"/>
            <w:left w:val="none" w:sz="0" w:space="0" w:color="auto"/>
            <w:bottom w:val="none" w:sz="0" w:space="0" w:color="auto"/>
            <w:right w:val="none" w:sz="0" w:space="0" w:color="auto"/>
          </w:divBdr>
        </w:div>
        <w:div w:id="685253882">
          <w:marLeft w:val="0"/>
          <w:marRight w:val="0"/>
          <w:marTop w:val="0"/>
          <w:marBottom w:val="0"/>
          <w:divBdr>
            <w:top w:val="none" w:sz="0" w:space="0" w:color="auto"/>
            <w:left w:val="none" w:sz="0" w:space="0" w:color="auto"/>
            <w:bottom w:val="none" w:sz="0" w:space="0" w:color="auto"/>
            <w:right w:val="none" w:sz="0" w:space="0" w:color="auto"/>
          </w:divBdr>
        </w:div>
        <w:div w:id="412357400">
          <w:marLeft w:val="0"/>
          <w:marRight w:val="0"/>
          <w:marTop w:val="0"/>
          <w:marBottom w:val="0"/>
          <w:divBdr>
            <w:top w:val="none" w:sz="0" w:space="0" w:color="auto"/>
            <w:left w:val="none" w:sz="0" w:space="0" w:color="auto"/>
            <w:bottom w:val="none" w:sz="0" w:space="0" w:color="auto"/>
            <w:right w:val="none" w:sz="0" w:space="0" w:color="auto"/>
          </w:divBdr>
        </w:div>
        <w:div w:id="193420892">
          <w:marLeft w:val="0"/>
          <w:marRight w:val="0"/>
          <w:marTop w:val="0"/>
          <w:marBottom w:val="0"/>
          <w:divBdr>
            <w:top w:val="none" w:sz="0" w:space="0" w:color="auto"/>
            <w:left w:val="none" w:sz="0" w:space="0" w:color="auto"/>
            <w:bottom w:val="none" w:sz="0" w:space="0" w:color="auto"/>
            <w:right w:val="none" w:sz="0" w:space="0" w:color="auto"/>
          </w:divBdr>
        </w:div>
        <w:div w:id="194848232">
          <w:marLeft w:val="0"/>
          <w:marRight w:val="0"/>
          <w:marTop w:val="0"/>
          <w:marBottom w:val="0"/>
          <w:divBdr>
            <w:top w:val="none" w:sz="0" w:space="0" w:color="auto"/>
            <w:left w:val="none" w:sz="0" w:space="0" w:color="auto"/>
            <w:bottom w:val="none" w:sz="0" w:space="0" w:color="auto"/>
            <w:right w:val="none" w:sz="0" w:space="0" w:color="auto"/>
          </w:divBdr>
        </w:div>
        <w:div w:id="1447694392">
          <w:marLeft w:val="0"/>
          <w:marRight w:val="0"/>
          <w:marTop w:val="0"/>
          <w:marBottom w:val="0"/>
          <w:divBdr>
            <w:top w:val="none" w:sz="0" w:space="0" w:color="auto"/>
            <w:left w:val="none" w:sz="0" w:space="0" w:color="auto"/>
            <w:bottom w:val="none" w:sz="0" w:space="0" w:color="auto"/>
            <w:right w:val="none" w:sz="0" w:space="0" w:color="auto"/>
          </w:divBdr>
        </w:div>
        <w:div w:id="1021473773">
          <w:marLeft w:val="0"/>
          <w:marRight w:val="0"/>
          <w:marTop w:val="0"/>
          <w:marBottom w:val="0"/>
          <w:divBdr>
            <w:top w:val="none" w:sz="0" w:space="0" w:color="auto"/>
            <w:left w:val="none" w:sz="0" w:space="0" w:color="auto"/>
            <w:bottom w:val="none" w:sz="0" w:space="0" w:color="auto"/>
            <w:right w:val="none" w:sz="0" w:space="0" w:color="auto"/>
          </w:divBdr>
        </w:div>
        <w:div w:id="1874801495">
          <w:marLeft w:val="0"/>
          <w:marRight w:val="0"/>
          <w:marTop w:val="0"/>
          <w:marBottom w:val="0"/>
          <w:divBdr>
            <w:top w:val="none" w:sz="0" w:space="0" w:color="auto"/>
            <w:left w:val="none" w:sz="0" w:space="0" w:color="auto"/>
            <w:bottom w:val="none" w:sz="0" w:space="0" w:color="auto"/>
            <w:right w:val="none" w:sz="0" w:space="0" w:color="auto"/>
          </w:divBdr>
        </w:div>
        <w:div w:id="820847616">
          <w:marLeft w:val="0"/>
          <w:marRight w:val="0"/>
          <w:marTop w:val="0"/>
          <w:marBottom w:val="0"/>
          <w:divBdr>
            <w:top w:val="none" w:sz="0" w:space="0" w:color="auto"/>
            <w:left w:val="none" w:sz="0" w:space="0" w:color="auto"/>
            <w:bottom w:val="none" w:sz="0" w:space="0" w:color="auto"/>
            <w:right w:val="none" w:sz="0" w:space="0" w:color="auto"/>
          </w:divBdr>
        </w:div>
        <w:div w:id="343409592">
          <w:marLeft w:val="0"/>
          <w:marRight w:val="0"/>
          <w:marTop w:val="0"/>
          <w:marBottom w:val="0"/>
          <w:divBdr>
            <w:top w:val="none" w:sz="0" w:space="0" w:color="auto"/>
            <w:left w:val="none" w:sz="0" w:space="0" w:color="auto"/>
            <w:bottom w:val="none" w:sz="0" w:space="0" w:color="auto"/>
            <w:right w:val="none" w:sz="0" w:space="0" w:color="auto"/>
          </w:divBdr>
        </w:div>
        <w:div w:id="1099837799">
          <w:marLeft w:val="0"/>
          <w:marRight w:val="0"/>
          <w:marTop w:val="0"/>
          <w:marBottom w:val="0"/>
          <w:divBdr>
            <w:top w:val="none" w:sz="0" w:space="0" w:color="auto"/>
            <w:left w:val="none" w:sz="0" w:space="0" w:color="auto"/>
            <w:bottom w:val="none" w:sz="0" w:space="0" w:color="auto"/>
            <w:right w:val="none" w:sz="0" w:space="0" w:color="auto"/>
          </w:divBdr>
        </w:div>
        <w:div w:id="1209954771">
          <w:marLeft w:val="0"/>
          <w:marRight w:val="0"/>
          <w:marTop w:val="0"/>
          <w:marBottom w:val="0"/>
          <w:divBdr>
            <w:top w:val="none" w:sz="0" w:space="0" w:color="auto"/>
            <w:left w:val="none" w:sz="0" w:space="0" w:color="auto"/>
            <w:bottom w:val="none" w:sz="0" w:space="0" w:color="auto"/>
            <w:right w:val="none" w:sz="0" w:space="0" w:color="auto"/>
          </w:divBdr>
        </w:div>
        <w:div w:id="1746338546">
          <w:marLeft w:val="0"/>
          <w:marRight w:val="0"/>
          <w:marTop w:val="0"/>
          <w:marBottom w:val="0"/>
          <w:divBdr>
            <w:top w:val="none" w:sz="0" w:space="0" w:color="auto"/>
            <w:left w:val="none" w:sz="0" w:space="0" w:color="auto"/>
            <w:bottom w:val="none" w:sz="0" w:space="0" w:color="auto"/>
            <w:right w:val="none" w:sz="0" w:space="0" w:color="auto"/>
          </w:divBdr>
        </w:div>
      </w:divsChild>
    </w:div>
    <w:div w:id="127431091">
      <w:bodyDiv w:val="1"/>
      <w:marLeft w:val="0"/>
      <w:marRight w:val="0"/>
      <w:marTop w:val="0"/>
      <w:marBottom w:val="0"/>
      <w:divBdr>
        <w:top w:val="none" w:sz="0" w:space="0" w:color="auto"/>
        <w:left w:val="none" w:sz="0" w:space="0" w:color="auto"/>
        <w:bottom w:val="none" w:sz="0" w:space="0" w:color="auto"/>
        <w:right w:val="none" w:sz="0" w:space="0" w:color="auto"/>
      </w:divBdr>
    </w:div>
    <w:div w:id="139346819">
      <w:bodyDiv w:val="1"/>
      <w:marLeft w:val="0"/>
      <w:marRight w:val="0"/>
      <w:marTop w:val="0"/>
      <w:marBottom w:val="0"/>
      <w:divBdr>
        <w:top w:val="none" w:sz="0" w:space="0" w:color="auto"/>
        <w:left w:val="none" w:sz="0" w:space="0" w:color="auto"/>
        <w:bottom w:val="none" w:sz="0" w:space="0" w:color="auto"/>
        <w:right w:val="none" w:sz="0" w:space="0" w:color="auto"/>
      </w:divBdr>
    </w:div>
    <w:div w:id="227033757">
      <w:bodyDiv w:val="1"/>
      <w:marLeft w:val="0"/>
      <w:marRight w:val="0"/>
      <w:marTop w:val="0"/>
      <w:marBottom w:val="0"/>
      <w:divBdr>
        <w:top w:val="none" w:sz="0" w:space="0" w:color="auto"/>
        <w:left w:val="none" w:sz="0" w:space="0" w:color="auto"/>
        <w:bottom w:val="none" w:sz="0" w:space="0" w:color="auto"/>
        <w:right w:val="none" w:sz="0" w:space="0" w:color="auto"/>
      </w:divBdr>
    </w:div>
    <w:div w:id="491527392">
      <w:bodyDiv w:val="1"/>
      <w:marLeft w:val="0"/>
      <w:marRight w:val="0"/>
      <w:marTop w:val="0"/>
      <w:marBottom w:val="0"/>
      <w:divBdr>
        <w:top w:val="none" w:sz="0" w:space="0" w:color="auto"/>
        <w:left w:val="none" w:sz="0" w:space="0" w:color="auto"/>
        <w:bottom w:val="none" w:sz="0" w:space="0" w:color="auto"/>
        <w:right w:val="none" w:sz="0" w:space="0" w:color="auto"/>
      </w:divBdr>
      <w:divsChild>
        <w:div w:id="912159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745602">
              <w:marLeft w:val="0"/>
              <w:marRight w:val="0"/>
              <w:marTop w:val="0"/>
              <w:marBottom w:val="0"/>
              <w:divBdr>
                <w:top w:val="none" w:sz="0" w:space="0" w:color="auto"/>
                <w:left w:val="none" w:sz="0" w:space="0" w:color="auto"/>
                <w:bottom w:val="none" w:sz="0" w:space="0" w:color="auto"/>
                <w:right w:val="none" w:sz="0" w:space="0" w:color="auto"/>
              </w:divBdr>
              <w:divsChild>
                <w:div w:id="621498768">
                  <w:marLeft w:val="0"/>
                  <w:marRight w:val="0"/>
                  <w:marTop w:val="0"/>
                  <w:marBottom w:val="0"/>
                  <w:divBdr>
                    <w:top w:val="none" w:sz="0" w:space="0" w:color="auto"/>
                    <w:left w:val="none" w:sz="0" w:space="0" w:color="auto"/>
                    <w:bottom w:val="none" w:sz="0" w:space="0" w:color="auto"/>
                    <w:right w:val="none" w:sz="0" w:space="0" w:color="auto"/>
                  </w:divBdr>
                  <w:divsChild>
                    <w:div w:id="1660960516">
                      <w:marLeft w:val="0"/>
                      <w:marRight w:val="0"/>
                      <w:marTop w:val="0"/>
                      <w:marBottom w:val="0"/>
                      <w:divBdr>
                        <w:top w:val="none" w:sz="0" w:space="0" w:color="auto"/>
                        <w:left w:val="none" w:sz="0" w:space="0" w:color="auto"/>
                        <w:bottom w:val="none" w:sz="0" w:space="0" w:color="auto"/>
                        <w:right w:val="none" w:sz="0" w:space="0" w:color="auto"/>
                      </w:divBdr>
                      <w:divsChild>
                        <w:div w:id="728649966">
                          <w:marLeft w:val="0"/>
                          <w:marRight w:val="0"/>
                          <w:marTop w:val="0"/>
                          <w:marBottom w:val="0"/>
                          <w:divBdr>
                            <w:top w:val="none" w:sz="0" w:space="0" w:color="auto"/>
                            <w:left w:val="none" w:sz="0" w:space="0" w:color="auto"/>
                            <w:bottom w:val="none" w:sz="0" w:space="0" w:color="auto"/>
                            <w:right w:val="none" w:sz="0" w:space="0" w:color="auto"/>
                          </w:divBdr>
                          <w:divsChild>
                            <w:div w:id="4176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082818">
      <w:bodyDiv w:val="1"/>
      <w:marLeft w:val="0"/>
      <w:marRight w:val="0"/>
      <w:marTop w:val="0"/>
      <w:marBottom w:val="0"/>
      <w:divBdr>
        <w:top w:val="none" w:sz="0" w:space="0" w:color="auto"/>
        <w:left w:val="none" w:sz="0" w:space="0" w:color="auto"/>
        <w:bottom w:val="none" w:sz="0" w:space="0" w:color="auto"/>
        <w:right w:val="none" w:sz="0" w:space="0" w:color="auto"/>
      </w:divBdr>
    </w:div>
    <w:div w:id="566113329">
      <w:bodyDiv w:val="1"/>
      <w:marLeft w:val="0"/>
      <w:marRight w:val="0"/>
      <w:marTop w:val="0"/>
      <w:marBottom w:val="0"/>
      <w:divBdr>
        <w:top w:val="none" w:sz="0" w:space="0" w:color="auto"/>
        <w:left w:val="none" w:sz="0" w:space="0" w:color="auto"/>
        <w:bottom w:val="none" w:sz="0" w:space="0" w:color="auto"/>
        <w:right w:val="none" w:sz="0" w:space="0" w:color="auto"/>
      </w:divBdr>
    </w:div>
    <w:div w:id="583104488">
      <w:bodyDiv w:val="1"/>
      <w:marLeft w:val="0"/>
      <w:marRight w:val="0"/>
      <w:marTop w:val="0"/>
      <w:marBottom w:val="0"/>
      <w:divBdr>
        <w:top w:val="none" w:sz="0" w:space="0" w:color="auto"/>
        <w:left w:val="none" w:sz="0" w:space="0" w:color="auto"/>
        <w:bottom w:val="none" w:sz="0" w:space="0" w:color="auto"/>
        <w:right w:val="none" w:sz="0" w:space="0" w:color="auto"/>
      </w:divBdr>
      <w:divsChild>
        <w:div w:id="1171792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066887">
              <w:marLeft w:val="0"/>
              <w:marRight w:val="0"/>
              <w:marTop w:val="0"/>
              <w:marBottom w:val="0"/>
              <w:divBdr>
                <w:top w:val="none" w:sz="0" w:space="0" w:color="auto"/>
                <w:left w:val="none" w:sz="0" w:space="0" w:color="auto"/>
                <w:bottom w:val="none" w:sz="0" w:space="0" w:color="auto"/>
                <w:right w:val="none" w:sz="0" w:space="0" w:color="auto"/>
              </w:divBdr>
              <w:divsChild>
                <w:div w:id="1100878049">
                  <w:marLeft w:val="0"/>
                  <w:marRight w:val="0"/>
                  <w:marTop w:val="0"/>
                  <w:marBottom w:val="0"/>
                  <w:divBdr>
                    <w:top w:val="none" w:sz="0" w:space="0" w:color="auto"/>
                    <w:left w:val="none" w:sz="0" w:space="0" w:color="auto"/>
                    <w:bottom w:val="none" w:sz="0" w:space="0" w:color="auto"/>
                    <w:right w:val="none" w:sz="0" w:space="0" w:color="auto"/>
                  </w:divBdr>
                  <w:divsChild>
                    <w:div w:id="1828352570">
                      <w:marLeft w:val="0"/>
                      <w:marRight w:val="0"/>
                      <w:marTop w:val="0"/>
                      <w:marBottom w:val="0"/>
                      <w:divBdr>
                        <w:top w:val="none" w:sz="0" w:space="0" w:color="auto"/>
                        <w:left w:val="none" w:sz="0" w:space="0" w:color="auto"/>
                        <w:bottom w:val="none" w:sz="0" w:space="0" w:color="auto"/>
                        <w:right w:val="none" w:sz="0" w:space="0" w:color="auto"/>
                      </w:divBdr>
                      <w:divsChild>
                        <w:div w:id="10255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899681">
      <w:bodyDiv w:val="1"/>
      <w:marLeft w:val="0"/>
      <w:marRight w:val="0"/>
      <w:marTop w:val="0"/>
      <w:marBottom w:val="0"/>
      <w:divBdr>
        <w:top w:val="none" w:sz="0" w:space="0" w:color="auto"/>
        <w:left w:val="none" w:sz="0" w:space="0" w:color="auto"/>
        <w:bottom w:val="none" w:sz="0" w:space="0" w:color="auto"/>
        <w:right w:val="none" w:sz="0" w:space="0" w:color="auto"/>
      </w:divBdr>
    </w:div>
    <w:div w:id="1173912679">
      <w:bodyDiv w:val="1"/>
      <w:marLeft w:val="0"/>
      <w:marRight w:val="0"/>
      <w:marTop w:val="0"/>
      <w:marBottom w:val="0"/>
      <w:divBdr>
        <w:top w:val="none" w:sz="0" w:space="0" w:color="auto"/>
        <w:left w:val="none" w:sz="0" w:space="0" w:color="auto"/>
        <w:bottom w:val="none" w:sz="0" w:space="0" w:color="auto"/>
        <w:right w:val="none" w:sz="0" w:space="0" w:color="auto"/>
      </w:divBdr>
      <w:divsChild>
        <w:div w:id="112539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754982">
              <w:marLeft w:val="0"/>
              <w:marRight w:val="0"/>
              <w:marTop w:val="0"/>
              <w:marBottom w:val="0"/>
              <w:divBdr>
                <w:top w:val="none" w:sz="0" w:space="0" w:color="auto"/>
                <w:left w:val="none" w:sz="0" w:space="0" w:color="auto"/>
                <w:bottom w:val="none" w:sz="0" w:space="0" w:color="auto"/>
                <w:right w:val="none" w:sz="0" w:space="0" w:color="auto"/>
              </w:divBdr>
              <w:divsChild>
                <w:div w:id="60759498">
                  <w:marLeft w:val="0"/>
                  <w:marRight w:val="0"/>
                  <w:marTop w:val="0"/>
                  <w:marBottom w:val="0"/>
                  <w:divBdr>
                    <w:top w:val="none" w:sz="0" w:space="0" w:color="auto"/>
                    <w:left w:val="none" w:sz="0" w:space="0" w:color="auto"/>
                    <w:bottom w:val="none" w:sz="0" w:space="0" w:color="auto"/>
                    <w:right w:val="none" w:sz="0" w:space="0" w:color="auto"/>
                  </w:divBdr>
                  <w:divsChild>
                    <w:div w:id="2002544817">
                      <w:marLeft w:val="0"/>
                      <w:marRight w:val="0"/>
                      <w:marTop w:val="0"/>
                      <w:marBottom w:val="0"/>
                      <w:divBdr>
                        <w:top w:val="none" w:sz="0" w:space="0" w:color="auto"/>
                        <w:left w:val="none" w:sz="0" w:space="0" w:color="auto"/>
                        <w:bottom w:val="none" w:sz="0" w:space="0" w:color="auto"/>
                        <w:right w:val="none" w:sz="0" w:space="0" w:color="auto"/>
                      </w:divBdr>
                      <w:divsChild>
                        <w:div w:id="745032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473961">
                              <w:marLeft w:val="0"/>
                              <w:marRight w:val="0"/>
                              <w:marTop w:val="0"/>
                              <w:marBottom w:val="0"/>
                              <w:divBdr>
                                <w:top w:val="none" w:sz="0" w:space="0" w:color="auto"/>
                                <w:left w:val="none" w:sz="0" w:space="0" w:color="auto"/>
                                <w:bottom w:val="none" w:sz="0" w:space="0" w:color="auto"/>
                                <w:right w:val="none" w:sz="0" w:space="0" w:color="auto"/>
                              </w:divBdr>
                              <w:divsChild>
                                <w:div w:id="640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44164">
      <w:bodyDiv w:val="1"/>
      <w:marLeft w:val="0"/>
      <w:marRight w:val="0"/>
      <w:marTop w:val="0"/>
      <w:marBottom w:val="0"/>
      <w:divBdr>
        <w:top w:val="none" w:sz="0" w:space="0" w:color="auto"/>
        <w:left w:val="none" w:sz="0" w:space="0" w:color="auto"/>
        <w:bottom w:val="none" w:sz="0" w:space="0" w:color="auto"/>
        <w:right w:val="none" w:sz="0" w:space="0" w:color="auto"/>
      </w:divBdr>
      <w:divsChild>
        <w:div w:id="1178346990">
          <w:marLeft w:val="0"/>
          <w:marRight w:val="0"/>
          <w:marTop w:val="0"/>
          <w:marBottom w:val="0"/>
          <w:divBdr>
            <w:top w:val="none" w:sz="0" w:space="0" w:color="auto"/>
            <w:left w:val="none" w:sz="0" w:space="0" w:color="auto"/>
            <w:bottom w:val="none" w:sz="0" w:space="0" w:color="auto"/>
            <w:right w:val="none" w:sz="0" w:space="0" w:color="auto"/>
          </w:divBdr>
        </w:div>
        <w:div w:id="744500408">
          <w:marLeft w:val="0"/>
          <w:marRight w:val="0"/>
          <w:marTop w:val="0"/>
          <w:marBottom w:val="0"/>
          <w:divBdr>
            <w:top w:val="none" w:sz="0" w:space="0" w:color="auto"/>
            <w:left w:val="none" w:sz="0" w:space="0" w:color="auto"/>
            <w:bottom w:val="none" w:sz="0" w:space="0" w:color="auto"/>
            <w:right w:val="none" w:sz="0" w:space="0" w:color="auto"/>
          </w:divBdr>
        </w:div>
        <w:div w:id="645277510">
          <w:marLeft w:val="0"/>
          <w:marRight w:val="0"/>
          <w:marTop w:val="0"/>
          <w:marBottom w:val="0"/>
          <w:divBdr>
            <w:top w:val="none" w:sz="0" w:space="0" w:color="auto"/>
            <w:left w:val="none" w:sz="0" w:space="0" w:color="auto"/>
            <w:bottom w:val="none" w:sz="0" w:space="0" w:color="auto"/>
            <w:right w:val="none" w:sz="0" w:space="0" w:color="auto"/>
          </w:divBdr>
        </w:div>
        <w:div w:id="776145063">
          <w:marLeft w:val="0"/>
          <w:marRight w:val="0"/>
          <w:marTop w:val="0"/>
          <w:marBottom w:val="0"/>
          <w:divBdr>
            <w:top w:val="none" w:sz="0" w:space="0" w:color="auto"/>
            <w:left w:val="none" w:sz="0" w:space="0" w:color="auto"/>
            <w:bottom w:val="none" w:sz="0" w:space="0" w:color="auto"/>
            <w:right w:val="none" w:sz="0" w:space="0" w:color="auto"/>
          </w:divBdr>
        </w:div>
        <w:div w:id="1865240784">
          <w:marLeft w:val="0"/>
          <w:marRight w:val="0"/>
          <w:marTop w:val="0"/>
          <w:marBottom w:val="0"/>
          <w:divBdr>
            <w:top w:val="none" w:sz="0" w:space="0" w:color="auto"/>
            <w:left w:val="none" w:sz="0" w:space="0" w:color="auto"/>
            <w:bottom w:val="none" w:sz="0" w:space="0" w:color="auto"/>
            <w:right w:val="none" w:sz="0" w:space="0" w:color="auto"/>
          </w:divBdr>
        </w:div>
        <w:div w:id="1445224674">
          <w:marLeft w:val="0"/>
          <w:marRight w:val="0"/>
          <w:marTop w:val="0"/>
          <w:marBottom w:val="0"/>
          <w:divBdr>
            <w:top w:val="none" w:sz="0" w:space="0" w:color="auto"/>
            <w:left w:val="none" w:sz="0" w:space="0" w:color="auto"/>
            <w:bottom w:val="none" w:sz="0" w:space="0" w:color="auto"/>
            <w:right w:val="none" w:sz="0" w:space="0" w:color="auto"/>
          </w:divBdr>
        </w:div>
        <w:div w:id="1749687182">
          <w:marLeft w:val="0"/>
          <w:marRight w:val="0"/>
          <w:marTop w:val="0"/>
          <w:marBottom w:val="0"/>
          <w:divBdr>
            <w:top w:val="none" w:sz="0" w:space="0" w:color="auto"/>
            <w:left w:val="none" w:sz="0" w:space="0" w:color="auto"/>
            <w:bottom w:val="none" w:sz="0" w:space="0" w:color="auto"/>
            <w:right w:val="none" w:sz="0" w:space="0" w:color="auto"/>
          </w:divBdr>
        </w:div>
        <w:div w:id="908922886">
          <w:marLeft w:val="0"/>
          <w:marRight w:val="0"/>
          <w:marTop w:val="0"/>
          <w:marBottom w:val="0"/>
          <w:divBdr>
            <w:top w:val="none" w:sz="0" w:space="0" w:color="auto"/>
            <w:left w:val="none" w:sz="0" w:space="0" w:color="auto"/>
            <w:bottom w:val="none" w:sz="0" w:space="0" w:color="auto"/>
            <w:right w:val="none" w:sz="0" w:space="0" w:color="auto"/>
          </w:divBdr>
        </w:div>
      </w:divsChild>
    </w:div>
    <w:div w:id="1511095666">
      <w:bodyDiv w:val="1"/>
      <w:marLeft w:val="0"/>
      <w:marRight w:val="0"/>
      <w:marTop w:val="0"/>
      <w:marBottom w:val="0"/>
      <w:divBdr>
        <w:top w:val="none" w:sz="0" w:space="0" w:color="auto"/>
        <w:left w:val="none" w:sz="0" w:space="0" w:color="auto"/>
        <w:bottom w:val="none" w:sz="0" w:space="0" w:color="auto"/>
        <w:right w:val="none" w:sz="0" w:space="0" w:color="auto"/>
      </w:divBdr>
      <w:divsChild>
        <w:div w:id="427964895">
          <w:marLeft w:val="0"/>
          <w:marRight w:val="0"/>
          <w:marTop w:val="0"/>
          <w:marBottom w:val="0"/>
          <w:divBdr>
            <w:top w:val="none" w:sz="0" w:space="0" w:color="auto"/>
            <w:left w:val="none" w:sz="0" w:space="0" w:color="auto"/>
            <w:bottom w:val="none" w:sz="0" w:space="0" w:color="auto"/>
            <w:right w:val="none" w:sz="0" w:space="0" w:color="auto"/>
          </w:divBdr>
        </w:div>
        <w:div w:id="949775574">
          <w:marLeft w:val="0"/>
          <w:marRight w:val="0"/>
          <w:marTop w:val="0"/>
          <w:marBottom w:val="0"/>
          <w:divBdr>
            <w:top w:val="none" w:sz="0" w:space="0" w:color="auto"/>
            <w:left w:val="none" w:sz="0" w:space="0" w:color="auto"/>
            <w:bottom w:val="none" w:sz="0" w:space="0" w:color="auto"/>
            <w:right w:val="none" w:sz="0" w:space="0" w:color="auto"/>
          </w:divBdr>
        </w:div>
        <w:div w:id="1940217146">
          <w:marLeft w:val="0"/>
          <w:marRight w:val="0"/>
          <w:marTop w:val="0"/>
          <w:marBottom w:val="0"/>
          <w:divBdr>
            <w:top w:val="none" w:sz="0" w:space="0" w:color="auto"/>
            <w:left w:val="none" w:sz="0" w:space="0" w:color="auto"/>
            <w:bottom w:val="none" w:sz="0" w:space="0" w:color="auto"/>
            <w:right w:val="none" w:sz="0" w:space="0" w:color="auto"/>
          </w:divBdr>
        </w:div>
        <w:div w:id="668681130">
          <w:marLeft w:val="0"/>
          <w:marRight w:val="0"/>
          <w:marTop w:val="0"/>
          <w:marBottom w:val="0"/>
          <w:divBdr>
            <w:top w:val="none" w:sz="0" w:space="0" w:color="auto"/>
            <w:left w:val="none" w:sz="0" w:space="0" w:color="auto"/>
            <w:bottom w:val="none" w:sz="0" w:space="0" w:color="auto"/>
            <w:right w:val="none" w:sz="0" w:space="0" w:color="auto"/>
          </w:divBdr>
        </w:div>
        <w:div w:id="1652514561">
          <w:marLeft w:val="0"/>
          <w:marRight w:val="0"/>
          <w:marTop w:val="0"/>
          <w:marBottom w:val="0"/>
          <w:divBdr>
            <w:top w:val="none" w:sz="0" w:space="0" w:color="auto"/>
            <w:left w:val="none" w:sz="0" w:space="0" w:color="auto"/>
            <w:bottom w:val="none" w:sz="0" w:space="0" w:color="auto"/>
            <w:right w:val="none" w:sz="0" w:space="0" w:color="auto"/>
          </w:divBdr>
        </w:div>
        <w:div w:id="1543053401">
          <w:marLeft w:val="0"/>
          <w:marRight w:val="0"/>
          <w:marTop w:val="0"/>
          <w:marBottom w:val="0"/>
          <w:divBdr>
            <w:top w:val="none" w:sz="0" w:space="0" w:color="auto"/>
            <w:left w:val="none" w:sz="0" w:space="0" w:color="auto"/>
            <w:bottom w:val="none" w:sz="0" w:space="0" w:color="auto"/>
            <w:right w:val="none" w:sz="0" w:space="0" w:color="auto"/>
          </w:divBdr>
        </w:div>
        <w:div w:id="248344267">
          <w:marLeft w:val="0"/>
          <w:marRight w:val="0"/>
          <w:marTop w:val="0"/>
          <w:marBottom w:val="0"/>
          <w:divBdr>
            <w:top w:val="none" w:sz="0" w:space="0" w:color="auto"/>
            <w:left w:val="none" w:sz="0" w:space="0" w:color="auto"/>
            <w:bottom w:val="none" w:sz="0" w:space="0" w:color="auto"/>
            <w:right w:val="none" w:sz="0" w:space="0" w:color="auto"/>
          </w:divBdr>
        </w:div>
        <w:div w:id="273632012">
          <w:marLeft w:val="0"/>
          <w:marRight w:val="0"/>
          <w:marTop w:val="0"/>
          <w:marBottom w:val="0"/>
          <w:divBdr>
            <w:top w:val="none" w:sz="0" w:space="0" w:color="auto"/>
            <w:left w:val="none" w:sz="0" w:space="0" w:color="auto"/>
            <w:bottom w:val="none" w:sz="0" w:space="0" w:color="auto"/>
            <w:right w:val="none" w:sz="0" w:space="0" w:color="auto"/>
          </w:divBdr>
        </w:div>
        <w:div w:id="546795343">
          <w:marLeft w:val="0"/>
          <w:marRight w:val="0"/>
          <w:marTop w:val="0"/>
          <w:marBottom w:val="0"/>
          <w:divBdr>
            <w:top w:val="none" w:sz="0" w:space="0" w:color="auto"/>
            <w:left w:val="none" w:sz="0" w:space="0" w:color="auto"/>
            <w:bottom w:val="none" w:sz="0" w:space="0" w:color="auto"/>
            <w:right w:val="none" w:sz="0" w:space="0" w:color="auto"/>
          </w:divBdr>
        </w:div>
        <w:div w:id="1538196169">
          <w:marLeft w:val="0"/>
          <w:marRight w:val="0"/>
          <w:marTop w:val="0"/>
          <w:marBottom w:val="0"/>
          <w:divBdr>
            <w:top w:val="none" w:sz="0" w:space="0" w:color="auto"/>
            <w:left w:val="none" w:sz="0" w:space="0" w:color="auto"/>
            <w:bottom w:val="none" w:sz="0" w:space="0" w:color="auto"/>
            <w:right w:val="none" w:sz="0" w:space="0" w:color="auto"/>
          </w:divBdr>
        </w:div>
        <w:div w:id="1797605532">
          <w:marLeft w:val="0"/>
          <w:marRight w:val="0"/>
          <w:marTop w:val="0"/>
          <w:marBottom w:val="0"/>
          <w:divBdr>
            <w:top w:val="none" w:sz="0" w:space="0" w:color="auto"/>
            <w:left w:val="none" w:sz="0" w:space="0" w:color="auto"/>
            <w:bottom w:val="none" w:sz="0" w:space="0" w:color="auto"/>
            <w:right w:val="none" w:sz="0" w:space="0" w:color="auto"/>
          </w:divBdr>
        </w:div>
        <w:div w:id="674890265">
          <w:marLeft w:val="0"/>
          <w:marRight w:val="0"/>
          <w:marTop w:val="0"/>
          <w:marBottom w:val="0"/>
          <w:divBdr>
            <w:top w:val="none" w:sz="0" w:space="0" w:color="auto"/>
            <w:left w:val="none" w:sz="0" w:space="0" w:color="auto"/>
            <w:bottom w:val="none" w:sz="0" w:space="0" w:color="auto"/>
            <w:right w:val="none" w:sz="0" w:space="0" w:color="auto"/>
          </w:divBdr>
        </w:div>
        <w:div w:id="2145267749">
          <w:marLeft w:val="0"/>
          <w:marRight w:val="0"/>
          <w:marTop w:val="0"/>
          <w:marBottom w:val="0"/>
          <w:divBdr>
            <w:top w:val="none" w:sz="0" w:space="0" w:color="auto"/>
            <w:left w:val="none" w:sz="0" w:space="0" w:color="auto"/>
            <w:bottom w:val="none" w:sz="0" w:space="0" w:color="auto"/>
            <w:right w:val="none" w:sz="0" w:space="0" w:color="auto"/>
          </w:divBdr>
        </w:div>
        <w:div w:id="237054890">
          <w:marLeft w:val="0"/>
          <w:marRight w:val="0"/>
          <w:marTop w:val="0"/>
          <w:marBottom w:val="0"/>
          <w:divBdr>
            <w:top w:val="none" w:sz="0" w:space="0" w:color="auto"/>
            <w:left w:val="none" w:sz="0" w:space="0" w:color="auto"/>
            <w:bottom w:val="none" w:sz="0" w:space="0" w:color="auto"/>
            <w:right w:val="none" w:sz="0" w:space="0" w:color="auto"/>
          </w:divBdr>
        </w:div>
        <w:div w:id="599414422">
          <w:marLeft w:val="0"/>
          <w:marRight w:val="0"/>
          <w:marTop w:val="0"/>
          <w:marBottom w:val="0"/>
          <w:divBdr>
            <w:top w:val="none" w:sz="0" w:space="0" w:color="auto"/>
            <w:left w:val="none" w:sz="0" w:space="0" w:color="auto"/>
            <w:bottom w:val="none" w:sz="0" w:space="0" w:color="auto"/>
            <w:right w:val="none" w:sz="0" w:space="0" w:color="auto"/>
          </w:divBdr>
        </w:div>
        <w:div w:id="1802117729">
          <w:marLeft w:val="0"/>
          <w:marRight w:val="0"/>
          <w:marTop w:val="0"/>
          <w:marBottom w:val="0"/>
          <w:divBdr>
            <w:top w:val="none" w:sz="0" w:space="0" w:color="auto"/>
            <w:left w:val="none" w:sz="0" w:space="0" w:color="auto"/>
            <w:bottom w:val="none" w:sz="0" w:space="0" w:color="auto"/>
            <w:right w:val="none" w:sz="0" w:space="0" w:color="auto"/>
          </w:divBdr>
        </w:div>
        <w:div w:id="1741752882">
          <w:marLeft w:val="0"/>
          <w:marRight w:val="0"/>
          <w:marTop w:val="0"/>
          <w:marBottom w:val="0"/>
          <w:divBdr>
            <w:top w:val="none" w:sz="0" w:space="0" w:color="auto"/>
            <w:left w:val="none" w:sz="0" w:space="0" w:color="auto"/>
            <w:bottom w:val="none" w:sz="0" w:space="0" w:color="auto"/>
            <w:right w:val="none" w:sz="0" w:space="0" w:color="auto"/>
          </w:divBdr>
        </w:div>
        <w:div w:id="996343813">
          <w:marLeft w:val="0"/>
          <w:marRight w:val="0"/>
          <w:marTop w:val="0"/>
          <w:marBottom w:val="0"/>
          <w:divBdr>
            <w:top w:val="none" w:sz="0" w:space="0" w:color="auto"/>
            <w:left w:val="none" w:sz="0" w:space="0" w:color="auto"/>
            <w:bottom w:val="none" w:sz="0" w:space="0" w:color="auto"/>
            <w:right w:val="none" w:sz="0" w:space="0" w:color="auto"/>
          </w:divBdr>
        </w:div>
      </w:divsChild>
    </w:div>
    <w:div w:id="1980190302">
      <w:bodyDiv w:val="1"/>
      <w:marLeft w:val="0"/>
      <w:marRight w:val="0"/>
      <w:marTop w:val="0"/>
      <w:marBottom w:val="0"/>
      <w:divBdr>
        <w:top w:val="none" w:sz="0" w:space="0" w:color="auto"/>
        <w:left w:val="none" w:sz="0" w:space="0" w:color="auto"/>
        <w:bottom w:val="none" w:sz="0" w:space="0" w:color="auto"/>
        <w:right w:val="none" w:sz="0" w:space="0" w:color="auto"/>
      </w:divBdr>
      <w:divsChild>
        <w:div w:id="868645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612921">
              <w:marLeft w:val="0"/>
              <w:marRight w:val="0"/>
              <w:marTop w:val="0"/>
              <w:marBottom w:val="0"/>
              <w:divBdr>
                <w:top w:val="none" w:sz="0" w:space="0" w:color="auto"/>
                <w:left w:val="none" w:sz="0" w:space="0" w:color="auto"/>
                <w:bottom w:val="none" w:sz="0" w:space="0" w:color="auto"/>
                <w:right w:val="none" w:sz="0" w:space="0" w:color="auto"/>
              </w:divBdr>
              <w:divsChild>
                <w:div w:id="1351950125">
                  <w:marLeft w:val="0"/>
                  <w:marRight w:val="0"/>
                  <w:marTop w:val="0"/>
                  <w:marBottom w:val="0"/>
                  <w:divBdr>
                    <w:top w:val="none" w:sz="0" w:space="0" w:color="auto"/>
                    <w:left w:val="none" w:sz="0" w:space="0" w:color="auto"/>
                    <w:bottom w:val="none" w:sz="0" w:space="0" w:color="auto"/>
                    <w:right w:val="none" w:sz="0" w:space="0" w:color="auto"/>
                  </w:divBdr>
                  <w:divsChild>
                    <w:div w:id="1693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lm-admissions@ucl.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rapova@ucl.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es.parish@kcl.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suthersanen@qmul.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laca.org/bur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E8479-E08F-1C4E-84BF-64A557DFED20}">
  <ds:schemaRefs>
    <ds:schemaRef ds:uri="http://schemas.openxmlformats.org/officeDocument/2006/bibliography"/>
  </ds:schemaRefs>
</ds:datastoreItem>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BLACA bursary advert 2019</vt:lpstr>
    </vt:vector>
  </TitlesOfParts>
  <Manager/>
  <Company/>
  <LinksUpToDate>false</LinksUpToDate>
  <CharactersWithSpaces>7398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BLACA bursary advert 2019</dc:title>
  <dc:subject/>
  <dc:creator>Tom Rivers</dc:creator>
  <cp:keywords/>
  <dc:description/>
  <cp:lastModifiedBy>Alina Trapova (staff)</cp:lastModifiedBy>
  <cp:revision>2</cp:revision>
  <cp:lastPrinted>2018-11-08T11:43:00Z</cp:lastPrinted>
  <dcterms:created xsi:type="dcterms:W3CDTF">2025-07-14T10:35:00Z</dcterms:created>
  <dcterms:modified xsi:type="dcterms:W3CDTF">2025-07-14T10:35:00Z</dcterms:modified>
  <cp:category/>
</cp:coreProperties>
</file>