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1896C" w14:textId="6259C6D4" w:rsidR="0087651A" w:rsidRPr="009006C7" w:rsidRDefault="00B65A3A" w:rsidP="0087651A">
      <w:pPr>
        <w:rPr>
          <w:rFonts w:ascii="Tahoma" w:hAnsi="Tahoma"/>
          <w:color w:val="auto"/>
          <w:sz w:val="22"/>
          <w:szCs w:val="22"/>
        </w:rPr>
      </w:pPr>
      <w:r>
        <w:rPr>
          <w:rFonts w:ascii="Tahoma" w:hAnsi="Tahoma"/>
          <w:noProof/>
          <w:color w:val="auto"/>
          <w:sz w:val="22"/>
          <w:szCs w:val="22"/>
        </w:rPr>
        <w:drawing>
          <wp:inline distT="0" distB="0" distL="0" distR="0" wp14:anchorId="2597ECA4" wp14:editId="203D14F5">
            <wp:extent cx="723900" cy="13674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2696" cy="1402935"/>
                    </a:xfrm>
                    <a:prstGeom prst="rect">
                      <a:avLst/>
                    </a:prstGeom>
                  </pic:spPr>
                </pic:pic>
              </a:graphicData>
            </a:graphic>
          </wp:inline>
        </w:drawing>
      </w:r>
      <w:r w:rsidR="00FE5313">
        <w:rPr>
          <w:rFonts w:ascii="Tahoma" w:hAnsi="Tahoma"/>
          <w:color w:val="auto"/>
          <w:sz w:val="22"/>
          <w:szCs w:val="22"/>
        </w:rPr>
        <w:t xml:space="preserve">                           </w:t>
      </w:r>
      <w:r w:rsidR="00CC354B">
        <w:rPr>
          <w:rFonts w:ascii="Tahoma" w:hAnsi="Tahoma"/>
          <w:color w:val="auto"/>
          <w:sz w:val="22"/>
          <w:szCs w:val="22"/>
        </w:rPr>
        <w:t xml:space="preserve"> </w:t>
      </w:r>
      <w:r w:rsidR="00FE5313">
        <w:rPr>
          <w:rFonts w:ascii="Tahoma" w:hAnsi="Tahoma"/>
          <w:color w:val="auto"/>
          <w:sz w:val="22"/>
          <w:szCs w:val="22"/>
        </w:rPr>
        <w:t xml:space="preserve">      </w:t>
      </w:r>
      <w:r>
        <w:rPr>
          <w:rFonts w:ascii="Tahoma" w:hAnsi="Tahoma"/>
          <w:color w:val="auto"/>
          <w:sz w:val="22"/>
          <w:szCs w:val="22"/>
        </w:rPr>
        <w:tab/>
      </w:r>
      <w:r w:rsidR="00DD658B">
        <w:rPr>
          <w:rFonts w:ascii="Tahoma" w:hAnsi="Tahoma"/>
          <w:color w:val="auto"/>
          <w:sz w:val="22"/>
          <w:szCs w:val="22"/>
        </w:rPr>
        <w:tab/>
      </w:r>
      <w:r w:rsidR="00FE5313">
        <w:rPr>
          <w:rFonts w:ascii="Tahoma" w:hAnsi="Tahoma"/>
          <w:color w:val="auto"/>
          <w:sz w:val="22"/>
          <w:szCs w:val="22"/>
        </w:rPr>
        <w:t xml:space="preserve"> </w:t>
      </w:r>
      <w:r w:rsidR="00D527BE" w:rsidRPr="00FE5313">
        <w:rPr>
          <w:rFonts w:ascii="Tahoma" w:hAnsi="Tahoma"/>
          <w:b/>
          <w:color w:val="auto"/>
          <w:sz w:val="22"/>
          <w:szCs w:val="22"/>
        </w:rPr>
        <w:t xml:space="preserve">Lima Clásico </w:t>
      </w:r>
      <w:r w:rsidR="004B7819">
        <w:rPr>
          <w:rFonts w:ascii="Tahoma" w:hAnsi="Tahoma"/>
          <w:b/>
          <w:color w:val="auto"/>
          <w:sz w:val="22"/>
          <w:szCs w:val="22"/>
        </w:rPr>
        <w:t xml:space="preserve">6 días </w:t>
      </w:r>
      <w:r w:rsidR="00D527BE" w:rsidRPr="00FE5313">
        <w:rPr>
          <w:rFonts w:ascii="Tahoma" w:hAnsi="Tahoma"/>
          <w:b/>
          <w:color w:val="auto"/>
          <w:sz w:val="22"/>
          <w:szCs w:val="22"/>
        </w:rPr>
        <w:t xml:space="preserve">5 </w:t>
      </w:r>
      <w:r>
        <w:rPr>
          <w:rFonts w:ascii="Tahoma" w:hAnsi="Tahoma"/>
          <w:b/>
          <w:color w:val="auto"/>
          <w:sz w:val="22"/>
          <w:szCs w:val="22"/>
        </w:rPr>
        <w:t>n</w:t>
      </w:r>
      <w:r w:rsidR="00D527BE" w:rsidRPr="00FE5313">
        <w:rPr>
          <w:rFonts w:ascii="Tahoma" w:hAnsi="Tahoma"/>
          <w:b/>
          <w:color w:val="auto"/>
          <w:sz w:val="22"/>
          <w:szCs w:val="22"/>
        </w:rPr>
        <w:t>oches</w:t>
      </w:r>
    </w:p>
    <w:p w14:paraId="4161CBE7" w14:textId="77777777" w:rsidR="0087651A" w:rsidRPr="000573E5" w:rsidRDefault="0087651A" w:rsidP="0087651A">
      <w:pPr>
        <w:shd w:val="clear" w:color="auto" w:fill="FFFFFF"/>
        <w:ind w:firstLine="708"/>
        <w:rPr>
          <w:rFonts w:ascii="Tahoma" w:hAnsi="Tahoma"/>
          <w:b/>
          <w:bCs/>
          <w:color w:val="auto"/>
          <w:kern w:val="0"/>
          <w:sz w:val="22"/>
          <w:szCs w:val="22"/>
          <w:lang w:val="es-MX" w:eastAsia="es-MX"/>
        </w:rPr>
      </w:pPr>
      <w:r w:rsidRPr="000573E5">
        <w:rPr>
          <w:rFonts w:ascii="Tahoma" w:hAnsi="Tahoma"/>
          <w:b/>
          <w:bCs/>
          <w:color w:val="auto"/>
          <w:kern w:val="0"/>
          <w:sz w:val="22"/>
          <w:szCs w:val="22"/>
          <w:lang w:val="es-MX" w:eastAsia="es-MX"/>
        </w:rPr>
        <w:br/>
        <w:t>Salidas diarias</w:t>
      </w:r>
      <w:r w:rsidRPr="000573E5">
        <w:rPr>
          <w:rFonts w:ascii="Tahoma" w:hAnsi="Tahoma"/>
          <w:b/>
          <w:bCs/>
          <w:color w:val="auto"/>
          <w:kern w:val="0"/>
          <w:sz w:val="22"/>
          <w:szCs w:val="22"/>
          <w:lang w:val="es-MX" w:eastAsia="es-MX"/>
        </w:rPr>
        <w:br/>
      </w:r>
    </w:p>
    <w:p w14:paraId="5FD82453" w14:textId="6AC9B579" w:rsidR="0087651A" w:rsidRPr="00FE5313" w:rsidRDefault="00632F3A" w:rsidP="0087651A">
      <w:pPr>
        <w:shd w:val="clear" w:color="auto" w:fill="FFFFFF"/>
        <w:rPr>
          <w:rFonts w:ascii="Tahoma" w:hAnsi="Tahoma"/>
          <w:b/>
          <w:color w:val="auto"/>
          <w:kern w:val="0"/>
          <w:sz w:val="22"/>
          <w:szCs w:val="22"/>
          <w:lang w:val="es-MX" w:eastAsia="es-MX"/>
        </w:rPr>
      </w:pPr>
      <w:r>
        <w:rPr>
          <w:rFonts w:ascii="Tahoma" w:hAnsi="Tahoma"/>
          <w:b/>
          <w:color w:val="auto"/>
          <w:kern w:val="0"/>
          <w:sz w:val="22"/>
          <w:szCs w:val="22"/>
          <w:lang w:val="es-MX" w:eastAsia="es-MX"/>
        </w:rPr>
        <w:t xml:space="preserve">Día 1 </w:t>
      </w:r>
      <w:r w:rsidR="0087651A" w:rsidRPr="00FE5313">
        <w:rPr>
          <w:rFonts w:ascii="Tahoma" w:hAnsi="Tahoma"/>
          <w:b/>
          <w:color w:val="auto"/>
          <w:kern w:val="0"/>
          <w:sz w:val="22"/>
          <w:szCs w:val="22"/>
          <w:lang w:val="es-MX" w:eastAsia="es-MX"/>
        </w:rPr>
        <w:t>Lima</w:t>
      </w:r>
    </w:p>
    <w:p w14:paraId="01F661F7" w14:textId="77777777" w:rsidR="0087651A" w:rsidRPr="009006C7" w:rsidRDefault="0087651A" w:rsidP="0087651A">
      <w:pPr>
        <w:shd w:val="clear" w:color="auto" w:fill="FFFFFF"/>
        <w:jc w:val="both"/>
        <w:rPr>
          <w:rFonts w:ascii="Tahoma" w:hAnsi="Tahoma"/>
          <w:color w:val="auto"/>
          <w:kern w:val="0"/>
          <w:sz w:val="22"/>
          <w:szCs w:val="22"/>
          <w:lang w:val="es-MX" w:eastAsia="es-MX"/>
        </w:rPr>
      </w:pPr>
      <w:r w:rsidRPr="009006C7">
        <w:rPr>
          <w:rFonts w:ascii="Tahoma" w:hAnsi="Tahoma"/>
          <w:color w:val="auto"/>
          <w:kern w:val="0"/>
          <w:sz w:val="22"/>
          <w:szCs w:val="22"/>
          <w:lang w:val="es-MX" w:eastAsia="es-MX"/>
        </w:rPr>
        <w:t>Recepción y traslado al Hotel seleccionado en Lima.</w:t>
      </w:r>
    </w:p>
    <w:p w14:paraId="64190417" w14:textId="77777777" w:rsidR="0087651A" w:rsidRPr="009006C7" w:rsidRDefault="0087651A" w:rsidP="0087651A">
      <w:pPr>
        <w:shd w:val="clear" w:color="auto" w:fill="FFFFFF"/>
        <w:ind w:firstLine="708"/>
        <w:jc w:val="both"/>
        <w:rPr>
          <w:rFonts w:ascii="Tahoma" w:hAnsi="Tahoma"/>
          <w:color w:val="auto"/>
          <w:kern w:val="0"/>
          <w:sz w:val="22"/>
          <w:szCs w:val="22"/>
          <w:lang w:val="es-MX" w:eastAsia="es-MX"/>
        </w:rPr>
      </w:pPr>
    </w:p>
    <w:p w14:paraId="2EBECB83" w14:textId="0D8EEE8C" w:rsidR="0087651A" w:rsidRPr="00FE5313" w:rsidRDefault="00632F3A" w:rsidP="0087651A">
      <w:pPr>
        <w:shd w:val="clear" w:color="auto" w:fill="FFFFFF"/>
        <w:jc w:val="both"/>
        <w:rPr>
          <w:rFonts w:ascii="Tahoma" w:hAnsi="Tahoma"/>
          <w:b/>
          <w:color w:val="auto"/>
          <w:kern w:val="0"/>
          <w:sz w:val="22"/>
          <w:szCs w:val="22"/>
          <w:lang w:val="es-MX" w:eastAsia="es-MX"/>
        </w:rPr>
      </w:pPr>
      <w:r>
        <w:rPr>
          <w:rFonts w:ascii="Tahoma" w:hAnsi="Tahoma"/>
          <w:b/>
          <w:color w:val="auto"/>
          <w:kern w:val="0"/>
          <w:sz w:val="22"/>
          <w:szCs w:val="22"/>
          <w:lang w:val="es-MX" w:eastAsia="es-MX"/>
        </w:rPr>
        <w:t xml:space="preserve">Día 2 </w:t>
      </w:r>
      <w:r w:rsidR="0087651A" w:rsidRPr="00FE5313">
        <w:rPr>
          <w:rFonts w:ascii="Tahoma" w:hAnsi="Tahoma"/>
          <w:b/>
          <w:color w:val="auto"/>
          <w:kern w:val="0"/>
          <w:sz w:val="22"/>
          <w:szCs w:val="22"/>
          <w:lang w:val="es-MX" w:eastAsia="es-MX"/>
        </w:rPr>
        <w:t>Lima</w:t>
      </w:r>
    </w:p>
    <w:p w14:paraId="6892334F" w14:textId="77777777" w:rsidR="0087651A" w:rsidRPr="009006C7" w:rsidRDefault="0087651A" w:rsidP="0087651A">
      <w:pPr>
        <w:shd w:val="clear" w:color="auto" w:fill="FFFFFF"/>
        <w:jc w:val="both"/>
        <w:rPr>
          <w:rFonts w:ascii="Tahoma" w:hAnsi="Tahoma"/>
          <w:color w:val="auto"/>
          <w:kern w:val="0"/>
          <w:sz w:val="22"/>
          <w:szCs w:val="22"/>
          <w:lang w:val="es-MX" w:eastAsia="es-MX"/>
        </w:rPr>
      </w:pPr>
      <w:r w:rsidRPr="009006C7">
        <w:rPr>
          <w:rFonts w:ascii="Tahoma" w:hAnsi="Tahoma"/>
          <w:color w:val="auto"/>
          <w:kern w:val="0"/>
          <w:sz w:val="22"/>
          <w:szCs w:val="22"/>
          <w:lang w:val="es-MX" w:eastAsia="es-MX"/>
        </w:rPr>
        <w:t>Desayuno en el hotel.</w:t>
      </w:r>
    </w:p>
    <w:p w14:paraId="4BC74BEB" w14:textId="77777777" w:rsidR="0087651A" w:rsidRPr="009006C7" w:rsidRDefault="0087651A" w:rsidP="0087651A">
      <w:pPr>
        <w:shd w:val="clear" w:color="auto" w:fill="FFFFFF"/>
        <w:rPr>
          <w:rFonts w:ascii="Tahoma" w:hAnsi="Tahoma"/>
          <w:color w:val="auto"/>
          <w:kern w:val="0"/>
          <w:sz w:val="22"/>
          <w:szCs w:val="22"/>
          <w:lang w:val="es-MX" w:eastAsia="es-MX"/>
        </w:rPr>
      </w:pPr>
      <w:r w:rsidRPr="009006C7">
        <w:rPr>
          <w:rFonts w:ascii="Tahoma" w:hAnsi="Tahoma"/>
          <w:color w:val="auto"/>
          <w:kern w:val="0"/>
          <w:sz w:val="22"/>
          <w:szCs w:val="22"/>
          <w:lang w:val="es-MX" w:eastAsia="es-MX"/>
        </w:rPr>
        <w:t>A la hora indicada, traslado en su hotel para proceder a visitar la ciudad de Lima, capital del Perú, cuya fundación española se remonta al año de 1535. En el Centro Histórico, apreciaremos el encanto de nuestras plazas y la majestuosidad de edificios como el Palacio de Gobierno, la Catedral, el Palacio Arzobispal y el Palacio Municipal. Visitaremos uno de los lugares más emblemáticos de la ciudad la Catedral de Lima (si fuera el caso de que se encontrara cerrada, se visitará el Convento de Santo Domingo). Así mismo admiraremos las fachadas de piedra y los balcones de madera de las casonas coloniales. Se continúa por las más tradicionales zonas residenciales: El Olivar de San Isidro con olivos traídos de España en el siglo XVI, El Parque Central de Miraflores y Larco Mar, símbolo de Lima moderna. Retorno a su hotel.</w:t>
      </w:r>
    </w:p>
    <w:p w14:paraId="37B857A1" w14:textId="77777777" w:rsidR="0087651A" w:rsidRPr="009006C7" w:rsidRDefault="0087651A" w:rsidP="0087651A">
      <w:pPr>
        <w:shd w:val="clear" w:color="auto" w:fill="FFFFFF"/>
        <w:ind w:firstLine="708"/>
        <w:rPr>
          <w:rFonts w:ascii="Tahoma" w:hAnsi="Tahoma"/>
          <w:color w:val="auto"/>
          <w:kern w:val="0"/>
          <w:sz w:val="22"/>
          <w:szCs w:val="22"/>
          <w:lang w:val="es-MX" w:eastAsia="es-MX"/>
        </w:rPr>
      </w:pPr>
    </w:p>
    <w:p w14:paraId="36068C7D" w14:textId="1070DC32" w:rsidR="0087651A" w:rsidRPr="00FE5313" w:rsidRDefault="00632F3A" w:rsidP="0087651A">
      <w:pPr>
        <w:shd w:val="clear" w:color="auto" w:fill="FFFFFF"/>
        <w:rPr>
          <w:rFonts w:ascii="Tahoma" w:hAnsi="Tahoma"/>
          <w:b/>
          <w:color w:val="auto"/>
          <w:kern w:val="0"/>
          <w:sz w:val="22"/>
          <w:szCs w:val="22"/>
          <w:lang w:val="es-MX" w:eastAsia="es-MX"/>
        </w:rPr>
      </w:pPr>
      <w:r>
        <w:rPr>
          <w:rFonts w:ascii="Tahoma" w:hAnsi="Tahoma"/>
          <w:b/>
          <w:color w:val="auto"/>
          <w:kern w:val="0"/>
          <w:sz w:val="22"/>
          <w:szCs w:val="22"/>
          <w:lang w:val="es-MX" w:eastAsia="es-MX"/>
        </w:rPr>
        <w:t xml:space="preserve">Día 3 </w:t>
      </w:r>
      <w:r w:rsidR="0087651A" w:rsidRPr="00FE5313">
        <w:rPr>
          <w:rFonts w:ascii="Tahoma" w:hAnsi="Tahoma"/>
          <w:b/>
          <w:color w:val="auto"/>
          <w:kern w:val="0"/>
          <w:sz w:val="22"/>
          <w:szCs w:val="22"/>
          <w:lang w:val="es-MX" w:eastAsia="es-MX"/>
        </w:rPr>
        <w:t>Lima/Cusco</w:t>
      </w:r>
    </w:p>
    <w:p w14:paraId="34485873" w14:textId="77777777" w:rsidR="0087651A" w:rsidRPr="009006C7" w:rsidRDefault="0087651A" w:rsidP="0087651A">
      <w:pPr>
        <w:shd w:val="clear" w:color="auto" w:fill="FFFFFF"/>
        <w:rPr>
          <w:rFonts w:ascii="Tahoma" w:hAnsi="Tahoma"/>
          <w:color w:val="auto"/>
          <w:kern w:val="0"/>
          <w:sz w:val="22"/>
          <w:szCs w:val="22"/>
          <w:lang w:val="es-MX" w:eastAsia="es-MX"/>
        </w:rPr>
      </w:pPr>
      <w:r w:rsidRPr="009006C7">
        <w:rPr>
          <w:rFonts w:ascii="Tahoma" w:hAnsi="Tahoma"/>
          <w:color w:val="auto"/>
          <w:kern w:val="0"/>
          <w:sz w:val="22"/>
          <w:szCs w:val="22"/>
          <w:lang w:val="es-MX" w:eastAsia="es-MX"/>
        </w:rPr>
        <w:t>Desayuno en el hotel.</w:t>
      </w:r>
    </w:p>
    <w:p w14:paraId="567600BA" w14:textId="77777777" w:rsidR="0087651A" w:rsidRPr="009006C7" w:rsidRDefault="0087651A" w:rsidP="0087651A">
      <w:pPr>
        <w:shd w:val="clear" w:color="auto" w:fill="FFFFFF"/>
        <w:rPr>
          <w:rFonts w:ascii="Tahoma" w:hAnsi="Tahoma"/>
          <w:color w:val="auto"/>
          <w:kern w:val="0"/>
          <w:sz w:val="22"/>
          <w:szCs w:val="22"/>
          <w:lang w:val="es-MX" w:eastAsia="es-MX"/>
        </w:rPr>
      </w:pPr>
      <w:r w:rsidRPr="009006C7">
        <w:rPr>
          <w:rFonts w:ascii="Tahoma" w:hAnsi="Tahoma"/>
          <w:color w:val="auto"/>
          <w:kern w:val="0"/>
          <w:sz w:val="22"/>
          <w:szCs w:val="22"/>
          <w:lang w:val="es-MX" w:eastAsia="es-MX"/>
        </w:rPr>
        <w:t>A la hora indicada, traslado al aeropuerto de Lima para tomar su vuelo con destino a Cusco. Recepción y traslado al Hotel seleccionado en Cusco.</w:t>
      </w:r>
    </w:p>
    <w:p w14:paraId="0806CE51" w14:textId="77777777" w:rsidR="0087651A" w:rsidRPr="009006C7" w:rsidRDefault="0087651A" w:rsidP="0087651A">
      <w:pPr>
        <w:shd w:val="clear" w:color="auto" w:fill="FFFFFF"/>
        <w:rPr>
          <w:rFonts w:ascii="Tahoma" w:hAnsi="Tahoma"/>
          <w:color w:val="auto"/>
          <w:kern w:val="0"/>
          <w:sz w:val="22"/>
          <w:szCs w:val="22"/>
          <w:lang w:val="es-MX" w:eastAsia="es-MX"/>
        </w:rPr>
      </w:pPr>
      <w:r w:rsidRPr="009006C7">
        <w:rPr>
          <w:rFonts w:ascii="Tahoma" w:hAnsi="Tahoma"/>
          <w:color w:val="auto"/>
          <w:kern w:val="0"/>
          <w:sz w:val="22"/>
          <w:szCs w:val="22"/>
          <w:lang w:val="es-MX" w:eastAsia="es-MX"/>
        </w:rPr>
        <w:t>A la hora acordada, visita a la ciudad de Cusco y ruinas aledañas; aquí se unirá al grupo y visitaran la Catedral, importante por su arquitectura y por sus lienzos de la Pintura Cusqueña en su interior, el Templo del Sol Koricancha, sobre cuyas bases se construyó la iglesia y convento de Santo Domingo; además visita a las zonas arqueológicas de Sacsayhuaman, Qenqo y Tambomachay. Retorno al hotel.</w:t>
      </w:r>
    </w:p>
    <w:p w14:paraId="0825BEBD" w14:textId="77777777" w:rsidR="0087651A" w:rsidRPr="009006C7" w:rsidRDefault="0087651A" w:rsidP="0087651A">
      <w:pPr>
        <w:shd w:val="clear" w:color="auto" w:fill="FFFFFF"/>
        <w:ind w:firstLine="708"/>
        <w:rPr>
          <w:rFonts w:ascii="Tahoma" w:hAnsi="Tahoma"/>
          <w:color w:val="auto"/>
          <w:kern w:val="0"/>
          <w:sz w:val="22"/>
          <w:szCs w:val="22"/>
          <w:lang w:val="es-MX" w:eastAsia="es-MX"/>
        </w:rPr>
      </w:pPr>
    </w:p>
    <w:p w14:paraId="2B130CD0" w14:textId="67B7E3C8" w:rsidR="0087651A" w:rsidRPr="00FE5313" w:rsidRDefault="00632F3A" w:rsidP="0087651A">
      <w:pPr>
        <w:shd w:val="clear" w:color="auto" w:fill="FFFFFF"/>
        <w:rPr>
          <w:rFonts w:ascii="Tahoma" w:hAnsi="Tahoma"/>
          <w:b/>
          <w:color w:val="auto"/>
          <w:kern w:val="0"/>
          <w:sz w:val="22"/>
          <w:szCs w:val="22"/>
          <w:lang w:val="es-MX" w:eastAsia="es-MX"/>
        </w:rPr>
      </w:pPr>
      <w:r>
        <w:rPr>
          <w:rFonts w:ascii="Tahoma" w:hAnsi="Tahoma"/>
          <w:b/>
          <w:color w:val="auto"/>
          <w:kern w:val="0"/>
          <w:sz w:val="22"/>
          <w:szCs w:val="22"/>
          <w:lang w:val="es-MX" w:eastAsia="es-MX"/>
        </w:rPr>
        <w:t xml:space="preserve">Día 4 </w:t>
      </w:r>
      <w:r w:rsidR="0087651A" w:rsidRPr="00FE5313">
        <w:rPr>
          <w:rFonts w:ascii="Tahoma" w:hAnsi="Tahoma"/>
          <w:b/>
          <w:color w:val="auto"/>
          <w:kern w:val="0"/>
          <w:sz w:val="22"/>
          <w:szCs w:val="22"/>
          <w:lang w:val="es-MX" w:eastAsia="es-MX"/>
        </w:rPr>
        <w:t>Cusco/Machu Picchu/Cusco</w:t>
      </w:r>
    </w:p>
    <w:p w14:paraId="14DF4B3A" w14:textId="77777777" w:rsidR="0087651A" w:rsidRPr="009006C7" w:rsidRDefault="0087651A" w:rsidP="0087651A">
      <w:pPr>
        <w:shd w:val="clear" w:color="auto" w:fill="FFFFFF"/>
        <w:rPr>
          <w:rFonts w:ascii="Tahoma" w:hAnsi="Tahoma"/>
          <w:color w:val="auto"/>
          <w:kern w:val="0"/>
          <w:sz w:val="22"/>
          <w:szCs w:val="22"/>
          <w:lang w:val="es-MX" w:eastAsia="es-MX"/>
        </w:rPr>
      </w:pPr>
      <w:r w:rsidRPr="009006C7">
        <w:rPr>
          <w:rFonts w:ascii="Tahoma" w:hAnsi="Tahoma"/>
          <w:color w:val="auto"/>
          <w:kern w:val="0"/>
          <w:sz w:val="22"/>
          <w:szCs w:val="22"/>
          <w:lang w:val="es-MX" w:eastAsia="es-MX"/>
        </w:rPr>
        <w:t>Desayuno en el hotel.</w:t>
      </w:r>
    </w:p>
    <w:p w14:paraId="5555A45F" w14:textId="77777777" w:rsidR="0087651A" w:rsidRPr="009006C7" w:rsidRDefault="0087651A" w:rsidP="0087651A">
      <w:pPr>
        <w:shd w:val="clear" w:color="auto" w:fill="FFFFFF"/>
        <w:rPr>
          <w:rFonts w:ascii="Tahoma" w:hAnsi="Tahoma"/>
          <w:color w:val="auto"/>
          <w:kern w:val="0"/>
          <w:sz w:val="22"/>
          <w:szCs w:val="22"/>
          <w:lang w:val="es-MX" w:eastAsia="es-MX"/>
        </w:rPr>
      </w:pPr>
      <w:r w:rsidRPr="009006C7">
        <w:rPr>
          <w:rFonts w:ascii="Tahoma" w:hAnsi="Tahoma"/>
          <w:color w:val="auto"/>
          <w:kern w:val="0"/>
          <w:sz w:val="22"/>
          <w:szCs w:val="22"/>
          <w:lang w:val="es-MX" w:eastAsia="es-MX"/>
        </w:rPr>
        <w:t>A hora acordada iniciaremos nuestra visita al Conjunto Arqueológico más importante del país, “Machu Picchu”. Por la mañana traslado al pasajero de su hotel a la estación de tren y embarque hacia el pueblo de Aguas Calientes.</w:t>
      </w:r>
    </w:p>
    <w:p w14:paraId="518FA21C" w14:textId="77777777" w:rsidR="0087651A" w:rsidRPr="009006C7" w:rsidRDefault="0087651A" w:rsidP="0087651A">
      <w:pPr>
        <w:shd w:val="clear" w:color="auto" w:fill="FFFFFF"/>
        <w:rPr>
          <w:rFonts w:ascii="Tahoma" w:hAnsi="Tahoma"/>
          <w:color w:val="auto"/>
          <w:kern w:val="0"/>
          <w:sz w:val="22"/>
          <w:szCs w:val="22"/>
          <w:lang w:val="es-MX" w:eastAsia="es-MX"/>
        </w:rPr>
      </w:pPr>
      <w:r w:rsidRPr="009006C7">
        <w:rPr>
          <w:rFonts w:ascii="Tahoma" w:hAnsi="Tahoma"/>
          <w:color w:val="auto"/>
          <w:kern w:val="0"/>
          <w:sz w:val="22"/>
          <w:szCs w:val="22"/>
          <w:lang w:val="es-MX" w:eastAsia="es-MX"/>
        </w:rPr>
        <w:t xml:space="preserve">Llegada al pueblo de Aguas Calientes donde abordaremos buses de turismo que en 20 minutos nos transportaran hasta el parque arqueológico, aquí nuestro guía nos mostrará toda la belleza natural, arqueológica y cultural de un lugar único y sin igual en su género. </w:t>
      </w:r>
    </w:p>
    <w:p w14:paraId="0E4ADE99" w14:textId="77777777" w:rsidR="0087651A" w:rsidRPr="009006C7" w:rsidRDefault="0087651A" w:rsidP="0087651A">
      <w:pPr>
        <w:shd w:val="clear" w:color="auto" w:fill="FFFFFF"/>
        <w:rPr>
          <w:rFonts w:ascii="Tahoma" w:hAnsi="Tahoma"/>
          <w:color w:val="auto"/>
          <w:kern w:val="0"/>
          <w:sz w:val="22"/>
          <w:szCs w:val="22"/>
          <w:lang w:val="es-MX" w:eastAsia="es-MX"/>
        </w:rPr>
      </w:pPr>
      <w:r w:rsidRPr="009006C7">
        <w:rPr>
          <w:rFonts w:ascii="Tahoma" w:hAnsi="Tahoma"/>
          <w:color w:val="auto"/>
          <w:kern w:val="0"/>
          <w:sz w:val="22"/>
          <w:szCs w:val="22"/>
          <w:lang w:val="es-MX" w:eastAsia="es-MX"/>
        </w:rPr>
        <w:t>A hora indicada retorno a Cusco. Recepción en la estación y traslado al Hotel seleccionado.</w:t>
      </w:r>
    </w:p>
    <w:p w14:paraId="694A3F90" w14:textId="77777777" w:rsidR="0087651A" w:rsidRPr="009006C7" w:rsidRDefault="0087651A" w:rsidP="0087651A">
      <w:pPr>
        <w:shd w:val="clear" w:color="auto" w:fill="FFFFFF"/>
        <w:ind w:firstLine="708"/>
        <w:rPr>
          <w:rFonts w:ascii="Tahoma" w:hAnsi="Tahoma"/>
          <w:color w:val="auto"/>
          <w:kern w:val="0"/>
          <w:sz w:val="22"/>
          <w:szCs w:val="22"/>
          <w:lang w:val="es-MX" w:eastAsia="es-MX"/>
        </w:rPr>
      </w:pPr>
    </w:p>
    <w:p w14:paraId="6075690D" w14:textId="7AB2FB70" w:rsidR="0087651A" w:rsidRPr="00FE5313" w:rsidRDefault="00632F3A" w:rsidP="0087651A">
      <w:pPr>
        <w:shd w:val="clear" w:color="auto" w:fill="FFFFFF"/>
        <w:rPr>
          <w:rFonts w:ascii="Tahoma" w:hAnsi="Tahoma"/>
          <w:b/>
          <w:color w:val="auto"/>
          <w:kern w:val="0"/>
          <w:sz w:val="22"/>
          <w:szCs w:val="22"/>
          <w:lang w:val="es-MX" w:eastAsia="es-MX"/>
        </w:rPr>
      </w:pPr>
      <w:r>
        <w:rPr>
          <w:rFonts w:ascii="Tahoma" w:hAnsi="Tahoma"/>
          <w:b/>
          <w:color w:val="auto"/>
          <w:kern w:val="0"/>
          <w:sz w:val="22"/>
          <w:szCs w:val="22"/>
          <w:lang w:val="es-MX" w:eastAsia="es-MX"/>
        </w:rPr>
        <w:t xml:space="preserve">Día 5 </w:t>
      </w:r>
      <w:r w:rsidR="0087651A" w:rsidRPr="00FE5313">
        <w:rPr>
          <w:rFonts w:ascii="Tahoma" w:hAnsi="Tahoma"/>
          <w:b/>
          <w:color w:val="auto"/>
          <w:kern w:val="0"/>
          <w:sz w:val="22"/>
          <w:szCs w:val="22"/>
          <w:lang w:val="es-MX" w:eastAsia="es-MX"/>
        </w:rPr>
        <w:t>Cusco/Lima</w:t>
      </w:r>
    </w:p>
    <w:p w14:paraId="134C0D97" w14:textId="77777777" w:rsidR="0087651A" w:rsidRPr="009006C7" w:rsidRDefault="0087651A" w:rsidP="0087651A">
      <w:pPr>
        <w:shd w:val="clear" w:color="auto" w:fill="FFFFFF"/>
        <w:rPr>
          <w:rFonts w:ascii="Tahoma" w:hAnsi="Tahoma"/>
          <w:color w:val="auto"/>
          <w:kern w:val="0"/>
          <w:sz w:val="22"/>
          <w:szCs w:val="22"/>
          <w:lang w:val="es-MX" w:eastAsia="es-MX"/>
        </w:rPr>
      </w:pPr>
      <w:r w:rsidRPr="009006C7">
        <w:rPr>
          <w:rFonts w:ascii="Tahoma" w:hAnsi="Tahoma"/>
          <w:color w:val="auto"/>
          <w:kern w:val="0"/>
          <w:sz w:val="22"/>
          <w:szCs w:val="22"/>
          <w:lang w:val="es-MX" w:eastAsia="es-MX"/>
        </w:rPr>
        <w:t>Desayuno en el hotel.</w:t>
      </w:r>
    </w:p>
    <w:p w14:paraId="67B2029D" w14:textId="77777777" w:rsidR="0087651A" w:rsidRPr="009006C7" w:rsidRDefault="0087651A" w:rsidP="0087651A">
      <w:pPr>
        <w:shd w:val="clear" w:color="auto" w:fill="FFFFFF"/>
        <w:rPr>
          <w:rFonts w:ascii="Tahoma" w:hAnsi="Tahoma"/>
          <w:color w:val="auto"/>
          <w:kern w:val="0"/>
          <w:sz w:val="22"/>
          <w:szCs w:val="22"/>
          <w:lang w:val="es-MX" w:eastAsia="es-MX"/>
        </w:rPr>
      </w:pPr>
      <w:r w:rsidRPr="009006C7">
        <w:rPr>
          <w:rFonts w:ascii="Tahoma" w:hAnsi="Tahoma"/>
          <w:color w:val="auto"/>
          <w:kern w:val="0"/>
          <w:sz w:val="22"/>
          <w:szCs w:val="22"/>
          <w:lang w:val="es-MX" w:eastAsia="es-MX"/>
        </w:rPr>
        <w:t>A la hora coordinada, traslado al aeropuerto de Cusco para tomar su vuelo con destino a Lima. Recepción y traslado al hotel seleccionado en Lima.</w:t>
      </w:r>
    </w:p>
    <w:p w14:paraId="331B3A0C" w14:textId="77777777" w:rsidR="0087651A" w:rsidRPr="009006C7" w:rsidRDefault="0087651A" w:rsidP="0087651A">
      <w:pPr>
        <w:shd w:val="clear" w:color="auto" w:fill="FFFFFF"/>
        <w:rPr>
          <w:rFonts w:ascii="Tahoma" w:hAnsi="Tahoma"/>
          <w:color w:val="auto"/>
          <w:kern w:val="0"/>
          <w:sz w:val="22"/>
          <w:szCs w:val="22"/>
          <w:lang w:val="es-MX" w:eastAsia="es-MX"/>
        </w:rPr>
      </w:pPr>
    </w:p>
    <w:p w14:paraId="18801944" w14:textId="7608CAB1" w:rsidR="0087651A" w:rsidRPr="00FE5313" w:rsidRDefault="00FE5313" w:rsidP="0087651A">
      <w:pPr>
        <w:shd w:val="clear" w:color="auto" w:fill="FFFFFF"/>
        <w:rPr>
          <w:rFonts w:ascii="Tahoma" w:hAnsi="Tahoma"/>
          <w:b/>
          <w:color w:val="auto"/>
          <w:kern w:val="0"/>
          <w:sz w:val="22"/>
          <w:szCs w:val="22"/>
          <w:lang w:val="es-MX" w:eastAsia="es-MX"/>
        </w:rPr>
      </w:pPr>
      <w:r>
        <w:rPr>
          <w:rFonts w:ascii="Tahoma" w:hAnsi="Tahoma"/>
          <w:b/>
          <w:color w:val="auto"/>
          <w:kern w:val="0"/>
          <w:sz w:val="22"/>
          <w:szCs w:val="22"/>
          <w:lang w:val="es-MX" w:eastAsia="es-MX"/>
        </w:rPr>
        <w:t>D</w:t>
      </w:r>
      <w:r w:rsidR="00632F3A">
        <w:rPr>
          <w:rFonts w:ascii="Tahoma" w:hAnsi="Tahoma"/>
          <w:b/>
          <w:color w:val="auto"/>
          <w:kern w:val="0"/>
          <w:sz w:val="22"/>
          <w:szCs w:val="22"/>
          <w:lang w:val="es-MX" w:eastAsia="es-MX"/>
        </w:rPr>
        <w:t xml:space="preserve">ía 6 </w:t>
      </w:r>
      <w:r>
        <w:rPr>
          <w:rFonts w:ascii="Tahoma" w:hAnsi="Tahoma"/>
          <w:b/>
          <w:color w:val="auto"/>
          <w:kern w:val="0"/>
          <w:sz w:val="22"/>
          <w:szCs w:val="22"/>
          <w:lang w:val="es-MX" w:eastAsia="es-MX"/>
        </w:rPr>
        <w:t>Lima /Aeropuerto</w:t>
      </w:r>
    </w:p>
    <w:p w14:paraId="05561654" w14:textId="77777777" w:rsidR="0087651A" w:rsidRPr="009006C7" w:rsidRDefault="0087651A" w:rsidP="0087651A">
      <w:pPr>
        <w:shd w:val="clear" w:color="auto" w:fill="FFFFFF"/>
        <w:rPr>
          <w:rFonts w:ascii="Tahoma" w:hAnsi="Tahoma"/>
          <w:color w:val="auto"/>
          <w:kern w:val="0"/>
          <w:sz w:val="22"/>
          <w:szCs w:val="22"/>
          <w:lang w:val="es-MX" w:eastAsia="es-MX"/>
        </w:rPr>
      </w:pPr>
      <w:r w:rsidRPr="009006C7">
        <w:rPr>
          <w:rFonts w:ascii="Tahoma" w:hAnsi="Tahoma"/>
          <w:color w:val="auto"/>
          <w:kern w:val="0"/>
          <w:sz w:val="22"/>
          <w:szCs w:val="22"/>
          <w:lang w:val="es-MX" w:eastAsia="es-MX"/>
        </w:rPr>
        <w:t>Desayuno en el hotel.</w:t>
      </w:r>
    </w:p>
    <w:p w14:paraId="52A35913" w14:textId="77777777" w:rsidR="0087651A" w:rsidRPr="009006C7" w:rsidRDefault="0087651A" w:rsidP="0087651A">
      <w:pPr>
        <w:shd w:val="clear" w:color="auto" w:fill="FFFFFF"/>
        <w:rPr>
          <w:rFonts w:ascii="Tahoma" w:hAnsi="Tahoma"/>
          <w:color w:val="auto"/>
          <w:kern w:val="0"/>
          <w:sz w:val="22"/>
          <w:szCs w:val="22"/>
          <w:lang w:val="es-MX" w:eastAsia="es-MX"/>
        </w:rPr>
      </w:pPr>
      <w:r w:rsidRPr="009006C7">
        <w:rPr>
          <w:rFonts w:ascii="Tahoma" w:hAnsi="Tahoma"/>
          <w:color w:val="auto"/>
          <w:kern w:val="0"/>
          <w:sz w:val="22"/>
          <w:szCs w:val="22"/>
          <w:lang w:val="es-MX" w:eastAsia="es-MX"/>
        </w:rPr>
        <w:t>A la hora indicada, traslado al aeropuerto de Lima para tomar su vuelo con destino a...</w:t>
      </w:r>
    </w:p>
    <w:p w14:paraId="2766E860" w14:textId="340FA9B7" w:rsidR="0087651A" w:rsidRPr="00632F3A" w:rsidRDefault="0087651A" w:rsidP="0087651A">
      <w:pPr>
        <w:shd w:val="clear" w:color="auto" w:fill="FFFFFF"/>
        <w:rPr>
          <w:rFonts w:ascii="Tahoma" w:hAnsi="Tahoma"/>
          <w:b/>
          <w:color w:val="auto"/>
          <w:kern w:val="0"/>
          <w:sz w:val="22"/>
          <w:szCs w:val="22"/>
          <w:lang w:val="es-MX" w:eastAsia="es-MX"/>
        </w:rPr>
      </w:pPr>
      <w:r w:rsidRPr="00632F3A">
        <w:rPr>
          <w:rFonts w:ascii="Tahoma" w:hAnsi="Tahoma"/>
          <w:b/>
          <w:color w:val="auto"/>
          <w:kern w:val="0"/>
          <w:sz w:val="22"/>
          <w:szCs w:val="22"/>
          <w:lang w:val="es-MX" w:eastAsia="es-MX"/>
        </w:rPr>
        <w:lastRenderedPageBreak/>
        <w:t xml:space="preserve">Costo por persona servicios terrestres en </w:t>
      </w:r>
      <w:r w:rsidR="00632F3A" w:rsidRPr="00632F3A">
        <w:rPr>
          <w:rFonts w:ascii="Tahoma" w:hAnsi="Tahoma"/>
          <w:b/>
          <w:color w:val="auto"/>
          <w:kern w:val="0"/>
          <w:sz w:val="22"/>
          <w:szCs w:val="22"/>
          <w:lang w:val="es-MX" w:eastAsia="es-MX"/>
        </w:rPr>
        <w:t xml:space="preserve">dólares americanos </w:t>
      </w:r>
      <w:r w:rsidRPr="00632F3A">
        <w:rPr>
          <w:rFonts w:ascii="Tahoma" w:hAnsi="Tahoma"/>
          <w:b/>
          <w:color w:val="auto"/>
          <w:kern w:val="0"/>
          <w:sz w:val="22"/>
          <w:szCs w:val="22"/>
          <w:lang w:val="es-MX" w:eastAsia="es-MX"/>
        </w:rPr>
        <w:t>con tren Expedition</w:t>
      </w:r>
    </w:p>
    <w:p w14:paraId="31ED81CB" w14:textId="77777777" w:rsidR="0087651A" w:rsidRPr="009006C7" w:rsidRDefault="0087651A" w:rsidP="0087651A">
      <w:pPr>
        <w:shd w:val="clear" w:color="auto" w:fill="FFFFFF"/>
        <w:rPr>
          <w:rFonts w:ascii="Tahoma" w:hAnsi="Tahoma"/>
          <w:color w:val="auto"/>
          <w:kern w:val="0"/>
          <w:sz w:val="22"/>
          <w:szCs w:val="22"/>
          <w:lang w:val="es-MX" w:eastAsia="es-MX"/>
        </w:rPr>
      </w:pPr>
      <w:r w:rsidRPr="009006C7">
        <w:rPr>
          <w:rFonts w:ascii="Tahoma" w:hAnsi="Tahoma"/>
          <w:color w:val="auto"/>
          <w:kern w:val="0"/>
          <w:sz w:val="22"/>
          <w:szCs w:val="22"/>
          <w:lang w:val="es-MX" w:eastAsia="es-MX"/>
        </w:rPr>
        <w:t>Suplemento para usar tren Vistadome $ 88.00 usd por pasajero</w:t>
      </w:r>
      <w:r w:rsidRPr="009006C7">
        <w:rPr>
          <w:rFonts w:ascii="Tahoma" w:hAnsi="Tahoma"/>
          <w:color w:val="auto"/>
          <w:kern w:val="0"/>
          <w:sz w:val="22"/>
          <w:szCs w:val="22"/>
          <w:lang w:val="es-MX" w:eastAsia="es-MX"/>
        </w:rPr>
        <w:tab/>
      </w:r>
    </w:p>
    <w:p w14:paraId="02904654" w14:textId="77BB4816" w:rsidR="00B65A3A" w:rsidRDefault="00B65A3A" w:rsidP="0087651A">
      <w:pPr>
        <w:shd w:val="clear" w:color="auto" w:fill="FFFFFF"/>
        <w:rPr>
          <w:rFonts w:ascii="Tahoma" w:hAnsi="Tahoma"/>
          <w:color w:val="auto"/>
          <w:kern w:val="0"/>
          <w:sz w:val="22"/>
          <w:szCs w:val="22"/>
          <w:lang w:val="es-MX" w:eastAsia="es-MX"/>
        </w:rPr>
      </w:pPr>
    </w:p>
    <w:tbl>
      <w:tblPr>
        <w:tblStyle w:val="Tablaconcuadrcula"/>
        <w:tblpPr w:leftFromText="141" w:rightFromText="141" w:vertAnchor="text" w:tblpX="-39" w:tblpY="1"/>
        <w:tblOverlap w:val="never"/>
        <w:tblW w:w="3910" w:type="dxa"/>
        <w:tblLook w:val="04A0" w:firstRow="1" w:lastRow="0" w:firstColumn="1" w:lastColumn="0" w:noHBand="0" w:noVBand="1"/>
      </w:tblPr>
      <w:tblGrid>
        <w:gridCol w:w="1146"/>
        <w:gridCol w:w="996"/>
        <w:gridCol w:w="885"/>
        <w:gridCol w:w="883"/>
      </w:tblGrid>
      <w:tr w:rsidR="00632F3A" w:rsidRPr="000573E5" w14:paraId="15985D9D" w14:textId="77777777" w:rsidTr="000573E5">
        <w:trPr>
          <w:trHeight w:val="234"/>
        </w:trPr>
        <w:tc>
          <w:tcPr>
            <w:tcW w:w="1146" w:type="dxa"/>
          </w:tcPr>
          <w:p w14:paraId="56D962BA" w14:textId="77777777" w:rsidR="00632F3A" w:rsidRPr="000573E5" w:rsidRDefault="00632F3A" w:rsidP="000573E5">
            <w:pPr>
              <w:rPr>
                <w:rFonts w:ascii="Tahoma" w:hAnsi="Tahoma"/>
                <w:color w:val="auto"/>
                <w:kern w:val="0"/>
                <w:sz w:val="20"/>
                <w:szCs w:val="20"/>
                <w:lang w:val="es-MX" w:eastAsia="es-MX"/>
              </w:rPr>
            </w:pPr>
          </w:p>
        </w:tc>
        <w:tc>
          <w:tcPr>
            <w:tcW w:w="996" w:type="dxa"/>
          </w:tcPr>
          <w:p w14:paraId="6CAD4AF1" w14:textId="77777777" w:rsidR="00632F3A" w:rsidRPr="000573E5" w:rsidRDefault="00632F3A" w:rsidP="000573E5">
            <w:pPr>
              <w:rPr>
                <w:rFonts w:ascii="Tahoma" w:hAnsi="Tahoma"/>
                <w:b/>
                <w:bCs/>
                <w:color w:val="auto"/>
                <w:kern w:val="0"/>
                <w:sz w:val="20"/>
                <w:szCs w:val="20"/>
                <w:lang w:val="es-MX" w:eastAsia="es-MX"/>
              </w:rPr>
            </w:pPr>
            <w:r w:rsidRPr="000573E5">
              <w:rPr>
                <w:rFonts w:ascii="Tahoma" w:hAnsi="Tahoma"/>
                <w:b/>
                <w:bCs/>
                <w:color w:val="auto"/>
                <w:kern w:val="0"/>
                <w:sz w:val="20"/>
                <w:szCs w:val="20"/>
                <w:lang w:val="es-MX" w:eastAsia="es-MX"/>
              </w:rPr>
              <w:t>Sencilla</w:t>
            </w:r>
          </w:p>
        </w:tc>
        <w:tc>
          <w:tcPr>
            <w:tcW w:w="885" w:type="dxa"/>
          </w:tcPr>
          <w:p w14:paraId="4F20E36E" w14:textId="77777777" w:rsidR="00632F3A" w:rsidRPr="000573E5" w:rsidRDefault="00632F3A" w:rsidP="000573E5">
            <w:pPr>
              <w:rPr>
                <w:rFonts w:ascii="Tahoma" w:hAnsi="Tahoma"/>
                <w:b/>
                <w:bCs/>
                <w:color w:val="auto"/>
                <w:kern w:val="0"/>
                <w:sz w:val="20"/>
                <w:szCs w:val="20"/>
                <w:lang w:val="es-MX" w:eastAsia="es-MX"/>
              </w:rPr>
            </w:pPr>
            <w:r w:rsidRPr="000573E5">
              <w:rPr>
                <w:rFonts w:ascii="Tahoma" w:hAnsi="Tahoma"/>
                <w:b/>
                <w:bCs/>
                <w:color w:val="auto"/>
                <w:kern w:val="0"/>
                <w:sz w:val="20"/>
                <w:szCs w:val="20"/>
                <w:lang w:val="es-MX" w:eastAsia="es-MX"/>
              </w:rPr>
              <w:t>Doble</w:t>
            </w:r>
          </w:p>
        </w:tc>
        <w:tc>
          <w:tcPr>
            <w:tcW w:w="883" w:type="dxa"/>
          </w:tcPr>
          <w:p w14:paraId="3BC1D1BF" w14:textId="77777777" w:rsidR="00632F3A" w:rsidRPr="000573E5" w:rsidRDefault="00632F3A" w:rsidP="000573E5">
            <w:pPr>
              <w:rPr>
                <w:rFonts w:ascii="Tahoma" w:hAnsi="Tahoma"/>
                <w:b/>
                <w:bCs/>
                <w:color w:val="auto"/>
                <w:kern w:val="0"/>
                <w:sz w:val="20"/>
                <w:szCs w:val="20"/>
                <w:lang w:val="es-MX" w:eastAsia="es-MX"/>
              </w:rPr>
            </w:pPr>
            <w:r w:rsidRPr="000573E5">
              <w:rPr>
                <w:rFonts w:ascii="Tahoma" w:hAnsi="Tahoma"/>
                <w:b/>
                <w:bCs/>
                <w:color w:val="auto"/>
                <w:kern w:val="0"/>
                <w:sz w:val="20"/>
                <w:szCs w:val="20"/>
                <w:lang w:val="es-MX" w:eastAsia="es-MX"/>
              </w:rPr>
              <w:t>Triple</w:t>
            </w:r>
          </w:p>
        </w:tc>
      </w:tr>
      <w:tr w:rsidR="00632F3A" w:rsidRPr="000573E5" w14:paraId="76012275" w14:textId="77777777" w:rsidTr="000573E5">
        <w:trPr>
          <w:trHeight w:val="234"/>
        </w:trPr>
        <w:tc>
          <w:tcPr>
            <w:tcW w:w="1146" w:type="dxa"/>
          </w:tcPr>
          <w:p w14:paraId="114BFF9E" w14:textId="77777777" w:rsidR="00632F3A" w:rsidRPr="000573E5" w:rsidRDefault="00632F3A" w:rsidP="000573E5">
            <w:pPr>
              <w:rPr>
                <w:rFonts w:ascii="Tahoma" w:hAnsi="Tahoma"/>
                <w:color w:val="auto"/>
                <w:kern w:val="0"/>
                <w:sz w:val="20"/>
                <w:szCs w:val="20"/>
                <w:lang w:val="es-MX" w:eastAsia="es-MX"/>
              </w:rPr>
            </w:pPr>
            <w:r w:rsidRPr="000573E5">
              <w:rPr>
                <w:rFonts w:ascii="Tahoma" w:hAnsi="Tahoma"/>
                <w:color w:val="auto"/>
                <w:kern w:val="0"/>
                <w:sz w:val="20"/>
                <w:szCs w:val="20"/>
                <w:lang w:val="es-MX" w:eastAsia="es-MX"/>
              </w:rPr>
              <w:t xml:space="preserve">Tur. Sup.   </w:t>
            </w:r>
          </w:p>
        </w:tc>
        <w:tc>
          <w:tcPr>
            <w:tcW w:w="996" w:type="dxa"/>
          </w:tcPr>
          <w:p w14:paraId="2B9A10FD" w14:textId="36BA4A2C" w:rsidR="00632F3A" w:rsidRPr="000573E5" w:rsidRDefault="00632F3A" w:rsidP="000573E5">
            <w:pPr>
              <w:rPr>
                <w:rFonts w:ascii="Tahoma" w:hAnsi="Tahoma"/>
                <w:color w:val="auto"/>
                <w:kern w:val="0"/>
                <w:sz w:val="20"/>
                <w:szCs w:val="20"/>
                <w:lang w:val="es-MX" w:eastAsia="es-MX"/>
              </w:rPr>
            </w:pPr>
            <w:r w:rsidRPr="000573E5">
              <w:rPr>
                <w:rFonts w:ascii="Tahoma" w:hAnsi="Tahoma"/>
                <w:color w:val="auto"/>
                <w:kern w:val="0"/>
                <w:sz w:val="20"/>
                <w:szCs w:val="20"/>
                <w:lang w:val="es-MX" w:eastAsia="es-MX"/>
              </w:rPr>
              <w:t>$ 1,225</w:t>
            </w:r>
          </w:p>
        </w:tc>
        <w:tc>
          <w:tcPr>
            <w:tcW w:w="885" w:type="dxa"/>
          </w:tcPr>
          <w:p w14:paraId="508A836A" w14:textId="40E3A829" w:rsidR="00632F3A" w:rsidRPr="000573E5" w:rsidRDefault="00632F3A" w:rsidP="000573E5">
            <w:pPr>
              <w:rPr>
                <w:rFonts w:ascii="Tahoma" w:hAnsi="Tahoma"/>
                <w:color w:val="auto"/>
                <w:kern w:val="0"/>
                <w:sz w:val="20"/>
                <w:szCs w:val="20"/>
                <w:lang w:val="es-MX" w:eastAsia="es-MX"/>
              </w:rPr>
            </w:pPr>
            <w:r w:rsidRPr="000573E5">
              <w:rPr>
                <w:rFonts w:ascii="Tahoma" w:hAnsi="Tahoma"/>
                <w:color w:val="auto"/>
                <w:kern w:val="0"/>
                <w:sz w:val="20"/>
                <w:szCs w:val="20"/>
                <w:lang w:val="es-MX" w:eastAsia="es-MX"/>
              </w:rPr>
              <w:t xml:space="preserve">$   864 </w:t>
            </w:r>
          </w:p>
        </w:tc>
        <w:tc>
          <w:tcPr>
            <w:tcW w:w="883" w:type="dxa"/>
          </w:tcPr>
          <w:p w14:paraId="6CE05A9D" w14:textId="5205421A" w:rsidR="00632F3A" w:rsidRPr="000573E5" w:rsidRDefault="00632F3A" w:rsidP="000573E5">
            <w:pPr>
              <w:rPr>
                <w:rFonts w:ascii="Tahoma" w:hAnsi="Tahoma"/>
                <w:color w:val="auto"/>
                <w:kern w:val="0"/>
                <w:sz w:val="20"/>
                <w:szCs w:val="20"/>
                <w:lang w:val="es-MX" w:eastAsia="es-MX"/>
              </w:rPr>
            </w:pPr>
            <w:r w:rsidRPr="000573E5">
              <w:rPr>
                <w:rFonts w:ascii="Tahoma" w:hAnsi="Tahoma"/>
                <w:color w:val="auto"/>
                <w:kern w:val="0"/>
                <w:sz w:val="20"/>
                <w:szCs w:val="20"/>
                <w:lang w:val="es-MX" w:eastAsia="es-MX"/>
              </w:rPr>
              <w:t>$   813</w:t>
            </w:r>
          </w:p>
        </w:tc>
      </w:tr>
      <w:tr w:rsidR="00632F3A" w:rsidRPr="000573E5" w14:paraId="777A727D" w14:textId="77777777" w:rsidTr="000573E5">
        <w:trPr>
          <w:trHeight w:val="234"/>
        </w:trPr>
        <w:tc>
          <w:tcPr>
            <w:tcW w:w="1146" w:type="dxa"/>
          </w:tcPr>
          <w:p w14:paraId="2493D239" w14:textId="77777777" w:rsidR="00632F3A" w:rsidRPr="000573E5" w:rsidRDefault="00632F3A" w:rsidP="000573E5">
            <w:pPr>
              <w:rPr>
                <w:rFonts w:ascii="Tahoma" w:hAnsi="Tahoma"/>
                <w:color w:val="auto"/>
                <w:kern w:val="0"/>
                <w:sz w:val="20"/>
                <w:szCs w:val="20"/>
                <w:lang w:val="es-MX" w:eastAsia="es-MX"/>
              </w:rPr>
            </w:pPr>
            <w:r w:rsidRPr="000573E5">
              <w:rPr>
                <w:rFonts w:ascii="Tahoma" w:hAnsi="Tahoma"/>
                <w:color w:val="auto"/>
                <w:kern w:val="0"/>
                <w:sz w:val="20"/>
                <w:szCs w:val="20"/>
                <w:lang w:val="es-MX" w:eastAsia="es-MX"/>
              </w:rPr>
              <w:t>Superior</w:t>
            </w:r>
          </w:p>
        </w:tc>
        <w:tc>
          <w:tcPr>
            <w:tcW w:w="996" w:type="dxa"/>
          </w:tcPr>
          <w:p w14:paraId="55F4A7F4" w14:textId="2193379F" w:rsidR="00632F3A" w:rsidRPr="000573E5" w:rsidRDefault="00632F3A" w:rsidP="000573E5">
            <w:pPr>
              <w:rPr>
                <w:rFonts w:ascii="Tahoma" w:hAnsi="Tahoma"/>
                <w:color w:val="auto"/>
                <w:kern w:val="0"/>
                <w:sz w:val="20"/>
                <w:szCs w:val="20"/>
                <w:lang w:val="es-MX" w:eastAsia="es-MX"/>
              </w:rPr>
            </w:pPr>
            <w:r w:rsidRPr="000573E5">
              <w:rPr>
                <w:rFonts w:ascii="Tahoma" w:hAnsi="Tahoma"/>
                <w:color w:val="auto"/>
                <w:kern w:val="0"/>
                <w:sz w:val="20"/>
                <w:szCs w:val="20"/>
                <w:lang w:val="es-MX" w:eastAsia="es-MX"/>
              </w:rPr>
              <w:t>$ 1,303</w:t>
            </w:r>
          </w:p>
        </w:tc>
        <w:tc>
          <w:tcPr>
            <w:tcW w:w="885" w:type="dxa"/>
          </w:tcPr>
          <w:p w14:paraId="25DC0DEA" w14:textId="252C6A21" w:rsidR="00632F3A" w:rsidRPr="000573E5" w:rsidRDefault="00632F3A" w:rsidP="000573E5">
            <w:pPr>
              <w:rPr>
                <w:rFonts w:ascii="Tahoma" w:hAnsi="Tahoma"/>
                <w:color w:val="auto"/>
                <w:kern w:val="0"/>
                <w:sz w:val="20"/>
                <w:szCs w:val="20"/>
                <w:lang w:val="es-MX" w:eastAsia="es-MX"/>
              </w:rPr>
            </w:pPr>
            <w:r w:rsidRPr="000573E5">
              <w:rPr>
                <w:rFonts w:ascii="Tahoma" w:hAnsi="Tahoma"/>
                <w:color w:val="auto"/>
                <w:kern w:val="0"/>
                <w:sz w:val="20"/>
                <w:szCs w:val="20"/>
                <w:lang w:val="es-MX" w:eastAsia="es-MX"/>
              </w:rPr>
              <w:t>$   893</w:t>
            </w:r>
          </w:p>
        </w:tc>
        <w:tc>
          <w:tcPr>
            <w:tcW w:w="883" w:type="dxa"/>
          </w:tcPr>
          <w:p w14:paraId="060E8E6C" w14:textId="7FD74E2B" w:rsidR="00632F3A" w:rsidRPr="000573E5" w:rsidRDefault="00632F3A" w:rsidP="000573E5">
            <w:pPr>
              <w:rPr>
                <w:rFonts w:ascii="Tahoma" w:hAnsi="Tahoma"/>
                <w:color w:val="auto"/>
                <w:kern w:val="0"/>
                <w:sz w:val="20"/>
                <w:szCs w:val="20"/>
                <w:lang w:val="es-MX" w:eastAsia="es-MX"/>
              </w:rPr>
            </w:pPr>
            <w:r w:rsidRPr="000573E5">
              <w:rPr>
                <w:rFonts w:ascii="Tahoma" w:hAnsi="Tahoma"/>
                <w:color w:val="auto"/>
                <w:kern w:val="0"/>
                <w:sz w:val="20"/>
                <w:szCs w:val="20"/>
                <w:lang w:val="es-MX" w:eastAsia="es-MX"/>
              </w:rPr>
              <w:t>$   833</w:t>
            </w:r>
          </w:p>
        </w:tc>
      </w:tr>
      <w:tr w:rsidR="00632F3A" w:rsidRPr="000573E5" w14:paraId="3641BC35" w14:textId="77777777" w:rsidTr="000573E5">
        <w:trPr>
          <w:trHeight w:val="234"/>
        </w:trPr>
        <w:tc>
          <w:tcPr>
            <w:tcW w:w="1146" w:type="dxa"/>
          </w:tcPr>
          <w:p w14:paraId="2F871A86" w14:textId="77777777" w:rsidR="00632F3A" w:rsidRPr="000573E5" w:rsidRDefault="00632F3A" w:rsidP="000573E5">
            <w:pPr>
              <w:rPr>
                <w:rFonts w:ascii="Tahoma" w:hAnsi="Tahoma"/>
                <w:color w:val="auto"/>
                <w:kern w:val="0"/>
                <w:sz w:val="20"/>
                <w:szCs w:val="20"/>
                <w:lang w:val="es-MX" w:eastAsia="es-MX"/>
              </w:rPr>
            </w:pPr>
            <w:r w:rsidRPr="000573E5">
              <w:rPr>
                <w:rFonts w:ascii="Tahoma" w:hAnsi="Tahoma"/>
                <w:color w:val="auto"/>
                <w:kern w:val="0"/>
                <w:sz w:val="20"/>
                <w:szCs w:val="20"/>
                <w:lang w:val="es-MX" w:eastAsia="es-MX"/>
              </w:rPr>
              <w:t>Primera</w:t>
            </w:r>
          </w:p>
        </w:tc>
        <w:tc>
          <w:tcPr>
            <w:tcW w:w="996" w:type="dxa"/>
          </w:tcPr>
          <w:p w14:paraId="6D115CEB" w14:textId="15DBE622" w:rsidR="00632F3A" w:rsidRPr="000573E5" w:rsidRDefault="00632F3A" w:rsidP="000573E5">
            <w:pPr>
              <w:rPr>
                <w:rFonts w:ascii="Tahoma" w:hAnsi="Tahoma"/>
                <w:color w:val="auto"/>
                <w:kern w:val="0"/>
                <w:sz w:val="20"/>
                <w:szCs w:val="20"/>
                <w:lang w:val="es-MX" w:eastAsia="es-MX"/>
              </w:rPr>
            </w:pPr>
            <w:r w:rsidRPr="000573E5">
              <w:rPr>
                <w:rFonts w:ascii="Tahoma" w:hAnsi="Tahoma"/>
                <w:color w:val="auto"/>
                <w:kern w:val="0"/>
                <w:sz w:val="20"/>
                <w:szCs w:val="20"/>
                <w:lang w:val="es-MX" w:eastAsia="es-MX"/>
              </w:rPr>
              <w:t>$ 1,372</w:t>
            </w:r>
          </w:p>
        </w:tc>
        <w:tc>
          <w:tcPr>
            <w:tcW w:w="885" w:type="dxa"/>
          </w:tcPr>
          <w:p w14:paraId="4E26A632" w14:textId="5C900777" w:rsidR="00632F3A" w:rsidRPr="000573E5" w:rsidRDefault="00632F3A" w:rsidP="000573E5">
            <w:pPr>
              <w:rPr>
                <w:rFonts w:ascii="Tahoma" w:hAnsi="Tahoma"/>
                <w:color w:val="auto"/>
                <w:kern w:val="0"/>
                <w:sz w:val="20"/>
                <w:szCs w:val="20"/>
                <w:lang w:val="es-MX" w:eastAsia="es-MX"/>
              </w:rPr>
            </w:pPr>
            <w:r w:rsidRPr="000573E5">
              <w:rPr>
                <w:rFonts w:ascii="Tahoma" w:hAnsi="Tahoma"/>
                <w:color w:val="auto"/>
                <w:kern w:val="0"/>
                <w:sz w:val="20"/>
                <w:szCs w:val="20"/>
                <w:lang w:val="es-MX" w:eastAsia="es-MX"/>
              </w:rPr>
              <w:t>$   924</w:t>
            </w:r>
          </w:p>
        </w:tc>
        <w:tc>
          <w:tcPr>
            <w:tcW w:w="883" w:type="dxa"/>
          </w:tcPr>
          <w:p w14:paraId="3BC2ABB3" w14:textId="1B6C7505" w:rsidR="00632F3A" w:rsidRPr="000573E5" w:rsidRDefault="00632F3A" w:rsidP="000573E5">
            <w:pPr>
              <w:rPr>
                <w:rFonts w:ascii="Tahoma" w:hAnsi="Tahoma"/>
                <w:color w:val="auto"/>
                <w:kern w:val="0"/>
                <w:sz w:val="20"/>
                <w:szCs w:val="20"/>
                <w:lang w:val="es-MX" w:eastAsia="es-MX"/>
              </w:rPr>
            </w:pPr>
            <w:r w:rsidRPr="000573E5">
              <w:rPr>
                <w:rFonts w:ascii="Tahoma" w:hAnsi="Tahoma"/>
                <w:color w:val="auto"/>
                <w:kern w:val="0"/>
                <w:sz w:val="20"/>
                <w:szCs w:val="20"/>
                <w:lang w:val="es-MX" w:eastAsia="es-MX"/>
              </w:rPr>
              <w:t>$   869</w:t>
            </w:r>
          </w:p>
        </w:tc>
      </w:tr>
      <w:tr w:rsidR="00632F3A" w:rsidRPr="000573E5" w14:paraId="3D66F9F4" w14:textId="77777777" w:rsidTr="000573E5">
        <w:trPr>
          <w:trHeight w:val="234"/>
        </w:trPr>
        <w:tc>
          <w:tcPr>
            <w:tcW w:w="1146" w:type="dxa"/>
          </w:tcPr>
          <w:p w14:paraId="12DE105A" w14:textId="21ECA045" w:rsidR="00632F3A" w:rsidRPr="000573E5" w:rsidRDefault="00632F3A" w:rsidP="000573E5">
            <w:pPr>
              <w:rPr>
                <w:rFonts w:ascii="Tahoma" w:hAnsi="Tahoma"/>
                <w:color w:val="auto"/>
                <w:kern w:val="0"/>
                <w:sz w:val="20"/>
                <w:szCs w:val="20"/>
                <w:lang w:val="es-MX" w:eastAsia="es-MX"/>
              </w:rPr>
            </w:pPr>
            <w:r w:rsidRPr="000573E5">
              <w:rPr>
                <w:rFonts w:ascii="Tahoma" w:hAnsi="Tahoma"/>
                <w:color w:val="auto"/>
                <w:kern w:val="0"/>
                <w:sz w:val="20"/>
                <w:szCs w:val="20"/>
                <w:lang w:val="es-MX" w:eastAsia="es-MX"/>
              </w:rPr>
              <w:t>1</w:t>
            </w:r>
            <w:r w:rsidR="000573E5" w:rsidRPr="000573E5">
              <w:rPr>
                <w:rFonts w:ascii="Tahoma" w:hAnsi="Tahoma"/>
                <w:color w:val="auto"/>
                <w:kern w:val="0"/>
                <w:sz w:val="20"/>
                <w:szCs w:val="20"/>
                <w:lang w:val="es-MX" w:eastAsia="es-MX"/>
              </w:rPr>
              <w:t>ra Sup</w:t>
            </w:r>
            <w:r w:rsidRPr="000573E5">
              <w:rPr>
                <w:rFonts w:ascii="Tahoma" w:hAnsi="Tahoma"/>
                <w:color w:val="auto"/>
                <w:kern w:val="0"/>
                <w:sz w:val="20"/>
                <w:szCs w:val="20"/>
                <w:lang w:val="es-MX" w:eastAsia="es-MX"/>
              </w:rPr>
              <w:t xml:space="preserve">.   </w:t>
            </w:r>
          </w:p>
        </w:tc>
        <w:tc>
          <w:tcPr>
            <w:tcW w:w="996" w:type="dxa"/>
          </w:tcPr>
          <w:p w14:paraId="6C261107" w14:textId="1DB11551" w:rsidR="00632F3A" w:rsidRPr="000573E5" w:rsidRDefault="00632F3A" w:rsidP="000573E5">
            <w:pPr>
              <w:rPr>
                <w:rFonts w:ascii="Tahoma" w:hAnsi="Tahoma"/>
                <w:color w:val="auto"/>
                <w:kern w:val="0"/>
                <w:sz w:val="20"/>
                <w:szCs w:val="20"/>
                <w:lang w:val="es-MX" w:eastAsia="es-MX"/>
              </w:rPr>
            </w:pPr>
            <w:r w:rsidRPr="000573E5">
              <w:rPr>
                <w:rFonts w:ascii="Tahoma" w:hAnsi="Tahoma"/>
                <w:color w:val="auto"/>
                <w:kern w:val="0"/>
                <w:sz w:val="20"/>
                <w:szCs w:val="20"/>
                <w:lang w:val="es-MX" w:eastAsia="es-MX"/>
              </w:rPr>
              <w:t>$ 1,530</w:t>
            </w:r>
          </w:p>
        </w:tc>
        <w:tc>
          <w:tcPr>
            <w:tcW w:w="885" w:type="dxa"/>
          </w:tcPr>
          <w:p w14:paraId="0B682C90" w14:textId="6E0E3C87" w:rsidR="00632F3A" w:rsidRPr="000573E5" w:rsidRDefault="00632F3A" w:rsidP="000573E5">
            <w:pPr>
              <w:rPr>
                <w:rFonts w:ascii="Tahoma" w:hAnsi="Tahoma"/>
                <w:color w:val="auto"/>
                <w:kern w:val="0"/>
                <w:sz w:val="20"/>
                <w:szCs w:val="20"/>
                <w:lang w:val="es-MX" w:eastAsia="es-MX"/>
              </w:rPr>
            </w:pPr>
            <w:r w:rsidRPr="000573E5">
              <w:rPr>
                <w:rFonts w:ascii="Tahoma" w:hAnsi="Tahoma"/>
                <w:color w:val="auto"/>
                <w:kern w:val="0"/>
                <w:sz w:val="20"/>
                <w:szCs w:val="20"/>
                <w:lang w:val="es-MX" w:eastAsia="es-MX"/>
              </w:rPr>
              <w:t>$ 1,002</w:t>
            </w:r>
          </w:p>
        </w:tc>
        <w:tc>
          <w:tcPr>
            <w:tcW w:w="883" w:type="dxa"/>
          </w:tcPr>
          <w:p w14:paraId="36823CE5" w14:textId="45DA4E89" w:rsidR="00632F3A" w:rsidRPr="000573E5" w:rsidRDefault="00632F3A" w:rsidP="000573E5">
            <w:pPr>
              <w:rPr>
                <w:rFonts w:ascii="Tahoma" w:hAnsi="Tahoma"/>
                <w:color w:val="auto"/>
                <w:kern w:val="0"/>
                <w:sz w:val="20"/>
                <w:szCs w:val="20"/>
                <w:lang w:val="es-MX" w:eastAsia="es-MX"/>
              </w:rPr>
            </w:pPr>
            <w:r w:rsidRPr="000573E5">
              <w:rPr>
                <w:rFonts w:ascii="Tahoma" w:hAnsi="Tahoma"/>
                <w:color w:val="auto"/>
                <w:kern w:val="0"/>
                <w:sz w:val="20"/>
                <w:szCs w:val="20"/>
                <w:lang w:val="es-MX" w:eastAsia="es-MX"/>
              </w:rPr>
              <w:t>$   965</w:t>
            </w:r>
          </w:p>
        </w:tc>
      </w:tr>
      <w:tr w:rsidR="00632F3A" w:rsidRPr="000573E5" w14:paraId="4A1CB8E9" w14:textId="77777777" w:rsidTr="000573E5">
        <w:trPr>
          <w:trHeight w:val="328"/>
        </w:trPr>
        <w:tc>
          <w:tcPr>
            <w:tcW w:w="1146" w:type="dxa"/>
          </w:tcPr>
          <w:p w14:paraId="328FDA89" w14:textId="77777777" w:rsidR="00632F3A" w:rsidRPr="000573E5" w:rsidRDefault="00632F3A" w:rsidP="000573E5">
            <w:pPr>
              <w:rPr>
                <w:rFonts w:ascii="Tahoma" w:hAnsi="Tahoma"/>
                <w:color w:val="auto"/>
                <w:kern w:val="0"/>
                <w:sz w:val="20"/>
                <w:szCs w:val="20"/>
                <w:lang w:val="es-MX" w:eastAsia="es-MX"/>
              </w:rPr>
            </w:pPr>
            <w:r w:rsidRPr="000573E5">
              <w:rPr>
                <w:rFonts w:ascii="Tahoma" w:hAnsi="Tahoma"/>
                <w:color w:val="auto"/>
                <w:kern w:val="0"/>
                <w:sz w:val="20"/>
                <w:szCs w:val="20"/>
                <w:lang w:val="es-MX" w:eastAsia="es-MX"/>
              </w:rPr>
              <w:t>Lujo</w:t>
            </w:r>
          </w:p>
        </w:tc>
        <w:tc>
          <w:tcPr>
            <w:tcW w:w="996" w:type="dxa"/>
          </w:tcPr>
          <w:p w14:paraId="53BF8BE4" w14:textId="0D62EC9A" w:rsidR="00632F3A" w:rsidRPr="000573E5" w:rsidRDefault="00632F3A" w:rsidP="000573E5">
            <w:pPr>
              <w:rPr>
                <w:rFonts w:ascii="Tahoma" w:hAnsi="Tahoma"/>
                <w:color w:val="auto"/>
                <w:kern w:val="0"/>
                <w:sz w:val="20"/>
                <w:szCs w:val="20"/>
                <w:lang w:val="es-MX" w:eastAsia="es-MX"/>
              </w:rPr>
            </w:pPr>
            <w:r w:rsidRPr="000573E5">
              <w:rPr>
                <w:rFonts w:ascii="Tahoma" w:hAnsi="Tahoma"/>
                <w:color w:val="auto"/>
                <w:kern w:val="0"/>
                <w:sz w:val="20"/>
                <w:szCs w:val="20"/>
                <w:lang w:val="es-MX" w:eastAsia="es-MX"/>
              </w:rPr>
              <w:t>$ 2,284</w:t>
            </w:r>
          </w:p>
        </w:tc>
        <w:tc>
          <w:tcPr>
            <w:tcW w:w="885" w:type="dxa"/>
          </w:tcPr>
          <w:p w14:paraId="766686A9" w14:textId="05178DE5" w:rsidR="00632F3A" w:rsidRPr="000573E5" w:rsidRDefault="00632F3A" w:rsidP="000573E5">
            <w:pPr>
              <w:rPr>
                <w:rFonts w:ascii="Tahoma" w:hAnsi="Tahoma"/>
                <w:color w:val="auto"/>
                <w:kern w:val="0"/>
                <w:sz w:val="20"/>
                <w:szCs w:val="20"/>
                <w:lang w:val="es-MX" w:eastAsia="es-MX"/>
              </w:rPr>
            </w:pPr>
            <w:r w:rsidRPr="000573E5">
              <w:rPr>
                <w:rFonts w:ascii="Tahoma" w:hAnsi="Tahoma"/>
                <w:color w:val="auto"/>
                <w:kern w:val="0"/>
                <w:sz w:val="20"/>
                <w:szCs w:val="20"/>
                <w:lang w:val="es-MX" w:eastAsia="es-MX"/>
              </w:rPr>
              <w:t>$ 1,419</w:t>
            </w:r>
          </w:p>
        </w:tc>
        <w:tc>
          <w:tcPr>
            <w:tcW w:w="883" w:type="dxa"/>
          </w:tcPr>
          <w:p w14:paraId="5649039E" w14:textId="77777777" w:rsidR="00632F3A" w:rsidRPr="000573E5" w:rsidRDefault="00632F3A" w:rsidP="000573E5">
            <w:pPr>
              <w:rPr>
                <w:rFonts w:ascii="Tahoma" w:hAnsi="Tahoma"/>
                <w:color w:val="auto"/>
                <w:kern w:val="0"/>
                <w:sz w:val="20"/>
                <w:szCs w:val="20"/>
                <w:lang w:val="es-MX" w:eastAsia="es-MX"/>
              </w:rPr>
            </w:pPr>
            <w:r w:rsidRPr="000573E5">
              <w:rPr>
                <w:rFonts w:ascii="Tahoma" w:hAnsi="Tahoma"/>
                <w:color w:val="auto"/>
                <w:kern w:val="0"/>
                <w:sz w:val="20"/>
                <w:szCs w:val="20"/>
                <w:lang w:val="es-MX" w:eastAsia="es-MX"/>
              </w:rPr>
              <w:t xml:space="preserve">  ------</w:t>
            </w:r>
          </w:p>
        </w:tc>
      </w:tr>
    </w:tbl>
    <w:p w14:paraId="3A30223D" w14:textId="77777777" w:rsidR="00632F3A" w:rsidRDefault="00632F3A" w:rsidP="0087651A">
      <w:pPr>
        <w:shd w:val="clear" w:color="auto" w:fill="FFFFFF"/>
        <w:rPr>
          <w:rFonts w:ascii="Tahoma" w:hAnsi="Tahoma"/>
          <w:color w:val="auto"/>
          <w:kern w:val="0"/>
          <w:sz w:val="22"/>
          <w:szCs w:val="22"/>
          <w:lang w:val="es-MX" w:eastAsia="es-MX"/>
        </w:rPr>
      </w:pPr>
    </w:p>
    <w:p w14:paraId="639E40FF" w14:textId="77777777" w:rsidR="00632F3A" w:rsidRDefault="00632F3A" w:rsidP="0087651A">
      <w:pPr>
        <w:shd w:val="clear" w:color="auto" w:fill="FFFFFF"/>
        <w:rPr>
          <w:rFonts w:ascii="Tahoma" w:hAnsi="Tahoma"/>
          <w:color w:val="auto"/>
          <w:kern w:val="0"/>
          <w:sz w:val="22"/>
          <w:szCs w:val="22"/>
          <w:lang w:val="es-MX" w:eastAsia="es-MX"/>
        </w:rPr>
      </w:pPr>
    </w:p>
    <w:p w14:paraId="49305160" w14:textId="77777777" w:rsidR="00632F3A" w:rsidRDefault="00632F3A" w:rsidP="0087651A">
      <w:pPr>
        <w:shd w:val="clear" w:color="auto" w:fill="FFFFFF"/>
        <w:rPr>
          <w:rFonts w:ascii="Tahoma" w:hAnsi="Tahoma"/>
          <w:color w:val="auto"/>
          <w:kern w:val="0"/>
          <w:sz w:val="22"/>
          <w:szCs w:val="22"/>
          <w:lang w:val="es-MX" w:eastAsia="es-MX"/>
        </w:rPr>
      </w:pPr>
    </w:p>
    <w:p w14:paraId="5DAEA870" w14:textId="77777777" w:rsidR="00632F3A" w:rsidRDefault="00632F3A" w:rsidP="0087651A">
      <w:pPr>
        <w:shd w:val="clear" w:color="auto" w:fill="FFFFFF"/>
        <w:rPr>
          <w:rFonts w:ascii="Tahoma" w:hAnsi="Tahoma"/>
          <w:color w:val="auto"/>
          <w:kern w:val="0"/>
          <w:sz w:val="22"/>
          <w:szCs w:val="22"/>
          <w:lang w:val="es-MX" w:eastAsia="es-MX"/>
        </w:rPr>
      </w:pPr>
    </w:p>
    <w:p w14:paraId="1080C55B" w14:textId="77777777" w:rsidR="00632F3A" w:rsidRDefault="00632F3A" w:rsidP="0087651A">
      <w:pPr>
        <w:shd w:val="clear" w:color="auto" w:fill="FFFFFF"/>
        <w:rPr>
          <w:rFonts w:ascii="Tahoma" w:hAnsi="Tahoma"/>
          <w:color w:val="auto"/>
          <w:kern w:val="0"/>
          <w:sz w:val="22"/>
          <w:szCs w:val="22"/>
          <w:lang w:val="es-MX" w:eastAsia="es-MX"/>
        </w:rPr>
      </w:pPr>
    </w:p>
    <w:p w14:paraId="371FE06B" w14:textId="77777777" w:rsidR="00632F3A" w:rsidRDefault="00632F3A" w:rsidP="0087651A">
      <w:pPr>
        <w:shd w:val="clear" w:color="auto" w:fill="FFFFFF"/>
        <w:rPr>
          <w:rFonts w:ascii="Tahoma" w:hAnsi="Tahoma"/>
          <w:color w:val="auto"/>
          <w:kern w:val="0"/>
          <w:sz w:val="22"/>
          <w:szCs w:val="22"/>
          <w:lang w:val="es-MX" w:eastAsia="es-MX"/>
        </w:rPr>
      </w:pPr>
    </w:p>
    <w:p w14:paraId="5CF130BA" w14:textId="77777777" w:rsidR="00632F3A" w:rsidRPr="009006C7" w:rsidRDefault="00632F3A" w:rsidP="0087651A">
      <w:pPr>
        <w:shd w:val="clear" w:color="auto" w:fill="FFFFFF"/>
        <w:rPr>
          <w:rFonts w:ascii="Tahoma" w:hAnsi="Tahoma"/>
          <w:color w:val="auto"/>
          <w:kern w:val="0"/>
          <w:sz w:val="22"/>
          <w:szCs w:val="22"/>
          <w:lang w:val="es-MX" w:eastAsia="es-MX"/>
        </w:rPr>
      </w:pPr>
    </w:p>
    <w:p w14:paraId="06BEE029" w14:textId="0A97C6EB" w:rsidR="0087651A" w:rsidRPr="00B65A3A" w:rsidRDefault="004B7819" w:rsidP="0087651A">
      <w:pPr>
        <w:shd w:val="clear" w:color="auto" w:fill="FFFFFF"/>
        <w:rPr>
          <w:rFonts w:ascii="Tahoma" w:hAnsi="Tahoma"/>
          <w:b/>
          <w:bCs/>
          <w:color w:val="auto"/>
          <w:kern w:val="0"/>
          <w:sz w:val="22"/>
          <w:szCs w:val="22"/>
          <w:lang w:val="es-MX" w:eastAsia="es-MX"/>
        </w:rPr>
      </w:pPr>
      <w:r>
        <w:rPr>
          <w:rFonts w:ascii="Tahoma" w:hAnsi="Tahoma"/>
          <w:b/>
          <w:bCs/>
          <w:color w:val="auto"/>
          <w:kern w:val="0"/>
          <w:sz w:val="22"/>
          <w:szCs w:val="22"/>
          <w:lang w:val="es-MX" w:eastAsia="es-MX"/>
        </w:rPr>
        <w:t xml:space="preserve">  </w:t>
      </w:r>
      <w:r w:rsidR="00B65A3A" w:rsidRPr="00B65A3A">
        <w:rPr>
          <w:rFonts w:ascii="Tahoma" w:hAnsi="Tahoma"/>
          <w:b/>
          <w:bCs/>
          <w:color w:val="auto"/>
          <w:kern w:val="0"/>
          <w:sz w:val="22"/>
          <w:szCs w:val="22"/>
          <w:lang w:val="es-MX" w:eastAsia="es-MX"/>
        </w:rPr>
        <w:t>Lista de hoteles previstos</w:t>
      </w:r>
    </w:p>
    <w:tbl>
      <w:tblPr>
        <w:tblStyle w:val="Tablaconcuadrcula"/>
        <w:tblW w:w="0" w:type="auto"/>
        <w:tblInd w:w="-5" w:type="dxa"/>
        <w:tblLook w:val="04A0" w:firstRow="1" w:lastRow="0" w:firstColumn="1" w:lastColumn="0" w:noHBand="0" w:noVBand="1"/>
      </w:tblPr>
      <w:tblGrid>
        <w:gridCol w:w="910"/>
        <w:gridCol w:w="1067"/>
        <w:gridCol w:w="1078"/>
        <w:gridCol w:w="1078"/>
        <w:gridCol w:w="1073"/>
        <w:gridCol w:w="1178"/>
      </w:tblGrid>
      <w:tr w:rsidR="0087651A" w:rsidRPr="00632F3A" w14:paraId="190AD628" w14:textId="77777777" w:rsidTr="000573E5">
        <w:trPr>
          <w:trHeight w:val="303"/>
        </w:trPr>
        <w:tc>
          <w:tcPr>
            <w:tcW w:w="906" w:type="dxa"/>
            <w:hideMark/>
          </w:tcPr>
          <w:p w14:paraId="63AA2736" w14:textId="3E87423D" w:rsidR="0087651A" w:rsidRPr="00632F3A" w:rsidRDefault="00632F3A" w:rsidP="008F655E">
            <w:pPr>
              <w:shd w:val="clear" w:color="auto" w:fill="FFFFFF"/>
              <w:rPr>
                <w:rFonts w:ascii="Tahoma" w:hAnsi="Tahoma"/>
                <w:b/>
                <w:bCs/>
                <w:color w:val="auto"/>
                <w:kern w:val="0"/>
                <w:sz w:val="20"/>
                <w:szCs w:val="20"/>
                <w:lang w:val="es-MX" w:eastAsia="es-MX"/>
              </w:rPr>
            </w:pPr>
            <w:bookmarkStart w:id="0" w:name="_Hlk9371345"/>
            <w:r w:rsidRPr="00632F3A">
              <w:rPr>
                <w:rFonts w:ascii="Tahoma" w:hAnsi="Tahoma"/>
                <w:b/>
                <w:bCs/>
                <w:color w:val="auto"/>
                <w:kern w:val="0"/>
                <w:sz w:val="20"/>
                <w:szCs w:val="20"/>
                <w:lang w:eastAsia="es-MX"/>
              </w:rPr>
              <w:t>Ciudad</w:t>
            </w:r>
          </w:p>
        </w:tc>
        <w:tc>
          <w:tcPr>
            <w:tcW w:w="1062" w:type="dxa"/>
            <w:hideMark/>
          </w:tcPr>
          <w:p w14:paraId="11AF23CD" w14:textId="687FA019" w:rsidR="0087651A" w:rsidRPr="00632F3A" w:rsidRDefault="00632F3A" w:rsidP="008F655E">
            <w:pPr>
              <w:shd w:val="clear" w:color="auto" w:fill="FFFFFF"/>
              <w:rPr>
                <w:rFonts w:ascii="Tahoma" w:hAnsi="Tahoma"/>
                <w:b/>
                <w:bCs/>
                <w:color w:val="auto"/>
                <w:kern w:val="0"/>
                <w:sz w:val="20"/>
                <w:szCs w:val="20"/>
                <w:lang w:eastAsia="es-MX"/>
              </w:rPr>
            </w:pPr>
            <w:r w:rsidRPr="00632F3A">
              <w:rPr>
                <w:rFonts w:ascii="Tahoma" w:hAnsi="Tahoma"/>
                <w:b/>
                <w:bCs/>
                <w:color w:val="auto"/>
                <w:kern w:val="0"/>
                <w:sz w:val="20"/>
                <w:szCs w:val="20"/>
                <w:lang w:eastAsia="es-MX"/>
              </w:rPr>
              <w:t>Lujo</w:t>
            </w:r>
          </w:p>
        </w:tc>
        <w:tc>
          <w:tcPr>
            <w:tcW w:w="1073" w:type="dxa"/>
            <w:hideMark/>
          </w:tcPr>
          <w:p w14:paraId="06FD3981" w14:textId="1215429C" w:rsidR="0087651A" w:rsidRPr="00632F3A" w:rsidRDefault="00632F3A" w:rsidP="008F655E">
            <w:pPr>
              <w:shd w:val="clear" w:color="auto" w:fill="FFFFFF"/>
              <w:rPr>
                <w:rFonts w:ascii="Tahoma" w:hAnsi="Tahoma"/>
                <w:b/>
                <w:bCs/>
                <w:color w:val="auto"/>
                <w:kern w:val="0"/>
                <w:sz w:val="20"/>
                <w:szCs w:val="20"/>
                <w:lang w:eastAsia="es-MX"/>
              </w:rPr>
            </w:pPr>
            <w:r w:rsidRPr="00632F3A">
              <w:rPr>
                <w:rFonts w:ascii="Tahoma" w:hAnsi="Tahoma"/>
                <w:b/>
                <w:bCs/>
                <w:color w:val="auto"/>
                <w:kern w:val="0"/>
                <w:sz w:val="20"/>
                <w:szCs w:val="20"/>
                <w:lang w:eastAsia="es-MX"/>
              </w:rPr>
              <w:t>Primera superior</w:t>
            </w:r>
          </w:p>
        </w:tc>
        <w:tc>
          <w:tcPr>
            <w:tcW w:w="1073" w:type="dxa"/>
            <w:hideMark/>
          </w:tcPr>
          <w:p w14:paraId="3B93CF06" w14:textId="73A4FB15" w:rsidR="0087651A" w:rsidRPr="00632F3A" w:rsidRDefault="00632F3A" w:rsidP="008F655E">
            <w:pPr>
              <w:shd w:val="clear" w:color="auto" w:fill="FFFFFF"/>
              <w:rPr>
                <w:rFonts w:ascii="Tahoma" w:hAnsi="Tahoma"/>
                <w:b/>
                <w:bCs/>
                <w:color w:val="auto"/>
                <w:kern w:val="0"/>
                <w:sz w:val="20"/>
                <w:szCs w:val="20"/>
                <w:lang w:eastAsia="es-MX"/>
              </w:rPr>
            </w:pPr>
            <w:r w:rsidRPr="00632F3A">
              <w:rPr>
                <w:rFonts w:ascii="Tahoma" w:hAnsi="Tahoma"/>
                <w:b/>
                <w:bCs/>
                <w:color w:val="auto"/>
                <w:kern w:val="0"/>
                <w:sz w:val="20"/>
                <w:szCs w:val="20"/>
                <w:lang w:eastAsia="es-MX"/>
              </w:rPr>
              <w:t xml:space="preserve">Primera </w:t>
            </w:r>
          </w:p>
        </w:tc>
        <w:tc>
          <w:tcPr>
            <w:tcW w:w="1068" w:type="dxa"/>
            <w:hideMark/>
          </w:tcPr>
          <w:p w14:paraId="3079E5C2" w14:textId="31D97E4D" w:rsidR="0087651A" w:rsidRPr="00632F3A" w:rsidRDefault="00632F3A" w:rsidP="008F655E">
            <w:pPr>
              <w:shd w:val="clear" w:color="auto" w:fill="FFFFFF"/>
              <w:rPr>
                <w:rFonts w:ascii="Tahoma" w:hAnsi="Tahoma"/>
                <w:b/>
                <w:bCs/>
                <w:color w:val="auto"/>
                <w:kern w:val="0"/>
                <w:sz w:val="20"/>
                <w:szCs w:val="20"/>
                <w:lang w:eastAsia="es-MX"/>
              </w:rPr>
            </w:pPr>
            <w:r w:rsidRPr="00632F3A">
              <w:rPr>
                <w:rFonts w:ascii="Tahoma" w:hAnsi="Tahoma"/>
                <w:b/>
                <w:bCs/>
                <w:color w:val="auto"/>
                <w:kern w:val="0"/>
                <w:sz w:val="20"/>
                <w:szCs w:val="20"/>
                <w:lang w:eastAsia="es-MX"/>
              </w:rPr>
              <w:t>Superior</w:t>
            </w:r>
          </w:p>
        </w:tc>
        <w:tc>
          <w:tcPr>
            <w:tcW w:w="1173" w:type="dxa"/>
            <w:hideMark/>
          </w:tcPr>
          <w:p w14:paraId="4F700F61" w14:textId="46C3A1EB" w:rsidR="0087651A" w:rsidRPr="00632F3A" w:rsidRDefault="00632F3A" w:rsidP="008F655E">
            <w:pPr>
              <w:shd w:val="clear" w:color="auto" w:fill="FFFFFF"/>
              <w:rPr>
                <w:rFonts w:ascii="Tahoma" w:hAnsi="Tahoma"/>
                <w:b/>
                <w:bCs/>
                <w:color w:val="auto"/>
                <w:kern w:val="0"/>
                <w:sz w:val="20"/>
                <w:szCs w:val="20"/>
                <w:lang w:eastAsia="es-MX"/>
              </w:rPr>
            </w:pPr>
            <w:r w:rsidRPr="00632F3A">
              <w:rPr>
                <w:rFonts w:ascii="Tahoma" w:hAnsi="Tahoma"/>
                <w:b/>
                <w:bCs/>
                <w:color w:val="auto"/>
                <w:kern w:val="0"/>
                <w:sz w:val="20"/>
                <w:szCs w:val="20"/>
                <w:lang w:eastAsia="es-MX"/>
              </w:rPr>
              <w:t>Turista superior</w:t>
            </w:r>
          </w:p>
        </w:tc>
      </w:tr>
      <w:tr w:rsidR="0087651A" w:rsidRPr="00632F3A" w14:paraId="48F395F8" w14:textId="77777777" w:rsidTr="000573E5">
        <w:trPr>
          <w:trHeight w:val="303"/>
        </w:trPr>
        <w:tc>
          <w:tcPr>
            <w:tcW w:w="906" w:type="dxa"/>
            <w:hideMark/>
          </w:tcPr>
          <w:p w14:paraId="4FC66ECF" w14:textId="3C4DAADB" w:rsidR="0087651A" w:rsidRPr="00B65A3A" w:rsidRDefault="00632F3A" w:rsidP="008F655E">
            <w:pPr>
              <w:shd w:val="clear" w:color="auto" w:fill="FFFFFF"/>
              <w:rPr>
                <w:rFonts w:ascii="Tahoma" w:hAnsi="Tahoma"/>
                <w:bCs/>
                <w:color w:val="auto"/>
                <w:kern w:val="0"/>
                <w:sz w:val="20"/>
                <w:szCs w:val="20"/>
                <w:lang w:eastAsia="es-MX"/>
              </w:rPr>
            </w:pPr>
            <w:r w:rsidRPr="00B65A3A">
              <w:rPr>
                <w:rFonts w:ascii="Tahoma" w:hAnsi="Tahoma"/>
                <w:bCs/>
                <w:color w:val="auto"/>
                <w:kern w:val="0"/>
                <w:sz w:val="20"/>
                <w:szCs w:val="20"/>
                <w:lang w:eastAsia="es-MX"/>
              </w:rPr>
              <w:t>Lima</w:t>
            </w:r>
          </w:p>
        </w:tc>
        <w:tc>
          <w:tcPr>
            <w:tcW w:w="1062" w:type="dxa"/>
            <w:hideMark/>
          </w:tcPr>
          <w:p w14:paraId="0A95D079" w14:textId="77777777" w:rsidR="0087651A" w:rsidRPr="00632F3A" w:rsidRDefault="0087651A" w:rsidP="008F655E">
            <w:pPr>
              <w:shd w:val="clear" w:color="auto" w:fill="FFFFFF"/>
              <w:rPr>
                <w:rFonts w:ascii="Tahoma" w:hAnsi="Tahoma"/>
                <w:color w:val="auto"/>
                <w:kern w:val="0"/>
                <w:sz w:val="20"/>
                <w:szCs w:val="20"/>
                <w:lang w:eastAsia="es-MX"/>
              </w:rPr>
            </w:pPr>
            <w:r w:rsidRPr="00632F3A">
              <w:rPr>
                <w:rFonts w:ascii="Tahoma" w:hAnsi="Tahoma"/>
                <w:color w:val="auto"/>
                <w:kern w:val="0"/>
                <w:sz w:val="20"/>
                <w:szCs w:val="20"/>
                <w:lang w:eastAsia="es-MX"/>
              </w:rPr>
              <w:t>Swissotel</w:t>
            </w:r>
          </w:p>
        </w:tc>
        <w:tc>
          <w:tcPr>
            <w:tcW w:w="1073" w:type="dxa"/>
            <w:hideMark/>
          </w:tcPr>
          <w:p w14:paraId="306B5A32" w14:textId="77777777" w:rsidR="0087651A" w:rsidRPr="00632F3A" w:rsidRDefault="0087651A" w:rsidP="008F655E">
            <w:pPr>
              <w:shd w:val="clear" w:color="auto" w:fill="FFFFFF"/>
              <w:rPr>
                <w:rFonts w:ascii="Tahoma" w:hAnsi="Tahoma"/>
                <w:color w:val="auto"/>
                <w:kern w:val="0"/>
                <w:sz w:val="20"/>
                <w:szCs w:val="20"/>
                <w:lang w:eastAsia="es-MX"/>
              </w:rPr>
            </w:pPr>
            <w:r w:rsidRPr="00632F3A">
              <w:rPr>
                <w:rFonts w:ascii="Tahoma" w:hAnsi="Tahoma"/>
                <w:color w:val="auto"/>
                <w:kern w:val="0"/>
                <w:sz w:val="20"/>
                <w:szCs w:val="20"/>
                <w:lang w:eastAsia="es-MX"/>
              </w:rPr>
              <w:t>Estelar Miraflores</w:t>
            </w:r>
          </w:p>
        </w:tc>
        <w:tc>
          <w:tcPr>
            <w:tcW w:w="1073" w:type="dxa"/>
            <w:hideMark/>
          </w:tcPr>
          <w:p w14:paraId="216FF866" w14:textId="77777777" w:rsidR="0087651A" w:rsidRPr="00632F3A" w:rsidRDefault="0087651A" w:rsidP="008F655E">
            <w:pPr>
              <w:shd w:val="clear" w:color="auto" w:fill="FFFFFF"/>
              <w:rPr>
                <w:rFonts w:ascii="Tahoma" w:hAnsi="Tahoma"/>
                <w:color w:val="auto"/>
                <w:kern w:val="0"/>
                <w:sz w:val="20"/>
                <w:szCs w:val="20"/>
                <w:lang w:eastAsia="es-MX"/>
              </w:rPr>
            </w:pPr>
            <w:r w:rsidRPr="00632F3A">
              <w:rPr>
                <w:rFonts w:ascii="Tahoma" w:hAnsi="Tahoma"/>
                <w:color w:val="auto"/>
                <w:kern w:val="0"/>
                <w:sz w:val="20"/>
                <w:szCs w:val="20"/>
                <w:lang w:eastAsia="es-MX"/>
              </w:rPr>
              <w:t>Miraflores Colon</w:t>
            </w:r>
          </w:p>
        </w:tc>
        <w:tc>
          <w:tcPr>
            <w:tcW w:w="1068" w:type="dxa"/>
            <w:hideMark/>
          </w:tcPr>
          <w:p w14:paraId="5F99186D" w14:textId="77777777" w:rsidR="0087651A" w:rsidRPr="00632F3A" w:rsidRDefault="0087651A" w:rsidP="008F655E">
            <w:pPr>
              <w:shd w:val="clear" w:color="auto" w:fill="FFFFFF"/>
              <w:rPr>
                <w:rFonts w:ascii="Tahoma" w:hAnsi="Tahoma"/>
                <w:color w:val="auto"/>
                <w:kern w:val="0"/>
                <w:sz w:val="20"/>
                <w:szCs w:val="20"/>
                <w:lang w:eastAsia="es-MX"/>
              </w:rPr>
            </w:pPr>
            <w:r w:rsidRPr="00632F3A">
              <w:rPr>
                <w:rFonts w:ascii="Tahoma" w:hAnsi="Tahoma"/>
                <w:color w:val="auto"/>
                <w:kern w:val="0"/>
                <w:sz w:val="20"/>
                <w:szCs w:val="20"/>
                <w:lang w:eastAsia="es-MX"/>
              </w:rPr>
              <w:t>Mariel</w:t>
            </w:r>
          </w:p>
        </w:tc>
        <w:tc>
          <w:tcPr>
            <w:tcW w:w="1173" w:type="dxa"/>
            <w:hideMark/>
          </w:tcPr>
          <w:p w14:paraId="0F4AF05B" w14:textId="77777777" w:rsidR="0087651A" w:rsidRPr="00632F3A" w:rsidRDefault="0087651A" w:rsidP="008F655E">
            <w:pPr>
              <w:shd w:val="clear" w:color="auto" w:fill="FFFFFF"/>
              <w:rPr>
                <w:rFonts w:ascii="Tahoma" w:hAnsi="Tahoma"/>
                <w:color w:val="auto"/>
                <w:kern w:val="0"/>
                <w:sz w:val="20"/>
                <w:szCs w:val="20"/>
                <w:lang w:eastAsia="es-MX"/>
              </w:rPr>
            </w:pPr>
            <w:r w:rsidRPr="00632F3A">
              <w:rPr>
                <w:rFonts w:ascii="Tahoma" w:hAnsi="Tahoma"/>
                <w:color w:val="auto"/>
                <w:kern w:val="0"/>
                <w:sz w:val="20"/>
                <w:szCs w:val="20"/>
                <w:lang w:eastAsia="es-MX"/>
              </w:rPr>
              <w:t>Los Girasoles</w:t>
            </w:r>
          </w:p>
        </w:tc>
      </w:tr>
      <w:bookmarkEnd w:id="0"/>
      <w:tr w:rsidR="0087651A" w:rsidRPr="00632F3A" w14:paraId="06D4ED92" w14:textId="77777777" w:rsidTr="000573E5">
        <w:trPr>
          <w:trHeight w:val="303"/>
        </w:trPr>
        <w:tc>
          <w:tcPr>
            <w:tcW w:w="906" w:type="dxa"/>
            <w:hideMark/>
          </w:tcPr>
          <w:p w14:paraId="43CD2CCD" w14:textId="08BE3BC4" w:rsidR="0087651A" w:rsidRPr="00B65A3A" w:rsidRDefault="00632F3A" w:rsidP="008F655E">
            <w:pPr>
              <w:shd w:val="clear" w:color="auto" w:fill="FFFFFF"/>
              <w:rPr>
                <w:rFonts w:ascii="Tahoma" w:hAnsi="Tahoma"/>
                <w:bCs/>
                <w:color w:val="auto"/>
                <w:kern w:val="0"/>
                <w:sz w:val="20"/>
                <w:szCs w:val="20"/>
                <w:lang w:eastAsia="es-MX"/>
              </w:rPr>
            </w:pPr>
            <w:r w:rsidRPr="00B65A3A">
              <w:rPr>
                <w:rFonts w:ascii="Tahoma" w:hAnsi="Tahoma"/>
                <w:bCs/>
                <w:color w:val="auto"/>
                <w:kern w:val="0"/>
                <w:sz w:val="20"/>
                <w:szCs w:val="20"/>
                <w:lang w:eastAsia="es-MX"/>
              </w:rPr>
              <w:t>Cusco</w:t>
            </w:r>
          </w:p>
        </w:tc>
        <w:tc>
          <w:tcPr>
            <w:tcW w:w="1062" w:type="dxa"/>
            <w:hideMark/>
          </w:tcPr>
          <w:p w14:paraId="6DFAC036" w14:textId="77777777" w:rsidR="00632F3A" w:rsidRDefault="0087651A" w:rsidP="008F655E">
            <w:pPr>
              <w:shd w:val="clear" w:color="auto" w:fill="FFFFFF"/>
              <w:rPr>
                <w:rFonts w:ascii="Tahoma" w:hAnsi="Tahoma"/>
                <w:color w:val="auto"/>
                <w:kern w:val="0"/>
                <w:sz w:val="20"/>
                <w:szCs w:val="20"/>
                <w:lang w:eastAsia="es-MX"/>
              </w:rPr>
            </w:pPr>
            <w:r w:rsidRPr="00632F3A">
              <w:rPr>
                <w:rFonts w:ascii="Tahoma" w:hAnsi="Tahoma"/>
                <w:color w:val="auto"/>
                <w:kern w:val="0"/>
                <w:sz w:val="20"/>
                <w:szCs w:val="20"/>
                <w:lang w:eastAsia="es-MX"/>
              </w:rPr>
              <w:t>Luxury</w:t>
            </w:r>
            <w:r w:rsidR="00632F3A">
              <w:rPr>
                <w:rFonts w:ascii="Tahoma" w:hAnsi="Tahoma"/>
                <w:color w:val="auto"/>
                <w:kern w:val="0"/>
                <w:sz w:val="20"/>
                <w:szCs w:val="20"/>
                <w:lang w:eastAsia="es-MX"/>
              </w:rPr>
              <w:t xml:space="preserve"> </w:t>
            </w:r>
          </w:p>
          <w:p w14:paraId="313C88EB" w14:textId="7A6867B3" w:rsidR="0087651A" w:rsidRPr="00632F3A" w:rsidRDefault="0087651A" w:rsidP="00632F3A">
            <w:pPr>
              <w:shd w:val="clear" w:color="auto" w:fill="FFFFFF"/>
              <w:rPr>
                <w:rFonts w:ascii="Tahoma" w:hAnsi="Tahoma"/>
                <w:color w:val="auto"/>
                <w:kern w:val="0"/>
                <w:sz w:val="20"/>
                <w:szCs w:val="20"/>
                <w:lang w:eastAsia="es-MX"/>
              </w:rPr>
            </w:pPr>
            <w:r w:rsidRPr="00632F3A">
              <w:rPr>
                <w:rFonts w:ascii="Tahoma" w:hAnsi="Tahoma"/>
                <w:color w:val="auto"/>
                <w:kern w:val="0"/>
                <w:sz w:val="20"/>
                <w:szCs w:val="20"/>
                <w:lang w:eastAsia="es-MX"/>
              </w:rPr>
              <w:t>Colle</w:t>
            </w:r>
            <w:r w:rsidR="00B65A3A">
              <w:rPr>
                <w:rFonts w:ascii="Tahoma" w:hAnsi="Tahoma"/>
                <w:color w:val="auto"/>
                <w:kern w:val="0"/>
                <w:sz w:val="20"/>
                <w:szCs w:val="20"/>
                <w:lang w:eastAsia="es-MX"/>
              </w:rPr>
              <w:t>c</w:t>
            </w:r>
            <w:r w:rsidRPr="00632F3A">
              <w:rPr>
                <w:rFonts w:ascii="Tahoma" w:hAnsi="Tahoma"/>
                <w:color w:val="auto"/>
                <w:kern w:val="0"/>
                <w:sz w:val="20"/>
                <w:szCs w:val="20"/>
                <w:lang w:eastAsia="es-MX"/>
              </w:rPr>
              <w:t>tion</w:t>
            </w:r>
          </w:p>
        </w:tc>
        <w:tc>
          <w:tcPr>
            <w:tcW w:w="1073" w:type="dxa"/>
            <w:hideMark/>
          </w:tcPr>
          <w:p w14:paraId="7A5D6E0B" w14:textId="77777777" w:rsidR="0087651A" w:rsidRPr="00632F3A" w:rsidRDefault="0087651A" w:rsidP="008F655E">
            <w:pPr>
              <w:shd w:val="clear" w:color="auto" w:fill="FFFFFF"/>
              <w:rPr>
                <w:rFonts w:ascii="Tahoma" w:hAnsi="Tahoma"/>
                <w:color w:val="auto"/>
                <w:kern w:val="0"/>
                <w:sz w:val="20"/>
                <w:szCs w:val="20"/>
                <w:lang w:eastAsia="es-MX"/>
              </w:rPr>
            </w:pPr>
            <w:r w:rsidRPr="00632F3A">
              <w:rPr>
                <w:rFonts w:ascii="Tahoma" w:hAnsi="Tahoma"/>
                <w:color w:val="auto"/>
                <w:kern w:val="0"/>
                <w:sz w:val="20"/>
                <w:szCs w:val="20"/>
                <w:lang w:eastAsia="es-MX"/>
              </w:rPr>
              <w:t>Sonesta Cusco</w:t>
            </w:r>
          </w:p>
        </w:tc>
        <w:tc>
          <w:tcPr>
            <w:tcW w:w="1073" w:type="dxa"/>
            <w:hideMark/>
          </w:tcPr>
          <w:p w14:paraId="6D53918E" w14:textId="222B7BCF" w:rsidR="0087651A" w:rsidRPr="00632F3A" w:rsidRDefault="0087651A" w:rsidP="008F655E">
            <w:pPr>
              <w:shd w:val="clear" w:color="auto" w:fill="FFFFFF"/>
              <w:rPr>
                <w:rFonts w:ascii="Tahoma" w:hAnsi="Tahoma"/>
                <w:color w:val="auto"/>
                <w:kern w:val="0"/>
                <w:sz w:val="20"/>
                <w:szCs w:val="20"/>
                <w:lang w:eastAsia="es-MX"/>
              </w:rPr>
            </w:pPr>
            <w:r w:rsidRPr="00632F3A">
              <w:rPr>
                <w:rFonts w:ascii="Tahoma" w:hAnsi="Tahoma"/>
                <w:color w:val="auto"/>
                <w:kern w:val="0"/>
                <w:sz w:val="20"/>
                <w:szCs w:val="20"/>
                <w:lang w:eastAsia="es-MX"/>
              </w:rPr>
              <w:t>Tierra Viva San Blas</w:t>
            </w:r>
          </w:p>
        </w:tc>
        <w:tc>
          <w:tcPr>
            <w:tcW w:w="1068" w:type="dxa"/>
          </w:tcPr>
          <w:p w14:paraId="3A03F4A4" w14:textId="77777777" w:rsidR="0087651A" w:rsidRPr="00632F3A" w:rsidRDefault="0087651A" w:rsidP="008F655E">
            <w:pPr>
              <w:shd w:val="clear" w:color="auto" w:fill="FFFFFF"/>
              <w:rPr>
                <w:rFonts w:ascii="Tahoma" w:hAnsi="Tahoma"/>
                <w:color w:val="auto"/>
                <w:kern w:val="0"/>
                <w:sz w:val="20"/>
                <w:szCs w:val="20"/>
                <w:lang w:eastAsia="es-MX"/>
              </w:rPr>
            </w:pPr>
            <w:r w:rsidRPr="00632F3A">
              <w:rPr>
                <w:rFonts w:ascii="Tahoma" w:hAnsi="Tahoma"/>
                <w:color w:val="auto"/>
                <w:kern w:val="0"/>
                <w:sz w:val="20"/>
                <w:szCs w:val="20"/>
                <w:lang w:eastAsia="es-MX"/>
              </w:rPr>
              <w:t>Los Portales</w:t>
            </w:r>
          </w:p>
        </w:tc>
        <w:tc>
          <w:tcPr>
            <w:tcW w:w="1173" w:type="dxa"/>
            <w:hideMark/>
          </w:tcPr>
          <w:p w14:paraId="44CCFB63" w14:textId="77777777" w:rsidR="0087651A" w:rsidRPr="00632F3A" w:rsidRDefault="0087651A" w:rsidP="008F655E">
            <w:pPr>
              <w:shd w:val="clear" w:color="auto" w:fill="FFFFFF"/>
              <w:rPr>
                <w:rFonts w:ascii="Tahoma" w:hAnsi="Tahoma"/>
                <w:color w:val="auto"/>
                <w:kern w:val="0"/>
                <w:sz w:val="20"/>
                <w:szCs w:val="20"/>
                <w:lang w:eastAsia="es-MX"/>
              </w:rPr>
            </w:pPr>
            <w:r w:rsidRPr="00632F3A">
              <w:rPr>
                <w:rFonts w:ascii="Tahoma" w:hAnsi="Tahoma"/>
                <w:color w:val="auto"/>
                <w:kern w:val="0"/>
                <w:sz w:val="20"/>
                <w:szCs w:val="20"/>
                <w:lang w:eastAsia="es-MX"/>
              </w:rPr>
              <w:t>Casa Andina Koricancha</w:t>
            </w:r>
          </w:p>
        </w:tc>
      </w:tr>
    </w:tbl>
    <w:p w14:paraId="31AA9D08" w14:textId="47ACD3EC" w:rsidR="0087651A" w:rsidRPr="00FE5313" w:rsidRDefault="0087651A" w:rsidP="0087651A">
      <w:pPr>
        <w:shd w:val="clear" w:color="auto" w:fill="FFFFFF"/>
        <w:rPr>
          <w:rFonts w:ascii="Tahoma" w:hAnsi="Tahoma"/>
          <w:b/>
          <w:color w:val="auto"/>
          <w:kern w:val="0"/>
          <w:sz w:val="22"/>
          <w:szCs w:val="22"/>
          <w:lang w:val="es-MX" w:eastAsia="es-MX"/>
        </w:rPr>
      </w:pPr>
      <w:r w:rsidRPr="009006C7">
        <w:rPr>
          <w:rFonts w:ascii="Tahoma" w:hAnsi="Tahoma"/>
          <w:color w:val="auto"/>
          <w:kern w:val="0"/>
          <w:sz w:val="22"/>
          <w:szCs w:val="22"/>
          <w:lang w:val="es-MX" w:eastAsia="es-MX"/>
        </w:rPr>
        <w:br/>
      </w:r>
      <w:r w:rsidRPr="00FE5313">
        <w:rPr>
          <w:rFonts w:ascii="Tahoma" w:hAnsi="Tahoma"/>
          <w:b/>
          <w:color w:val="auto"/>
          <w:kern w:val="0"/>
          <w:sz w:val="22"/>
          <w:szCs w:val="22"/>
          <w:lang w:val="es-MX" w:eastAsia="es-MX"/>
        </w:rPr>
        <w:t xml:space="preserve">Incluye: </w:t>
      </w:r>
    </w:p>
    <w:p w14:paraId="79570F13" w14:textId="2EDFF4C2" w:rsidR="00F66E35" w:rsidRDefault="0087651A" w:rsidP="006F08D0">
      <w:pPr>
        <w:rPr>
          <w:rFonts w:ascii="Tahoma" w:hAnsi="Tahoma"/>
          <w:b/>
          <w:color w:val="auto"/>
          <w:sz w:val="22"/>
          <w:szCs w:val="22"/>
        </w:rPr>
      </w:pPr>
      <w:r w:rsidRPr="009006C7">
        <w:rPr>
          <w:rFonts w:ascii="Tahoma" w:hAnsi="Tahoma"/>
          <w:color w:val="auto"/>
          <w:kern w:val="0"/>
          <w:sz w:val="22"/>
          <w:szCs w:val="22"/>
          <w:lang w:val="es-MX" w:eastAsia="es-MX"/>
        </w:rPr>
        <w:t>LIMA</w:t>
      </w:r>
      <w:r w:rsidRPr="009006C7">
        <w:rPr>
          <w:rFonts w:ascii="Tahoma" w:hAnsi="Tahoma"/>
          <w:color w:val="auto"/>
          <w:kern w:val="0"/>
          <w:sz w:val="22"/>
          <w:szCs w:val="22"/>
          <w:lang w:val="es-MX" w:eastAsia="es-MX"/>
        </w:rPr>
        <w:br/>
        <w:t>04 Traslados in/out</w:t>
      </w:r>
      <w:r w:rsidRPr="009006C7">
        <w:rPr>
          <w:rFonts w:ascii="Tahoma" w:hAnsi="Tahoma"/>
          <w:color w:val="auto"/>
          <w:kern w:val="0"/>
          <w:sz w:val="22"/>
          <w:szCs w:val="22"/>
          <w:lang w:val="es-MX" w:eastAsia="es-MX"/>
        </w:rPr>
        <w:br/>
        <w:t>Visita a la ciudad en servicio regular</w:t>
      </w:r>
      <w:r w:rsidRPr="009006C7">
        <w:rPr>
          <w:rFonts w:ascii="Tahoma" w:hAnsi="Tahoma"/>
          <w:color w:val="auto"/>
          <w:kern w:val="0"/>
          <w:sz w:val="22"/>
          <w:szCs w:val="22"/>
          <w:lang w:val="es-MX" w:eastAsia="es-MX"/>
        </w:rPr>
        <w:br/>
        <w:t>03 noches de hotel con desayuno incluido.</w:t>
      </w:r>
      <w:r w:rsidRPr="009006C7">
        <w:rPr>
          <w:rFonts w:ascii="Tahoma" w:hAnsi="Tahoma"/>
          <w:color w:val="auto"/>
          <w:kern w:val="0"/>
          <w:sz w:val="22"/>
          <w:szCs w:val="22"/>
          <w:lang w:val="es-MX" w:eastAsia="es-MX"/>
        </w:rPr>
        <w:br/>
        <w:t>CUSCO</w:t>
      </w:r>
      <w:r w:rsidRPr="009006C7">
        <w:rPr>
          <w:rFonts w:ascii="Tahoma" w:hAnsi="Tahoma"/>
          <w:color w:val="auto"/>
          <w:kern w:val="0"/>
          <w:sz w:val="22"/>
          <w:szCs w:val="22"/>
          <w:lang w:val="es-MX" w:eastAsia="es-MX"/>
        </w:rPr>
        <w:br/>
        <w:t>02 Traslados in/out</w:t>
      </w:r>
      <w:r w:rsidRPr="009006C7">
        <w:rPr>
          <w:rFonts w:ascii="Tahoma" w:hAnsi="Tahoma"/>
          <w:color w:val="auto"/>
          <w:kern w:val="0"/>
          <w:sz w:val="22"/>
          <w:szCs w:val="22"/>
          <w:lang w:val="es-MX" w:eastAsia="es-MX"/>
        </w:rPr>
        <w:br/>
        <w:t>Visita a la ciudad con ruinas cercanas</w:t>
      </w:r>
      <w:r w:rsidRPr="009006C7">
        <w:rPr>
          <w:rFonts w:ascii="Tahoma" w:hAnsi="Tahoma"/>
          <w:color w:val="auto"/>
          <w:kern w:val="0"/>
          <w:sz w:val="22"/>
          <w:szCs w:val="22"/>
          <w:lang w:val="es-MX" w:eastAsia="es-MX"/>
        </w:rPr>
        <w:br/>
        <w:t xml:space="preserve">Excursión a Machu Picchu con almuerzo incluido tren </w:t>
      </w:r>
      <w:r w:rsidR="000573E5" w:rsidRPr="009006C7">
        <w:rPr>
          <w:rFonts w:ascii="Tahoma" w:hAnsi="Tahoma"/>
          <w:color w:val="auto"/>
          <w:kern w:val="0"/>
          <w:sz w:val="22"/>
          <w:szCs w:val="22"/>
          <w:lang w:val="es-MX" w:eastAsia="es-MX"/>
        </w:rPr>
        <w:t>Expedition</w:t>
      </w:r>
      <w:r w:rsidRPr="009006C7">
        <w:rPr>
          <w:rFonts w:ascii="Tahoma" w:hAnsi="Tahoma"/>
          <w:color w:val="auto"/>
          <w:kern w:val="0"/>
          <w:sz w:val="22"/>
          <w:szCs w:val="22"/>
          <w:lang w:val="es-MX" w:eastAsia="es-MX"/>
        </w:rPr>
        <w:br/>
        <w:t xml:space="preserve">02 noches de hotel con desayuno incluido. </w:t>
      </w:r>
      <w:r w:rsidRPr="009006C7">
        <w:rPr>
          <w:rFonts w:ascii="Tahoma" w:hAnsi="Tahoma"/>
          <w:color w:val="auto"/>
          <w:kern w:val="0"/>
          <w:sz w:val="22"/>
          <w:szCs w:val="22"/>
          <w:lang w:val="es-MX" w:eastAsia="es-MX"/>
        </w:rPr>
        <w:br/>
      </w:r>
      <w:r w:rsidRPr="00FE5313">
        <w:rPr>
          <w:rFonts w:ascii="Tahoma" w:hAnsi="Tahoma"/>
          <w:b/>
          <w:color w:val="auto"/>
          <w:kern w:val="0"/>
          <w:sz w:val="22"/>
          <w:szCs w:val="22"/>
          <w:lang w:val="es-MX" w:eastAsia="es-MX"/>
        </w:rPr>
        <w:br/>
        <w:t>No incluye:</w:t>
      </w:r>
      <w:r w:rsidRPr="009006C7">
        <w:rPr>
          <w:rFonts w:ascii="Tahoma" w:hAnsi="Tahoma"/>
          <w:color w:val="auto"/>
          <w:kern w:val="0"/>
          <w:sz w:val="22"/>
          <w:szCs w:val="22"/>
          <w:lang w:val="es-MX" w:eastAsia="es-MX"/>
        </w:rPr>
        <w:br/>
        <w:t xml:space="preserve">Impuestos </w:t>
      </w:r>
      <w:r>
        <w:rPr>
          <w:rFonts w:ascii="Tahoma" w:hAnsi="Tahoma"/>
          <w:color w:val="auto"/>
          <w:kern w:val="0"/>
          <w:sz w:val="22"/>
          <w:szCs w:val="22"/>
          <w:lang w:val="es-MX" w:eastAsia="es-MX"/>
        </w:rPr>
        <w:t xml:space="preserve">ni tickets </w:t>
      </w:r>
      <w:r w:rsidRPr="009006C7">
        <w:rPr>
          <w:rFonts w:ascii="Tahoma" w:hAnsi="Tahoma"/>
          <w:color w:val="auto"/>
          <w:kern w:val="0"/>
          <w:sz w:val="22"/>
          <w:szCs w:val="22"/>
          <w:lang w:val="es-MX" w:eastAsia="es-MX"/>
        </w:rPr>
        <w:t xml:space="preserve">aéreos </w:t>
      </w:r>
      <w:r w:rsidRPr="009006C7">
        <w:rPr>
          <w:rFonts w:ascii="Tahoma" w:hAnsi="Tahoma"/>
          <w:color w:val="auto"/>
          <w:kern w:val="0"/>
          <w:sz w:val="22"/>
          <w:szCs w:val="22"/>
          <w:lang w:val="es-MX" w:eastAsia="es-MX"/>
        </w:rPr>
        <w:br/>
        <w:t>Alimentos y bebidas no especificados</w:t>
      </w:r>
      <w:r w:rsidRPr="009006C7">
        <w:rPr>
          <w:rFonts w:ascii="Tahoma" w:hAnsi="Tahoma"/>
          <w:color w:val="auto"/>
          <w:kern w:val="0"/>
          <w:sz w:val="22"/>
          <w:szCs w:val="22"/>
          <w:lang w:val="es-MX" w:eastAsia="es-MX"/>
        </w:rPr>
        <w:br/>
        <w:t>Impuestos locales</w:t>
      </w:r>
      <w:r w:rsidRPr="009006C7">
        <w:rPr>
          <w:rFonts w:ascii="Tahoma" w:hAnsi="Tahoma"/>
          <w:color w:val="auto"/>
          <w:kern w:val="0"/>
          <w:sz w:val="22"/>
          <w:szCs w:val="22"/>
          <w:lang w:val="es-MX" w:eastAsia="es-MX"/>
        </w:rPr>
        <w:br/>
        <w:t>Propinas</w:t>
      </w:r>
      <w:r w:rsidRPr="009006C7">
        <w:rPr>
          <w:rFonts w:ascii="Tahoma" w:hAnsi="Tahoma"/>
          <w:color w:val="auto"/>
          <w:kern w:val="0"/>
          <w:sz w:val="22"/>
          <w:szCs w:val="22"/>
          <w:lang w:val="es-MX" w:eastAsia="es-MX"/>
        </w:rPr>
        <w:br/>
      </w:r>
    </w:p>
    <w:p w14:paraId="1BEA3D92" w14:textId="77777777" w:rsidR="002D463B" w:rsidRPr="00942AD3" w:rsidRDefault="00003345" w:rsidP="006F08D0">
      <w:pPr>
        <w:rPr>
          <w:rFonts w:ascii="Tahoma" w:hAnsi="Tahoma"/>
          <w:b/>
          <w:color w:val="auto"/>
          <w:sz w:val="22"/>
          <w:szCs w:val="22"/>
        </w:rPr>
      </w:pPr>
      <w:r w:rsidRPr="00942AD3">
        <w:rPr>
          <w:rFonts w:ascii="Tahoma" w:hAnsi="Tahoma"/>
          <w:b/>
          <w:color w:val="auto"/>
          <w:sz w:val="22"/>
          <w:szCs w:val="22"/>
        </w:rPr>
        <w:t>Notas:</w:t>
      </w:r>
    </w:p>
    <w:p w14:paraId="0448D2A6" w14:textId="77777777" w:rsidR="001A7000" w:rsidRPr="00942AD3" w:rsidRDefault="001A7000" w:rsidP="001A7000">
      <w:pPr>
        <w:rPr>
          <w:rFonts w:ascii="Tahoma" w:hAnsi="Tahoma"/>
          <w:color w:val="auto"/>
          <w:sz w:val="22"/>
          <w:szCs w:val="22"/>
          <w:highlight w:val="yellow"/>
        </w:rPr>
      </w:pPr>
      <w:r w:rsidRPr="00942AD3">
        <w:rPr>
          <w:rFonts w:ascii="Tahoma" w:hAnsi="Tahoma"/>
          <w:color w:val="auto"/>
          <w:sz w:val="22"/>
          <w:szCs w:val="22"/>
          <w:highlight w:val="yellow"/>
        </w:rPr>
        <w:t>Para reservaciones, se requiere copia del pasaporte con vigencia mínima de 6 meses después de su regreso</w:t>
      </w:r>
    </w:p>
    <w:p w14:paraId="78C5DE27" w14:textId="77777777" w:rsidR="001A7000" w:rsidRPr="00942AD3" w:rsidRDefault="001A7000" w:rsidP="001A7000">
      <w:pPr>
        <w:rPr>
          <w:rFonts w:ascii="Tahoma" w:hAnsi="Tahoma"/>
          <w:color w:val="auto"/>
          <w:sz w:val="22"/>
          <w:szCs w:val="22"/>
        </w:rPr>
      </w:pPr>
      <w:r w:rsidRPr="00942AD3">
        <w:rPr>
          <w:rFonts w:ascii="Tahoma" w:hAnsi="Tahoma"/>
          <w:color w:val="auto"/>
          <w:sz w:val="22"/>
          <w:szCs w:val="22"/>
          <w:highlight w:val="yellow"/>
        </w:rPr>
        <w:t>Los documentos como pasaporte, visas, vacunas o cualquier otro requisito que solicite el país visitado, son responsabilidad del pasajero.</w:t>
      </w:r>
    </w:p>
    <w:p w14:paraId="59E872AE" w14:textId="77777777" w:rsidR="001A7000" w:rsidRPr="00942AD3" w:rsidRDefault="001A7000" w:rsidP="001A7000">
      <w:pPr>
        <w:rPr>
          <w:rFonts w:ascii="Tahoma" w:hAnsi="Tahoma"/>
          <w:color w:val="auto"/>
          <w:sz w:val="22"/>
          <w:szCs w:val="22"/>
        </w:rPr>
      </w:pPr>
      <w:r w:rsidRPr="00942AD3">
        <w:rPr>
          <w:rFonts w:ascii="Tahoma" w:hAnsi="Tahoma"/>
          <w:color w:val="auto"/>
          <w:sz w:val="22"/>
          <w:szCs w:val="22"/>
        </w:rPr>
        <w:t>Las cotizaciones están sujetas a cambio al momento de confirmar los servicios por escrito.</w:t>
      </w:r>
    </w:p>
    <w:p w14:paraId="4584686F" w14:textId="77777777" w:rsidR="006F08D0" w:rsidRPr="00942AD3" w:rsidRDefault="006F08D0" w:rsidP="001A7000">
      <w:pPr>
        <w:rPr>
          <w:rFonts w:ascii="Tahoma" w:hAnsi="Tahoma"/>
          <w:color w:val="auto"/>
          <w:sz w:val="22"/>
          <w:szCs w:val="22"/>
        </w:rPr>
      </w:pPr>
      <w:r w:rsidRPr="00942AD3">
        <w:rPr>
          <w:rFonts w:ascii="Tahoma" w:hAnsi="Tahoma"/>
          <w:color w:val="auto"/>
          <w:sz w:val="22"/>
          <w:szCs w:val="22"/>
        </w:rPr>
        <w:t xml:space="preserve">Los traslados regulares cuentan con horario preestablecido, sujetos a cambios sin previo aviso. </w:t>
      </w:r>
    </w:p>
    <w:p w14:paraId="03A74165"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Cualquier servicio NO utilizado, NO APLICA para reembolso.</w:t>
      </w:r>
    </w:p>
    <w:p w14:paraId="428475B7"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Tarifas sujetas a cambio y disponibilidad al momento de confirmar servicios</w:t>
      </w:r>
    </w:p>
    <w:p w14:paraId="6EA4C5E5" w14:textId="77777777" w:rsidR="00E34F95" w:rsidRPr="00942AD3" w:rsidRDefault="00E34F95" w:rsidP="00E34F95">
      <w:pPr>
        <w:rPr>
          <w:rFonts w:ascii="Tahoma" w:hAnsi="Tahoma"/>
          <w:color w:val="auto"/>
          <w:sz w:val="22"/>
          <w:szCs w:val="22"/>
        </w:rPr>
      </w:pPr>
      <w:r w:rsidRPr="00942AD3">
        <w:rPr>
          <w:rFonts w:ascii="Tahoma" w:hAnsi="Tahoma"/>
          <w:color w:val="auto"/>
          <w:sz w:val="22"/>
          <w:szCs w:val="22"/>
        </w:rPr>
        <w:t xml:space="preserve">Tarifa aplica para pago con transferencia bancaria o cheque </w:t>
      </w:r>
    </w:p>
    <w:p w14:paraId="4248C8EB" w14:textId="77777777" w:rsidR="00E34F95" w:rsidRPr="00942AD3" w:rsidRDefault="00E34F95" w:rsidP="00E34F95">
      <w:pPr>
        <w:rPr>
          <w:rFonts w:ascii="Tahoma" w:hAnsi="Tahoma"/>
          <w:color w:val="auto"/>
          <w:sz w:val="22"/>
          <w:szCs w:val="22"/>
        </w:rPr>
      </w:pPr>
      <w:r w:rsidRPr="00942AD3">
        <w:rPr>
          <w:rFonts w:ascii="Tahoma" w:hAnsi="Tahoma"/>
          <w:color w:val="auto"/>
          <w:sz w:val="22"/>
          <w:szCs w:val="22"/>
        </w:rPr>
        <w:t>Pagos con tarjeta de crédito visa o mc aplica cargo bancario de 3.5%</w:t>
      </w:r>
    </w:p>
    <w:p w14:paraId="7D50BA68"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El tipo de cambio se aplica el día que se realiza el pago</w:t>
      </w:r>
    </w:p>
    <w:p w14:paraId="1D0C1C39" w14:textId="77777777" w:rsidR="00E34F95" w:rsidRPr="00942AD3" w:rsidRDefault="00003345" w:rsidP="006F08D0">
      <w:pPr>
        <w:rPr>
          <w:rFonts w:ascii="Tahoma" w:hAnsi="Tahoma"/>
          <w:color w:val="auto"/>
          <w:sz w:val="22"/>
          <w:szCs w:val="22"/>
        </w:rPr>
      </w:pPr>
      <w:r w:rsidRPr="00942AD3">
        <w:rPr>
          <w:rFonts w:ascii="Tahoma" w:hAnsi="Tahoma"/>
          <w:color w:val="auto"/>
          <w:sz w:val="22"/>
          <w:szCs w:val="22"/>
        </w:rPr>
        <w:t xml:space="preserve">Vigencia: </w:t>
      </w:r>
      <w:r w:rsidR="006A705E">
        <w:rPr>
          <w:rFonts w:ascii="Tahoma" w:hAnsi="Tahoma"/>
          <w:color w:val="auto"/>
          <w:kern w:val="0"/>
          <w:sz w:val="22"/>
          <w:szCs w:val="22"/>
          <w:lang w:val="es-MX" w:eastAsia="es-MX"/>
        </w:rPr>
        <w:t xml:space="preserve">10 Diciembre </w:t>
      </w:r>
      <w:r w:rsidR="006A705E" w:rsidRPr="0087214D">
        <w:rPr>
          <w:rFonts w:ascii="Tahoma" w:hAnsi="Tahoma"/>
          <w:color w:val="auto"/>
          <w:kern w:val="0"/>
          <w:sz w:val="22"/>
          <w:szCs w:val="22"/>
          <w:lang w:val="es-MX" w:eastAsia="es-MX"/>
        </w:rPr>
        <w:t>202</w:t>
      </w:r>
      <w:r w:rsidR="006A705E">
        <w:rPr>
          <w:rFonts w:ascii="Tahoma" w:hAnsi="Tahoma"/>
          <w:color w:val="auto"/>
          <w:kern w:val="0"/>
          <w:sz w:val="22"/>
          <w:szCs w:val="22"/>
          <w:lang w:val="es-MX" w:eastAsia="es-MX"/>
        </w:rPr>
        <w:t>0</w:t>
      </w:r>
    </w:p>
    <w:sectPr w:rsidR="00E34F95" w:rsidRPr="00942AD3" w:rsidSect="002974FF">
      <w:footerReference w:type="default" r:id="rId8"/>
      <w:pgSz w:w="12240" w:h="15840" w:code="1"/>
      <w:pgMar w:top="624" w:right="851" w:bottom="624" w:left="851"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07B2B" w14:textId="77777777" w:rsidR="00D3202B" w:rsidRDefault="00D3202B" w:rsidP="00473664">
      <w:r>
        <w:separator/>
      </w:r>
    </w:p>
  </w:endnote>
  <w:endnote w:type="continuationSeparator" w:id="0">
    <w:p w14:paraId="144EF64B" w14:textId="77777777" w:rsidR="00D3202B" w:rsidRDefault="00D3202B"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94F09" w14:textId="77777777" w:rsidR="00632F3A" w:rsidRPr="00697D93" w:rsidRDefault="00632F3A" w:rsidP="00632F3A">
    <w:pPr>
      <w:pStyle w:val="Piedepgina"/>
      <w:jc w:val="center"/>
      <w:rPr>
        <w:rFonts w:ascii="Tahoma" w:hAnsi="Tahoma"/>
        <w:bCs/>
        <w:color w:val="auto"/>
        <w:sz w:val="22"/>
        <w:szCs w:val="22"/>
        <w:lang w:val="en-US"/>
      </w:rPr>
    </w:pPr>
    <w:r w:rsidRPr="00697D93">
      <w:rPr>
        <w:rFonts w:ascii="Tahoma" w:hAnsi="Tahoma"/>
        <w:bCs/>
        <w:color w:val="auto"/>
        <w:sz w:val="22"/>
        <w:szCs w:val="22"/>
        <w:lang w:val="en-US"/>
      </w:rPr>
      <w:t xml:space="preserve">Mail. </w:t>
    </w:r>
    <w:r w:rsidR="00D3202B">
      <w:fldChar w:fldCharType="begin"/>
    </w:r>
    <w:r w:rsidR="00D3202B" w:rsidRPr="000573E5">
      <w:rPr>
        <w:lang w:val="en-US"/>
      </w:rPr>
      <w:instrText xml:space="preserve"> HYPERLINK "mailto:gloria@karlu</w:instrText>
    </w:r>
    <w:r w:rsidR="00D3202B" w:rsidRPr="000573E5">
      <w:rPr>
        <w:lang w:val="en-US"/>
      </w:rPr>
      <w:instrText xml:space="preserve">operadora.com" </w:instrText>
    </w:r>
    <w:r w:rsidR="00D3202B">
      <w:fldChar w:fldCharType="separate"/>
    </w:r>
    <w:r w:rsidRPr="00697D93">
      <w:rPr>
        <w:rStyle w:val="Hipervnculo"/>
        <w:rFonts w:ascii="Tahoma" w:hAnsi="Tahoma"/>
        <w:bCs/>
        <w:color w:val="auto"/>
        <w:sz w:val="22"/>
        <w:szCs w:val="22"/>
        <w:lang w:val="en-US"/>
      </w:rPr>
      <w:t>gloria@karluoperadora.com</w:t>
    </w:r>
    <w:r w:rsidR="00D3202B">
      <w:rPr>
        <w:rStyle w:val="Hipervnculo"/>
        <w:rFonts w:ascii="Tahoma" w:hAnsi="Tahoma"/>
        <w:bCs/>
        <w:color w:val="auto"/>
        <w:sz w:val="22"/>
        <w:szCs w:val="22"/>
        <w:lang w:val="en-US"/>
      </w:rPr>
      <w:fldChar w:fldCharType="end"/>
    </w:r>
    <w:r w:rsidRPr="00697D93">
      <w:rPr>
        <w:rFonts w:ascii="Tahoma" w:hAnsi="Tahoma"/>
        <w:bCs/>
        <w:color w:val="auto"/>
        <w:sz w:val="22"/>
        <w:szCs w:val="22"/>
        <w:lang w:val="en-US"/>
      </w:rPr>
      <w:t xml:space="preserve"> /info@karluoperadora.com</w:t>
    </w:r>
  </w:p>
  <w:p w14:paraId="76E9EECC" w14:textId="77777777" w:rsidR="00632F3A" w:rsidRPr="00E924DE" w:rsidRDefault="00632F3A" w:rsidP="00632F3A">
    <w:pPr>
      <w:pStyle w:val="Piedepgina"/>
      <w:jc w:val="center"/>
      <w:rPr>
        <w:rFonts w:ascii="Tahoma" w:hAnsi="Tahoma"/>
        <w:color w:val="auto"/>
        <w:sz w:val="22"/>
        <w:szCs w:val="22"/>
        <w:lang w:val="en-US"/>
      </w:rPr>
    </w:pPr>
    <w:r w:rsidRPr="00697D93">
      <w:rPr>
        <w:rFonts w:ascii="Tahoma" w:hAnsi="Tahoma"/>
        <w:bCs/>
        <w:color w:val="auto"/>
        <w:sz w:val="22"/>
        <w:szCs w:val="22"/>
        <w:lang w:val="en-US"/>
      </w:rPr>
      <w:t xml:space="preserve">Tels. +52 (33) 96 27 11 46 / </w:t>
    </w:r>
    <w:proofErr w:type="gramStart"/>
    <w:r w:rsidRPr="00697D93">
      <w:rPr>
        <w:rFonts w:ascii="Tahoma" w:hAnsi="Tahoma"/>
        <w:bCs/>
        <w:color w:val="auto"/>
        <w:sz w:val="22"/>
        <w:szCs w:val="22"/>
        <w:lang w:val="en-US"/>
      </w:rPr>
      <w:t>47</w:t>
    </w:r>
    <w:r w:rsidRPr="00E924DE">
      <w:rPr>
        <w:lang w:val="en-US"/>
      </w:rPr>
      <w:t xml:space="preserve">  </w:t>
    </w:r>
    <w:r w:rsidRPr="00E924DE">
      <w:rPr>
        <w:rFonts w:ascii="Tahoma" w:hAnsi="Tahoma"/>
        <w:color w:val="auto"/>
        <w:sz w:val="22"/>
        <w:szCs w:val="22"/>
        <w:lang w:val="en-US"/>
      </w:rPr>
      <w:t>Skype</w:t>
    </w:r>
    <w:proofErr w:type="gramEnd"/>
    <w:r w:rsidRPr="00E924DE">
      <w:rPr>
        <w:rFonts w:ascii="Tahoma" w:hAnsi="Tahoma"/>
        <w:color w:val="auto"/>
        <w:sz w:val="22"/>
        <w:szCs w:val="22"/>
        <w:lang w:val="en-US"/>
      </w:rPr>
      <w:t>: glori_nup</w:t>
    </w:r>
  </w:p>
  <w:p w14:paraId="077B02D9" w14:textId="77777777" w:rsidR="00632F3A" w:rsidRPr="00697D93" w:rsidRDefault="00632F3A" w:rsidP="00632F3A">
    <w:pPr>
      <w:pStyle w:val="Piedepgina"/>
      <w:jc w:val="center"/>
      <w:rPr>
        <w:rFonts w:ascii="Tahoma" w:hAnsi="Tahoma"/>
        <w:bCs/>
        <w:color w:val="auto"/>
        <w:sz w:val="22"/>
        <w:szCs w:val="22"/>
        <w:lang w:val="en-US"/>
      </w:rPr>
    </w:pPr>
    <w:r w:rsidRPr="00686A45">
      <w:rPr>
        <w:rFonts w:ascii="Tahoma" w:hAnsi="Tahoma"/>
        <w:bCs/>
        <w:color w:val="auto"/>
        <w:sz w:val="22"/>
        <w:szCs w:val="22"/>
        <w:lang w:val="en-US"/>
      </w:rPr>
      <w:t>Web: www.karluoperadora.com</w:t>
    </w:r>
  </w:p>
  <w:p w14:paraId="14036AFA" w14:textId="77777777" w:rsidR="006A25D2" w:rsidRPr="006A25D2" w:rsidRDefault="006A25D2" w:rsidP="00016C51">
    <w:pPr>
      <w:pStyle w:val="Piedepgina"/>
      <w:jc w:val="center"/>
      <w:rPr>
        <w:rFonts w:ascii="Tahoma" w:hAnsi="Tahoma"/>
        <w:b/>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D7DB5" w14:textId="77777777" w:rsidR="00D3202B" w:rsidRDefault="00D3202B" w:rsidP="00473664">
      <w:r>
        <w:separator/>
      </w:r>
    </w:p>
  </w:footnote>
  <w:footnote w:type="continuationSeparator" w:id="0">
    <w:p w14:paraId="6F3E65A4" w14:textId="77777777" w:rsidR="00D3202B" w:rsidRDefault="00D3202B"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64"/>
    <w:rsid w:val="00003345"/>
    <w:rsid w:val="00011AD3"/>
    <w:rsid w:val="00012409"/>
    <w:rsid w:val="00016C51"/>
    <w:rsid w:val="00021013"/>
    <w:rsid w:val="00030514"/>
    <w:rsid w:val="00055B23"/>
    <w:rsid w:val="000573E5"/>
    <w:rsid w:val="000734B8"/>
    <w:rsid w:val="000847C0"/>
    <w:rsid w:val="00086263"/>
    <w:rsid w:val="000945DE"/>
    <w:rsid w:val="00095FC9"/>
    <w:rsid w:val="000A3404"/>
    <w:rsid w:val="000B6FBF"/>
    <w:rsid w:val="000C38A8"/>
    <w:rsid w:val="000E6F7C"/>
    <w:rsid w:val="00107248"/>
    <w:rsid w:val="0011489C"/>
    <w:rsid w:val="001254AB"/>
    <w:rsid w:val="00130052"/>
    <w:rsid w:val="001307C1"/>
    <w:rsid w:val="00136324"/>
    <w:rsid w:val="001457EB"/>
    <w:rsid w:val="0016170E"/>
    <w:rsid w:val="00162CBC"/>
    <w:rsid w:val="0018557F"/>
    <w:rsid w:val="001A3BE3"/>
    <w:rsid w:val="001A5E71"/>
    <w:rsid w:val="001A7000"/>
    <w:rsid w:val="001B13CE"/>
    <w:rsid w:val="001C4817"/>
    <w:rsid w:val="001D54B0"/>
    <w:rsid w:val="001E0518"/>
    <w:rsid w:val="001E24E5"/>
    <w:rsid w:val="00203A3C"/>
    <w:rsid w:val="00205B12"/>
    <w:rsid w:val="00234960"/>
    <w:rsid w:val="00240A76"/>
    <w:rsid w:val="00245FDF"/>
    <w:rsid w:val="00262B78"/>
    <w:rsid w:val="00293C9A"/>
    <w:rsid w:val="002974FF"/>
    <w:rsid w:val="002C176A"/>
    <w:rsid w:val="002D1F0D"/>
    <w:rsid w:val="002D463B"/>
    <w:rsid w:val="002E0865"/>
    <w:rsid w:val="002E0B8B"/>
    <w:rsid w:val="002E257B"/>
    <w:rsid w:val="002F1AF2"/>
    <w:rsid w:val="00324B03"/>
    <w:rsid w:val="0033214D"/>
    <w:rsid w:val="0033379B"/>
    <w:rsid w:val="0034795E"/>
    <w:rsid w:val="00357753"/>
    <w:rsid w:val="00381F8F"/>
    <w:rsid w:val="00384FDB"/>
    <w:rsid w:val="003B5415"/>
    <w:rsid w:val="003D35BE"/>
    <w:rsid w:val="003E18E6"/>
    <w:rsid w:val="003E19C0"/>
    <w:rsid w:val="003E1B7D"/>
    <w:rsid w:val="003E4F1C"/>
    <w:rsid w:val="003F2EAC"/>
    <w:rsid w:val="00410024"/>
    <w:rsid w:val="00440121"/>
    <w:rsid w:val="00445665"/>
    <w:rsid w:val="00451DAC"/>
    <w:rsid w:val="00457F45"/>
    <w:rsid w:val="00473664"/>
    <w:rsid w:val="0047471D"/>
    <w:rsid w:val="004769F3"/>
    <w:rsid w:val="00481104"/>
    <w:rsid w:val="00483865"/>
    <w:rsid w:val="00484328"/>
    <w:rsid w:val="004855BD"/>
    <w:rsid w:val="00486C07"/>
    <w:rsid w:val="00490993"/>
    <w:rsid w:val="004A4CA3"/>
    <w:rsid w:val="004B0322"/>
    <w:rsid w:val="004B7819"/>
    <w:rsid w:val="004C7A91"/>
    <w:rsid w:val="004F5610"/>
    <w:rsid w:val="0050404C"/>
    <w:rsid w:val="0051032C"/>
    <w:rsid w:val="00511A97"/>
    <w:rsid w:val="00512B0A"/>
    <w:rsid w:val="00521606"/>
    <w:rsid w:val="00534FB0"/>
    <w:rsid w:val="005508A6"/>
    <w:rsid w:val="00560C0A"/>
    <w:rsid w:val="00580A0C"/>
    <w:rsid w:val="00585944"/>
    <w:rsid w:val="005B7904"/>
    <w:rsid w:val="005B7B2E"/>
    <w:rsid w:val="005D047D"/>
    <w:rsid w:val="005D302C"/>
    <w:rsid w:val="005E5970"/>
    <w:rsid w:val="005E7E19"/>
    <w:rsid w:val="00601DC5"/>
    <w:rsid w:val="00632F3A"/>
    <w:rsid w:val="00690258"/>
    <w:rsid w:val="00695B09"/>
    <w:rsid w:val="006A25D2"/>
    <w:rsid w:val="006A634B"/>
    <w:rsid w:val="006A705E"/>
    <w:rsid w:val="006B46E0"/>
    <w:rsid w:val="006C0F16"/>
    <w:rsid w:val="006C7512"/>
    <w:rsid w:val="006D1DA1"/>
    <w:rsid w:val="006F08D0"/>
    <w:rsid w:val="006F44CE"/>
    <w:rsid w:val="00734777"/>
    <w:rsid w:val="00735B79"/>
    <w:rsid w:val="00744EC8"/>
    <w:rsid w:val="007479AC"/>
    <w:rsid w:val="00773897"/>
    <w:rsid w:val="00776387"/>
    <w:rsid w:val="007954E4"/>
    <w:rsid w:val="00796CFC"/>
    <w:rsid w:val="007A72A7"/>
    <w:rsid w:val="007D3D30"/>
    <w:rsid w:val="007D675A"/>
    <w:rsid w:val="007E19D7"/>
    <w:rsid w:val="007E4DB1"/>
    <w:rsid w:val="007F6FB3"/>
    <w:rsid w:val="00810897"/>
    <w:rsid w:val="008328E7"/>
    <w:rsid w:val="0083364B"/>
    <w:rsid w:val="00834E6F"/>
    <w:rsid w:val="00835A18"/>
    <w:rsid w:val="00850AFF"/>
    <w:rsid w:val="008665F7"/>
    <w:rsid w:val="008701AC"/>
    <w:rsid w:val="00875B4A"/>
    <w:rsid w:val="0087651A"/>
    <w:rsid w:val="00881494"/>
    <w:rsid w:val="008A4F23"/>
    <w:rsid w:val="008C01B4"/>
    <w:rsid w:val="008C0424"/>
    <w:rsid w:val="008C05BE"/>
    <w:rsid w:val="008D1F63"/>
    <w:rsid w:val="00905044"/>
    <w:rsid w:val="00914AEF"/>
    <w:rsid w:val="00931608"/>
    <w:rsid w:val="00933D9B"/>
    <w:rsid w:val="009402A1"/>
    <w:rsid w:val="00942AD3"/>
    <w:rsid w:val="00944808"/>
    <w:rsid w:val="00951142"/>
    <w:rsid w:val="00951CE1"/>
    <w:rsid w:val="00963DFF"/>
    <w:rsid w:val="009707FC"/>
    <w:rsid w:val="00983100"/>
    <w:rsid w:val="009947BB"/>
    <w:rsid w:val="009C3972"/>
    <w:rsid w:val="009D2853"/>
    <w:rsid w:val="009E64B9"/>
    <w:rsid w:val="009F02CC"/>
    <w:rsid w:val="009F5727"/>
    <w:rsid w:val="00A024A3"/>
    <w:rsid w:val="00A066A3"/>
    <w:rsid w:val="00A11BD7"/>
    <w:rsid w:val="00A15502"/>
    <w:rsid w:val="00A225FF"/>
    <w:rsid w:val="00A2503C"/>
    <w:rsid w:val="00A44205"/>
    <w:rsid w:val="00A50E86"/>
    <w:rsid w:val="00A51616"/>
    <w:rsid w:val="00A60AF5"/>
    <w:rsid w:val="00A65172"/>
    <w:rsid w:val="00A656EE"/>
    <w:rsid w:val="00A700D9"/>
    <w:rsid w:val="00AA7590"/>
    <w:rsid w:val="00AB326C"/>
    <w:rsid w:val="00AC756E"/>
    <w:rsid w:val="00AD1870"/>
    <w:rsid w:val="00AF3902"/>
    <w:rsid w:val="00B024F4"/>
    <w:rsid w:val="00B03F7B"/>
    <w:rsid w:val="00B07971"/>
    <w:rsid w:val="00B3042E"/>
    <w:rsid w:val="00B30F7A"/>
    <w:rsid w:val="00B544B9"/>
    <w:rsid w:val="00B54DD0"/>
    <w:rsid w:val="00B65A3A"/>
    <w:rsid w:val="00B74027"/>
    <w:rsid w:val="00B80ECF"/>
    <w:rsid w:val="00B82DB9"/>
    <w:rsid w:val="00BD2F1A"/>
    <w:rsid w:val="00BE0DC7"/>
    <w:rsid w:val="00BE6397"/>
    <w:rsid w:val="00BF4FF5"/>
    <w:rsid w:val="00C36333"/>
    <w:rsid w:val="00C547E5"/>
    <w:rsid w:val="00C57077"/>
    <w:rsid w:val="00C65374"/>
    <w:rsid w:val="00C81CC6"/>
    <w:rsid w:val="00CB09F0"/>
    <w:rsid w:val="00CC354B"/>
    <w:rsid w:val="00CE1167"/>
    <w:rsid w:val="00CE70DB"/>
    <w:rsid w:val="00CF4BD6"/>
    <w:rsid w:val="00CF7C8F"/>
    <w:rsid w:val="00D048C7"/>
    <w:rsid w:val="00D13128"/>
    <w:rsid w:val="00D249F6"/>
    <w:rsid w:val="00D3202B"/>
    <w:rsid w:val="00D527BE"/>
    <w:rsid w:val="00D570AA"/>
    <w:rsid w:val="00D62AEF"/>
    <w:rsid w:val="00D74B5D"/>
    <w:rsid w:val="00D74DE0"/>
    <w:rsid w:val="00D76326"/>
    <w:rsid w:val="00D77375"/>
    <w:rsid w:val="00D870A1"/>
    <w:rsid w:val="00DB7E4B"/>
    <w:rsid w:val="00DD658B"/>
    <w:rsid w:val="00DE797E"/>
    <w:rsid w:val="00DF2682"/>
    <w:rsid w:val="00E02CB0"/>
    <w:rsid w:val="00E33FEC"/>
    <w:rsid w:val="00E34F95"/>
    <w:rsid w:val="00E41825"/>
    <w:rsid w:val="00E443EC"/>
    <w:rsid w:val="00E47207"/>
    <w:rsid w:val="00E50703"/>
    <w:rsid w:val="00E55BAE"/>
    <w:rsid w:val="00E61A82"/>
    <w:rsid w:val="00E6273B"/>
    <w:rsid w:val="00E63C54"/>
    <w:rsid w:val="00E76BEE"/>
    <w:rsid w:val="00E87F65"/>
    <w:rsid w:val="00E90543"/>
    <w:rsid w:val="00EA20D0"/>
    <w:rsid w:val="00EB3198"/>
    <w:rsid w:val="00EC6B28"/>
    <w:rsid w:val="00EC7D9C"/>
    <w:rsid w:val="00ED55BF"/>
    <w:rsid w:val="00EE32D6"/>
    <w:rsid w:val="00EE35C6"/>
    <w:rsid w:val="00F0677B"/>
    <w:rsid w:val="00F10F97"/>
    <w:rsid w:val="00F210BF"/>
    <w:rsid w:val="00F6154B"/>
    <w:rsid w:val="00F61AE6"/>
    <w:rsid w:val="00F66E35"/>
    <w:rsid w:val="00FB6995"/>
    <w:rsid w:val="00FD3D21"/>
    <w:rsid w:val="00FE5313"/>
    <w:rsid w:val="00FE611B"/>
    <w:rsid w:val="00FF122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5FFA2"/>
  <w15:docId w15:val="{0E65AE55-80B6-4519-8DF6-F566DAB1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table" w:styleId="Tablaconcuadrcula">
    <w:name w:val="Table Grid"/>
    <w:basedOn w:val="Tablanormal"/>
    <w:uiPriority w:val="59"/>
    <w:rsid w:val="006A7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3678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4</dc:creator>
  <cp:lastModifiedBy>Ivanna Ochoa</cp:lastModifiedBy>
  <cp:revision>2</cp:revision>
  <cp:lastPrinted>2020-04-24T22:55:00Z</cp:lastPrinted>
  <dcterms:created xsi:type="dcterms:W3CDTF">2020-10-12T00:29:00Z</dcterms:created>
  <dcterms:modified xsi:type="dcterms:W3CDTF">2020-10-12T00:29:00Z</dcterms:modified>
</cp:coreProperties>
</file>