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B0C9" w14:textId="6BC6FFD0" w:rsidR="00CD7C0E" w:rsidRPr="00CD7C0E" w:rsidRDefault="00CD7C0E" w:rsidP="00CD7C0E">
      <w:pPr>
        <w:jc w:val="right"/>
        <w:rPr>
          <w:rFonts w:ascii="Arial" w:hAnsi="Arial" w:cs="Arial"/>
          <w:b/>
          <w:sz w:val="20"/>
          <w:szCs w:val="20"/>
          <w:lang w:val="en-GB"/>
        </w:rPr>
      </w:pPr>
      <w:r w:rsidRPr="00CD7C0E">
        <w:rPr>
          <w:rFonts w:ascii="Arial" w:hAnsi="Arial" w:cs="Arial"/>
          <w:b/>
          <w:sz w:val="20"/>
          <w:szCs w:val="20"/>
          <w:lang w:val="en-GB"/>
        </w:rPr>
        <w:t xml:space="preserve">Date: </w:t>
      </w:r>
      <w:r w:rsidR="001803D4">
        <w:rPr>
          <w:rFonts w:ascii="Arial" w:hAnsi="Arial" w:cs="Arial"/>
          <w:b/>
          <w:sz w:val="20"/>
          <w:szCs w:val="20"/>
          <w:lang w:val="en-GB"/>
        </w:rPr>
        <w:t>March</w:t>
      </w:r>
      <w:r w:rsidR="002B16C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CD7C0E">
        <w:rPr>
          <w:rFonts w:ascii="Arial" w:hAnsi="Arial" w:cs="Arial"/>
          <w:b/>
          <w:sz w:val="20"/>
          <w:szCs w:val="20"/>
          <w:lang w:val="en-GB"/>
        </w:rPr>
        <w:t>20</w:t>
      </w:r>
      <w:r w:rsidR="002B16C3">
        <w:rPr>
          <w:rFonts w:ascii="Arial" w:hAnsi="Arial" w:cs="Arial"/>
          <w:b/>
          <w:sz w:val="20"/>
          <w:szCs w:val="20"/>
          <w:lang w:val="en-GB"/>
        </w:rPr>
        <w:t>22</w:t>
      </w:r>
    </w:p>
    <w:p w14:paraId="5930ED5A" w14:textId="74111C44" w:rsidR="006113DA" w:rsidRPr="002A01B2" w:rsidRDefault="006113DA" w:rsidP="0082695A">
      <w:pPr>
        <w:rPr>
          <w:rFonts w:ascii="Arial" w:hAnsi="Arial" w:cs="Arial"/>
          <w:b/>
          <w:sz w:val="28"/>
          <w:szCs w:val="28"/>
          <w:lang w:val="en-GB"/>
        </w:rPr>
      </w:pPr>
      <w:r w:rsidRPr="002A01B2">
        <w:rPr>
          <w:rFonts w:ascii="Arial" w:hAnsi="Arial" w:cs="Arial"/>
          <w:b/>
          <w:sz w:val="28"/>
          <w:szCs w:val="28"/>
          <w:lang w:val="en-GB"/>
        </w:rPr>
        <w:t>Company background</w:t>
      </w:r>
    </w:p>
    <w:p w14:paraId="450E89E9" w14:textId="77777777" w:rsidR="0082695A" w:rsidRPr="002A01B2" w:rsidRDefault="006113DA" w:rsidP="0082695A">
      <w:pPr>
        <w:rPr>
          <w:rFonts w:ascii="Arial" w:hAnsi="Arial" w:cs="Arial"/>
          <w:b/>
          <w:sz w:val="20"/>
          <w:szCs w:val="20"/>
          <w:lang w:val="en-GB"/>
        </w:rPr>
      </w:pPr>
      <w:r w:rsidRPr="002A01B2">
        <w:rPr>
          <w:rFonts w:ascii="Arial" w:hAnsi="Arial" w:cs="Arial"/>
          <w:b/>
          <w:sz w:val="20"/>
          <w:szCs w:val="20"/>
          <w:lang w:val="en-GB"/>
        </w:rPr>
        <w:t>ArcelorMittal</w:t>
      </w:r>
    </w:p>
    <w:p w14:paraId="4ECEFEB4" w14:textId="4C50C4F3" w:rsidR="004E75E5" w:rsidRPr="007040D1" w:rsidRDefault="007040D1" w:rsidP="0082695A">
      <w:pPr>
        <w:rPr>
          <w:rFonts w:ascii="Arial" w:hAnsi="Arial" w:cs="Arial"/>
          <w:bCs/>
          <w:sz w:val="20"/>
          <w:szCs w:val="20"/>
          <w:lang w:val="en-GB"/>
        </w:rPr>
      </w:pPr>
      <w:r w:rsidRPr="007040D1">
        <w:rPr>
          <w:rFonts w:ascii="Arial" w:hAnsi="Arial" w:cs="Arial"/>
          <w:bCs/>
          <w:sz w:val="20"/>
          <w:szCs w:val="20"/>
          <w:lang w:val="en-GB"/>
        </w:rPr>
        <w:t>ArcelorMittal Energy Projects (AMP) is part of the world’s number one integrated steel &amp; mining company ArcelorMittal. As the only truly global steelmaker with employees in more than 60 countries and industrial presence in 20 countries, ArcelorMittal enjoys a leadership position in technically advanced products and benefits from a high level of vertical integration – from iron ore mining at one end of the value chain to downstream processing and distribution at the other. All guided by a philosophy to produce safe, sustainable steel for the future. Key financials show revenues of USD 110 billion with a crude steel production of approximately 95 million tons, representing 10% of world steel output.</w:t>
      </w:r>
    </w:p>
    <w:p w14:paraId="3B8ADDF4" w14:textId="71AB2C4A" w:rsidR="0082695A" w:rsidRPr="002A01B2" w:rsidRDefault="006113DA" w:rsidP="0082695A">
      <w:pPr>
        <w:rPr>
          <w:rFonts w:ascii="Arial" w:hAnsi="Arial" w:cs="Arial"/>
          <w:b/>
          <w:sz w:val="20"/>
          <w:szCs w:val="20"/>
          <w:lang w:val="en-GB"/>
        </w:rPr>
      </w:pPr>
      <w:r w:rsidRPr="002A01B2">
        <w:rPr>
          <w:rFonts w:ascii="Arial" w:hAnsi="Arial" w:cs="Arial"/>
          <w:b/>
          <w:sz w:val="20"/>
          <w:szCs w:val="20"/>
          <w:lang w:val="en-GB"/>
        </w:rPr>
        <w:t>ArcelorMittal Energy Projects</w:t>
      </w:r>
    </w:p>
    <w:p w14:paraId="5971B8A6" w14:textId="57C9AB14" w:rsidR="0082695A" w:rsidRPr="002A01B2" w:rsidRDefault="0082695A" w:rsidP="0082695A">
      <w:pPr>
        <w:rPr>
          <w:rFonts w:ascii="Arial" w:hAnsi="Arial" w:cs="Arial"/>
          <w:sz w:val="20"/>
          <w:szCs w:val="20"/>
          <w:lang w:val="en-GB"/>
        </w:rPr>
      </w:pPr>
      <w:r w:rsidRPr="002A01B2">
        <w:rPr>
          <w:rFonts w:ascii="Arial" w:hAnsi="Arial" w:cs="Arial"/>
          <w:sz w:val="20"/>
          <w:szCs w:val="20"/>
          <w:lang w:val="en-GB"/>
        </w:rPr>
        <w:t xml:space="preserve">Through a worldwide presence </w:t>
      </w:r>
      <w:r w:rsidR="00665613">
        <w:rPr>
          <w:rFonts w:ascii="Arial" w:hAnsi="Arial" w:cs="Arial"/>
          <w:sz w:val="20"/>
          <w:szCs w:val="20"/>
          <w:lang w:val="en-GB"/>
        </w:rPr>
        <w:t xml:space="preserve">our global business line </w:t>
      </w:r>
      <w:r w:rsidR="005E4FDE" w:rsidRPr="002A01B2">
        <w:rPr>
          <w:rFonts w:ascii="Arial" w:hAnsi="Arial" w:cs="Arial"/>
          <w:sz w:val="20"/>
          <w:szCs w:val="20"/>
          <w:lang w:val="en-GB"/>
        </w:rPr>
        <w:t xml:space="preserve">Energy </w:t>
      </w:r>
      <w:r w:rsidRPr="002A01B2">
        <w:rPr>
          <w:rFonts w:ascii="Arial" w:hAnsi="Arial" w:cs="Arial"/>
          <w:sz w:val="20"/>
          <w:szCs w:val="20"/>
          <w:lang w:val="en-GB"/>
        </w:rPr>
        <w:t>Projects</w:t>
      </w:r>
      <w:r w:rsidR="00665613">
        <w:rPr>
          <w:rFonts w:ascii="Arial" w:hAnsi="Arial" w:cs="Arial"/>
          <w:sz w:val="20"/>
          <w:szCs w:val="20"/>
          <w:lang w:val="en-GB"/>
        </w:rPr>
        <w:t>,</w:t>
      </w:r>
      <w:r w:rsidRPr="002A01B2">
        <w:rPr>
          <w:rFonts w:ascii="Arial" w:hAnsi="Arial" w:cs="Arial"/>
          <w:sz w:val="20"/>
          <w:szCs w:val="20"/>
          <w:lang w:val="en-GB"/>
        </w:rPr>
        <w:t xml:space="preserve"> </w:t>
      </w:r>
      <w:r w:rsidR="00665613">
        <w:rPr>
          <w:rFonts w:ascii="Arial" w:hAnsi="Arial" w:cs="Arial"/>
          <w:sz w:val="20"/>
          <w:szCs w:val="20"/>
          <w:lang w:val="en-GB"/>
        </w:rPr>
        <w:t xml:space="preserve">with offices in various countries and 85 FTE’s, </w:t>
      </w:r>
      <w:r w:rsidRPr="002A01B2">
        <w:rPr>
          <w:rFonts w:ascii="Arial" w:hAnsi="Arial" w:cs="Arial"/>
          <w:sz w:val="20"/>
          <w:szCs w:val="20"/>
          <w:lang w:val="en-GB"/>
        </w:rPr>
        <w:t xml:space="preserve">offer our key-accounts (major </w:t>
      </w:r>
      <w:r w:rsidR="001803D4">
        <w:rPr>
          <w:rFonts w:ascii="Arial" w:hAnsi="Arial" w:cs="Arial"/>
          <w:sz w:val="20"/>
          <w:szCs w:val="20"/>
          <w:lang w:val="en-GB"/>
        </w:rPr>
        <w:t xml:space="preserve">energy companies in </w:t>
      </w:r>
      <w:r w:rsidRPr="002A01B2">
        <w:rPr>
          <w:rFonts w:ascii="Arial" w:hAnsi="Arial" w:cs="Arial"/>
          <w:sz w:val="20"/>
          <w:szCs w:val="20"/>
          <w:lang w:val="en-GB"/>
        </w:rPr>
        <w:t>oil</w:t>
      </w:r>
      <w:r w:rsidR="001803D4">
        <w:rPr>
          <w:rFonts w:ascii="Arial" w:hAnsi="Arial" w:cs="Arial"/>
          <w:sz w:val="20"/>
          <w:szCs w:val="20"/>
          <w:lang w:val="en-GB"/>
        </w:rPr>
        <w:t xml:space="preserve"> &amp; </w:t>
      </w:r>
      <w:r w:rsidRPr="002A01B2">
        <w:rPr>
          <w:rFonts w:ascii="Arial" w:hAnsi="Arial" w:cs="Arial"/>
          <w:sz w:val="20"/>
          <w:szCs w:val="20"/>
          <w:lang w:val="en-GB"/>
        </w:rPr>
        <w:t>gas</w:t>
      </w:r>
      <w:r w:rsidR="001803D4">
        <w:rPr>
          <w:rFonts w:ascii="Arial" w:hAnsi="Arial" w:cs="Arial"/>
          <w:sz w:val="20"/>
          <w:szCs w:val="20"/>
          <w:lang w:val="en-GB"/>
        </w:rPr>
        <w:t xml:space="preserve"> and renewables</w:t>
      </w:r>
      <w:r w:rsidRPr="002A01B2">
        <w:rPr>
          <w:rFonts w:ascii="Arial" w:hAnsi="Arial" w:cs="Arial"/>
          <w:sz w:val="20"/>
          <w:szCs w:val="20"/>
          <w:lang w:val="en-GB"/>
        </w:rPr>
        <w:t xml:space="preserve">, engineering firms and fabricators) a complete and customized steel solution. We provide a “one-stop-shop” steel solution with a complete package delivery of structural steel and </w:t>
      </w:r>
      <w:r w:rsidR="005E4FDE" w:rsidRPr="002A01B2">
        <w:rPr>
          <w:rFonts w:ascii="Arial" w:hAnsi="Arial" w:cs="Arial"/>
          <w:sz w:val="20"/>
          <w:szCs w:val="20"/>
          <w:lang w:val="en-GB"/>
        </w:rPr>
        <w:t>a</w:t>
      </w:r>
      <w:r w:rsidRPr="002A01B2">
        <w:rPr>
          <w:rFonts w:ascii="Arial" w:hAnsi="Arial" w:cs="Arial"/>
          <w:sz w:val="20"/>
          <w:szCs w:val="20"/>
          <w:lang w:val="en-GB"/>
        </w:rPr>
        <w:t xml:space="preserve">dded value services to </w:t>
      </w:r>
      <w:r w:rsidR="001803D4">
        <w:rPr>
          <w:rFonts w:ascii="Arial" w:hAnsi="Arial" w:cs="Arial"/>
          <w:sz w:val="20"/>
          <w:szCs w:val="20"/>
          <w:lang w:val="en-GB"/>
        </w:rPr>
        <w:t>construction</w:t>
      </w:r>
      <w:r w:rsidRPr="002A01B2">
        <w:rPr>
          <w:rFonts w:ascii="Arial" w:hAnsi="Arial" w:cs="Arial"/>
          <w:sz w:val="20"/>
          <w:szCs w:val="20"/>
          <w:lang w:val="en-GB"/>
        </w:rPr>
        <w:t xml:space="preserve"> projects</w:t>
      </w:r>
      <w:r w:rsidR="001803D4">
        <w:rPr>
          <w:rFonts w:ascii="Arial" w:hAnsi="Arial" w:cs="Arial"/>
          <w:sz w:val="20"/>
          <w:szCs w:val="20"/>
          <w:lang w:val="en-GB"/>
        </w:rPr>
        <w:t xml:space="preserve"> in the (renewable) energy sector</w:t>
      </w:r>
      <w:r w:rsidRPr="002A01B2">
        <w:rPr>
          <w:rFonts w:ascii="Arial" w:hAnsi="Arial" w:cs="Arial"/>
          <w:sz w:val="20"/>
          <w:szCs w:val="20"/>
          <w:lang w:val="en-GB"/>
        </w:rPr>
        <w:t xml:space="preserve">. Long term relationships are a driving force of our business; we are dedicated to our customers and their challenging projects. </w:t>
      </w:r>
    </w:p>
    <w:p w14:paraId="0A5BD1E8" w14:textId="29FAA1AC" w:rsidR="0082695A" w:rsidRPr="002A01B2" w:rsidRDefault="0082695A" w:rsidP="0082695A">
      <w:pPr>
        <w:rPr>
          <w:rFonts w:ascii="Arial" w:hAnsi="Arial" w:cs="Arial"/>
          <w:sz w:val="20"/>
          <w:szCs w:val="20"/>
          <w:lang w:val="en-GB"/>
        </w:rPr>
      </w:pPr>
      <w:r w:rsidRPr="002A01B2">
        <w:rPr>
          <w:rFonts w:ascii="Arial" w:hAnsi="Arial" w:cs="Arial"/>
          <w:sz w:val="20"/>
          <w:szCs w:val="20"/>
          <w:lang w:val="en-GB"/>
        </w:rPr>
        <w:t xml:space="preserve">With </w:t>
      </w:r>
      <w:r w:rsidR="001803D4">
        <w:rPr>
          <w:rFonts w:ascii="Arial" w:hAnsi="Arial" w:cs="Arial"/>
          <w:sz w:val="20"/>
          <w:szCs w:val="20"/>
          <w:lang w:val="en-GB"/>
        </w:rPr>
        <w:t>steel</w:t>
      </w:r>
      <w:r w:rsidRPr="002A01B2">
        <w:rPr>
          <w:rFonts w:ascii="Arial" w:hAnsi="Arial" w:cs="Arial"/>
          <w:sz w:val="20"/>
          <w:szCs w:val="20"/>
          <w:lang w:val="en-GB"/>
        </w:rPr>
        <w:t xml:space="preserve"> supplies from our own ArcelorMittal steel mills, completed with </w:t>
      </w:r>
      <w:r w:rsidR="005E4FDE" w:rsidRPr="002A01B2">
        <w:rPr>
          <w:rFonts w:ascii="Arial" w:hAnsi="Arial" w:cs="Arial"/>
          <w:sz w:val="20"/>
          <w:szCs w:val="20"/>
          <w:lang w:val="en-GB"/>
        </w:rPr>
        <w:t xml:space="preserve">sourcing from </w:t>
      </w:r>
      <w:r w:rsidRPr="002A01B2">
        <w:rPr>
          <w:rFonts w:ascii="Arial" w:hAnsi="Arial" w:cs="Arial"/>
          <w:sz w:val="20"/>
          <w:szCs w:val="20"/>
          <w:lang w:val="en-GB"/>
        </w:rPr>
        <w:t xml:space="preserve">third party </w:t>
      </w:r>
      <w:r w:rsidR="005E4FDE" w:rsidRPr="002A01B2">
        <w:rPr>
          <w:rFonts w:ascii="Arial" w:hAnsi="Arial" w:cs="Arial"/>
          <w:sz w:val="20"/>
          <w:szCs w:val="20"/>
          <w:lang w:val="en-GB"/>
        </w:rPr>
        <w:t>mills</w:t>
      </w:r>
      <w:r w:rsidRPr="002A01B2">
        <w:rPr>
          <w:rFonts w:ascii="Arial" w:hAnsi="Arial" w:cs="Arial"/>
          <w:sz w:val="20"/>
          <w:szCs w:val="20"/>
          <w:lang w:val="en-GB"/>
        </w:rPr>
        <w:t xml:space="preserve">, we are able to complete our package supply with an extensive product range. </w:t>
      </w:r>
      <w:r w:rsidR="005E4FDE" w:rsidRPr="002A01B2">
        <w:rPr>
          <w:rFonts w:ascii="Arial" w:hAnsi="Arial" w:cs="Arial"/>
          <w:sz w:val="20"/>
          <w:szCs w:val="20"/>
          <w:lang w:val="en-GB"/>
        </w:rPr>
        <w:t>O</w:t>
      </w:r>
      <w:r w:rsidRPr="002A01B2">
        <w:rPr>
          <w:rFonts w:ascii="Arial" w:hAnsi="Arial" w:cs="Arial"/>
          <w:sz w:val="20"/>
          <w:szCs w:val="20"/>
          <w:lang w:val="en-GB"/>
        </w:rPr>
        <w:t xml:space="preserve">ur strategic stock locations enable us to shorten delivery times and supply critical shortages. </w:t>
      </w:r>
    </w:p>
    <w:p w14:paraId="7F907324" w14:textId="7704920A" w:rsidR="0082695A" w:rsidRPr="002A01B2" w:rsidRDefault="005E4FDE" w:rsidP="0082695A">
      <w:pPr>
        <w:rPr>
          <w:rFonts w:ascii="Arial" w:hAnsi="Arial" w:cs="Arial"/>
          <w:sz w:val="20"/>
          <w:szCs w:val="20"/>
          <w:lang w:val="en-GB"/>
        </w:rPr>
      </w:pPr>
      <w:r w:rsidRPr="002A01B2">
        <w:rPr>
          <w:rFonts w:ascii="Arial" w:hAnsi="Arial" w:cs="Arial"/>
          <w:sz w:val="20"/>
          <w:szCs w:val="20"/>
          <w:lang w:val="en-GB"/>
        </w:rPr>
        <w:t>Post-order, w</w:t>
      </w:r>
      <w:r w:rsidR="0082695A" w:rsidRPr="002A01B2">
        <w:rPr>
          <w:rFonts w:ascii="Arial" w:hAnsi="Arial" w:cs="Arial"/>
          <w:sz w:val="20"/>
          <w:szCs w:val="20"/>
          <w:lang w:val="en-GB"/>
        </w:rPr>
        <w:t>e support our customers with specialized project management</w:t>
      </w:r>
      <w:r w:rsidR="00142C5F">
        <w:rPr>
          <w:rFonts w:ascii="Arial" w:hAnsi="Arial" w:cs="Arial"/>
          <w:sz w:val="20"/>
          <w:szCs w:val="20"/>
          <w:lang w:val="en-GB"/>
        </w:rPr>
        <w:t>.</w:t>
      </w:r>
      <w:r w:rsidR="0082695A" w:rsidRPr="0022388E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82695A" w:rsidRPr="002A01B2">
        <w:rPr>
          <w:rFonts w:ascii="Arial" w:hAnsi="Arial" w:cs="Arial"/>
          <w:sz w:val="20"/>
          <w:szCs w:val="20"/>
          <w:lang w:val="en-GB"/>
        </w:rPr>
        <w:t>Depending on the client</w:t>
      </w:r>
      <w:r w:rsidR="001803D4">
        <w:rPr>
          <w:rFonts w:ascii="Arial" w:hAnsi="Arial" w:cs="Arial"/>
          <w:sz w:val="20"/>
          <w:szCs w:val="20"/>
          <w:lang w:val="en-GB"/>
        </w:rPr>
        <w:t xml:space="preserve"> </w:t>
      </w:r>
      <w:r w:rsidR="0082695A" w:rsidRPr="002A01B2">
        <w:rPr>
          <w:rFonts w:ascii="Arial" w:hAnsi="Arial" w:cs="Arial"/>
          <w:sz w:val="20"/>
          <w:szCs w:val="20"/>
          <w:lang w:val="en-GB"/>
        </w:rPr>
        <w:t>and project needs</w:t>
      </w:r>
      <w:r w:rsidR="001803D4">
        <w:rPr>
          <w:rFonts w:ascii="Arial" w:hAnsi="Arial" w:cs="Arial"/>
          <w:sz w:val="20"/>
          <w:szCs w:val="20"/>
          <w:lang w:val="en-GB"/>
        </w:rPr>
        <w:t>,</w:t>
      </w:r>
      <w:r w:rsidR="0082695A" w:rsidRPr="002A01B2">
        <w:rPr>
          <w:rFonts w:ascii="Arial" w:hAnsi="Arial" w:cs="Arial"/>
          <w:sz w:val="20"/>
          <w:szCs w:val="20"/>
          <w:lang w:val="en-GB"/>
        </w:rPr>
        <w:t xml:space="preserve"> there is an adequate range of on-demand services such as: processing, testing, logistics expediting, storage/handling, warehouse management, document control and quality inspection services.</w:t>
      </w:r>
    </w:p>
    <w:p w14:paraId="639E1F51" w14:textId="7C4C0526" w:rsidR="0082695A" w:rsidRPr="002A01B2" w:rsidRDefault="006113DA" w:rsidP="0082695A">
      <w:pPr>
        <w:rPr>
          <w:rFonts w:ascii="Arial" w:hAnsi="Arial" w:cs="Arial"/>
          <w:b/>
          <w:sz w:val="20"/>
          <w:szCs w:val="20"/>
          <w:lang w:val="en-GB"/>
        </w:rPr>
      </w:pPr>
      <w:r w:rsidRPr="002A01B2">
        <w:rPr>
          <w:rFonts w:ascii="Arial" w:hAnsi="Arial" w:cs="Arial"/>
          <w:b/>
          <w:sz w:val="20"/>
          <w:szCs w:val="20"/>
          <w:lang w:val="en-GB"/>
        </w:rPr>
        <w:t>ArcelorM</w:t>
      </w:r>
      <w:r w:rsidR="00D2421C">
        <w:rPr>
          <w:rFonts w:ascii="Arial" w:hAnsi="Arial" w:cs="Arial"/>
          <w:b/>
          <w:sz w:val="20"/>
          <w:szCs w:val="20"/>
          <w:lang w:val="en-GB"/>
        </w:rPr>
        <w:t>i</w:t>
      </w:r>
      <w:r w:rsidRPr="002A01B2">
        <w:rPr>
          <w:rFonts w:ascii="Arial" w:hAnsi="Arial" w:cs="Arial"/>
          <w:b/>
          <w:sz w:val="20"/>
          <w:szCs w:val="20"/>
          <w:lang w:val="en-GB"/>
        </w:rPr>
        <w:t>ttal Energy Projects Europe</w:t>
      </w:r>
    </w:p>
    <w:p w14:paraId="44244E5A" w14:textId="7F1E2EAB" w:rsidR="00665613" w:rsidRDefault="006113DA" w:rsidP="0082695A">
      <w:pPr>
        <w:rPr>
          <w:rFonts w:ascii="Arial" w:hAnsi="Arial" w:cs="Arial"/>
          <w:sz w:val="20"/>
          <w:szCs w:val="20"/>
          <w:lang w:val="en-GB"/>
        </w:rPr>
      </w:pPr>
      <w:r w:rsidRPr="002A01B2">
        <w:rPr>
          <w:rFonts w:ascii="Arial" w:hAnsi="Arial" w:cs="Arial"/>
          <w:sz w:val="20"/>
          <w:szCs w:val="20"/>
          <w:lang w:val="en-GB"/>
        </w:rPr>
        <w:t>ArcelorMittal Energy Projects Europe serves the European energy projects market and also covers the Caspian Area</w:t>
      </w:r>
      <w:r w:rsidR="00BB5766" w:rsidRPr="002A01B2">
        <w:rPr>
          <w:rFonts w:ascii="Arial" w:hAnsi="Arial" w:cs="Arial"/>
          <w:sz w:val="20"/>
          <w:szCs w:val="20"/>
          <w:lang w:val="en-GB"/>
        </w:rPr>
        <w:t xml:space="preserve"> and</w:t>
      </w:r>
      <w:r w:rsidRPr="002A01B2">
        <w:rPr>
          <w:rFonts w:ascii="Arial" w:hAnsi="Arial" w:cs="Arial"/>
          <w:sz w:val="20"/>
          <w:szCs w:val="20"/>
          <w:lang w:val="en-GB"/>
        </w:rPr>
        <w:t xml:space="preserve"> </w:t>
      </w:r>
      <w:r w:rsidR="00665613">
        <w:rPr>
          <w:rFonts w:ascii="Arial" w:hAnsi="Arial" w:cs="Arial"/>
          <w:sz w:val="20"/>
          <w:szCs w:val="20"/>
          <w:lang w:val="en-GB"/>
        </w:rPr>
        <w:t>Maghreb</w:t>
      </w:r>
      <w:r w:rsidR="00BB5766" w:rsidRPr="002A01B2">
        <w:rPr>
          <w:rFonts w:ascii="Arial" w:hAnsi="Arial" w:cs="Arial"/>
          <w:sz w:val="20"/>
          <w:szCs w:val="20"/>
          <w:lang w:val="en-GB"/>
        </w:rPr>
        <w:t xml:space="preserve">. Market segments served are </w:t>
      </w:r>
      <w:r w:rsidR="001803D4">
        <w:rPr>
          <w:rFonts w:ascii="Arial" w:hAnsi="Arial" w:cs="Arial"/>
          <w:sz w:val="20"/>
          <w:szCs w:val="20"/>
          <w:lang w:val="en-GB"/>
        </w:rPr>
        <w:t xml:space="preserve">Offshore Wind, </w:t>
      </w:r>
      <w:r w:rsidR="00BB5766" w:rsidRPr="002A01B2">
        <w:rPr>
          <w:rFonts w:ascii="Arial" w:hAnsi="Arial" w:cs="Arial"/>
          <w:sz w:val="20"/>
          <w:szCs w:val="20"/>
          <w:lang w:val="en-GB"/>
        </w:rPr>
        <w:t>Offshore Oil &amp; Gas</w:t>
      </w:r>
      <w:r w:rsidR="001803D4">
        <w:rPr>
          <w:rFonts w:ascii="Arial" w:hAnsi="Arial" w:cs="Arial"/>
          <w:sz w:val="20"/>
          <w:szCs w:val="20"/>
          <w:lang w:val="en-GB"/>
        </w:rPr>
        <w:t xml:space="preserve"> and d</w:t>
      </w:r>
      <w:r w:rsidR="00665613">
        <w:rPr>
          <w:rFonts w:ascii="Arial" w:hAnsi="Arial" w:cs="Arial"/>
          <w:sz w:val="20"/>
          <w:szCs w:val="20"/>
          <w:lang w:val="en-GB"/>
        </w:rPr>
        <w:t>ownstream Oil &amp; Gas</w:t>
      </w:r>
      <w:r w:rsidR="00BB5766" w:rsidRPr="002A01B2">
        <w:rPr>
          <w:rFonts w:ascii="Arial" w:hAnsi="Arial" w:cs="Arial"/>
          <w:sz w:val="20"/>
          <w:szCs w:val="20"/>
          <w:lang w:val="en-GB"/>
        </w:rPr>
        <w:t>.</w:t>
      </w:r>
      <w:r w:rsidR="00665613">
        <w:rPr>
          <w:rFonts w:ascii="Arial" w:hAnsi="Arial" w:cs="Arial"/>
          <w:sz w:val="20"/>
          <w:szCs w:val="20"/>
          <w:lang w:val="en-GB"/>
        </w:rPr>
        <w:t xml:space="preserve"> The Europe </w:t>
      </w:r>
      <w:r w:rsidR="00DB7827">
        <w:rPr>
          <w:rFonts w:ascii="Arial" w:hAnsi="Arial" w:cs="Arial"/>
          <w:sz w:val="20"/>
          <w:szCs w:val="20"/>
          <w:lang w:val="en-GB"/>
        </w:rPr>
        <w:t xml:space="preserve">office </w:t>
      </w:r>
      <w:r w:rsidR="00665613">
        <w:rPr>
          <w:rFonts w:ascii="Arial" w:hAnsi="Arial" w:cs="Arial"/>
          <w:sz w:val="20"/>
          <w:szCs w:val="20"/>
          <w:lang w:val="en-GB"/>
        </w:rPr>
        <w:t>also serves as a support office towards our other international offices in Singapore, South Korea, Dubai, Houston and Nigeria.</w:t>
      </w:r>
    </w:p>
    <w:p w14:paraId="3FDEAA10" w14:textId="6F9F483D" w:rsidR="0082695A" w:rsidRDefault="00D32353" w:rsidP="0082695A">
      <w:pPr>
        <w:rPr>
          <w:rFonts w:ascii="Arial" w:hAnsi="Arial" w:cs="Arial"/>
          <w:sz w:val="20"/>
          <w:szCs w:val="20"/>
          <w:lang w:val="en-GB"/>
        </w:rPr>
      </w:pPr>
      <w:r w:rsidRPr="002A01B2">
        <w:rPr>
          <w:rFonts w:ascii="Arial" w:hAnsi="Arial" w:cs="Arial"/>
          <w:sz w:val="20"/>
          <w:szCs w:val="20"/>
          <w:lang w:val="en-GB"/>
        </w:rPr>
        <w:t xml:space="preserve">The </w:t>
      </w:r>
      <w:r w:rsidR="00665613">
        <w:rPr>
          <w:rFonts w:ascii="Arial" w:hAnsi="Arial" w:cs="Arial"/>
          <w:sz w:val="20"/>
          <w:szCs w:val="20"/>
          <w:lang w:val="en-GB"/>
        </w:rPr>
        <w:t>European</w:t>
      </w:r>
      <w:r w:rsidRPr="002A01B2">
        <w:rPr>
          <w:rFonts w:ascii="Arial" w:hAnsi="Arial" w:cs="Arial"/>
          <w:sz w:val="20"/>
          <w:szCs w:val="20"/>
          <w:lang w:val="en-GB"/>
        </w:rPr>
        <w:t xml:space="preserve"> office is located in Heijningen, </w:t>
      </w:r>
      <w:r w:rsidR="00665613">
        <w:rPr>
          <w:rFonts w:ascii="Arial" w:hAnsi="Arial" w:cs="Arial"/>
          <w:sz w:val="20"/>
          <w:szCs w:val="20"/>
          <w:lang w:val="en-GB"/>
        </w:rPr>
        <w:t>in the Southwest of the Netherlands. O</w:t>
      </w:r>
      <w:r w:rsidRPr="002A01B2">
        <w:rPr>
          <w:rFonts w:ascii="Arial" w:hAnsi="Arial" w:cs="Arial"/>
          <w:sz w:val="20"/>
          <w:szCs w:val="20"/>
          <w:lang w:val="en-GB"/>
        </w:rPr>
        <w:t xml:space="preserve">ur warehouse is located in Rotterdam. The team </w:t>
      </w:r>
      <w:r w:rsidR="00665613">
        <w:rPr>
          <w:rFonts w:ascii="Arial" w:hAnsi="Arial" w:cs="Arial"/>
          <w:sz w:val="20"/>
          <w:szCs w:val="20"/>
          <w:lang w:val="en-GB"/>
        </w:rPr>
        <w:t xml:space="preserve">currently </w:t>
      </w:r>
      <w:r w:rsidRPr="002A01B2">
        <w:rPr>
          <w:rFonts w:ascii="Arial" w:hAnsi="Arial" w:cs="Arial"/>
          <w:sz w:val="20"/>
          <w:szCs w:val="20"/>
          <w:lang w:val="en-GB"/>
        </w:rPr>
        <w:t xml:space="preserve">consists of approx. 19 FTE </w:t>
      </w:r>
      <w:r w:rsidR="00665613">
        <w:rPr>
          <w:rFonts w:ascii="Arial" w:hAnsi="Arial" w:cs="Arial"/>
          <w:sz w:val="20"/>
          <w:szCs w:val="20"/>
          <w:lang w:val="en-GB"/>
        </w:rPr>
        <w:t>spread among offices in</w:t>
      </w:r>
      <w:r w:rsidRPr="002A01B2">
        <w:rPr>
          <w:rFonts w:ascii="Arial" w:hAnsi="Arial" w:cs="Arial"/>
          <w:sz w:val="20"/>
          <w:szCs w:val="20"/>
          <w:lang w:val="en-GB"/>
        </w:rPr>
        <w:t xml:space="preserve"> Heijningen, Rotterdam, Luxemb</w:t>
      </w:r>
      <w:r w:rsidR="00665613">
        <w:rPr>
          <w:rFonts w:ascii="Arial" w:hAnsi="Arial" w:cs="Arial"/>
          <w:sz w:val="20"/>
          <w:szCs w:val="20"/>
          <w:lang w:val="en-GB"/>
        </w:rPr>
        <w:t>ourg</w:t>
      </w:r>
      <w:r w:rsidR="001803D4">
        <w:rPr>
          <w:rFonts w:ascii="Arial" w:hAnsi="Arial" w:cs="Arial"/>
          <w:sz w:val="20"/>
          <w:szCs w:val="20"/>
          <w:lang w:val="en-GB"/>
        </w:rPr>
        <w:t>,</w:t>
      </w:r>
      <w:r w:rsidR="00665613">
        <w:rPr>
          <w:rFonts w:ascii="Arial" w:hAnsi="Arial" w:cs="Arial"/>
          <w:sz w:val="20"/>
          <w:szCs w:val="20"/>
          <w:lang w:val="en-GB"/>
        </w:rPr>
        <w:t xml:space="preserve"> Paris</w:t>
      </w:r>
      <w:r w:rsidR="001803D4">
        <w:rPr>
          <w:rFonts w:ascii="Arial" w:hAnsi="Arial" w:cs="Arial"/>
          <w:sz w:val="20"/>
          <w:szCs w:val="20"/>
          <w:lang w:val="en-GB"/>
        </w:rPr>
        <w:t xml:space="preserve"> and Birmingham</w:t>
      </w:r>
      <w:r w:rsidR="00665613">
        <w:rPr>
          <w:rFonts w:ascii="Arial" w:hAnsi="Arial" w:cs="Arial"/>
          <w:sz w:val="20"/>
          <w:szCs w:val="20"/>
          <w:lang w:val="en-GB"/>
        </w:rPr>
        <w:t>.</w:t>
      </w:r>
    </w:p>
    <w:p w14:paraId="4CA34AB7" w14:textId="2F762061" w:rsidR="001803D4" w:rsidRDefault="001803D4" w:rsidP="0082695A">
      <w:pPr>
        <w:rPr>
          <w:rFonts w:ascii="Arial" w:hAnsi="Arial" w:cs="Arial"/>
          <w:sz w:val="20"/>
          <w:szCs w:val="20"/>
          <w:lang w:val="en-GB"/>
        </w:rPr>
      </w:pPr>
    </w:p>
    <w:p w14:paraId="61C4F12B" w14:textId="77777777" w:rsidR="001803D4" w:rsidRDefault="001803D4" w:rsidP="0082695A">
      <w:pPr>
        <w:rPr>
          <w:rFonts w:ascii="Arial" w:hAnsi="Arial" w:cs="Arial"/>
          <w:sz w:val="20"/>
          <w:szCs w:val="20"/>
          <w:lang w:val="en-GB"/>
        </w:rPr>
      </w:pPr>
    </w:p>
    <w:p w14:paraId="40664B96" w14:textId="77777777" w:rsidR="0082695A" w:rsidRPr="002A01B2" w:rsidRDefault="00D32353" w:rsidP="0082695A">
      <w:pPr>
        <w:rPr>
          <w:rFonts w:ascii="Arial" w:hAnsi="Arial" w:cs="Arial"/>
          <w:b/>
          <w:sz w:val="28"/>
          <w:szCs w:val="28"/>
          <w:lang w:val="en-GB"/>
        </w:rPr>
      </w:pPr>
      <w:r w:rsidRPr="002A01B2">
        <w:rPr>
          <w:rFonts w:ascii="Arial" w:hAnsi="Arial" w:cs="Arial"/>
          <w:b/>
          <w:sz w:val="28"/>
          <w:szCs w:val="28"/>
          <w:lang w:val="en-GB"/>
        </w:rPr>
        <w:lastRenderedPageBreak/>
        <w:t>Position Description</w:t>
      </w:r>
    </w:p>
    <w:p w14:paraId="2F6E865F" w14:textId="77777777" w:rsidR="000F5BD4" w:rsidRPr="002A01B2" w:rsidRDefault="000F5BD4" w:rsidP="0082695A">
      <w:pPr>
        <w:rPr>
          <w:rFonts w:ascii="Arial" w:hAnsi="Arial" w:cs="Arial"/>
          <w:b/>
          <w:sz w:val="20"/>
          <w:szCs w:val="20"/>
          <w:lang w:val="en-GB"/>
        </w:rPr>
      </w:pPr>
      <w:r w:rsidRPr="002A01B2">
        <w:rPr>
          <w:rFonts w:ascii="Arial" w:hAnsi="Arial" w:cs="Arial"/>
          <w:b/>
          <w:sz w:val="20"/>
          <w:szCs w:val="20"/>
          <w:lang w:val="en-GB"/>
        </w:rPr>
        <w:t>Title:</w:t>
      </w:r>
    </w:p>
    <w:p w14:paraId="3E25ABED" w14:textId="1D20086B" w:rsidR="00D32353" w:rsidRPr="002A01B2" w:rsidRDefault="002B16C3" w:rsidP="0082695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Account Manager</w:t>
      </w:r>
      <w:r w:rsidR="00A14A0C">
        <w:rPr>
          <w:rFonts w:ascii="Arial" w:hAnsi="Arial" w:cs="Arial"/>
          <w:sz w:val="20"/>
          <w:szCs w:val="20"/>
          <w:lang w:val="en-GB"/>
        </w:rPr>
        <w:t xml:space="preserve"> (Sales to Offshore Wind / Oil &amp; Gas)</w:t>
      </w:r>
    </w:p>
    <w:p w14:paraId="46416C87" w14:textId="77777777" w:rsidR="000F5BD4" w:rsidRPr="002A01B2" w:rsidRDefault="000F5BD4" w:rsidP="0082695A">
      <w:pPr>
        <w:rPr>
          <w:rFonts w:ascii="Arial" w:hAnsi="Arial" w:cs="Arial"/>
          <w:b/>
          <w:sz w:val="20"/>
          <w:szCs w:val="20"/>
          <w:lang w:val="en-GB"/>
        </w:rPr>
      </w:pPr>
      <w:r w:rsidRPr="002A01B2">
        <w:rPr>
          <w:rFonts w:ascii="Arial" w:hAnsi="Arial" w:cs="Arial"/>
          <w:b/>
          <w:sz w:val="20"/>
          <w:szCs w:val="20"/>
          <w:lang w:val="en-GB"/>
        </w:rPr>
        <w:t>Reporting:</w:t>
      </w:r>
    </w:p>
    <w:p w14:paraId="56ED512E" w14:textId="00C42B10" w:rsidR="000F5BD4" w:rsidRPr="002A01B2" w:rsidRDefault="000F5BD4" w:rsidP="0082695A">
      <w:pPr>
        <w:rPr>
          <w:rFonts w:ascii="Arial" w:hAnsi="Arial" w:cs="Arial"/>
          <w:sz w:val="20"/>
          <w:szCs w:val="20"/>
          <w:lang w:val="en-GB"/>
        </w:rPr>
      </w:pPr>
      <w:r w:rsidRPr="002A01B2">
        <w:rPr>
          <w:rFonts w:ascii="Arial" w:hAnsi="Arial" w:cs="Arial"/>
          <w:sz w:val="20"/>
          <w:szCs w:val="20"/>
          <w:lang w:val="en-GB"/>
        </w:rPr>
        <w:t xml:space="preserve">This role reports to the </w:t>
      </w:r>
      <w:r w:rsidR="002B16C3">
        <w:rPr>
          <w:rFonts w:ascii="Arial" w:hAnsi="Arial" w:cs="Arial"/>
          <w:sz w:val="20"/>
          <w:szCs w:val="20"/>
          <w:lang w:val="en-GB"/>
        </w:rPr>
        <w:t>Sales Manager</w:t>
      </w:r>
    </w:p>
    <w:p w14:paraId="69503F41" w14:textId="77777777" w:rsidR="000F5BD4" w:rsidRPr="002A01B2" w:rsidRDefault="000F5BD4" w:rsidP="0082695A">
      <w:pPr>
        <w:rPr>
          <w:rFonts w:ascii="Arial" w:hAnsi="Arial" w:cs="Arial"/>
          <w:b/>
          <w:sz w:val="20"/>
          <w:szCs w:val="20"/>
          <w:lang w:val="en-GB"/>
        </w:rPr>
      </w:pPr>
      <w:r w:rsidRPr="002A01B2">
        <w:rPr>
          <w:rFonts w:ascii="Arial" w:hAnsi="Arial" w:cs="Arial"/>
          <w:b/>
          <w:sz w:val="20"/>
          <w:szCs w:val="20"/>
          <w:lang w:val="en-GB"/>
        </w:rPr>
        <w:t>Department:</w:t>
      </w:r>
    </w:p>
    <w:p w14:paraId="46978FE2" w14:textId="77777777" w:rsidR="000F5BD4" w:rsidRDefault="000F5BD4" w:rsidP="0082695A">
      <w:pPr>
        <w:rPr>
          <w:rFonts w:ascii="Arial" w:hAnsi="Arial" w:cs="Arial"/>
          <w:sz w:val="20"/>
          <w:szCs w:val="20"/>
          <w:lang w:val="en-GB"/>
        </w:rPr>
      </w:pPr>
      <w:r w:rsidRPr="002A01B2">
        <w:rPr>
          <w:rFonts w:ascii="Arial" w:hAnsi="Arial" w:cs="Arial"/>
          <w:sz w:val="20"/>
          <w:szCs w:val="20"/>
          <w:lang w:val="en-GB"/>
        </w:rPr>
        <w:t>Commercial Department</w:t>
      </w:r>
    </w:p>
    <w:p w14:paraId="3F77A0D3" w14:textId="77777777" w:rsidR="00665613" w:rsidRPr="00665613" w:rsidRDefault="00665613" w:rsidP="0082695A">
      <w:pPr>
        <w:rPr>
          <w:rFonts w:ascii="Arial" w:hAnsi="Arial" w:cs="Arial"/>
          <w:b/>
          <w:sz w:val="20"/>
          <w:szCs w:val="20"/>
          <w:lang w:val="en-GB"/>
        </w:rPr>
      </w:pPr>
      <w:r w:rsidRPr="00665613">
        <w:rPr>
          <w:rFonts w:ascii="Arial" w:hAnsi="Arial" w:cs="Arial"/>
          <w:b/>
          <w:sz w:val="20"/>
          <w:szCs w:val="20"/>
          <w:lang w:val="en-GB"/>
        </w:rPr>
        <w:t>Location and Hosting:</w:t>
      </w:r>
    </w:p>
    <w:p w14:paraId="6B61A2AE" w14:textId="7F74272B" w:rsidR="00665613" w:rsidRDefault="00665613" w:rsidP="0082695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At </w:t>
      </w:r>
      <w:r w:rsidR="001A6DDD" w:rsidRPr="001A6DDD">
        <w:rPr>
          <w:rFonts w:ascii="Arial" w:hAnsi="Arial" w:cs="Arial"/>
          <w:sz w:val="20"/>
          <w:szCs w:val="20"/>
          <w:lang w:val="en-GB"/>
        </w:rPr>
        <w:t>Heijningen (nearby Rotterdam and Bergen op Zoom)</w:t>
      </w:r>
      <w:r w:rsidR="001A6DDD">
        <w:rPr>
          <w:rFonts w:ascii="Arial" w:hAnsi="Arial" w:cs="Arial"/>
          <w:sz w:val="20"/>
          <w:szCs w:val="20"/>
          <w:lang w:val="en-GB"/>
        </w:rPr>
        <w:t>, Head Office of ArcelorMittal Energy Projects Europe</w:t>
      </w:r>
      <w:r w:rsidR="00B62BF9">
        <w:rPr>
          <w:rFonts w:ascii="Arial" w:hAnsi="Arial" w:cs="Arial"/>
          <w:sz w:val="20"/>
          <w:szCs w:val="20"/>
          <w:lang w:val="en-GB"/>
        </w:rPr>
        <w:t>. Remote working can be discussed.</w:t>
      </w:r>
    </w:p>
    <w:p w14:paraId="3D00AE6A" w14:textId="77777777" w:rsidR="009A35E7" w:rsidRDefault="009A35E7" w:rsidP="0082695A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Responsibilities</w:t>
      </w:r>
    </w:p>
    <w:p w14:paraId="1BAAD9DC" w14:textId="524BB236" w:rsidR="0082695A" w:rsidRPr="002A01B2" w:rsidRDefault="00C67475" w:rsidP="0082695A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What you will</w:t>
      </w:r>
      <w:r w:rsidR="00BA3FA4">
        <w:rPr>
          <w:rFonts w:ascii="Arial" w:hAnsi="Arial" w:cs="Arial"/>
          <w:b/>
          <w:sz w:val="20"/>
          <w:szCs w:val="20"/>
          <w:lang w:val="en-GB"/>
        </w:rPr>
        <w:t xml:space="preserve"> do</w:t>
      </w:r>
      <w:r w:rsidR="0082695A" w:rsidRPr="002A01B2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2DDC6F1D" w14:textId="260F939C" w:rsidR="007404B8" w:rsidRDefault="007404B8" w:rsidP="009E3050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Sales and business development </w:t>
      </w:r>
      <w:r w:rsidR="00C37908">
        <w:rPr>
          <w:rFonts w:ascii="Arial" w:hAnsi="Arial" w:cs="Arial"/>
          <w:sz w:val="20"/>
          <w:szCs w:val="20"/>
          <w:lang w:val="en-GB"/>
        </w:rPr>
        <w:t xml:space="preserve">primarily </w:t>
      </w:r>
      <w:r>
        <w:rPr>
          <w:rFonts w:ascii="Arial" w:hAnsi="Arial" w:cs="Arial"/>
          <w:sz w:val="20"/>
          <w:szCs w:val="20"/>
          <w:lang w:val="en-GB"/>
        </w:rPr>
        <w:t>with customers in the Netherlands, Belgium</w:t>
      </w:r>
      <w:r w:rsidR="00662659">
        <w:rPr>
          <w:rFonts w:ascii="Arial" w:hAnsi="Arial" w:cs="Arial"/>
          <w:sz w:val="20"/>
          <w:szCs w:val="20"/>
          <w:lang w:val="en-GB"/>
        </w:rPr>
        <w:t>, Germany and Poland</w:t>
      </w:r>
    </w:p>
    <w:p w14:paraId="06A20162" w14:textId="1B277F44" w:rsidR="009E3050" w:rsidRPr="008D533D" w:rsidRDefault="009E3050" w:rsidP="009E3050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8D533D">
        <w:rPr>
          <w:rFonts w:ascii="Arial" w:hAnsi="Arial" w:cs="Arial"/>
          <w:sz w:val="20"/>
          <w:szCs w:val="20"/>
          <w:lang w:val="en-GB"/>
        </w:rPr>
        <w:t xml:space="preserve">Develop and maintain (long-term) relations with key-clients. These will mainly be </w:t>
      </w:r>
      <w:r w:rsidR="00C37908">
        <w:rPr>
          <w:rFonts w:ascii="Arial" w:hAnsi="Arial" w:cs="Arial"/>
          <w:sz w:val="20"/>
          <w:szCs w:val="20"/>
          <w:lang w:val="en-GB"/>
        </w:rPr>
        <w:t xml:space="preserve">EPCI’s, EPC’s and steel </w:t>
      </w:r>
      <w:r w:rsidRPr="008D533D">
        <w:rPr>
          <w:rFonts w:ascii="Arial" w:hAnsi="Arial" w:cs="Arial"/>
          <w:sz w:val="20"/>
          <w:szCs w:val="20"/>
          <w:lang w:val="en-GB"/>
        </w:rPr>
        <w:t>fabricator</w:t>
      </w:r>
      <w:r w:rsidR="00144CDF" w:rsidRPr="008D533D">
        <w:rPr>
          <w:rFonts w:ascii="Arial" w:hAnsi="Arial" w:cs="Arial"/>
          <w:sz w:val="20"/>
          <w:szCs w:val="20"/>
          <w:lang w:val="en-GB"/>
        </w:rPr>
        <w:t>s.</w:t>
      </w:r>
    </w:p>
    <w:p w14:paraId="7C67907A" w14:textId="637694FD" w:rsidR="009E3050" w:rsidRDefault="0082695A" w:rsidP="009E3050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404B8">
        <w:rPr>
          <w:rFonts w:ascii="Arial" w:hAnsi="Arial" w:cs="Arial"/>
          <w:sz w:val="20"/>
          <w:szCs w:val="20"/>
          <w:lang w:val="en-GB"/>
        </w:rPr>
        <w:t xml:space="preserve">Overall responsible and accountable for </w:t>
      </w:r>
      <w:r w:rsidR="00D32353" w:rsidRPr="007404B8">
        <w:rPr>
          <w:rFonts w:ascii="Arial" w:hAnsi="Arial" w:cs="Arial"/>
          <w:sz w:val="20"/>
          <w:szCs w:val="20"/>
          <w:lang w:val="en-GB"/>
        </w:rPr>
        <w:t>sales</w:t>
      </w:r>
      <w:r w:rsidR="009B71E6" w:rsidRPr="007404B8">
        <w:rPr>
          <w:rFonts w:ascii="Arial" w:hAnsi="Arial" w:cs="Arial"/>
          <w:sz w:val="20"/>
          <w:szCs w:val="20"/>
          <w:lang w:val="en-GB"/>
        </w:rPr>
        <w:t xml:space="preserve"> </w:t>
      </w:r>
      <w:r w:rsidR="00D32353" w:rsidRPr="007404B8">
        <w:rPr>
          <w:rFonts w:ascii="Arial" w:hAnsi="Arial" w:cs="Arial"/>
          <w:sz w:val="20"/>
          <w:szCs w:val="20"/>
          <w:lang w:val="en-GB"/>
        </w:rPr>
        <w:t xml:space="preserve">results </w:t>
      </w:r>
      <w:r w:rsidRPr="007404B8">
        <w:rPr>
          <w:rFonts w:ascii="Arial" w:hAnsi="Arial" w:cs="Arial"/>
          <w:sz w:val="20"/>
          <w:szCs w:val="20"/>
          <w:lang w:val="en-GB"/>
        </w:rPr>
        <w:t>with</w:t>
      </w:r>
      <w:r w:rsidR="006F5012" w:rsidRPr="007404B8">
        <w:rPr>
          <w:rFonts w:ascii="Arial" w:hAnsi="Arial" w:cs="Arial"/>
          <w:sz w:val="20"/>
          <w:szCs w:val="20"/>
          <w:lang w:val="en-GB"/>
        </w:rPr>
        <w:t>in</w:t>
      </w:r>
      <w:r w:rsidRPr="007404B8">
        <w:rPr>
          <w:rFonts w:ascii="Arial" w:hAnsi="Arial" w:cs="Arial"/>
          <w:sz w:val="20"/>
          <w:szCs w:val="20"/>
          <w:lang w:val="en-GB"/>
        </w:rPr>
        <w:t xml:space="preserve"> your assigned</w:t>
      </w:r>
      <w:r w:rsidR="00D32353" w:rsidRPr="007404B8">
        <w:rPr>
          <w:rFonts w:ascii="Arial" w:hAnsi="Arial" w:cs="Arial"/>
          <w:sz w:val="20"/>
          <w:szCs w:val="20"/>
          <w:lang w:val="en-GB"/>
        </w:rPr>
        <w:t xml:space="preserve"> market area</w:t>
      </w:r>
      <w:r w:rsidR="008D4B11" w:rsidRPr="007404B8">
        <w:rPr>
          <w:rFonts w:ascii="Arial" w:hAnsi="Arial" w:cs="Arial"/>
          <w:sz w:val="20"/>
          <w:szCs w:val="20"/>
          <w:lang w:val="en-GB"/>
        </w:rPr>
        <w:t>/customer base</w:t>
      </w:r>
      <w:r w:rsidR="00D32353" w:rsidRPr="007404B8">
        <w:rPr>
          <w:rFonts w:ascii="Arial" w:hAnsi="Arial" w:cs="Arial"/>
          <w:sz w:val="20"/>
          <w:szCs w:val="20"/>
          <w:lang w:val="en-GB"/>
        </w:rPr>
        <w:t>.</w:t>
      </w:r>
    </w:p>
    <w:p w14:paraId="44C1618F" w14:textId="6440346F" w:rsidR="00BA3FA4" w:rsidRDefault="00BA3FA4" w:rsidP="00BA3FA4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0E287D8A" w14:textId="77777777" w:rsidR="00BA3FA4" w:rsidRDefault="00BA3FA4" w:rsidP="00BA3FA4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2A7EA35F" w14:textId="78DD7E38" w:rsidR="00BA3FA4" w:rsidRDefault="00BA3FA4" w:rsidP="00BA3FA4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How you will do it:</w:t>
      </w:r>
    </w:p>
    <w:p w14:paraId="026823AA" w14:textId="77777777" w:rsidR="00862270" w:rsidRPr="002A01B2" w:rsidRDefault="00862270" w:rsidP="00862270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185D8F35" w14:textId="141B8367" w:rsidR="00C37908" w:rsidRPr="00C37908" w:rsidRDefault="009A35E7" w:rsidP="00C37908">
      <w:pPr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A01B2">
        <w:rPr>
          <w:rFonts w:ascii="Arial" w:hAnsi="Arial" w:cs="Arial"/>
          <w:sz w:val="20"/>
          <w:szCs w:val="20"/>
          <w:lang w:val="en-GB"/>
        </w:rPr>
        <w:t xml:space="preserve">Establish relations with </w:t>
      </w:r>
      <w:r w:rsidR="00CE5A2B">
        <w:rPr>
          <w:rFonts w:ascii="Arial" w:hAnsi="Arial" w:cs="Arial"/>
          <w:sz w:val="20"/>
          <w:szCs w:val="20"/>
          <w:lang w:val="en-GB"/>
        </w:rPr>
        <w:t xml:space="preserve">existing and </w:t>
      </w:r>
      <w:r w:rsidRPr="002A01B2">
        <w:rPr>
          <w:rFonts w:ascii="Arial" w:hAnsi="Arial" w:cs="Arial"/>
          <w:sz w:val="20"/>
          <w:szCs w:val="20"/>
          <w:lang w:val="en-GB"/>
        </w:rPr>
        <w:t>prospective clients, and to expand customer base and market reach</w:t>
      </w:r>
      <w:r>
        <w:rPr>
          <w:rFonts w:ascii="Arial" w:hAnsi="Arial" w:cs="Arial"/>
          <w:sz w:val="20"/>
          <w:szCs w:val="20"/>
          <w:lang w:val="en-GB"/>
        </w:rPr>
        <w:t xml:space="preserve"> by frequent customer visits</w:t>
      </w:r>
      <w:r w:rsidR="00C37908">
        <w:rPr>
          <w:rFonts w:ascii="Arial" w:hAnsi="Arial" w:cs="Arial"/>
          <w:sz w:val="20"/>
          <w:szCs w:val="20"/>
          <w:lang w:val="en-GB"/>
        </w:rPr>
        <w:t xml:space="preserve"> (approx. 25% of your time is spent visiting customers)</w:t>
      </w:r>
    </w:p>
    <w:p w14:paraId="30C297A4" w14:textId="77777777" w:rsidR="009A35E7" w:rsidRDefault="009A35E7" w:rsidP="009A35E7">
      <w:pPr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Prepare and submit p</w:t>
      </w:r>
      <w:r w:rsidRPr="002A01B2">
        <w:rPr>
          <w:rFonts w:ascii="Arial" w:hAnsi="Arial" w:cs="Arial"/>
          <w:sz w:val="20"/>
          <w:szCs w:val="20"/>
          <w:lang w:val="en-GB"/>
        </w:rPr>
        <w:t>roject</w:t>
      </w:r>
      <w:r>
        <w:rPr>
          <w:rFonts w:ascii="Arial" w:hAnsi="Arial" w:cs="Arial"/>
          <w:sz w:val="20"/>
          <w:szCs w:val="20"/>
          <w:lang w:val="en-GB"/>
        </w:rPr>
        <w:t>-</w:t>
      </w:r>
      <w:r w:rsidRPr="002A01B2">
        <w:rPr>
          <w:rFonts w:ascii="Arial" w:hAnsi="Arial" w:cs="Arial"/>
          <w:sz w:val="20"/>
          <w:szCs w:val="20"/>
          <w:lang w:val="en-GB"/>
        </w:rPr>
        <w:t xml:space="preserve"> and </w:t>
      </w:r>
      <w:r>
        <w:rPr>
          <w:rFonts w:ascii="Arial" w:hAnsi="Arial" w:cs="Arial"/>
          <w:sz w:val="20"/>
          <w:szCs w:val="20"/>
          <w:lang w:val="en-GB"/>
        </w:rPr>
        <w:t>c</w:t>
      </w:r>
      <w:r w:rsidRPr="002A01B2">
        <w:rPr>
          <w:rFonts w:ascii="Arial" w:hAnsi="Arial" w:cs="Arial"/>
          <w:sz w:val="20"/>
          <w:szCs w:val="20"/>
          <w:lang w:val="en-GB"/>
        </w:rPr>
        <w:t xml:space="preserve">ustomer </w:t>
      </w:r>
      <w:r>
        <w:rPr>
          <w:rFonts w:ascii="Arial" w:hAnsi="Arial" w:cs="Arial"/>
          <w:sz w:val="20"/>
          <w:szCs w:val="20"/>
          <w:lang w:val="en-GB"/>
        </w:rPr>
        <w:t>p</w:t>
      </w:r>
      <w:r w:rsidRPr="002A01B2">
        <w:rPr>
          <w:rFonts w:ascii="Arial" w:hAnsi="Arial" w:cs="Arial"/>
          <w:sz w:val="20"/>
          <w:szCs w:val="20"/>
          <w:lang w:val="en-GB"/>
        </w:rPr>
        <w:t>re-</w:t>
      </w:r>
      <w:r>
        <w:rPr>
          <w:rFonts w:ascii="Arial" w:hAnsi="Arial" w:cs="Arial"/>
          <w:sz w:val="20"/>
          <w:szCs w:val="20"/>
          <w:lang w:val="en-GB"/>
        </w:rPr>
        <w:t>q</w:t>
      </w:r>
      <w:r w:rsidRPr="002A01B2">
        <w:rPr>
          <w:rFonts w:ascii="Arial" w:hAnsi="Arial" w:cs="Arial"/>
          <w:sz w:val="20"/>
          <w:szCs w:val="20"/>
          <w:lang w:val="en-GB"/>
        </w:rPr>
        <w:t>ualifications.</w:t>
      </w:r>
    </w:p>
    <w:p w14:paraId="726653E8" w14:textId="216287E0" w:rsidR="00116504" w:rsidRDefault="00116504" w:rsidP="007404B8">
      <w:pPr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A01B2">
        <w:rPr>
          <w:rFonts w:ascii="Arial" w:hAnsi="Arial" w:cs="Arial"/>
          <w:sz w:val="20"/>
          <w:szCs w:val="20"/>
          <w:lang w:val="en-GB"/>
        </w:rPr>
        <w:t xml:space="preserve">Plan and </w:t>
      </w:r>
      <w:r w:rsidR="007404B8">
        <w:rPr>
          <w:rFonts w:ascii="Arial" w:hAnsi="Arial" w:cs="Arial"/>
          <w:sz w:val="20"/>
          <w:szCs w:val="20"/>
          <w:lang w:val="en-GB"/>
        </w:rPr>
        <w:t>execute</w:t>
      </w:r>
      <w:r w:rsidRPr="002A01B2">
        <w:rPr>
          <w:rFonts w:ascii="Arial" w:hAnsi="Arial" w:cs="Arial"/>
          <w:sz w:val="20"/>
          <w:szCs w:val="20"/>
          <w:lang w:val="en-GB"/>
        </w:rPr>
        <w:t xml:space="preserve"> all necessary </w:t>
      </w:r>
      <w:r w:rsidR="007404B8">
        <w:rPr>
          <w:rFonts w:ascii="Arial" w:hAnsi="Arial" w:cs="Arial"/>
          <w:sz w:val="20"/>
          <w:szCs w:val="20"/>
          <w:lang w:val="en-GB"/>
        </w:rPr>
        <w:t>work</w:t>
      </w:r>
      <w:r w:rsidRPr="002A01B2">
        <w:rPr>
          <w:rFonts w:ascii="Arial" w:hAnsi="Arial" w:cs="Arial"/>
          <w:sz w:val="20"/>
          <w:szCs w:val="20"/>
          <w:lang w:val="en-GB"/>
        </w:rPr>
        <w:t xml:space="preserve"> to ensure all tenders and quotations are </w:t>
      </w:r>
      <w:r w:rsidR="00CE5A2B">
        <w:rPr>
          <w:rFonts w:ascii="Arial" w:hAnsi="Arial" w:cs="Arial"/>
          <w:sz w:val="20"/>
          <w:szCs w:val="20"/>
          <w:lang w:val="en-GB"/>
        </w:rPr>
        <w:t>submitted</w:t>
      </w:r>
      <w:r w:rsidRPr="002A01B2">
        <w:rPr>
          <w:rFonts w:ascii="Arial" w:hAnsi="Arial" w:cs="Arial"/>
          <w:sz w:val="20"/>
          <w:szCs w:val="20"/>
          <w:lang w:val="en-GB"/>
        </w:rPr>
        <w:t xml:space="preserve"> on-time and that tender prices, technical and commercial risks are correctly identified and priced into complete offers.</w:t>
      </w:r>
    </w:p>
    <w:p w14:paraId="5AADDD9F" w14:textId="6B467114" w:rsidR="00116504" w:rsidRPr="002A01B2" w:rsidRDefault="00116504" w:rsidP="007404B8">
      <w:pPr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A01B2">
        <w:rPr>
          <w:rFonts w:ascii="Arial" w:hAnsi="Arial" w:cs="Arial"/>
          <w:sz w:val="20"/>
          <w:szCs w:val="20"/>
          <w:lang w:val="en-GB"/>
        </w:rPr>
        <w:t xml:space="preserve">Manage (complex) </w:t>
      </w:r>
      <w:r>
        <w:rPr>
          <w:rFonts w:ascii="Arial" w:hAnsi="Arial" w:cs="Arial"/>
          <w:sz w:val="20"/>
          <w:szCs w:val="20"/>
          <w:lang w:val="en-GB"/>
        </w:rPr>
        <w:t>offers and</w:t>
      </w:r>
      <w:r w:rsidRPr="002A01B2">
        <w:rPr>
          <w:rFonts w:ascii="Arial" w:hAnsi="Arial" w:cs="Arial"/>
          <w:sz w:val="20"/>
          <w:szCs w:val="20"/>
          <w:lang w:val="en-GB"/>
        </w:rPr>
        <w:t xml:space="preserve"> tender</w:t>
      </w:r>
      <w:r w:rsidR="009A35E7">
        <w:rPr>
          <w:rFonts w:ascii="Arial" w:hAnsi="Arial" w:cs="Arial"/>
          <w:sz w:val="20"/>
          <w:szCs w:val="20"/>
          <w:lang w:val="en-GB"/>
        </w:rPr>
        <w:t xml:space="preserve"> </w:t>
      </w:r>
      <w:r w:rsidRPr="002A01B2">
        <w:rPr>
          <w:rFonts w:ascii="Arial" w:hAnsi="Arial" w:cs="Arial"/>
          <w:sz w:val="20"/>
          <w:szCs w:val="20"/>
          <w:lang w:val="en-GB"/>
        </w:rPr>
        <w:t>negotiat</w:t>
      </w:r>
      <w:r w:rsidR="009A35E7">
        <w:rPr>
          <w:rFonts w:ascii="Arial" w:hAnsi="Arial" w:cs="Arial"/>
          <w:sz w:val="20"/>
          <w:szCs w:val="20"/>
          <w:lang w:val="en-GB"/>
        </w:rPr>
        <w:t>ions</w:t>
      </w:r>
      <w:r>
        <w:rPr>
          <w:rFonts w:ascii="Arial" w:hAnsi="Arial" w:cs="Arial"/>
          <w:sz w:val="20"/>
          <w:szCs w:val="20"/>
          <w:lang w:val="en-GB"/>
        </w:rPr>
        <w:t xml:space="preserve"> and effectively</w:t>
      </w:r>
      <w:r w:rsidRPr="002A01B2">
        <w:rPr>
          <w:rFonts w:ascii="Arial" w:hAnsi="Arial" w:cs="Arial"/>
          <w:sz w:val="20"/>
          <w:szCs w:val="20"/>
          <w:lang w:val="en-GB"/>
        </w:rPr>
        <w:t xml:space="preserve"> conclude</w:t>
      </w:r>
      <w:r>
        <w:rPr>
          <w:rFonts w:ascii="Arial" w:hAnsi="Arial" w:cs="Arial"/>
          <w:sz w:val="20"/>
          <w:szCs w:val="20"/>
          <w:lang w:val="en-GB"/>
        </w:rPr>
        <w:t xml:space="preserve"> sales and </w:t>
      </w:r>
      <w:r w:rsidRPr="002A01B2">
        <w:rPr>
          <w:rFonts w:ascii="Arial" w:hAnsi="Arial" w:cs="Arial"/>
          <w:sz w:val="20"/>
          <w:szCs w:val="20"/>
          <w:lang w:val="en-GB"/>
        </w:rPr>
        <w:t>purchasing contracts.</w:t>
      </w:r>
    </w:p>
    <w:p w14:paraId="1C5D7099" w14:textId="6964C9C3" w:rsidR="004B2823" w:rsidRDefault="006F2E96" w:rsidP="007404B8">
      <w:pPr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</w:t>
      </w:r>
      <w:r w:rsidR="000F5BD4" w:rsidRPr="002A01B2">
        <w:rPr>
          <w:rFonts w:ascii="Arial" w:hAnsi="Arial" w:cs="Arial"/>
          <w:sz w:val="20"/>
          <w:szCs w:val="20"/>
          <w:lang w:val="en-GB"/>
        </w:rPr>
        <w:t xml:space="preserve">nsure sales </w:t>
      </w:r>
      <w:r w:rsidR="004B2823">
        <w:rPr>
          <w:rFonts w:ascii="Arial" w:hAnsi="Arial" w:cs="Arial"/>
          <w:sz w:val="20"/>
          <w:szCs w:val="20"/>
          <w:lang w:val="en-GB"/>
        </w:rPr>
        <w:t xml:space="preserve">and procurement </w:t>
      </w:r>
      <w:r w:rsidR="000F5BD4" w:rsidRPr="002A01B2">
        <w:rPr>
          <w:rFonts w:ascii="Arial" w:hAnsi="Arial" w:cs="Arial"/>
          <w:sz w:val="20"/>
          <w:szCs w:val="20"/>
          <w:lang w:val="en-GB"/>
        </w:rPr>
        <w:t xml:space="preserve">contracts are adequately documented and contractual terms and obligations </w:t>
      </w:r>
      <w:r w:rsidR="009A35E7">
        <w:rPr>
          <w:rFonts w:ascii="Arial" w:hAnsi="Arial" w:cs="Arial"/>
          <w:sz w:val="20"/>
          <w:szCs w:val="20"/>
          <w:lang w:val="en-GB"/>
        </w:rPr>
        <w:t xml:space="preserve">are </w:t>
      </w:r>
      <w:r w:rsidR="000F5BD4" w:rsidRPr="002A01B2">
        <w:rPr>
          <w:rFonts w:ascii="Arial" w:hAnsi="Arial" w:cs="Arial"/>
          <w:sz w:val="20"/>
          <w:szCs w:val="20"/>
          <w:lang w:val="en-GB"/>
        </w:rPr>
        <w:t>understood</w:t>
      </w:r>
      <w:r w:rsidR="009A35E7">
        <w:rPr>
          <w:rFonts w:ascii="Arial" w:hAnsi="Arial" w:cs="Arial"/>
          <w:sz w:val="20"/>
          <w:szCs w:val="20"/>
          <w:lang w:val="en-GB"/>
        </w:rPr>
        <w:t xml:space="preserve"> by all parties</w:t>
      </w:r>
      <w:r w:rsidR="000F5BD4" w:rsidRPr="002A01B2">
        <w:rPr>
          <w:rFonts w:ascii="Arial" w:hAnsi="Arial" w:cs="Arial"/>
          <w:sz w:val="20"/>
          <w:szCs w:val="20"/>
          <w:lang w:val="en-GB"/>
        </w:rPr>
        <w:t>.</w:t>
      </w:r>
    </w:p>
    <w:p w14:paraId="5712F7DE" w14:textId="77777777" w:rsidR="004B2823" w:rsidRPr="002A01B2" w:rsidRDefault="004B2823" w:rsidP="007404B8">
      <w:pPr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A01B2">
        <w:rPr>
          <w:rFonts w:ascii="Arial" w:hAnsi="Arial" w:cs="Arial"/>
          <w:sz w:val="20"/>
          <w:szCs w:val="20"/>
          <w:lang w:val="en-GB"/>
        </w:rPr>
        <w:t>Be informed and updated on international market, project and price developments.</w:t>
      </w:r>
    </w:p>
    <w:p w14:paraId="7AE0FE96" w14:textId="16A6CB3C" w:rsidR="000F5BD4" w:rsidRDefault="000F5BD4" w:rsidP="000F5BD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17CF7479" w14:textId="6D90ED9E" w:rsidR="00CC4238" w:rsidRDefault="00CC4238" w:rsidP="000F5BD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6BF8B9B6" w14:textId="3FF969F0" w:rsidR="00CC4238" w:rsidRDefault="00CC4238" w:rsidP="000F5BD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5E61E88A" w14:textId="7EAA54AC" w:rsidR="00CC4238" w:rsidRDefault="00CC4238" w:rsidP="000F5BD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677F4C1C" w14:textId="77777777" w:rsidR="00A83F68" w:rsidRDefault="00A83F68" w:rsidP="000F5BD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6C186F0C" w14:textId="00691D51" w:rsidR="00CC4238" w:rsidRDefault="00CC4238" w:rsidP="000F5BD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5B966CF0" w14:textId="77777777" w:rsidR="00CC4238" w:rsidRDefault="00CC4238" w:rsidP="000F5BD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2493C411" w14:textId="45B9D61F" w:rsidR="000F5BD4" w:rsidRPr="009A35E7" w:rsidRDefault="000F5BD4" w:rsidP="009A35E7">
      <w:pPr>
        <w:spacing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9A35E7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Internal </w:t>
      </w:r>
      <w:r w:rsidR="00CC4238">
        <w:rPr>
          <w:rFonts w:ascii="Arial" w:hAnsi="Arial" w:cs="Arial"/>
          <w:b/>
          <w:bCs/>
          <w:sz w:val="20"/>
          <w:szCs w:val="20"/>
          <w:lang w:val="en-GB"/>
        </w:rPr>
        <w:t>Cooperation</w:t>
      </w:r>
    </w:p>
    <w:p w14:paraId="78FD4537" w14:textId="77777777" w:rsidR="00CC4238" w:rsidRPr="002A01B2" w:rsidRDefault="00CC4238" w:rsidP="00CC4238">
      <w:pPr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Contribute to the team to </w:t>
      </w:r>
      <w:r w:rsidRPr="002A01B2">
        <w:rPr>
          <w:rFonts w:ascii="Arial" w:hAnsi="Arial" w:cs="Arial"/>
          <w:sz w:val="20"/>
          <w:szCs w:val="20"/>
          <w:lang w:val="en-GB"/>
        </w:rPr>
        <w:t>build a constructive work climate</w:t>
      </w:r>
      <w:r>
        <w:rPr>
          <w:rFonts w:ascii="Arial" w:hAnsi="Arial" w:cs="Arial"/>
          <w:sz w:val="20"/>
          <w:szCs w:val="20"/>
          <w:lang w:val="en-GB"/>
        </w:rPr>
        <w:t>.</w:t>
      </w:r>
      <w:r w:rsidRPr="002A01B2">
        <w:rPr>
          <w:rFonts w:ascii="Arial" w:hAnsi="Arial" w:cs="Arial"/>
          <w:sz w:val="20"/>
          <w:szCs w:val="20"/>
          <w:lang w:val="en-GB"/>
        </w:rPr>
        <w:t xml:space="preserve"> Work in close cooperation with other (sales) account managers, international sales teams and offices.</w:t>
      </w:r>
    </w:p>
    <w:p w14:paraId="4448DFB6" w14:textId="35305880" w:rsidR="000F5BD4" w:rsidRPr="002A01B2" w:rsidRDefault="000F5BD4" w:rsidP="009A35E7">
      <w:pPr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A01B2">
        <w:rPr>
          <w:rFonts w:ascii="Arial" w:hAnsi="Arial" w:cs="Arial"/>
          <w:sz w:val="20"/>
          <w:szCs w:val="20"/>
          <w:lang w:val="en-GB"/>
        </w:rPr>
        <w:t>Maintain relations with the Operations</w:t>
      </w:r>
      <w:r w:rsidR="009A35E7">
        <w:rPr>
          <w:rFonts w:ascii="Arial" w:hAnsi="Arial" w:cs="Arial"/>
          <w:sz w:val="20"/>
          <w:szCs w:val="20"/>
          <w:lang w:val="en-GB"/>
        </w:rPr>
        <w:t xml:space="preserve"> department (project management and warehouse)</w:t>
      </w:r>
      <w:r w:rsidRPr="002A01B2">
        <w:rPr>
          <w:rFonts w:ascii="Arial" w:hAnsi="Arial" w:cs="Arial"/>
          <w:sz w:val="20"/>
          <w:szCs w:val="20"/>
          <w:lang w:val="en-GB"/>
        </w:rPr>
        <w:t>, Procurement and F</w:t>
      </w:r>
      <w:r w:rsidR="009A35E7">
        <w:rPr>
          <w:rFonts w:ascii="Arial" w:hAnsi="Arial" w:cs="Arial"/>
          <w:sz w:val="20"/>
          <w:szCs w:val="20"/>
          <w:lang w:val="en-GB"/>
        </w:rPr>
        <w:t xml:space="preserve">inance </w:t>
      </w:r>
      <w:r w:rsidR="00CC4238">
        <w:rPr>
          <w:rFonts w:ascii="Arial" w:hAnsi="Arial" w:cs="Arial"/>
          <w:sz w:val="20"/>
          <w:szCs w:val="20"/>
          <w:lang w:val="en-GB"/>
        </w:rPr>
        <w:t>&amp;</w:t>
      </w:r>
      <w:r w:rsidR="009A35E7">
        <w:rPr>
          <w:rFonts w:ascii="Arial" w:hAnsi="Arial" w:cs="Arial"/>
          <w:sz w:val="20"/>
          <w:szCs w:val="20"/>
          <w:lang w:val="en-GB"/>
        </w:rPr>
        <w:t xml:space="preserve"> Control</w:t>
      </w:r>
      <w:r w:rsidRPr="002A01B2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3ABB2834" w14:textId="16EB3320" w:rsidR="000F5BD4" w:rsidRPr="002A01B2" w:rsidRDefault="009A35E7" w:rsidP="009A35E7">
      <w:pPr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Where needed to initiate internal discussions</w:t>
      </w:r>
      <w:r w:rsidR="000F5BD4" w:rsidRPr="002A01B2">
        <w:rPr>
          <w:rFonts w:ascii="Arial" w:hAnsi="Arial" w:cs="Arial"/>
          <w:sz w:val="20"/>
          <w:szCs w:val="20"/>
          <w:lang w:val="en-GB"/>
        </w:rPr>
        <w:t xml:space="preserve"> on project execution, logistics and finance</w:t>
      </w:r>
    </w:p>
    <w:p w14:paraId="390219A0" w14:textId="36941216" w:rsidR="000F5BD4" w:rsidRPr="002A01B2" w:rsidRDefault="009A35E7" w:rsidP="009A35E7">
      <w:pPr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Organize and </w:t>
      </w:r>
      <w:r w:rsidR="000F5BD4" w:rsidRPr="002A01B2">
        <w:rPr>
          <w:rFonts w:ascii="Arial" w:hAnsi="Arial" w:cs="Arial"/>
          <w:sz w:val="20"/>
          <w:szCs w:val="20"/>
          <w:lang w:val="en-GB"/>
        </w:rPr>
        <w:t xml:space="preserve">participate in </w:t>
      </w:r>
      <w:r>
        <w:rPr>
          <w:rFonts w:ascii="Arial" w:hAnsi="Arial" w:cs="Arial"/>
          <w:sz w:val="20"/>
          <w:szCs w:val="20"/>
          <w:lang w:val="en-GB"/>
        </w:rPr>
        <w:t>project k</w:t>
      </w:r>
      <w:r w:rsidR="000F5BD4" w:rsidRPr="002A01B2">
        <w:rPr>
          <w:rFonts w:ascii="Arial" w:hAnsi="Arial" w:cs="Arial"/>
          <w:sz w:val="20"/>
          <w:szCs w:val="20"/>
          <w:lang w:val="en-GB"/>
        </w:rPr>
        <w:t xml:space="preserve">ick </w:t>
      </w:r>
      <w:r>
        <w:rPr>
          <w:rFonts w:ascii="Arial" w:hAnsi="Arial" w:cs="Arial"/>
          <w:sz w:val="20"/>
          <w:szCs w:val="20"/>
          <w:lang w:val="en-GB"/>
        </w:rPr>
        <w:t>o</w:t>
      </w:r>
      <w:r w:rsidR="000F5BD4" w:rsidRPr="002A01B2">
        <w:rPr>
          <w:rFonts w:ascii="Arial" w:hAnsi="Arial" w:cs="Arial"/>
          <w:sz w:val="20"/>
          <w:szCs w:val="20"/>
          <w:lang w:val="en-GB"/>
        </w:rPr>
        <w:t>ff meetings.</w:t>
      </w:r>
    </w:p>
    <w:p w14:paraId="61F14094" w14:textId="77777777" w:rsidR="000F5BD4" w:rsidRPr="002A01B2" w:rsidRDefault="005440EE" w:rsidP="009A35E7">
      <w:pPr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A01B2">
        <w:rPr>
          <w:rFonts w:ascii="Arial" w:hAnsi="Arial" w:cs="Arial"/>
          <w:sz w:val="20"/>
          <w:szCs w:val="20"/>
          <w:lang w:val="en-GB"/>
        </w:rPr>
        <w:t>Work in compliance with company policy, authorisations, quality management system &amp; HSE procedures &amp; guidelines.</w:t>
      </w:r>
    </w:p>
    <w:p w14:paraId="7F474F8B" w14:textId="77777777" w:rsidR="000F5BD4" w:rsidRPr="002A01B2" w:rsidRDefault="000F5BD4" w:rsidP="000F5BD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6DC38945" w14:textId="680BF568" w:rsidR="0094495C" w:rsidRPr="002A01B2" w:rsidRDefault="00D93DDA" w:rsidP="00E565C0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</w:t>
      </w:r>
      <w:r w:rsidR="00BF37CE">
        <w:rPr>
          <w:rFonts w:ascii="Arial" w:hAnsi="Arial" w:cs="Arial"/>
          <w:b/>
          <w:sz w:val="20"/>
          <w:szCs w:val="20"/>
        </w:rPr>
        <w:t>y you are qualified:</w:t>
      </w:r>
    </w:p>
    <w:p w14:paraId="5876BFB3" w14:textId="09656BAE" w:rsidR="001D7DAA" w:rsidRDefault="009210C7" w:rsidP="00E565C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Because you are ready for</w:t>
      </w:r>
      <w:r w:rsidR="009A35E7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2</w:t>
      </w:r>
      <w:r w:rsidRPr="009210C7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or 3</w:t>
      </w:r>
      <w:r w:rsidRPr="009210C7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step in your career.</w:t>
      </w:r>
    </w:p>
    <w:p w14:paraId="4099884F" w14:textId="5D0F2054" w:rsidR="009210C7" w:rsidRDefault="009210C7" w:rsidP="00E565C0">
      <w:pPr>
        <w:pStyle w:val="NoSpacing"/>
        <w:rPr>
          <w:rFonts w:ascii="Arial" w:hAnsi="Arial" w:cs="Arial"/>
          <w:sz w:val="20"/>
          <w:szCs w:val="20"/>
        </w:rPr>
      </w:pPr>
    </w:p>
    <w:p w14:paraId="28582A5B" w14:textId="2F0448D5" w:rsidR="009210C7" w:rsidRDefault="009210C7" w:rsidP="00E565C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Also, you have:</w:t>
      </w:r>
    </w:p>
    <w:p w14:paraId="28DCEF33" w14:textId="3F1E949D" w:rsidR="007175BC" w:rsidRPr="009F3584" w:rsidRDefault="00BF37CE" w:rsidP="009F3584">
      <w:pPr>
        <w:pStyle w:val="ListParagraph"/>
        <w:numPr>
          <w:ilvl w:val="0"/>
          <w:numId w:val="40"/>
        </w:numPr>
        <w:tabs>
          <w:tab w:val="num" w:pos="720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9F3584">
        <w:rPr>
          <w:rFonts w:ascii="Arial" w:hAnsi="Arial" w:cs="Arial"/>
          <w:sz w:val="20"/>
          <w:szCs w:val="20"/>
        </w:rPr>
        <w:t>A B</w:t>
      </w:r>
      <w:proofErr w:type="spellStart"/>
      <w:r w:rsidR="007175BC" w:rsidRPr="009F3584">
        <w:rPr>
          <w:rFonts w:ascii="Arial" w:hAnsi="Arial" w:cs="Arial"/>
          <w:sz w:val="20"/>
          <w:szCs w:val="20"/>
          <w:lang w:val="en-GB"/>
        </w:rPr>
        <w:t>achelor</w:t>
      </w:r>
      <w:r w:rsidR="00D16DDB" w:rsidRPr="009F3584">
        <w:rPr>
          <w:rFonts w:ascii="Arial" w:hAnsi="Arial" w:cs="Arial"/>
          <w:sz w:val="20"/>
          <w:szCs w:val="20"/>
          <w:lang w:val="en-GB"/>
        </w:rPr>
        <w:t>’s</w:t>
      </w:r>
      <w:proofErr w:type="spellEnd"/>
      <w:r w:rsidR="007175BC" w:rsidRPr="009F3584">
        <w:rPr>
          <w:rFonts w:ascii="Arial" w:hAnsi="Arial" w:cs="Arial"/>
          <w:sz w:val="20"/>
          <w:szCs w:val="20"/>
          <w:lang w:val="en-GB"/>
        </w:rPr>
        <w:t xml:space="preserve"> degree, in </w:t>
      </w:r>
      <w:r w:rsidR="009A35E7" w:rsidRPr="009F3584">
        <w:rPr>
          <w:rFonts w:ascii="Arial" w:hAnsi="Arial" w:cs="Arial"/>
          <w:sz w:val="20"/>
          <w:szCs w:val="20"/>
          <w:lang w:val="en-GB"/>
        </w:rPr>
        <w:t>Business, Economics or Engineering</w:t>
      </w:r>
    </w:p>
    <w:p w14:paraId="05173488" w14:textId="58AF47A0" w:rsidR="00D16DDB" w:rsidRPr="009F3584" w:rsidRDefault="00F71D8D" w:rsidP="009F3584">
      <w:pPr>
        <w:pStyle w:val="ListParagraph"/>
        <w:numPr>
          <w:ilvl w:val="0"/>
          <w:numId w:val="40"/>
        </w:numPr>
        <w:tabs>
          <w:tab w:val="num" w:pos="720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Previous s</w:t>
      </w:r>
      <w:r w:rsidR="00D16DDB" w:rsidRPr="009F3584">
        <w:rPr>
          <w:rFonts w:ascii="Arial" w:hAnsi="Arial" w:cs="Arial"/>
          <w:sz w:val="20"/>
          <w:szCs w:val="20"/>
          <w:lang w:val="en-GB"/>
        </w:rPr>
        <w:t xml:space="preserve">ales experience (min </w:t>
      </w:r>
      <w:r>
        <w:rPr>
          <w:rFonts w:ascii="Arial" w:hAnsi="Arial" w:cs="Arial"/>
          <w:sz w:val="20"/>
          <w:szCs w:val="20"/>
          <w:lang w:val="en-GB"/>
        </w:rPr>
        <w:t>3</w:t>
      </w:r>
      <w:r w:rsidR="00D16DDB" w:rsidRPr="009F3584">
        <w:rPr>
          <w:rFonts w:ascii="Arial" w:hAnsi="Arial" w:cs="Arial"/>
          <w:sz w:val="20"/>
          <w:szCs w:val="20"/>
          <w:lang w:val="en-GB"/>
        </w:rPr>
        <w:t xml:space="preserve"> years)</w:t>
      </w:r>
    </w:p>
    <w:p w14:paraId="3DFAA553" w14:textId="68AB69D3" w:rsidR="00D16DDB" w:rsidRPr="009F3584" w:rsidRDefault="00D16DDB" w:rsidP="009F3584">
      <w:pPr>
        <w:pStyle w:val="ListParagraph"/>
        <w:numPr>
          <w:ilvl w:val="0"/>
          <w:numId w:val="40"/>
        </w:numPr>
        <w:tabs>
          <w:tab w:val="num" w:pos="720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9F3584">
        <w:rPr>
          <w:rFonts w:ascii="Arial" w:hAnsi="Arial" w:cs="Arial"/>
          <w:sz w:val="20"/>
          <w:szCs w:val="20"/>
          <w:lang w:val="en-GB"/>
        </w:rPr>
        <w:t xml:space="preserve">Prior experience and/or an interest in structural steel and steel related products/services </w:t>
      </w:r>
    </w:p>
    <w:p w14:paraId="2C16E55E" w14:textId="2CF7E53E" w:rsidR="009210C7" w:rsidRPr="009F3584" w:rsidRDefault="007B1521" w:rsidP="009F3584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9F3584">
        <w:rPr>
          <w:rFonts w:ascii="Arial" w:hAnsi="Arial" w:cs="Arial"/>
          <w:sz w:val="20"/>
          <w:szCs w:val="20"/>
          <w:lang w:val="en-GB"/>
        </w:rPr>
        <w:t xml:space="preserve">Previous experience in </w:t>
      </w:r>
      <w:r w:rsidR="00D16DDB" w:rsidRPr="009F3584">
        <w:rPr>
          <w:rFonts w:ascii="Arial" w:hAnsi="Arial" w:cs="Arial"/>
          <w:sz w:val="20"/>
          <w:szCs w:val="20"/>
          <w:lang w:val="en-GB"/>
        </w:rPr>
        <w:t xml:space="preserve">project supply to energy related </w:t>
      </w:r>
      <w:r w:rsidR="009210C7" w:rsidRPr="009F3584">
        <w:rPr>
          <w:rFonts w:ascii="Arial" w:hAnsi="Arial" w:cs="Arial"/>
          <w:sz w:val="20"/>
          <w:szCs w:val="20"/>
          <w:lang w:val="en-GB"/>
        </w:rPr>
        <w:t xml:space="preserve">construction </w:t>
      </w:r>
      <w:r w:rsidR="00D16DDB" w:rsidRPr="009F3584">
        <w:rPr>
          <w:rFonts w:ascii="Arial" w:hAnsi="Arial" w:cs="Arial"/>
          <w:sz w:val="20"/>
          <w:szCs w:val="20"/>
          <w:lang w:val="en-GB"/>
        </w:rPr>
        <w:t xml:space="preserve">projects </w:t>
      </w:r>
      <w:r w:rsidR="009F3584">
        <w:rPr>
          <w:rFonts w:ascii="Arial" w:hAnsi="Arial" w:cs="Arial"/>
          <w:sz w:val="20"/>
          <w:szCs w:val="20"/>
          <w:lang w:val="en-GB"/>
        </w:rPr>
        <w:t>in</w:t>
      </w:r>
      <w:r w:rsidR="00D16DDB" w:rsidRPr="009F3584">
        <w:rPr>
          <w:rFonts w:ascii="Arial" w:hAnsi="Arial" w:cs="Arial"/>
          <w:sz w:val="20"/>
          <w:szCs w:val="20"/>
          <w:lang w:val="en-GB"/>
        </w:rPr>
        <w:t xml:space="preserve"> offshore wind and offshore oil &amp; gas </w:t>
      </w:r>
      <w:r w:rsidRPr="009F3584">
        <w:rPr>
          <w:rFonts w:ascii="Arial" w:hAnsi="Arial" w:cs="Arial"/>
          <w:sz w:val="20"/>
          <w:szCs w:val="20"/>
          <w:lang w:val="en-GB"/>
        </w:rPr>
        <w:t>will be beneficial</w:t>
      </w:r>
    </w:p>
    <w:p w14:paraId="3ED12E3A" w14:textId="0D977C4B" w:rsidR="007175BC" w:rsidRPr="009F3584" w:rsidRDefault="007175BC" w:rsidP="009F3584">
      <w:pPr>
        <w:pStyle w:val="ListParagraph"/>
        <w:numPr>
          <w:ilvl w:val="0"/>
          <w:numId w:val="40"/>
        </w:numPr>
        <w:tabs>
          <w:tab w:val="num" w:pos="720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9F3584">
        <w:rPr>
          <w:rFonts w:ascii="Arial" w:hAnsi="Arial" w:cs="Arial"/>
          <w:sz w:val="20"/>
          <w:szCs w:val="20"/>
          <w:lang w:val="en-GB"/>
        </w:rPr>
        <w:t>Strong commercial awareness and entrepreneurship</w:t>
      </w:r>
    </w:p>
    <w:p w14:paraId="186F4A74" w14:textId="675C46C6" w:rsidR="007175BC" w:rsidRPr="009F3584" w:rsidRDefault="007175BC" w:rsidP="009F3584">
      <w:pPr>
        <w:pStyle w:val="ListParagraph"/>
        <w:numPr>
          <w:ilvl w:val="0"/>
          <w:numId w:val="40"/>
        </w:numPr>
        <w:tabs>
          <w:tab w:val="num" w:pos="720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9F3584">
        <w:rPr>
          <w:rFonts w:ascii="Arial" w:hAnsi="Arial" w:cs="Arial"/>
          <w:sz w:val="20"/>
          <w:szCs w:val="20"/>
          <w:lang w:val="en-GB"/>
        </w:rPr>
        <w:t>Enthusiastic, flexible and open-mind</w:t>
      </w:r>
      <w:r w:rsidR="00D16DDB" w:rsidRPr="009F3584">
        <w:rPr>
          <w:rFonts w:ascii="Arial" w:hAnsi="Arial" w:cs="Arial"/>
          <w:sz w:val="20"/>
          <w:szCs w:val="20"/>
          <w:lang w:val="en-GB"/>
        </w:rPr>
        <w:t>ed</w:t>
      </w:r>
      <w:r w:rsidRPr="009F3584">
        <w:rPr>
          <w:rFonts w:ascii="Arial" w:hAnsi="Arial" w:cs="Arial"/>
          <w:sz w:val="20"/>
          <w:szCs w:val="20"/>
          <w:lang w:val="en-GB"/>
        </w:rPr>
        <w:t xml:space="preserve"> team-player</w:t>
      </w:r>
    </w:p>
    <w:p w14:paraId="1543DCC0" w14:textId="623C9F91" w:rsidR="007175BC" w:rsidRPr="009F3584" w:rsidRDefault="007175BC" w:rsidP="009F3584">
      <w:pPr>
        <w:pStyle w:val="ListParagraph"/>
        <w:numPr>
          <w:ilvl w:val="0"/>
          <w:numId w:val="40"/>
        </w:numPr>
        <w:tabs>
          <w:tab w:val="num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F3584">
        <w:rPr>
          <w:rFonts w:ascii="Arial" w:hAnsi="Arial" w:cs="Arial"/>
          <w:sz w:val="20"/>
          <w:szCs w:val="20"/>
          <w:lang w:val="en-GB"/>
        </w:rPr>
        <w:t xml:space="preserve">Good command of </w:t>
      </w:r>
      <w:r w:rsidR="00451F0B">
        <w:rPr>
          <w:rFonts w:ascii="Arial" w:hAnsi="Arial" w:cs="Arial"/>
          <w:sz w:val="20"/>
          <w:szCs w:val="20"/>
          <w:lang w:val="en-GB"/>
        </w:rPr>
        <w:t xml:space="preserve">Dutch and </w:t>
      </w:r>
      <w:r w:rsidRPr="009F3584">
        <w:rPr>
          <w:rFonts w:ascii="Arial" w:hAnsi="Arial" w:cs="Arial"/>
          <w:sz w:val="20"/>
          <w:szCs w:val="20"/>
          <w:lang w:val="en-GB"/>
        </w:rPr>
        <w:t>English language</w:t>
      </w:r>
      <w:r w:rsidR="00775AF6">
        <w:rPr>
          <w:rFonts w:ascii="Arial" w:hAnsi="Arial" w:cs="Arial"/>
          <w:sz w:val="20"/>
          <w:szCs w:val="20"/>
          <w:lang w:val="en-GB"/>
        </w:rPr>
        <w:t>, German or Polish</w:t>
      </w:r>
      <w:r w:rsidR="00A83F68">
        <w:rPr>
          <w:rFonts w:ascii="Arial" w:hAnsi="Arial" w:cs="Arial"/>
          <w:sz w:val="20"/>
          <w:szCs w:val="20"/>
          <w:lang w:val="en-GB"/>
        </w:rPr>
        <w:t xml:space="preserve"> will be beneficial</w:t>
      </w:r>
      <w:r w:rsidRPr="009F3584">
        <w:rPr>
          <w:rFonts w:ascii="Arial" w:hAnsi="Arial" w:cs="Arial"/>
          <w:sz w:val="20"/>
          <w:szCs w:val="20"/>
          <w:lang w:val="en-GB"/>
        </w:rPr>
        <w:t>.</w:t>
      </w:r>
    </w:p>
    <w:p w14:paraId="677870FD" w14:textId="69F335C5" w:rsidR="007175BC" w:rsidRPr="009F3584" w:rsidRDefault="00D16DDB" w:rsidP="009F3584">
      <w:pPr>
        <w:pStyle w:val="ListParagraph"/>
        <w:numPr>
          <w:ilvl w:val="0"/>
          <w:numId w:val="40"/>
        </w:numPr>
        <w:tabs>
          <w:tab w:val="num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F3584">
        <w:rPr>
          <w:rFonts w:ascii="Arial" w:hAnsi="Arial" w:cs="Arial"/>
          <w:sz w:val="20"/>
          <w:szCs w:val="20"/>
          <w:lang w:val="en-GB"/>
        </w:rPr>
        <w:t>Good k</w:t>
      </w:r>
      <w:r w:rsidR="007175BC" w:rsidRPr="009F3584">
        <w:rPr>
          <w:rFonts w:ascii="Arial" w:hAnsi="Arial" w:cs="Arial"/>
          <w:sz w:val="20"/>
          <w:szCs w:val="20"/>
          <w:lang w:val="en-GB"/>
        </w:rPr>
        <w:t>nowledge of MS Office.</w:t>
      </w:r>
    </w:p>
    <w:p w14:paraId="3F362F39" w14:textId="77777777" w:rsidR="009210C7" w:rsidRDefault="009210C7" w:rsidP="007625D7">
      <w:pPr>
        <w:pStyle w:val="NoSpacing"/>
        <w:rPr>
          <w:rFonts w:ascii="Arial" w:hAnsi="Arial" w:cs="Arial"/>
          <w:sz w:val="20"/>
          <w:szCs w:val="20"/>
        </w:rPr>
      </w:pPr>
    </w:p>
    <w:p w14:paraId="5388018E" w14:textId="1DEC5C20" w:rsidR="009210C7" w:rsidRPr="002A01B2" w:rsidRDefault="009210C7" w:rsidP="009210C7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we offer:</w:t>
      </w:r>
    </w:p>
    <w:p w14:paraId="1737B592" w14:textId="4BF8DEFB" w:rsidR="00C94A1D" w:rsidRDefault="009210C7" w:rsidP="009210C7">
      <w:pPr>
        <w:pStyle w:val="NoSpacing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role in our tight team with a “direct” mentality, operating in </w:t>
      </w:r>
      <w:r w:rsidR="0087054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dynami</w:t>
      </w:r>
      <w:r w:rsidR="0087054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</w:t>
      </w:r>
      <w:r w:rsidR="0087054A">
        <w:rPr>
          <w:rFonts w:ascii="Arial" w:hAnsi="Arial" w:cs="Arial"/>
          <w:sz w:val="20"/>
          <w:szCs w:val="20"/>
        </w:rPr>
        <w:t>market</w:t>
      </w:r>
      <w:r>
        <w:rPr>
          <w:rFonts w:ascii="Arial" w:hAnsi="Arial" w:cs="Arial"/>
          <w:sz w:val="20"/>
          <w:szCs w:val="20"/>
        </w:rPr>
        <w:t xml:space="preserve"> where</w:t>
      </w:r>
      <w:r w:rsidR="0087054A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</w:t>
      </w:r>
      <w:r w:rsidRPr="009210C7">
        <w:rPr>
          <w:rFonts w:ascii="Arial" w:hAnsi="Arial" w:cs="Arial"/>
          <w:sz w:val="20"/>
          <w:szCs w:val="20"/>
        </w:rPr>
        <w:t>hands-on</w:t>
      </w:r>
      <w:r w:rsidR="0087054A">
        <w:rPr>
          <w:rFonts w:ascii="Arial" w:hAnsi="Arial" w:cs="Arial"/>
          <w:sz w:val="20"/>
          <w:szCs w:val="20"/>
        </w:rPr>
        <w:t xml:space="preserve"> and result driven </w:t>
      </w:r>
      <w:r w:rsidRPr="009210C7">
        <w:rPr>
          <w:rFonts w:ascii="Arial" w:hAnsi="Arial" w:cs="Arial"/>
          <w:sz w:val="20"/>
          <w:szCs w:val="20"/>
        </w:rPr>
        <w:t>mentality is key for success.</w:t>
      </w:r>
    </w:p>
    <w:p w14:paraId="6FDEBD10" w14:textId="205BA9D2" w:rsidR="009210C7" w:rsidRPr="009F3584" w:rsidRDefault="009210C7" w:rsidP="008E7AF5">
      <w:pPr>
        <w:pStyle w:val="NoSpacing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Salary range EUR 3500 – 4</w:t>
      </w:r>
      <w:r w:rsidR="00A83F6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00 /month, based on </w:t>
      </w:r>
      <w:r w:rsidR="00D16DDB">
        <w:rPr>
          <w:rFonts w:ascii="Arial" w:hAnsi="Arial" w:cs="Arial"/>
          <w:sz w:val="20"/>
          <w:szCs w:val="20"/>
        </w:rPr>
        <w:t xml:space="preserve">qualifications and </w:t>
      </w:r>
      <w:r>
        <w:rPr>
          <w:rFonts w:ascii="Arial" w:hAnsi="Arial" w:cs="Arial"/>
          <w:sz w:val="20"/>
          <w:szCs w:val="20"/>
        </w:rPr>
        <w:t>experience.</w:t>
      </w:r>
    </w:p>
    <w:sectPr w:rsidR="009210C7" w:rsidRPr="009F3584" w:rsidSect="003C32C4">
      <w:headerReference w:type="default" r:id="rId8"/>
      <w:footerReference w:type="default" r:id="rId9"/>
      <w:pgSz w:w="11906" w:h="16838" w:code="9"/>
      <w:pgMar w:top="1296" w:right="1440" w:bottom="1440" w:left="1440" w:header="9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10DFB" w14:textId="77777777" w:rsidR="007971F9" w:rsidRDefault="007971F9" w:rsidP="00B82198">
      <w:pPr>
        <w:spacing w:after="0" w:line="240" w:lineRule="auto"/>
      </w:pPr>
      <w:r>
        <w:separator/>
      </w:r>
    </w:p>
  </w:endnote>
  <w:endnote w:type="continuationSeparator" w:id="0">
    <w:p w14:paraId="6006DF50" w14:textId="77777777" w:rsidR="007971F9" w:rsidRDefault="007971F9" w:rsidP="00B8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Demi">
    <w:altName w:val="Courier New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3DCE" w14:textId="77777777" w:rsidR="00A472F4" w:rsidRPr="005E4FDE" w:rsidRDefault="00A472F4">
    <w:pPr>
      <w:pStyle w:val="Footer"/>
      <w:jc w:val="right"/>
      <w:rPr>
        <w:rFonts w:ascii="Arial" w:hAnsi="Arial" w:cs="Arial"/>
        <w:sz w:val="16"/>
        <w:szCs w:val="16"/>
      </w:rPr>
    </w:pPr>
    <w:r w:rsidRPr="005E4FDE">
      <w:rPr>
        <w:rFonts w:ascii="Arial" w:hAnsi="Arial" w:cs="Arial"/>
        <w:sz w:val="16"/>
        <w:szCs w:val="16"/>
      </w:rPr>
      <w:t xml:space="preserve">Page </w:t>
    </w:r>
    <w:r w:rsidR="008E5060" w:rsidRPr="005E4FDE">
      <w:rPr>
        <w:rFonts w:ascii="Arial" w:hAnsi="Arial" w:cs="Arial"/>
        <w:b/>
        <w:sz w:val="16"/>
        <w:szCs w:val="16"/>
      </w:rPr>
      <w:fldChar w:fldCharType="begin"/>
    </w:r>
    <w:r w:rsidRPr="005E4FDE">
      <w:rPr>
        <w:rFonts w:ascii="Arial" w:hAnsi="Arial" w:cs="Arial"/>
        <w:b/>
        <w:sz w:val="16"/>
        <w:szCs w:val="16"/>
      </w:rPr>
      <w:instrText>PAGE</w:instrText>
    </w:r>
    <w:r w:rsidR="008E5060" w:rsidRPr="005E4FDE">
      <w:rPr>
        <w:rFonts w:ascii="Arial" w:hAnsi="Arial" w:cs="Arial"/>
        <w:b/>
        <w:sz w:val="16"/>
        <w:szCs w:val="16"/>
      </w:rPr>
      <w:fldChar w:fldCharType="separate"/>
    </w:r>
    <w:r w:rsidR="00C94A1D" w:rsidRPr="005E4FDE">
      <w:rPr>
        <w:rFonts w:ascii="Arial" w:hAnsi="Arial" w:cs="Arial"/>
        <w:b/>
        <w:noProof/>
        <w:sz w:val="16"/>
        <w:szCs w:val="16"/>
      </w:rPr>
      <w:t>4</w:t>
    </w:r>
    <w:r w:rsidR="008E5060" w:rsidRPr="005E4FDE">
      <w:rPr>
        <w:rFonts w:ascii="Arial" w:hAnsi="Arial" w:cs="Arial"/>
        <w:b/>
        <w:sz w:val="16"/>
        <w:szCs w:val="16"/>
      </w:rPr>
      <w:fldChar w:fldCharType="end"/>
    </w:r>
    <w:r w:rsidRPr="005E4FDE">
      <w:rPr>
        <w:rFonts w:ascii="Arial" w:hAnsi="Arial" w:cs="Arial"/>
        <w:sz w:val="16"/>
        <w:szCs w:val="16"/>
      </w:rPr>
      <w:t xml:space="preserve"> of </w:t>
    </w:r>
    <w:r w:rsidR="008E5060" w:rsidRPr="005E4FDE">
      <w:rPr>
        <w:rFonts w:ascii="Arial" w:hAnsi="Arial" w:cs="Arial"/>
        <w:b/>
        <w:sz w:val="16"/>
        <w:szCs w:val="16"/>
      </w:rPr>
      <w:fldChar w:fldCharType="begin"/>
    </w:r>
    <w:r w:rsidRPr="005E4FDE">
      <w:rPr>
        <w:rFonts w:ascii="Arial" w:hAnsi="Arial" w:cs="Arial"/>
        <w:b/>
        <w:sz w:val="16"/>
        <w:szCs w:val="16"/>
      </w:rPr>
      <w:instrText>NUMPAGES</w:instrText>
    </w:r>
    <w:r w:rsidR="008E5060" w:rsidRPr="005E4FDE">
      <w:rPr>
        <w:rFonts w:ascii="Arial" w:hAnsi="Arial" w:cs="Arial"/>
        <w:b/>
        <w:sz w:val="16"/>
        <w:szCs w:val="16"/>
      </w:rPr>
      <w:fldChar w:fldCharType="separate"/>
    </w:r>
    <w:r w:rsidR="00C94A1D" w:rsidRPr="005E4FDE">
      <w:rPr>
        <w:rFonts w:ascii="Arial" w:hAnsi="Arial" w:cs="Arial"/>
        <w:b/>
        <w:noProof/>
        <w:sz w:val="16"/>
        <w:szCs w:val="16"/>
      </w:rPr>
      <w:t>4</w:t>
    </w:r>
    <w:r w:rsidR="008E5060" w:rsidRPr="005E4FDE">
      <w:rPr>
        <w:rFonts w:ascii="Arial" w:hAnsi="Arial" w:cs="Arial"/>
        <w:b/>
        <w:sz w:val="16"/>
        <w:szCs w:val="16"/>
      </w:rPr>
      <w:fldChar w:fldCharType="end"/>
    </w:r>
  </w:p>
  <w:p w14:paraId="0A12D4B7" w14:textId="77777777" w:rsidR="00A472F4" w:rsidRPr="005E4FDE" w:rsidRDefault="00A472F4">
    <w:pPr>
      <w:pStyle w:val="Footer"/>
      <w:rPr>
        <w:rFonts w:ascii="Arial" w:hAnsi="Arial" w:cs="Arial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D8515" w14:textId="77777777" w:rsidR="007971F9" w:rsidRDefault="007971F9" w:rsidP="00B82198">
      <w:pPr>
        <w:spacing w:after="0" w:line="240" w:lineRule="auto"/>
      </w:pPr>
      <w:r>
        <w:separator/>
      </w:r>
    </w:p>
  </w:footnote>
  <w:footnote w:type="continuationSeparator" w:id="0">
    <w:p w14:paraId="5F8D08D5" w14:textId="77777777" w:rsidR="007971F9" w:rsidRDefault="007971F9" w:rsidP="00B8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1167" w14:textId="6D8685F0" w:rsidR="00A472F4" w:rsidRPr="005E4FDE" w:rsidRDefault="00AB2399" w:rsidP="002B73BC">
    <w:pPr>
      <w:pStyle w:val="Header"/>
      <w:tabs>
        <w:tab w:val="clear" w:pos="8640"/>
        <w:tab w:val="right" w:pos="9240"/>
      </w:tabs>
      <w:ind w:right="-421" w:hanging="180"/>
      <w:rPr>
        <w:rFonts w:ascii="Arial" w:hAnsi="Arial" w:cs="Arial"/>
        <w:sz w:val="32"/>
        <w:szCs w:val="32"/>
        <w:lang w:val="en-GB"/>
      </w:rPr>
    </w:pPr>
    <w:r w:rsidRPr="005E4FDE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2BDF98E7" wp14:editId="3BF99D1A">
          <wp:simplePos x="0" y="0"/>
          <wp:positionH relativeFrom="column">
            <wp:posOffset>3780155</wp:posOffset>
          </wp:positionH>
          <wp:positionV relativeFrom="paragraph">
            <wp:posOffset>-377825</wp:posOffset>
          </wp:positionV>
          <wp:extent cx="2935605" cy="1098550"/>
          <wp:effectExtent l="0" t="0" r="0" b="6350"/>
          <wp:wrapTopAndBottom/>
          <wp:docPr id="1" name="Picture 2" descr="hea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6586" r="1907" b="8536"/>
                  <a:stretch>
                    <a:fillRect/>
                  </a:stretch>
                </pic:blipFill>
                <pic:spPr bwMode="auto">
                  <a:xfrm>
                    <a:off x="0" y="0"/>
                    <a:ext cx="2935605" cy="1098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77A2" w:rsidRPr="005E4FDE">
      <w:rPr>
        <w:rFonts w:ascii="Arial" w:hAnsi="Arial" w:cs="Arial"/>
        <w:sz w:val="32"/>
        <w:szCs w:val="32"/>
        <w:lang w:val="en-GB"/>
      </w:rPr>
      <w:t>Energy Projects</w:t>
    </w:r>
    <w:r w:rsidR="00501F5F">
      <w:rPr>
        <w:rFonts w:ascii="Arial" w:hAnsi="Arial" w:cs="Arial"/>
        <w:sz w:val="32"/>
        <w:szCs w:val="32"/>
        <w:lang w:val="en-GB"/>
      </w:rPr>
      <w:t xml:space="preserve"> Europe</w:t>
    </w:r>
  </w:p>
  <w:p w14:paraId="02B27164" w14:textId="1152E8DC" w:rsidR="00A472F4" w:rsidRDefault="00A472F4" w:rsidP="00D5790D">
    <w:pPr>
      <w:pBdr>
        <w:bottom w:val="single" w:sz="12" w:space="1" w:color="auto"/>
      </w:pBdr>
      <w:tabs>
        <w:tab w:val="right" w:pos="9360"/>
      </w:tabs>
      <w:ind w:left="-180"/>
      <w:rPr>
        <w:rFonts w:ascii="FoundrySterling-Demi" w:hAnsi="FoundrySterling-Demi"/>
        <w:color w:val="FF0000"/>
        <w:sz w:val="44"/>
        <w:szCs w:val="44"/>
      </w:rPr>
    </w:pPr>
    <w:r w:rsidRPr="005E4FDE">
      <w:rPr>
        <w:rFonts w:ascii="Arial" w:hAnsi="Arial" w:cs="Arial"/>
        <w:color w:val="FF0000"/>
        <w:sz w:val="32"/>
        <w:szCs w:val="32"/>
      </w:rPr>
      <w:t xml:space="preserve">Job </w:t>
    </w:r>
    <w:r w:rsidR="00E277A2" w:rsidRPr="005E4FDE">
      <w:rPr>
        <w:rFonts w:ascii="Arial" w:hAnsi="Arial" w:cs="Arial"/>
        <w:color w:val="FF0000"/>
        <w:sz w:val="32"/>
        <w:szCs w:val="32"/>
      </w:rPr>
      <w:t>Profile</w:t>
    </w:r>
    <w:r w:rsidR="00501F5F">
      <w:rPr>
        <w:rFonts w:ascii="Arial" w:hAnsi="Arial" w:cs="Arial"/>
        <w:color w:val="FF0000"/>
        <w:sz w:val="32"/>
        <w:szCs w:val="32"/>
      </w:rPr>
      <w:t>:</w:t>
    </w:r>
    <w:r w:rsidR="0082695A" w:rsidRPr="005E4FDE">
      <w:rPr>
        <w:rFonts w:ascii="Arial" w:hAnsi="Arial" w:cs="Arial"/>
        <w:color w:val="FF0000"/>
        <w:sz w:val="32"/>
        <w:szCs w:val="32"/>
      </w:rPr>
      <w:t xml:space="preserve"> </w:t>
    </w:r>
    <w:r w:rsidR="002B16C3">
      <w:rPr>
        <w:rFonts w:ascii="Arial" w:hAnsi="Arial" w:cs="Arial"/>
        <w:color w:val="FF0000"/>
        <w:sz w:val="32"/>
        <w:szCs w:val="32"/>
      </w:rPr>
      <w:t>Account Manager</w:t>
    </w:r>
    <w:r>
      <w:rPr>
        <w:rFonts w:ascii="FoundrySterling-Demi" w:hAnsi="FoundrySterling-Demi"/>
        <w:color w:val="FF0000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975"/>
    <w:multiLevelType w:val="hybridMultilevel"/>
    <w:tmpl w:val="97761EB8"/>
    <w:lvl w:ilvl="0" w:tplc="3EF6D1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11C4"/>
    <w:multiLevelType w:val="hybridMultilevel"/>
    <w:tmpl w:val="7F1E3AA2"/>
    <w:lvl w:ilvl="0" w:tplc="34062196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5083D"/>
    <w:multiLevelType w:val="hybridMultilevel"/>
    <w:tmpl w:val="F3883FDE"/>
    <w:lvl w:ilvl="0" w:tplc="B9E89400">
      <w:numFmt w:val="bullet"/>
      <w:lvlText w:val="-"/>
      <w:lvlJc w:val="left"/>
      <w:pPr>
        <w:tabs>
          <w:tab w:val="num" w:pos="2120"/>
        </w:tabs>
        <w:ind w:left="2120" w:hanging="34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AE30F8"/>
    <w:multiLevelType w:val="hybridMultilevel"/>
    <w:tmpl w:val="C9568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B27A92"/>
    <w:multiLevelType w:val="hybridMultilevel"/>
    <w:tmpl w:val="231438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B6454D"/>
    <w:multiLevelType w:val="hybridMultilevel"/>
    <w:tmpl w:val="BB04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E2A72"/>
    <w:multiLevelType w:val="hybridMultilevel"/>
    <w:tmpl w:val="9662B2AA"/>
    <w:lvl w:ilvl="0" w:tplc="E6166E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173A3"/>
    <w:multiLevelType w:val="hybridMultilevel"/>
    <w:tmpl w:val="FC9688EE"/>
    <w:lvl w:ilvl="0" w:tplc="3EF6D1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BF72C0"/>
    <w:multiLevelType w:val="hybridMultilevel"/>
    <w:tmpl w:val="DB7E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053EA"/>
    <w:multiLevelType w:val="hybridMultilevel"/>
    <w:tmpl w:val="214EF2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29095D"/>
    <w:multiLevelType w:val="hybridMultilevel"/>
    <w:tmpl w:val="679A12F6"/>
    <w:lvl w:ilvl="0" w:tplc="CA4E98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6910B8"/>
    <w:multiLevelType w:val="hybridMultilevel"/>
    <w:tmpl w:val="1618D7A4"/>
    <w:lvl w:ilvl="0" w:tplc="9AD8CB5C">
      <w:numFmt w:val="bullet"/>
      <w:lvlText w:val="-"/>
      <w:lvlJc w:val="left"/>
      <w:pPr>
        <w:tabs>
          <w:tab w:val="num" w:pos="1760"/>
        </w:tabs>
        <w:ind w:left="1760" w:hanging="340"/>
      </w:pPr>
      <w:rPr>
        <w:rFonts w:ascii="Arial" w:eastAsia="Times New Roman" w:hAnsi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C54696A"/>
    <w:multiLevelType w:val="hybridMultilevel"/>
    <w:tmpl w:val="821CCA5A"/>
    <w:lvl w:ilvl="0" w:tplc="9AD8CB5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C21465"/>
    <w:multiLevelType w:val="hybridMultilevel"/>
    <w:tmpl w:val="1AE2D2B8"/>
    <w:lvl w:ilvl="0" w:tplc="57966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37654"/>
    <w:multiLevelType w:val="hybridMultilevel"/>
    <w:tmpl w:val="AE94F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8E69AD"/>
    <w:multiLevelType w:val="hybridMultilevel"/>
    <w:tmpl w:val="96B8945A"/>
    <w:lvl w:ilvl="0" w:tplc="DC9E288C">
      <w:numFmt w:val="bullet"/>
      <w:lvlText w:val="-"/>
      <w:lvlJc w:val="left"/>
      <w:pPr>
        <w:tabs>
          <w:tab w:val="num" w:pos="1144"/>
        </w:tabs>
        <w:ind w:left="1144" w:hanging="51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5455554"/>
    <w:multiLevelType w:val="hybridMultilevel"/>
    <w:tmpl w:val="B3FC3CAE"/>
    <w:lvl w:ilvl="0" w:tplc="01348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9156FC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65E41"/>
    <w:multiLevelType w:val="hybridMultilevel"/>
    <w:tmpl w:val="A2A2A8EE"/>
    <w:lvl w:ilvl="0" w:tplc="55E47A3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34062196">
      <w:numFmt w:val="bullet"/>
      <w:lvlText w:val="-"/>
      <w:lvlJc w:val="left"/>
      <w:pPr>
        <w:tabs>
          <w:tab w:val="num" w:pos="1768"/>
        </w:tabs>
        <w:ind w:left="1768" w:hanging="340"/>
      </w:pPr>
      <w:rPr>
        <w:rFonts w:ascii="Arial" w:eastAsia="Times New Roman" w:hAnsi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575504B"/>
    <w:multiLevelType w:val="hybridMultilevel"/>
    <w:tmpl w:val="4C6E84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C73571"/>
    <w:multiLevelType w:val="hybridMultilevel"/>
    <w:tmpl w:val="C9926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08566D"/>
    <w:multiLevelType w:val="hybridMultilevel"/>
    <w:tmpl w:val="99DE42B8"/>
    <w:lvl w:ilvl="0" w:tplc="DC9E28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lang w:val="en-GB"/>
      </w:rPr>
    </w:lvl>
    <w:lvl w:ilvl="1" w:tplc="4642AE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792781"/>
    <w:multiLevelType w:val="hybridMultilevel"/>
    <w:tmpl w:val="4F0A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A3855"/>
    <w:multiLevelType w:val="hybridMultilevel"/>
    <w:tmpl w:val="8F9A908E"/>
    <w:lvl w:ilvl="0" w:tplc="4642A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A6EE4"/>
    <w:multiLevelType w:val="hybridMultilevel"/>
    <w:tmpl w:val="E44273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4EA4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3866A3"/>
    <w:multiLevelType w:val="hybridMultilevel"/>
    <w:tmpl w:val="8E7A7B78"/>
    <w:lvl w:ilvl="0" w:tplc="040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"/>
        </w:tabs>
        <w:ind w:left="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</w:abstractNum>
  <w:abstractNum w:abstractNumId="25" w15:restartNumberingAfterBreak="0">
    <w:nsid w:val="5F905FE5"/>
    <w:multiLevelType w:val="hybridMultilevel"/>
    <w:tmpl w:val="D4E010AC"/>
    <w:lvl w:ilvl="0" w:tplc="5A1A274E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eastAsia="Times New Roman" w:hAnsi="Arial" w:hint="default"/>
      </w:rPr>
    </w:lvl>
    <w:lvl w:ilvl="1" w:tplc="34062196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eastAsia="Times New Roman" w:hAnsi="Arial" w:hint="default"/>
      </w:rPr>
    </w:lvl>
    <w:lvl w:ilvl="2" w:tplc="9AD8CB5C"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Arial" w:eastAsia="Times New Roman" w:hAnsi="Aria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8766C"/>
    <w:multiLevelType w:val="hybridMultilevel"/>
    <w:tmpl w:val="A59E1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375281"/>
    <w:multiLevelType w:val="hybridMultilevel"/>
    <w:tmpl w:val="BB789CCC"/>
    <w:lvl w:ilvl="0" w:tplc="34062196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35FDE"/>
    <w:multiLevelType w:val="hybridMultilevel"/>
    <w:tmpl w:val="3EC20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AE3C29"/>
    <w:multiLevelType w:val="hybridMultilevel"/>
    <w:tmpl w:val="583EC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071792"/>
    <w:multiLevelType w:val="hybridMultilevel"/>
    <w:tmpl w:val="B02ABB06"/>
    <w:lvl w:ilvl="0" w:tplc="8B64FA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964EA4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F10BE"/>
    <w:multiLevelType w:val="hybridMultilevel"/>
    <w:tmpl w:val="C8B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372A2"/>
    <w:multiLevelType w:val="hybridMultilevel"/>
    <w:tmpl w:val="E820A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607743"/>
    <w:multiLevelType w:val="hybridMultilevel"/>
    <w:tmpl w:val="1EBC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F0DCB"/>
    <w:multiLevelType w:val="hybridMultilevel"/>
    <w:tmpl w:val="D354B810"/>
    <w:lvl w:ilvl="0" w:tplc="9AD8CB5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D443F0"/>
    <w:multiLevelType w:val="hybridMultilevel"/>
    <w:tmpl w:val="25126AE2"/>
    <w:lvl w:ilvl="0" w:tplc="9AD8CB5C">
      <w:numFmt w:val="bullet"/>
      <w:lvlText w:val="-"/>
      <w:lvlJc w:val="left"/>
      <w:pPr>
        <w:tabs>
          <w:tab w:val="num" w:pos="-140"/>
        </w:tabs>
        <w:ind w:left="-140" w:hanging="340"/>
      </w:pPr>
      <w:rPr>
        <w:rFonts w:ascii="Arial" w:eastAsia="Times New Roman" w:hAnsi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-460"/>
        </w:tabs>
        <w:ind w:left="-460" w:hanging="360"/>
      </w:pPr>
      <w:rPr>
        <w:rFonts w:cs="Times New Roman"/>
      </w:rPr>
    </w:lvl>
    <w:lvl w:ilvl="2" w:tplc="9AD8CB5C">
      <w:numFmt w:val="bullet"/>
      <w:lvlText w:val="-"/>
      <w:lvlJc w:val="left"/>
      <w:pPr>
        <w:tabs>
          <w:tab w:val="num" w:pos="260"/>
        </w:tabs>
        <w:ind w:left="260" w:hanging="360"/>
      </w:pPr>
      <w:rPr>
        <w:rFonts w:ascii="Arial" w:eastAsia="Times New Roman" w:hAnsi="Arial" w:hint="default"/>
      </w:rPr>
    </w:lvl>
    <w:lvl w:ilvl="3" w:tplc="9AD8CB5C">
      <w:numFmt w:val="bullet"/>
      <w:lvlText w:val="-"/>
      <w:lvlJc w:val="left"/>
      <w:pPr>
        <w:tabs>
          <w:tab w:val="num" w:pos="980"/>
        </w:tabs>
        <w:ind w:left="980" w:hanging="360"/>
      </w:pPr>
      <w:rPr>
        <w:rFonts w:ascii="Arial" w:eastAsia="Times New Roman" w:hAnsi="Arial" w:hint="default"/>
      </w:rPr>
    </w:lvl>
    <w:lvl w:ilvl="4" w:tplc="04130003">
      <w:start w:val="1"/>
      <w:numFmt w:val="decimal"/>
      <w:lvlText w:val="%5."/>
      <w:lvlJc w:val="left"/>
      <w:pPr>
        <w:tabs>
          <w:tab w:val="num" w:pos="1700"/>
        </w:tabs>
        <w:ind w:left="17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3860"/>
        </w:tabs>
        <w:ind w:left="38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4580"/>
        </w:tabs>
        <w:ind w:left="4580" w:hanging="360"/>
      </w:pPr>
      <w:rPr>
        <w:rFonts w:cs="Times New Roman"/>
      </w:rPr>
    </w:lvl>
  </w:abstractNum>
  <w:abstractNum w:abstractNumId="36" w15:restartNumberingAfterBreak="0">
    <w:nsid w:val="7D184F51"/>
    <w:multiLevelType w:val="hybridMultilevel"/>
    <w:tmpl w:val="A1DC1334"/>
    <w:lvl w:ilvl="0" w:tplc="01348DC6">
      <w:numFmt w:val="bullet"/>
      <w:lvlText w:val="-"/>
      <w:lvlJc w:val="left"/>
      <w:pPr>
        <w:tabs>
          <w:tab w:val="num" w:pos="-380"/>
        </w:tabs>
        <w:ind w:left="-380" w:hanging="360"/>
      </w:pPr>
      <w:rPr>
        <w:rFonts w:ascii="Arial" w:eastAsia="Times New Roman" w:hAnsi="Arial" w:hint="default"/>
      </w:rPr>
    </w:lvl>
    <w:lvl w:ilvl="1" w:tplc="DE586686">
      <w:numFmt w:val="bullet"/>
      <w:lvlText w:val="-"/>
      <w:lvlJc w:val="left"/>
      <w:pPr>
        <w:tabs>
          <w:tab w:val="num" w:pos="320"/>
        </w:tabs>
        <w:ind w:left="320" w:hanging="340"/>
      </w:pPr>
      <w:rPr>
        <w:rFonts w:ascii="Arial" w:eastAsia="Times New Roman" w:hAnsi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36"/>
  </w:num>
  <w:num w:numId="4">
    <w:abstractNumId w:val="2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3"/>
  </w:num>
  <w:num w:numId="8">
    <w:abstractNumId w:val="17"/>
  </w:num>
  <w:num w:numId="9">
    <w:abstractNumId w:val="11"/>
  </w:num>
  <w:num w:numId="10">
    <w:abstractNumId w:val="19"/>
  </w:num>
  <w:num w:numId="11">
    <w:abstractNumId w:val="12"/>
  </w:num>
  <w:num w:numId="12">
    <w:abstractNumId w:val="8"/>
  </w:num>
  <w:num w:numId="13">
    <w:abstractNumId w:val="31"/>
  </w:num>
  <w:num w:numId="14">
    <w:abstractNumId w:val="10"/>
  </w:num>
  <w:num w:numId="15">
    <w:abstractNumId w:val="24"/>
  </w:num>
  <w:num w:numId="16">
    <w:abstractNumId w:val="14"/>
  </w:num>
  <w:num w:numId="17">
    <w:abstractNumId w:val="30"/>
  </w:num>
  <w:num w:numId="18">
    <w:abstractNumId w:val="22"/>
  </w:num>
  <w:num w:numId="19">
    <w:abstractNumId w:val="15"/>
  </w:num>
  <w:num w:numId="20">
    <w:abstractNumId w:val="20"/>
  </w:num>
  <w:num w:numId="21">
    <w:abstractNumId w:val="27"/>
  </w:num>
  <w:num w:numId="22">
    <w:abstractNumId w:val="23"/>
  </w:num>
  <w:num w:numId="23">
    <w:abstractNumId w:val="34"/>
  </w:num>
  <w:num w:numId="24">
    <w:abstractNumId w:val="7"/>
  </w:num>
  <w:num w:numId="25">
    <w:abstractNumId w:val="0"/>
  </w:num>
  <w:num w:numId="26">
    <w:abstractNumId w:val="16"/>
  </w:num>
  <w:num w:numId="27">
    <w:abstractNumId w:val="21"/>
  </w:num>
  <w:num w:numId="28">
    <w:abstractNumId w:val="5"/>
  </w:num>
  <w:num w:numId="29">
    <w:abstractNumId w:val="28"/>
  </w:num>
  <w:num w:numId="30">
    <w:abstractNumId w:val="3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6"/>
  </w:num>
  <w:num w:numId="36">
    <w:abstractNumId w:val="18"/>
  </w:num>
  <w:num w:numId="37">
    <w:abstractNumId w:val="4"/>
  </w:num>
  <w:num w:numId="38">
    <w:abstractNumId w:val="32"/>
  </w:num>
  <w:num w:numId="39">
    <w:abstractNumId w:val="2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103"/>
    <w:rsid w:val="0000077D"/>
    <w:rsid w:val="00001782"/>
    <w:rsid w:val="00090FB1"/>
    <w:rsid w:val="000D5DBE"/>
    <w:rsid w:val="000F5BD4"/>
    <w:rsid w:val="000F7D6A"/>
    <w:rsid w:val="00116504"/>
    <w:rsid w:val="00121012"/>
    <w:rsid w:val="0013088D"/>
    <w:rsid w:val="00142C5F"/>
    <w:rsid w:val="00144CDF"/>
    <w:rsid w:val="00145054"/>
    <w:rsid w:val="00150103"/>
    <w:rsid w:val="0016103A"/>
    <w:rsid w:val="00170B35"/>
    <w:rsid w:val="001803D4"/>
    <w:rsid w:val="001863D6"/>
    <w:rsid w:val="001A6DDD"/>
    <w:rsid w:val="001B1611"/>
    <w:rsid w:val="001D7DAA"/>
    <w:rsid w:val="001E0560"/>
    <w:rsid w:val="0020416A"/>
    <w:rsid w:val="0022388E"/>
    <w:rsid w:val="002402F8"/>
    <w:rsid w:val="002502EE"/>
    <w:rsid w:val="002650A2"/>
    <w:rsid w:val="002757AC"/>
    <w:rsid w:val="0028219D"/>
    <w:rsid w:val="002A01B2"/>
    <w:rsid w:val="002B16C3"/>
    <w:rsid w:val="002B73BC"/>
    <w:rsid w:val="002E2A21"/>
    <w:rsid w:val="00372D12"/>
    <w:rsid w:val="00373892"/>
    <w:rsid w:val="00381BB1"/>
    <w:rsid w:val="003C32C4"/>
    <w:rsid w:val="003C59BC"/>
    <w:rsid w:val="003F54A4"/>
    <w:rsid w:val="00432855"/>
    <w:rsid w:val="0044765E"/>
    <w:rsid w:val="00451F0B"/>
    <w:rsid w:val="004945E1"/>
    <w:rsid w:val="004B052E"/>
    <w:rsid w:val="004B1A72"/>
    <w:rsid w:val="004B2823"/>
    <w:rsid w:val="004B6080"/>
    <w:rsid w:val="004C3A0C"/>
    <w:rsid w:val="004D212A"/>
    <w:rsid w:val="004D4F73"/>
    <w:rsid w:val="004E1354"/>
    <w:rsid w:val="004E445A"/>
    <w:rsid w:val="004E75E5"/>
    <w:rsid w:val="00501F5F"/>
    <w:rsid w:val="0053003A"/>
    <w:rsid w:val="0053638B"/>
    <w:rsid w:val="005440EE"/>
    <w:rsid w:val="0058008C"/>
    <w:rsid w:val="00591FF2"/>
    <w:rsid w:val="005E4FDE"/>
    <w:rsid w:val="005E78A7"/>
    <w:rsid w:val="005E7FE0"/>
    <w:rsid w:val="005F7DA5"/>
    <w:rsid w:val="006113DA"/>
    <w:rsid w:val="006238AA"/>
    <w:rsid w:val="00633172"/>
    <w:rsid w:val="00654F82"/>
    <w:rsid w:val="006578CC"/>
    <w:rsid w:val="00662659"/>
    <w:rsid w:val="00665613"/>
    <w:rsid w:val="0069417D"/>
    <w:rsid w:val="00695232"/>
    <w:rsid w:val="006A73B1"/>
    <w:rsid w:val="006B1617"/>
    <w:rsid w:val="006C36DA"/>
    <w:rsid w:val="006D1DE3"/>
    <w:rsid w:val="006D463E"/>
    <w:rsid w:val="006F2E96"/>
    <w:rsid w:val="006F5012"/>
    <w:rsid w:val="007040D1"/>
    <w:rsid w:val="007175BC"/>
    <w:rsid w:val="00730554"/>
    <w:rsid w:val="007404B8"/>
    <w:rsid w:val="007625D7"/>
    <w:rsid w:val="00775AF6"/>
    <w:rsid w:val="007971F9"/>
    <w:rsid w:val="007B1521"/>
    <w:rsid w:val="007C65BF"/>
    <w:rsid w:val="007D01E6"/>
    <w:rsid w:val="007E0F0E"/>
    <w:rsid w:val="0082695A"/>
    <w:rsid w:val="00862270"/>
    <w:rsid w:val="008633AB"/>
    <w:rsid w:val="0087054A"/>
    <w:rsid w:val="00870D2C"/>
    <w:rsid w:val="0087289B"/>
    <w:rsid w:val="008862FC"/>
    <w:rsid w:val="008C2FAB"/>
    <w:rsid w:val="008D310F"/>
    <w:rsid w:val="008D4B11"/>
    <w:rsid w:val="008D533D"/>
    <w:rsid w:val="008E5060"/>
    <w:rsid w:val="008E7AF5"/>
    <w:rsid w:val="00900A4B"/>
    <w:rsid w:val="009210C7"/>
    <w:rsid w:val="00926AC9"/>
    <w:rsid w:val="00941F0D"/>
    <w:rsid w:val="0094495C"/>
    <w:rsid w:val="00947657"/>
    <w:rsid w:val="00970820"/>
    <w:rsid w:val="00983755"/>
    <w:rsid w:val="00983AA5"/>
    <w:rsid w:val="0099008E"/>
    <w:rsid w:val="009A35E7"/>
    <w:rsid w:val="009B71E6"/>
    <w:rsid w:val="009D534E"/>
    <w:rsid w:val="009E3050"/>
    <w:rsid w:val="009E5D09"/>
    <w:rsid w:val="009F3584"/>
    <w:rsid w:val="00A14A0C"/>
    <w:rsid w:val="00A30761"/>
    <w:rsid w:val="00A32D69"/>
    <w:rsid w:val="00A461D2"/>
    <w:rsid w:val="00A472F4"/>
    <w:rsid w:val="00A83F68"/>
    <w:rsid w:val="00A92161"/>
    <w:rsid w:val="00A94A27"/>
    <w:rsid w:val="00AA2A8C"/>
    <w:rsid w:val="00AB2399"/>
    <w:rsid w:val="00AD2E4F"/>
    <w:rsid w:val="00AE6FD5"/>
    <w:rsid w:val="00AF1CED"/>
    <w:rsid w:val="00AF28CF"/>
    <w:rsid w:val="00B10E6D"/>
    <w:rsid w:val="00B21924"/>
    <w:rsid w:val="00B3023E"/>
    <w:rsid w:val="00B62BF9"/>
    <w:rsid w:val="00B73775"/>
    <w:rsid w:val="00B82198"/>
    <w:rsid w:val="00B9615D"/>
    <w:rsid w:val="00BA3FA4"/>
    <w:rsid w:val="00BA6A39"/>
    <w:rsid w:val="00BB5766"/>
    <w:rsid w:val="00BC4C17"/>
    <w:rsid w:val="00BE4275"/>
    <w:rsid w:val="00BE7E77"/>
    <w:rsid w:val="00BF37CE"/>
    <w:rsid w:val="00C21DF3"/>
    <w:rsid w:val="00C314E4"/>
    <w:rsid w:val="00C35646"/>
    <w:rsid w:val="00C37908"/>
    <w:rsid w:val="00C61132"/>
    <w:rsid w:val="00C67475"/>
    <w:rsid w:val="00C81D27"/>
    <w:rsid w:val="00C94A1D"/>
    <w:rsid w:val="00C97893"/>
    <w:rsid w:val="00CC4238"/>
    <w:rsid w:val="00CC4517"/>
    <w:rsid w:val="00CD7C0E"/>
    <w:rsid w:val="00CE17BC"/>
    <w:rsid w:val="00CE5A2B"/>
    <w:rsid w:val="00D16DDB"/>
    <w:rsid w:val="00D23408"/>
    <w:rsid w:val="00D2421C"/>
    <w:rsid w:val="00D2516C"/>
    <w:rsid w:val="00D30A72"/>
    <w:rsid w:val="00D32353"/>
    <w:rsid w:val="00D5790D"/>
    <w:rsid w:val="00D61792"/>
    <w:rsid w:val="00D82F33"/>
    <w:rsid w:val="00D93DDA"/>
    <w:rsid w:val="00DB7827"/>
    <w:rsid w:val="00DC4115"/>
    <w:rsid w:val="00DE0B2B"/>
    <w:rsid w:val="00DE32B2"/>
    <w:rsid w:val="00E277A2"/>
    <w:rsid w:val="00E43D24"/>
    <w:rsid w:val="00E565C0"/>
    <w:rsid w:val="00E60E2F"/>
    <w:rsid w:val="00E7217A"/>
    <w:rsid w:val="00EB2C34"/>
    <w:rsid w:val="00EB403E"/>
    <w:rsid w:val="00EB5416"/>
    <w:rsid w:val="00F55063"/>
    <w:rsid w:val="00F6683B"/>
    <w:rsid w:val="00F71D8D"/>
    <w:rsid w:val="00F77557"/>
    <w:rsid w:val="00F920D5"/>
    <w:rsid w:val="00FA6103"/>
    <w:rsid w:val="00FB09E5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E2C76B"/>
  <w15:docId w15:val="{88CA13D4-51E2-4EB8-8B5D-A76A13B0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FA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0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501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8219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82198"/>
    <w:rPr>
      <w:rFonts w:ascii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rsid w:val="00B82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21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21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09E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7EC59-8CE3-4B85-B9CE-261E8820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POSITION DETAILS</vt:lpstr>
      <vt:lpstr>POSITION DETAILS</vt:lpstr>
    </vt:vector>
  </TitlesOfParts>
  <Company>HP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DETAILS</dc:title>
  <dc:creator>Linda Lim</dc:creator>
  <cp:lastModifiedBy>den Herder, Joost</cp:lastModifiedBy>
  <cp:revision>4</cp:revision>
  <cp:lastPrinted>2017-05-30T14:18:00Z</cp:lastPrinted>
  <dcterms:created xsi:type="dcterms:W3CDTF">2022-03-18T13:53:00Z</dcterms:created>
  <dcterms:modified xsi:type="dcterms:W3CDTF">2022-03-18T14:59:00Z</dcterms:modified>
</cp:coreProperties>
</file>