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ff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44"/>
          <w:szCs w:val="44"/>
          <w:rtl w:val="0"/>
        </w:rPr>
        <w:t xml:space="preserve">SỔ TAY TỪ VỰNG SPEAKING FITNESS &amp; ENVIRONMENT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Link đề bài sổ tay:https://www.ieltstutor.vn/blog/so-tay-tu-vung-topic-fitness-environment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Link từ vựng theo topic này: </w:t>
      </w:r>
    </w:p>
    <w:p w:rsidR="00000000" w:rsidDel="00000000" w:rsidP="00000000" w:rsidRDefault="00000000" w:rsidRPr="00000000" w14:paraId="00000004">
      <w:pPr>
        <w:ind w:firstLine="72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https://www.ieltsdanang.vn/blog/tu-vung-topic-do-exercise-gym-tieng-anh</w:t>
      </w:r>
    </w:p>
    <w:p w:rsidR="00000000" w:rsidDel="00000000" w:rsidP="00000000" w:rsidRDefault="00000000" w:rsidRPr="00000000" w14:paraId="00000005">
      <w:pPr>
        <w:ind w:firstLine="72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https://www.ieltstutor.me/blog/vocabulary-topic-environment-ielts-writing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IELTS TUTOR lưu ý: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1. Vì đây là IELTS SPEAKING, học viên lưu ý chọn từ để học cho đúng với tiêu chí IELTS SPEAKING (Văn Informal</w:t>
      </w:r>
      <w:r w:rsidDel="00000000" w:rsidR="00000000" w:rsidRPr="00000000">
        <w:rPr>
          <w:rFonts w:ascii="Arial" w:cs="Arial" w:eastAsia="Arial" w:hAnsi="Arial"/>
          <w:color w:val="ff0000"/>
          <w:sz w:val="27"/>
          <w:szCs w:val="27"/>
          <w:highlight w:val="white"/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highlight w:val="white"/>
            <w:rtl w:val="0"/>
          </w:rPr>
          <w:t xml:space="preserve">https://www.ieltstutor.me/blog/formal-informal</w:t>
        </w:r>
      </w:hyperlink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), tránh những từ quá formal dùng trong văn Writing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2. Tham khảo cách chọn từ vựng để học IELTS SPEAKING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https://www.ieltstutor.me/blog/ielts-speaking-chon-tu-vung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3. Cách học từ vựng nhớ lâu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​​https://www.ieltstutor.me/blog/cach-hoc-vocabulary-nho-lau-ielts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4. Các loại từ điển nên tra</w:t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https://www.ieltstutor.me/blog/tu-dien-phai-hoc-ielts-writing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5. Bài sổ tay từ vựng mẫu</w:t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1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https://docs.google.com/document/d/1YaB2JFZggxQZl3xWm9XLL53Yqkm65zbk/edit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6. Mỗi topic học viên nên chọn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7"/>
          <w:szCs w:val="27"/>
          <w:highlight w:val="white"/>
          <w:rtl w:val="0"/>
        </w:rPr>
        <w:t xml:space="preserve">20 - 25 từ</w:t>
      </w: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 để nhớ kỹ và áp dụng vào phòng thi thôi nhé.</w:t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7. Trong quá trình làm bài học viên có câu hỏi còn thắc mắc không? (nêu cụ thể để giáo viên hướng dẫn nhé)</w:t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sz w:val="27"/>
          <w:szCs w:val="27"/>
        </w:rPr>
        <w:sectPr>
          <w:headerReference r:id="rId12" w:type="default"/>
          <w:footerReference r:id="rId13" w:type="default"/>
          <w:pgSz w:h="12240" w:w="15840" w:orient="landscape"/>
          <w:pgMar w:bottom="1440" w:top="1440" w:left="1440" w:right="72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………………………………………………………………………………………………………………………………..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75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0"/>
        <w:gridCol w:w="1470"/>
        <w:gridCol w:w="1515"/>
        <w:gridCol w:w="1035"/>
        <w:gridCol w:w="2010"/>
        <w:gridCol w:w="1980"/>
        <w:gridCol w:w="1590"/>
        <w:gridCol w:w="1335"/>
        <w:gridCol w:w="1125"/>
        <w:tblGridChange w:id="0">
          <w:tblGrid>
            <w:gridCol w:w="690"/>
            <w:gridCol w:w="1470"/>
            <w:gridCol w:w="1515"/>
            <w:gridCol w:w="1035"/>
            <w:gridCol w:w="2010"/>
            <w:gridCol w:w="1980"/>
            <w:gridCol w:w="1590"/>
            <w:gridCol w:w="1335"/>
            <w:gridCol w:w="1125"/>
          </w:tblGrid>
        </w:tblGridChange>
      </w:tblGrid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vựng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Link Youglish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Phiên âm (IPA)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Nghĩa (tiếng Anh / tiếng Việt)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Câu tự viết áp dụng từ vựng đó vào bối cảnh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đồng nghĩa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trái nghĩa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Word Form</w:t>
            </w:r>
          </w:p>
        </w:tc>
      </w:tr>
      <w:tr>
        <w:trPr>
          <w:cantSplit w:val="0"/>
          <w:trHeight w:val="26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Mẫu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 nine-to-five job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240" w:line="276" w:lineRule="auto"/>
              <w:jc w:val="center"/>
              <w:rPr>
                <w:rFonts w:ascii="Arial" w:cs="Arial" w:eastAsia="Arial" w:hAnsi="Arial"/>
                <w:color w:val="3c4043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Arial" w:cs="Arial" w:eastAsia="Arial" w:hAnsi="Arial"/>
                  <w:color w:val="3c4043"/>
                  <w:sz w:val="24"/>
                  <w:szCs w:val="24"/>
                  <w:rtl w:val="0"/>
                </w:rPr>
                <w:t xml:space="preserve">https://youglish.com/pronounce/A%20nine-to-five%20job/english?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/dʒɑːb/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 normal job that consists of an 8 working hours per 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 idea of a nine-to-five job is trivial for few people.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Routine job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Shift work</w:t>
            </w:r>
          </w:p>
          <w:p w:rsidR="00000000" w:rsidDel="00000000" w:rsidP="00000000" w:rsidRDefault="00000000" w:rsidRPr="00000000" w14:paraId="00000024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Freelance work</w:t>
            </w:r>
          </w:p>
          <w:p w:rsidR="00000000" w:rsidDel="00000000" w:rsidP="00000000" w:rsidRDefault="00000000" w:rsidRPr="00000000" w14:paraId="00000025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Job (n)</w:t>
            </w:r>
          </w:p>
          <w:p w:rsidR="00000000" w:rsidDel="00000000" w:rsidP="00000000" w:rsidRDefault="00000000" w:rsidRPr="00000000" w14:paraId="00000027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Jobless (n)</w:t>
            </w:r>
          </w:p>
          <w:p w:rsidR="00000000" w:rsidDel="00000000" w:rsidP="00000000" w:rsidRDefault="00000000" w:rsidRPr="00000000" w14:paraId="00000028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oversleep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disciplined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freshness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="276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well-rounded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dietary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enlarge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binge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="276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cardiovascular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gambling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cultivate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relieve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escape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stimulation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self-belief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respond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disposable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separation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reject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impair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furious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undermine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upset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affordable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Thorny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Halt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15" w:type="default"/>
      <w:footerReference r:id="rId16" w:type="default"/>
      <w:type w:val="nextPage"/>
      <w:pgSz w:h="12240" w:w="15840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4051300</wp:posOffset>
              </wp:positionH>
              <wp:positionV relativeFrom="paragraph">
                <wp:posOffset>-88899</wp:posOffset>
              </wp:positionV>
              <wp:extent cx="554038" cy="407646"/>
              <wp:effectExtent b="0" l="0" r="0" t="0"/>
              <wp:wrapNone/>
              <wp:docPr id="3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4051300</wp:posOffset>
              </wp:positionH>
              <wp:positionV relativeFrom="paragraph">
                <wp:posOffset>-88899</wp:posOffset>
              </wp:positionV>
              <wp:extent cx="554038" cy="407646"/>
              <wp:effectExtent b="0" l="0" r="0" t="0"/>
              <wp:wrapNone/>
              <wp:docPr id="3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4038" cy="40764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i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3835400</wp:posOffset>
              </wp:positionH>
              <wp:positionV relativeFrom="paragraph">
                <wp:posOffset>-76199</wp:posOffset>
              </wp:positionV>
              <wp:extent cx="534988" cy="393871"/>
              <wp:effectExtent b="0" l="0" r="0" t="0"/>
              <wp:wrapNone/>
              <wp:docPr id="3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3835400</wp:posOffset>
              </wp:positionH>
              <wp:positionV relativeFrom="paragraph">
                <wp:posOffset>-76199</wp:posOffset>
              </wp:positionV>
              <wp:extent cx="534988" cy="393871"/>
              <wp:effectExtent b="0" l="0" r="0" t="0"/>
              <wp:wrapNone/>
              <wp:docPr id="3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4988" cy="39387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  <w:rtl w:val="0"/>
      </w:rPr>
      <w:t xml:space="preserve">HƯỚNG DẪN     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  <w:rtl w:val="0"/>
      </w:rPr>
      <w:t xml:space="preserve">SỔ TAY TỪ VỰNG IELTS SPEAKING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C6515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0CC7"/>
  </w:style>
  <w:style w:type="paragraph" w:styleId="Footer">
    <w:name w:val="footer"/>
    <w:basedOn w:val="Normal"/>
    <w:link w:val="Foot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0CC7"/>
  </w:style>
  <w:style w:type="character" w:styleId="Hyperlink">
    <w:name w:val="Hyperlink"/>
    <w:basedOn w:val="DefaultParagraphFont"/>
    <w:uiPriority w:val="99"/>
    <w:unhideWhenUsed w:val="1"/>
    <w:rsid w:val="00CC78E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C78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yle1" w:customStyle="1">
    <w:name w:val="Style1"/>
    <w:basedOn w:val="Footer"/>
    <w:link w:val="Style1Char"/>
    <w:qFormat w:val="1"/>
    <w:rsid w:val="00EE1069"/>
    <w:pPr>
      <w:jc w:val="right"/>
    </w:pPr>
    <w:rPr>
      <w:sz w:val="16"/>
      <w:szCs w:val="16"/>
    </w:rPr>
  </w:style>
  <w:style w:type="character" w:styleId="Style1Char" w:customStyle="1">
    <w:name w:val="Style1 Char"/>
    <w:basedOn w:val="FooterChar"/>
    <w:link w:val="Style1"/>
    <w:rsid w:val="00EE1069"/>
    <w:rPr>
      <w:sz w:val="16"/>
      <w:szCs w:val="16"/>
    </w:rPr>
  </w:style>
  <w:style w:type="table" w:styleId="GridTable5Dark-Accent2">
    <w:name w:val="Grid Table 5 Dark Accent 2"/>
    <w:basedOn w:val="TableNormal"/>
    <w:uiPriority w:val="50"/>
    <w:rsid w:val="00E32E6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be4d5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band1Vert">
      <w:tblPr/>
      <w:tcPr>
        <w:shd w:color="auto" w:fill="f7caac" w:themeFill="accent2" w:themeFillTint="000066" w:val="clear"/>
      </w:tcPr>
    </w:tblStylePr>
    <w:tblStylePr w:type="band1Horz">
      <w:tblPr/>
      <w:tcPr>
        <w:shd w:color="auto" w:fill="f7caac" w:themeFill="accent2" w:themeFillTint="000066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YaB2JFZggxQZl3xWm9XLL53Yqkm65zbk/edit" TargetMode="External"/><Relationship Id="rId10" Type="http://schemas.openxmlformats.org/officeDocument/2006/relationships/hyperlink" Target="https://www.ieltstutor.me/blog/tu-dien-phai-hoc-ielts-writing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eltstutor.me/blog/cach-hoc-vocabulary-nho-lau-ielts" TargetMode="External"/><Relationship Id="rId15" Type="http://schemas.openxmlformats.org/officeDocument/2006/relationships/header" Target="header2.xml"/><Relationship Id="rId14" Type="http://schemas.openxmlformats.org/officeDocument/2006/relationships/hyperlink" Target="https://youglish.com/pronounce/A%20nine-to-five%20job/english?" TargetMode="Externa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eltstutor.me/blog/formal-informal" TargetMode="External"/><Relationship Id="rId8" Type="http://schemas.openxmlformats.org/officeDocument/2006/relationships/hyperlink" Target="https://www.ieltstutor.me/blog/ielts-speaking-chon-tu-vung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4tS6wxzJX/aRl20kiCZt3nvPTw==">AMUW2mUITUFP6j48cO60GgtwvSKsQpA2TRIu3VmRRXmZg3qpNK6FQXg3YLAXqTJhGWmPjtg5M4DqmpO1NwoYVU/O7Fpg7GTx0WS2YBlQXZ4QTmnTAsqkfuc=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2021-10-14T12:19:00Z</dcterms:created>
  <dc:creator>Hoài Duy</dc:creator>
</cp:coreProperties>
</file>