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A7" w:rsidRDefault="004D3603" w:rsidP="004D3603">
      <w:pPr>
        <w:jc w:val="center"/>
      </w:pPr>
      <w:r>
        <w:rPr>
          <w:noProof/>
          <w:lang w:eastAsia="en-GB"/>
        </w:rPr>
        <w:drawing>
          <wp:inline distT="0" distB="0" distL="0" distR="0">
            <wp:extent cx="1671145" cy="167114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fest.png"/>
                    <pic:cNvPicPr/>
                  </pic:nvPicPr>
                  <pic:blipFill>
                    <a:blip r:embed="rId5">
                      <a:extLst>
                        <a:ext uri="{28A0092B-C50C-407E-A947-70E740481C1C}">
                          <a14:useLocalDpi xmlns:a14="http://schemas.microsoft.com/office/drawing/2010/main" val="0"/>
                        </a:ext>
                      </a:extLst>
                    </a:blip>
                    <a:stretch>
                      <a:fillRect/>
                    </a:stretch>
                  </pic:blipFill>
                  <pic:spPr>
                    <a:xfrm>
                      <a:off x="0" y="0"/>
                      <a:ext cx="1667216" cy="1667216"/>
                    </a:xfrm>
                    <a:prstGeom prst="rect">
                      <a:avLst/>
                    </a:prstGeom>
                  </pic:spPr>
                </pic:pic>
              </a:graphicData>
            </a:graphic>
          </wp:inline>
        </w:drawing>
      </w:r>
      <w:r>
        <w:rPr>
          <w:noProof/>
          <w:lang w:eastAsia="en-GB"/>
        </w:rPr>
        <w:drawing>
          <wp:inline distT="0" distB="0" distL="0" distR="0">
            <wp:extent cx="3342290" cy="16711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y and comedy night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8133" cy="1669066"/>
                    </a:xfrm>
                    <a:prstGeom prst="rect">
                      <a:avLst/>
                    </a:prstGeom>
                  </pic:spPr>
                </pic:pic>
              </a:graphicData>
            </a:graphic>
          </wp:inline>
        </w:drawing>
      </w:r>
    </w:p>
    <w:p w:rsidR="004D3603" w:rsidRDefault="004D3603" w:rsidP="004D3603">
      <w:pPr>
        <w:jc w:val="center"/>
      </w:pPr>
    </w:p>
    <w:p w:rsidR="004D3603" w:rsidRDefault="004D3603" w:rsidP="004D3603">
      <w:pPr>
        <w:jc w:val="center"/>
      </w:pPr>
    </w:p>
    <w:p w:rsidR="004D3603" w:rsidRDefault="004D3603" w:rsidP="004D3603">
      <w:pPr>
        <w:rPr>
          <w:sz w:val="40"/>
          <w:szCs w:val="40"/>
        </w:rPr>
      </w:pPr>
      <w:r>
        <w:rPr>
          <w:sz w:val="40"/>
          <w:szCs w:val="40"/>
        </w:rPr>
        <w:t>Thank you for your enquiry for tickets and details about the comedy and curry night to be held in aid of the Festival 2022 appeal.  Since the start of the appeal in 2017 the aim is to raise over £2 million for charity to be given to local and national good causes.  Throughout the five years there is a range of different events to raise funds towards this appeal.</w:t>
      </w:r>
    </w:p>
    <w:p w:rsidR="004D3603" w:rsidRDefault="004D3603" w:rsidP="004D3603">
      <w:pPr>
        <w:rPr>
          <w:sz w:val="40"/>
          <w:szCs w:val="40"/>
        </w:rPr>
      </w:pPr>
      <w:r>
        <w:rPr>
          <w:sz w:val="40"/>
          <w:szCs w:val="40"/>
        </w:rPr>
        <w:t>The curry and comedy night is to be held on Friday 21</w:t>
      </w:r>
      <w:r w:rsidRPr="004D3603">
        <w:rPr>
          <w:sz w:val="40"/>
          <w:szCs w:val="40"/>
          <w:vertAlign w:val="superscript"/>
        </w:rPr>
        <w:t>st</w:t>
      </w:r>
      <w:r>
        <w:rPr>
          <w:sz w:val="40"/>
          <w:szCs w:val="40"/>
        </w:rPr>
        <w:t xml:space="preserve"> February 2020 at the Shirley Royal British Legion which is found in </w:t>
      </w:r>
      <w:proofErr w:type="spellStart"/>
      <w:r>
        <w:rPr>
          <w:sz w:val="40"/>
          <w:szCs w:val="40"/>
        </w:rPr>
        <w:t>Parkgate</w:t>
      </w:r>
      <w:proofErr w:type="spellEnd"/>
      <w:r>
        <w:rPr>
          <w:sz w:val="40"/>
          <w:szCs w:val="40"/>
        </w:rPr>
        <w:t xml:space="preserve">, Stratford Road, Shirley, B90 3GG.  Doors open at 7pm with compere of the evening Matt </w:t>
      </w:r>
      <w:proofErr w:type="spellStart"/>
      <w:r>
        <w:rPr>
          <w:sz w:val="40"/>
          <w:szCs w:val="40"/>
        </w:rPr>
        <w:t>Gupwell</w:t>
      </w:r>
      <w:proofErr w:type="spellEnd"/>
      <w:r>
        <w:rPr>
          <w:sz w:val="40"/>
          <w:szCs w:val="40"/>
        </w:rPr>
        <w:t xml:space="preserve"> introducing the other acts.  Headlining act Steve Day is well known worldwide for his warm and witty comedy.</w:t>
      </w:r>
    </w:p>
    <w:p w:rsidR="004D3603" w:rsidRDefault="004D3603" w:rsidP="004D3603">
      <w:pPr>
        <w:rPr>
          <w:sz w:val="40"/>
          <w:szCs w:val="40"/>
        </w:rPr>
      </w:pPr>
      <w:r>
        <w:rPr>
          <w:sz w:val="40"/>
          <w:szCs w:val="40"/>
        </w:rPr>
        <w:t>Tickets are £20 per person payable prior to the event.</w:t>
      </w:r>
    </w:p>
    <w:p w:rsidR="004D3603" w:rsidRDefault="004D3603" w:rsidP="004D3603">
      <w:pPr>
        <w:rPr>
          <w:sz w:val="40"/>
          <w:szCs w:val="40"/>
        </w:rPr>
      </w:pPr>
    </w:p>
    <w:p w:rsidR="004D3603" w:rsidRDefault="004D3603" w:rsidP="004D3603">
      <w:pPr>
        <w:rPr>
          <w:sz w:val="40"/>
          <w:szCs w:val="40"/>
        </w:rPr>
      </w:pPr>
      <w:r>
        <w:rPr>
          <w:sz w:val="40"/>
          <w:szCs w:val="40"/>
        </w:rPr>
        <w:lastRenderedPageBreak/>
        <w:t>Food for the evening will be served during the interval.</w:t>
      </w:r>
    </w:p>
    <w:p w:rsidR="005608D9" w:rsidRDefault="005608D9" w:rsidP="005608D9">
      <w:pPr>
        <w:jc w:val="center"/>
        <w:rPr>
          <w:sz w:val="40"/>
          <w:szCs w:val="40"/>
        </w:rPr>
      </w:pPr>
      <w:r>
        <w:rPr>
          <w:sz w:val="40"/>
          <w:szCs w:val="40"/>
        </w:rPr>
        <w:t>Spiced roast chicken</w:t>
      </w:r>
    </w:p>
    <w:p w:rsidR="005608D9" w:rsidRDefault="005608D9" w:rsidP="005608D9">
      <w:pPr>
        <w:jc w:val="center"/>
        <w:rPr>
          <w:sz w:val="40"/>
          <w:szCs w:val="40"/>
        </w:rPr>
      </w:pPr>
      <w:r>
        <w:rPr>
          <w:sz w:val="40"/>
          <w:szCs w:val="40"/>
        </w:rPr>
        <w:t>Chicken kebabs</w:t>
      </w:r>
    </w:p>
    <w:p w:rsidR="005608D9" w:rsidRDefault="005608D9" w:rsidP="005608D9">
      <w:pPr>
        <w:jc w:val="center"/>
        <w:rPr>
          <w:sz w:val="40"/>
          <w:szCs w:val="40"/>
        </w:rPr>
      </w:pPr>
      <w:r>
        <w:rPr>
          <w:sz w:val="40"/>
          <w:szCs w:val="40"/>
        </w:rPr>
        <w:t>Salad and sauces</w:t>
      </w:r>
    </w:p>
    <w:p w:rsidR="005608D9" w:rsidRDefault="005608D9" w:rsidP="005608D9">
      <w:pPr>
        <w:jc w:val="center"/>
        <w:rPr>
          <w:sz w:val="40"/>
          <w:szCs w:val="40"/>
        </w:rPr>
      </w:pPr>
      <w:r>
        <w:rPr>
          <w:sz w:val="40"/>
          <w:szCs w:val="40"/>
        </w:rPr>
        <w:t>Chicken Curry</w:t>
      </w:r>
    </w:p>
    <w:p w:rsidR="005608D9" w:rsidRDefault="005608D9" w:rsidP="005608D9">
      <w:pPr>
        <w:jc w:val="center"/>
        <w:rPr>
          <w:sz w:val="40"/>
          <w:szCs w:val="40"/>
        </w:rPr>
      </w:pPr>
      <w:r>
        <w:rPr>
          <w:sz w:val="40"/>
          <w:szCs w:val="40"/>
        </w:rPr>
        <w:t>Naan breads</w:t>
      </w:r>
    </w:p>
    <w:p w:rsidR="005608D9" w:rsidRDefault="005608D9" w:rsidP="005608D9">
      <w:pPr>
        <w:jc w:val="center"/>
        <w:rPr>
          <w:sz w:val="40"/>
          <w:szCs w:val="40"/>
        </w:rPr>
      </w:pPr>
      <w:r>
        <w:rPr>
          <w:sz w:val="40"/>
          <w:szCs w:val="40"/>
        </w:rPr>
        <w:t>Vegetable biriyani</w:t>
      </w:r>
    </w:p>
    <w:p w:rsidR="005608D9" w:rsidRDefault="005608D9" w:rsidP="005608D9">
      <w:pPr>
        <w:rPr>
          <w:sz w:val="40"/>
          <w:szCs w:val="40"/>
        </w:rPr>
      </w:pPr>
      <w:r>
        <w:rPr>
          <w:sz w:val="40"/>
          <w:szCs w:val="40"/>
        </w:rPr>
        <w:t>Please advise if you have any dietary requirements.</w:t>
      </w:r>
    </w:p>
    <w:p w:rsidR="005608D9" w:rsidRDefault="005608D9" w:rsidP="005608D9">
      <w:pPr>
        <w:rPr>
          <w:sz w:val="40"/>
          <w:szCs w:val="40"/>
        </w:rPr>
      </w:pPr>
      <w:r>
        <w:rPr>
          <w:sz w:val="40"/>
          <w:szCs w:val="40"/>
        </w:rPr>
        <w:t>There will be a raffle on the evening to raise further funds towards the Festival appeal.  Prizes to be announced on the evening but further donations of prizes welcome.</w:t>
      </w:r>
    </w:p>
    <w:p w:rsidR="005608D9" w:rsidRDefault="005608D9" w:rsidP="005608D9">
      <w:pPr>
        <w:rPr>
          <w:sz w:val="40"/>
          <w:szCs w:val="40"/>
        </w:rPr>
      </w:pPr>
      <w:r>
        <w:rPr>
          <w:sz w:val="40"/>
          <w:szCs w:val="40"/>
        </w:rPr>
        <w:t>There are limited tickets which will be sold on a first come first served basis.  If there is more interested we will hold onto details in case of any cancellations.</w:t>
      </w:r>
    </w:p>
    <w:p w:rsidR="005608D9" w:rsidRDefault="005608D9" w:rsidP="005608D9">
      <w:pPr>
        <w:rPr>
          <w:sz w:val="40"/>
          <w:szCs w:val="40"/>
        </w:rPr>
      </w:pPr>
      <w:r>
        <w:rPr>
          <w:sz w:val="40"/>
          <w:szCs w:val="40"/>
        </w:rPr>
        <w:t xml:space="preserve">Please complete the form attached for your booking.  Once your booking has been confirmed you will receive a further email with details on how to make the payment for your tickets and how to receive them. </w:t>
      </w:r>
    </w:p>
    <w:p w:rsidR="00EE28F4" w:rsidRDefault="00EE28F4" w:rsidP="005608D9">
      <w:pPr>
        <w:rPr>
          <w:sz w:val="40"/>
          <w:szCs w:val="40"/>
        </w:rPr>
      </w:pPr>
    </w:p>
    <w:p w:rsidR="00EE28F4" w:rsidRDefault="00EE28F4" w:rsidP="00EE28F4">
      <w:pPr>
        <w:jc w:val="center"/>
        <w:rPr>
          <w:sz w:val="40"/>
          <w:szCs w:val="40"/>
        </w:rPr>
      </w:pPr>
      <w:r>
        <w:rPr>
          <w:sz w:val="40"/>
          <w:szCs w:val="40"/>
        </w:rPr>
        <w:lastRenderedPageBreak/>
        <w:t>Curry and Comedy Night Friday 21</w:t>
      </w:r>
      <w:r w:rsidRPr="00EE28F4">
        <w:rPr>
          <w:sz w:val="40"/>
          <w:szCs w:val="40"/>
          <w:vertAlign w:val="superscript"/>
        </w:rPr>
        <w:t>st</w:t>
      </w:r>
      <w:r>
        <w:rPr>
          <w:sz w:val="40"/>
          <w:szCs w:val="40"/>
        </w:rPr>
        <w:t xml:space="preserve"> February 2020</w:t>
      </w:r>
    </w:p>
    <w:tbl>
      <w:tblPr>
        <w:tblStyle w:val="TableGrid"/>
        <w:tblW w:w="0" w:type="auto"/>
        <w:tblLook w:val="04A0" w:firstRow="1" w:lastRow="0" w:firstColumn="1" w:lastColumn="0" w:noHBand="0" w:noVBand="1"/>
      </w:tblPr>
      <w:tblGrid>
        <w:gridCol w:w="4621"/>
        <w:gridCol w:w="4621"/>
      </w:tblGrid>
      <w:tr w:rsidR="00EE28F4" w:rsidTr="00EE28F4">
        <w:tc>
          <w:tcPr>
            <w:tcW w:w="4621" w:type="dxa"/>
          </w:tcPr>
          <w:p w:rsidR="00EE28F4" w:rsidRDefault="00EE28F4" w:rsidP="00EE28F4">
            <w:pPr>
              <w:jc w:val="center"/>
              <w:rPr>
                <w:sz w:val="40"/>
                <w:szCs w:val="40"/>
              </w:rPr>
            </w:pPr>
            <w:r>
              <w:rPr>
                <w:sz w:val="40"/>
                <w:szCs w:val="40"/>
              </w:rPr>
              <w:t>Name</w:t>
            </w:r>
          </w:p>
        </w:tc>
        <w:tc>
          <w:tcPr>
            <w:tcW w:w="4621" w:type="dxa"/>
          </w:tcPr>
          <w:p w:rsidR="00EE28F4" w:rsidRDefault="00EE28F4" w:rsidP="00EE28F4">
            <w:pPr>
              <w:jc w:val="center"/>
              <w:rPr>
                <w:sz w:val="40"/>
                <w:szCs w:val="40"/>
              </w:rPr>
            </w:pPr>
            <w:r>
              <w:rPr>
                <w:sz w:val="40"/>
                <w:szCs w:val="40"/>
              </w:rPr>
              <w:t>Dietary Requirements</w:t>
            </w:r>
          </w:p>
        </w:tc>
      </w:tr>
      <w:tr w:rsidR="00EE28F4" w:rsidTr="00EE28F4">
        <w:tc>
          <w:tcPr>
            <w:tcW w:w="4621" w:type="dxa"/>
          </w:tcPr>
          <w:p w:rsidR="00EE28F4" w:rsidRDefault="00EE28F4" w:rsidP="00EE28F4">
            <w:pPr>
              <w:jc w:val="center"/>
              <w:rPr>
                <w:sz w:val="40"/>
                <w:szCs w:val="40"/>
              </w:rPr>
            </w:pPr>
          </w:p>
        </w:tc>
        <w:tc>
          <w:tcPr>
            <w:tcW w:w="4621" w:type="dxa"/>
          </w:tcPr>
          <w:p w:rsidR="00EE28F4" w:rsidRDefault="00EE28F4" w:rsidP="00EE28F4">
            <w:pPr>
              <w:jc w:val="center"/>
              <w:rPr>
                <w:sz w:val="40"/>
                <w:szCs w:val="40"/>
              </w:rPr>
            </w:pPr>
          </w:p>
          <w:p w:rsidR="00EE28F4" w:rsidRDefault="00EE28F4" w:rsidP="00EE28F4">
            <w:pPr>
              <w:jc w:val="center"/>
              <w:rPr>
                <w:sz w:val="40"/>
                <w:szCs w:val="40"/>
              </w:rPr>
            </w:pPr>
          </w:p>
        </w:tc>
      </w:tr>
      <w:tr w:rsidR="00EE28F4" w:rsidTr="00EE28F4">
        <w:tc>
          <w:tcPr>
            <w:tcW w:w="4621" w:type="dxa"/>
          </w:tcPr>
          <w:p w:rsidR="00EE28F4" w:rsidRDefault="00EE28F4" w:rsidP="00EE28F4">
            <w:pPr>
              <w:jc w:val="center"/>
              <w:rPr>
                <w:sz w:val="40"/>
                <w:szCs w:val="40"/>
              </w:rPr>
            </w:pPr>
          </w:p>
        </w:tc>
        <w:tc>
          <w:tcPr>
            <w:tcW w:w="4621" w:type="dxa"/>
          </w:tcPr>
          <w:p w:rsidR="00EE28F4" w:rsidRDefault="00EE28F4" w:rsidP="00EE28F4">
            <w:pPr>
              <w:jc w:val="center"/>
              <w:rPr>
                <w:sz w:val="40"/>
                <w:szCs w:val="40"/>
              </w:rPr>
            </w:pPr>
          </w:p>
          <w:p w:rsidR="00EE28F4" w:rsidRDefault="00EE28F4" w:rsidP="00EE28F4">
            <w:pPr>
              <w:jc w:val="center"/>
              <w:rPr>
                <w:sz w:val="40"/>
                <w:szCs w:val="40"/>
              </w:rPr>
            </w:pPr>
          </w:p>
        </w:tc>
      </w:tr>
      <w:tr w:rsidR="00EE28F4" w:rsidTr="00EE28F4">
        <w:tc>
          <w:tcPr>
            <w:tcW w:w="4621" w:type="dxa"/>
          </w:tcPr>
          <w:p w:rsidR="00EE28F4" w:rsidRDefault="00EE28F4" w:rsidP="00EE28F4">
            <w:pPr>
              <w:jc w:val="center"/>
              <w:rPr>
                <w:sz w:val="40"/>
                <w:szCs w:val="40"/>
              </w:rPr>
            </w:pPr>
          </w:p>
        </w:tc>
        <w:tc>
          <w:tcPr>
            <w:tcW w:w="4621" w:type="dxa"/>
          </w:tcPr>
          <w:p w:rsidR="00EE28F4" w:rsidRDefault="00EE28F4" w:rsidP="00EE28F4">
            <w:pPr>
              <w:jc w:val="center"/>
              <w:rPr>
                <w:sz w:val="40"/>
                <w:szCs w:val="40"/>
              </w:rPr>
            </w:pPr>
          </w:p>
          <w:p w:rsidR="00EE28F4" w:rsidRDefault="00EE28F4" w:rsidP="00EE28F4">
            <w:pPr>
              <w:jc w:val="center"/>
              <w:rPr>
                <w:sz w:val="40"/>
                <w:szCs w:val="40"/>
              </w:rPr>
            </w:pPr>
          </w:p>
        </w:tc>
      </w:tr>
      <w:tr w:rsidR="00EE28F4" w:rsidTr="00EE28F4">
        <w:tc>
          <w:tcPr>
            <w:tcW w:w="4621" w:type="dxa"/>
          </w:tcPr>
          <w:p w:rsidR="00EE28F4" w:rsidRDefault="00EE28F4" w:rsidP="00EE28F4">
            <w:pPr>
              <w:jc w:val="center"/>
              <w:rPr>
                <w:sz w:val="40"/>
                <w:szCs w:val="40"/>
              </w:rPr>
            </w:pPr>
          </w:p>
        </w:tc>
        <w:tc>
          <w:tcPr>
            <w:tcW w:w="4621" w:type="dxa"/>
          </w:tcPr>
          <w:p w:rsidR="00EE28F4" w:rsidRDefault="00EE28F4" w:rsidP="00EE28F4">
            <w:pPr>
              <w:jc w:val="center"/>
              <w:rPr>
                <w:sz w:val="40"/>
                <w:szCs w:val="40"/>
              </w:rPr>
            </w:pPr>
          </w:p>
          <w:p w:rsidR="00EE28F4" w:rsidRDefault="00EE28F4" w:rsidP="00EE28F4">
            <w:pPr>
              <w:jc w:val="center"/>
              <w:rPr>
                <w:sz w:val="40"/>
                <w:szCs w:val="40"/>
              </w:rPr>
            </w:pPr>
          </w:p>
        </w:tc>
      </w:tr>
      <w:tr w:rsidR="00EE28F4" w:rsidTr="00EE28F4">
        <w:tc>
          <w:tcPr>
            <w:tcW w:w="4621" w:type="dxa"/>
          </w:tcPr>
          <w:p w:rsidR="00EE28F4" w:rsidRDefault="00EE28F4" w:rsidP="00EE28F4">
            <w:pPr>
              <w:jc w:val="center"/>
              <w:rPr>
                <w:sz w:val="40"/>
                <w:szCs w:val="40"/>
              </w:rPr>
            </w:pPr>
          </w:p>
        </w:tc>
        <w:tc>
          <w:tcPr>
            <w:tcW w:w="4621" w:type="dxa"/>
          </w:tcPr>
          <w:p w:rsidR="00EE28F4" w:rsidRDefault="00EE28F4" w:rsidP="00EE28F4">
            <w:pPr>
              <w:jc w:val="center"/>
              <w:rPr>
                <w:sz w:val="40"/>
                <w:szCs w:val="40"/>
              </w:rPr>
            </w:pPr>
          </w:p>
          <w:p w:rsidR="00EE28F4" w:rsidRDefault="00EE28F4" w:rsidP="00EE28F4">
            <w:pPr>
              <w:jc w:val="center"/>
              <w:rPr>
                <w:sz w:val="40"/>
                <w:szCs w:val="40"/>
              </w:rPr>
            </w:pPr>
          </w:p>
        </w:tc>
      </w:tr>
      <w:tr w:rsidR="00EE28F4" w:rsidTr="00EE28F4">
        <w:tc>
          <w:tcPr>
            <w:tcW w:w="4621" w:type="dxa"/>
          </w:tcPr>
          <w:p w:rsidR="00EE28F4" w:rsidRDefault="00EE28F4" w:rsidP="00EE28F4">
            <w:pPr>
              <w:jc w:val="center"/>
              <w:rPr>
                <w:sz w:val="40"/>
                <w:szCs w:val="40"/>
              </w:rPr>
            </w:pPr>
          </w:p>
        </w:tc>
        <w:tc>
          <w:tcPr>
            <w:tcW w:w="4621" w:type="dxa"/>
          </w:tcPr>
          <w:p w:rsidR="00EE28F4" w:rsidRDefault="00EE28F4" w:rsidP="00EE28F4">
            <w:pPr>
              <w:jc w:val="center"/>
              <w:rPr>
                <w:sz w:val="40"/>
                <w:szCs w:val="40"/>
              </w:rPr>
            </w:pPr>
          </w:p>
          <w:p w:rsidR="00EE28F4" w:rsidRDefault="00EE28F4" w:rsidP="00EE28F4">
            <w:pPr>
              <w:jc w:val="center"/>
              <w:rPr>
                <w:sz w:val="40"/>
                <w:szCs w:val="40"/>
              </w:rPr>
            </w:pPr>
          </w:p>
        </w:tc>
      </w:tr>
      <w:tr w:rsidR="00EE28F4" w:rsidTr="00EE28F4">
        <w:tc>
          <w:tcPr>
            <w:tcW w:w="4621" w:type="dxa"/>
          </w:tcPr>
          <w:p w:rsidR="00EE28F4" w:rsidRDefault="00EE28F4" w:rsidP="00EE28F4">
            <w:pPr>
              <w:jc w:val="center"/>
              <w:rPr>
                <w:sz w:val="40"/>
                <w:szCs w:val="40"/>
              </w:rPr>
            </w:pPr>
          </w:p>
        </w:tc>
        <w:tc>
          <w:tcPr>
            <w:tcW w:w="4621" w:type="dxa"/>
          </w:tcPr>
          <w:p w:rsidR="00EE28F4" w:rsidRDefault="00EE28F4" w:rsidP="00EE28F4">
            <w:pPr>
              <w:jc w:val="center"/>
              <w:rPr>
                <w:sz w:val="40"/>
                <w:szCs w:val="40"/>
              </w:rPr>
            </w:pPr>
          </w:p>
          <w:p w:rsidR="00EE28F4" w:rsidRDefault="00EE28F4" w:rsidP="00EE28F4">
            <w:pPr>
              <w:jc w:val="center"/>
              <w:rPr>
                <w:sz w:val="40"/>
                <w:szCs w:val="40"/>
              </w:rPr>
            </w:pPr>
          </w:p>
        </w:tc>
      </w:tr>
      <w:tr w:rsidR="00EE28F4" w:rsidTr="00EE28F4">
        <w:tc>
          <w:tcPr>
            <w:tcW w:w="4621" w:type="dxa"/>
          </w:tcPr>
          <w:p w:rsidR="00EE28F4" w:rsidRDefault="00EE28F4" w:rsidP="00EE28F4">
            <w:pPr>
              <w:jc w:val="center"/>
              <w:rPr>
                <w:sz w:val="40"/>
                <w:szCs w:val="40"/>
              </w:rPr>
            </w:pPr>
          </w:p>
          <w:p w:rsidR="00EE28F4" w:rsidRDefault="00EE28F4" w:rsidP="00EE28F4">
            <w:pPr>
              <w:jc w:val="center"/>
              <w:rPr>
                <w:sz w:val="40"/>
                <w:szCs w:val="40"/>
              </w:rPr>
            </w:pPr>
          </w:p>
        </w:tc>
        <w:tc>
          <w:tcPr>
            <w:tcW w:w="4621" w:type="dxa"/>
          </w:tcPr>
          <w:p w:rsidR="00EE28F4" w:rsidRDefault="00EE28F4" w:rsidP="00EE28F4">
            <w:pPr>
              <w:jc w:val="center"/>
              <w:rPr>
                <w:sz w:val="40"/>
                <w:szCs w:val="40"/>
              </w:rPr>
            </w:pPr>
          </w:p>
        </w:tc>
      </w:tr>
      <w:tr w:rsidR="00EE28F4" w:rsidTr="00EE28F4">
        <w:tc>
          <w:tcPr>
            <w:tcW w:w="4621" w:type="dxa"/>
          </w:tcPr>
          <w:p w:rsidR="00EE28F4" w:rsidRDefault="00EE28F4" w:rsidP="00EE28F4">
            <w:pPr>
              <w:jc w:val="center"/>
              <w:rPr>
                <w:sz w:val="40"/>
                <w:szCs w:val="40"/>
              </w:rPr>
            </w:pPr>
          </w:p>
          <w:p w:rsidR="00EE28F4" w:rsidRDefault="00EE28F4" w:rsidP="00EE28F4">
            <w:pPr>
              <w:jc w:val="center"/>
              <w:rPr>
                <w:sz w:val="40"/>
                <w:szCs w:val="40"/>
              </w:rPr>
            </w:pPr>
          </w:p>
        </w:tc>
        <w:tc>
          <w:tcPr>
            <w:tcW w:w="4621" w:type="dxa"/>
          </w:tcPr>
          <w:p w:rsidR="00EE28F4" w:rsidRDefault="00EE28F4" w:rsidP="00EE28F4">
            <w:pPr>
              <w:jc w:val="center"/>
              <w:rPr>
                <w:sz w:val="40"/>
                <w:szCs w:val="40"/>
              </w:rPr>
            </w:pPr>
          </w:p>
        </w:tc>
      </w:tr>
      <w:tr w:rsidR="00EE28F4" w:rsidTr="00EE28F4">
        <w:tc>
          <w:tcPr>
            <w:tcW w:w="4621" w:type="dxa"/>
          </w:tcPr>
          <w:p w:rsidR="00EE28F4" w:rsidRDefault="00EE28F4" w:rsidP="00EE28F4">
            <w:pPr>
              <w:jc w:val="center"/>
              <w:rPr>
                <w:sz w:val="40"/>
                <w:szCs w:val="40"/>
              </w:rPr>
            </w:pPr>
          </w:p>
          <w:p w:rsidR="00EE28F4" w:rsidRDefault="00EE28F4" w:rsidP="00EE28F4">
            <w:pPr>
              <w:jc w:val="center"/>
              <w:rPr>
                <w:sz w:val="40"/>
                <w:szCs w:val="40"/>
              </w:rPr>
            </w:pPr>
          </w:p>
        </w:tc>
        <w:tc>
          <w:tcPr>
            <w:tcW w:w="4621" w:type="dxa"/>
          </w:tcPr>
          <w:p w:rsidR="00EE28F4" w:rsidRDefault="00EE28F4" w:rsidP="00EE28F4">
            <w:pPr>
              <w:jc w:val="center"/>
              <w:rPr>
                <w:sz w:val="40"/>
                <w:szCs w:val="40"/>
              </w:rPr>
            </w:pPr>
          </w:p>
        </w:tc>
      </w:tr>
    </w:tbl>
    <w:p w:rsidR="00EE28F4" w:rsidRDefault="00EE28F4" w:rsidP="00EE28F4">
      <w:pPr>
        <w:jc w:val="center"/>
        <w:rPr>
          <w:sz w:val="40"/>
          <w:szCs w:val="40"/>
        </w:rPr>
      </w:pPr>
    </w:p>
    <w:p w:rsidR="00EE28F4" w:rsidRPr="00211B0B" w:rsidRDefault="00EE28F4" w:rsidP="00211B0B">
      <w:pPr>
        <w:jc w:val="center"/>
        <w:rPr>
          <w:b/>
          <w:sz w:val="40"/>
          <w:szCs w:val="40"/>
        </w:rPr>
      </w:pPr>
      <w:r w:rsidRPr="00211B0B">
        <w:rPr>
          <w:b/>
          <w:sz w:val="40"/>
          <w:szCs w:val="40"/>
        </w:rPr>
        <w:t>Confirmation of your booking will be made and a payment request e-mailed if you are successful in securing a ticket for this event.</w:t>
      </w:r>
      <w:bookmarkStart w:id="0" w:name="_GoBack"/>
      <w:bookmarkEnd w:id="0"/>
    </w:p>
    <w:sectPr w:rsidR="00EE28F4" w:rsidRPr="0021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03"/>
    <w:rsid w:val="001442A7"/>
    <w:rsid w:val="00211B0B"/>
    <w:rsid w:val="004D3603"/>
    <w:rsid w:val="005608D9"/>
    <w:rsid w:val="00EE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03"/>
    <w:rPr>
      <w:rFonts w:ascii="Tahoma" w:hAnsi="Tahoma" w:cs="Tahoma"/>
      <w:sz w:val="16"/>
      <w:szCs w:val="16"/>
    </w:rPr>
  </w:style>
  <w:style w:type="table" w:styleId="TableGrid">
    <w:name w:val="Table Grid"/>
    <w:basedOn w:val="TableNormal"/>
    <w:uiPriority w:val="59"/>
    <w:rsid w:val="00EE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03"/>
    <w:rPr>
      <w:rFonts w:ascii="Tahoma" w:hAnsi="Tahoma" w:cs="Tahoma"/>
      <w:sz w:val="16"/>
      <w:szCs w:val="16"/>
    </w:rPr>
  </w:style>
  <w:style w:type="table" w:styleId="TableGrid">
    <w:name w:val="Table Grid"/>
    <w:basedOn w:val="TableNormal"/>
    <w:uiPriority w:val="59"/>
    <w:rsid w:val="00EE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2020-01-13T21:10:00Z</dcterms:created>
  <dcterms:modified xsi:type="dcterms:W3CDTF">2020-01-13T21:44:00Z</dcterms:modified>
</cp:coreProperties>
</file>