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CD" w:rsidRDefault="005946AC" w:rsidP="006156DF">
      <w:bookmarkStart w:id="0" w:name="_GoBack"/>
      <w:bookmarkEnd w:id="0"/>
      <w:r w:rsidRPr="005946AC">
        <w:rPr>
          <w:u w:val="single"/>
        </w:rPr>
        <w:t>Headline</w:t>
      </w:r>
      <w:r>
        <w:t xml:space="preserve">: </w:t>
      </w:r>
      <w:r w:rsidR="00D970CD">
        <w:t>Declaration of Independence</w:t>
      </w:r>
      <w:r w:rsidR="00422B3E">
        <w:t>: Fre</w:t>
      </w:r>
      <w:r w:rsidR="00D970CD">
        <w:t>e</w:t>
      </w:r>
      <w:r w:rsidR="00422B3E">
        <w:t xml:space="preserve"> from Nicotine Addiction</w:t>
      </w:r>
    </w:p>
    <w:p w:rsidR="00D970CD" w:rsidRDefault="00D970CD" w:rsidP="006156DF"/>
    <w:p w:rsidR="005946AC" w:rsidRDefault="005946AC" w:rsidP="006156DF">
      <w:r w:rsidRPr="005946AC">
        <w:rPr>
          <w:u w:val="single"/>
        </w:rPr>
        <w:t>Body Copy</w:t>
      </w:r>
      <w:r>
        <w:t>:</w:t>
      </w:r>
    </w:p>
    <w:p w:rsidR="005946AC" w:rsidRDefault="005946AC" w:rsidP="006156DF"/>
    <w:p w:rsidR="00D970CD" w:rsidRDefault="005946AC" w:rsidP="006156DF">
      <w:r>
        <w:t>Dear Commissioners,</w:t>
      </w:r>
    </w:p>
    <w:p w:rsidR="005946AC" w:rsidRDefault="005946AC" w:rsidP="006156DF"/>
    <w:p w:rsidR="006156DF" w:rsidRDefault="006156DF" w:rsidP="006156DF">
      <w:r>
        <w:t xml:space="preserve">You </w:t>
      </w:r>
      <w:r w:rsidR="005946AC">
        <w:t>accepted</w:t>
      </w:r>
      <w:r>
        <w:t xml:space="preserve"> this assignment with the best of intentions.</w:t>
      </w:r>
    </w:p>
    <w:p w:rsidR="006156DF" w:rsidRDefault="00EB42DA" w:rsidP="006156DF">
      <w:r>
        <w:t>Undoubtedly you</w:t>
      </w:r>
      <w:r w:rsidR="006156DF">
        <w:t xml:space="preserve"> respect the </w:t>
      </w:r>
      <w:r w:rsidR="00DC1FB2">
        <w:t>position</w:t>
      </w:r>
      <w:r w:rsidR="005946AC">
        <w:t xml:space="preserve"> and what it stands for,</w:t>
      </w:r>
      <w:r w:rsidR="006156DF">
        <w:t xml:space="preserve"> and </w:t>
      </w:r>
      <w:r w:rsidR="004C6446">
        <w:t xml:space="preserve">you are </w:t>
      </w:r>
      <w:r w:rsidR="006156DF">
        <w:t xml:space="preserve">working hard to leave </w:t>
      </w:r>
      <w:r w:rsidR="00DC1FB2">
        <w:t>a positive</w:t>
      </w:r>
      <w:r w:rsidR="006156DF">
        <w:t xml:space="preserve"> mark</w:t>
      </w:r>
      <w:r w:rsidR="004C6446">
        <w:t xml:space="preserve"> on our state</w:t>
      </w:r>
      <w:r w:rsidR="006156DF">
        <w:t>.</w:t>
      </w:r>
    </w:p>
    <w:p w:rsidR="00DC1FB2" w:rsidRDefault="00DC1FB2" w:rsidP="006156DF">
      <w:pPr>
        <w:rPr>
          <w:b/>
        </w:rPr>
      </w:pPr>
    </w:p>
    <w:p w:rsidR="006156DF" w:rsidRPr="005946AC" w:rsidRDefault="006156DF" w:rsidP="006156DF">
      <w:pPr>
        <w:rPr>
          <w:b/>
        </w:rPr>
      </w:pPr>
      <w:r w:rsidRPr="005946AC">
        <w:rPr>
          <w:b/>
        </w:rPr>
        <w:t>Prop 94 won’t do that.</w:t>
      </w:r>
    </w:p>
    <w:p w:rsidR="00DC1FB2" w:rsidRDefault="00DC1FB2" w:rsidP="006156DF"/>
    <w:p w:rsidR="006156DF" w:rsidRDefault="006156DF" w:rsidP="006156DF">
      <w:r>
        <w:t xml:space="preserve">Supporting this </w:t>
      </w:r>
      <w:r w:rsidR="00DC1FB2">
        <w:t>proposition</w:t>
      </w:r>
      <w:r>
        <w:t xml:space="preserve"> could tarnish the legacy of the C</w:t>
      </w:r>
      <w:r w:rsidR="00D37625">
        <w:t xml:space="preserve">onstitution </w:t>
      </w:r>
      <w:r>
        <w:t>R</w:t>
      </w:r>
      <w:r w:rsidR="00D37625">
        <w:t xml:space="preserve">evision </w:t>
      </w:r>
      <w:r>
        <w:t>C</w:t>
      </w:r>
      <w:r w:rsidR="00D37625">
        <w:t>ommission</w:t>
      </w:r>
      <w:r w:rsidR="00EB42DA">
        <w:t>, and the revered and honorable position you occupy</w:t>
      </w:r>
      <w:r>
        <w:t>.</w:t>
      </w:r>
    </w:p>
    <w:p w:rsidR="004C6446" w:rsidRDefault="004C6446" w:rsidP="006156DF"/>
    <w:p w:rsidR="006156DF" w:rsidRDefault="00EB42DA" w:rsidP="006156DF">
      <w:r>
        <w:t>By removing the budget guidance, you’re opening the door for a</w:t>
      </w:r>
      <w:r w:rsidR="004C6446">
        <w:t>nnual</w:t>
      </w:r>
      <w:r>
        <w:t xml:space="preserve"> raid</w:t>
      </w:r>
      <w:r w:rsidR="004C6446">
        <w:t xml:space="preserve"> on these funds</w:t>
      </w:r>
      <w:r>
        <w:t>. Here’s why:</w:t>
      </w:r>
    </w:p>
    <w:p w:rsidR="006156DF" w:rsidRDefault="006156DF" w:rsidP="00D37625">
      <w:pPr>
        <w:pStyle w:val="ListParagraph"/>
        <w:numPr>
          <w:ilvl w:val="0"/>
          <w:numId w:val="1"/>
        </w:numPr>
      </w:pPr>
      <w:r>
        <w:t>The tobacco lobby will immediately work to reallocate the countermarketing media dollars to</w:t>
      </w:r>
      <w:r w:rsidR="00D37625">
        <w:t xml:space="preserve"> something else – </w:t>
      </w:r>
      <w:r>
        <w:t>anything else.</w:t>
      </w:r>
    </w:p>
    <w:p w:rsidR="006156DF" w:rsidRDefault="006156DF" w:rsidP="009621B0">
      <w:pPr>
        <w:pStyle w:val="ListParagraph"/>
        <w:numPr>
          <w:ilvl w:val="0"/>
          <w:numId w:val="1"/>
        </w:numPr>
      </w:pPr>
      <w:r>
        <w:t>The</w:t>
      </w:r>
      <w:r w:rsidR="00D37625">
        <w:t xml:space="preserve"> cessation and prevention</w:t>
      </w:r>
      <w:r>
        <w:t xml:space="preserve"> campaign</w:t>
      </w:r>
      <w:r w:rsidR="00D37625">
        <w:t>s</w:t>
      </w:r>
      <w:r w:rsidR="00EB42DA">
        <w:t xml:space="preserve"> will go dark, and w</w:t>
      </w:r>
      <w:r w:rsidR="00242F27">
        <w:t>ithin a year you’ll see a negativ</w:t>
      </w:r>
      <w:r w:rsidR="004C6446">
        <w:t xml:space="preserve">e impact: </w:t>
      </w:r>
      <w:r w:rsidR="00242F27">
        <w:t>Fewer smokers will quit. M</w:t>
      </w:r>
      <w:r>
        <w:t>ore youth will start smoking.</w:t>
      </w:r>
    </w:p>
    <w:p w:rsidR="006156DF" w:rsidRDefault="006156DF" w:rsidP="0065767C">
      <w:pPr>
        <w:pStyle w:val="ListParagraph"/>
        <w:numPr>
          <w:ilvl w:val="0"/>
          <w:numId w:val="1"/>
        </w:numPr>
      </w:pPr>
      <w:r>
        <w:t>Those youth who start smoking</w:t>
      </w:r>
      <w:r w:rsidR="0065767C">
        <w:t>? Only one out of three will ever quit. Out of the two remaining, one will die prematurely from a smoking-related disease.</w:t>
      </w:r>
    </w:p>
    <w:p w:rsidR="006156DF" w:rsidRDefault="006156DF" w:rsidP="006156DF"/>
    <w:p w:rsidR="00242F27" w:rsidRDefault="00EB42DA">
      <w:r>
        <w:t xml:space="preserve">This isn’t a wild prediction. </w:t>
      </w:r>
      <w:r w:rsidR="00242F27">
        <w:t xml:space="preserve">How do we know this? It already </w:t>
      </w:r>
      <w:r w:rsidR="006156DF">
        <w:t>happened in Florida in the early 200</w:t>
      </w:r>
      <w:r w:rsidR="00242F27">
        <w:t>0</w:t>
      </w:r>
      <w:r w:rsidR="006156DF">
        <w:t>s, which is why vo</w:t>
      </w:r>
      <w:r w:rsidR="00242F27">
        <w:t>t</w:t>
      </w:r>
      <w:r w:rsidR="006156DF">
        <w:t>ers overwhelm</w:t>
      </w:r>
      <w:r w:rsidR="00242F27">
        <w:t>ingly</w:t>
      </w:r>
      <w:r w:rsidR="006156DF">
        <w:t xml:space="preserve"> approved </w:t>
      </w:r>
      <w:r w:rsidR="00242F27">
        <w:t>the Comprehensive</w:t>
      </w:r>
      <w:r w:rsidR="00242F27" w:rsidRPr="00242F27">
        <w:t xml:space="preserve"> Statewide Tobacco </w:t>
      </w:r>
      <w:r w:rsidR="00242F27">
        <w:t>Education And Prevention Progra</w:t>
      </w:r>
      <w:r>
        <w:t>m</w:t>
      </w:r>
      <w:r w:rsidR="00242F27">
        <w:t xml:space="preserve"> in 2006</w:t>
      </w:r>
      <w:r>
        <w:t xml:space="preserve"> to begin with</w:t>
      </w:r>
      <w:r w:rsidR="00242F27">
        <w:t>.</w:t>
      </w:r>
    </w:p>
    <w:p w:rsidR="004C6446" w:rsidRDefault="004C6446"/>
    <w:p w:rsidR="00242F27" w:rsidRDefault="00333273">
      <w:r>
        <w:t>Defunding has</w:t>
      </w:r>
      <w:r w:rsidR="006156DF">
        <w:t xml:space="preserve"> </w:t>
      </w:r>
      <w:r w:rsidR="004C6446">
        <w:t xml:space="preserve">also </w:t>
      </w:r>
      <w:r w:rsidR="006156DF">
        <w:t>happened in dozens of states</w:t>
      </w:r>
      <w:r w:rsidR="00242F27">
        <w:t xml:space="preserve"> where</w:t>
      </w:r>
      <w:r>
        <w:t xml:space="preserve"> money</w:t>
      </w:r>
      <w:r w:rsidR="006156DF">
        <w:t xml:space="preserve"> was </w:t>
      </w:r>
      <w:r w:rsidR="00242F27">
        <w:t>granted</w:t>
      </w:r>
      <w:r w:rsidR="006156DF">
        <w:t xml:space="preserve"> following the </w:t>
      </w:r>
      <w:r w:rsidR="00242F27">
        <w:t>Master S</w:t>
      </w:r>
      <w:r w:rsidR="006156DF">
        <w:t xml:space="preserve">ettlement </w:t>
      </w:r>
      <w:r w:rsidR="00242F27">
        <w:t>A</w:t>
      </w:r>
      <w:r w:rsidR="006156DF">
        <w:t xml:space="preserve">greement </w:t>
      </w:r>
      <w:r w:rsidR="00242F27">
        <w:t>against tobacco companies in 1998.</w:t>
      </w:r>
    </w:p>
    <w:p w:rsidR="00333273" w:rsidRDefault="00333273"/>
    <w:p w:rsidR="00242F27" w:rsidRDefault="00EB42DA">
      <w:r>
        <w:t>In fact, t</w:t>
      </w:r>
      <w:r w:rsidR="006156DF">
        <w:t xml:space="preserve">here </w:t>
      </w:r>
      <w:r>
        <w:t>is NOT ONE</w:t>
      </w:r>
      <w:r w:rsidR="006156DF">
        <w:t xml:space="preserve"> instance in which defunding a camp</w:t>
      </w:r>
      <w:r w:rsidR="00242F27">
        <w:t>aign has led to better results.</w:t>
      </w:r>
    </w:p>
    <w:p w:rsidR="00333273" w:rsidRDefault="00333273"/>
    <w:p w:rsidR="00536B96" w:rsidRDefault="00242F27">
      <w:r>
        <w:t>By voting for Prop 94, you’re</w:t>
      </w:r>
      <w:r w:rsidR="006156DF">
        <w:t xml:space="preserve"> putting control of this</w:t>
      </w:r>
      <w:r>
        <w:t xml:space="preserve"> money back</w:t>
      </w:r>
      <w:r w:rsidR="006156DF">
        <w:t xml:space="preserve"> into </w:t>
      </w:r>
      <w:r>
        <w:t>tobacco companies’ hands</w:t>
      </w:r>
      <w:r w:rsidR="006156DF">
        <w:t xml:space="preserve"> – and we all know how powerful they are.</w:t>
      </w:r>
      <w:r w:rsidR="004C6446">
        <w:t xml:space="preserve">  </w:t>
      </w:r>
    </w:p>
    <w:p w:rsidR="0065767C" w:rsidRDefault="0065767C"/>
    <w:p w:rsidR="0065767C" w:rsidRDefault="0065767C">
      <w:r>
        <w:t>We’re sure you don’t want this as your legacy.</w:t>
      </w:r>
      <w:r w:rsidR="001233E3">
        <w:t xml:space="preserve"> </w:t>
      </w:r>
      <w:r w:rsidR="001233E3" w:rsidRPr="001233E3">
        <w:rPr>
          <w:b/>
        </w:rPr>
        <w:t>Vote NO on Prop 94.</w:t>
      </w:r>
    </w:p>
    <w:sectPr w:rsidR="0065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51" w:rsidRDefault="00601B51" w:rsidP="00DF37F8">
      <w:r>
        <w:separator/>
      </w:r>
    </w:p>
  </w:endnote>
  <w:endnote w:type="continuationSeparator" w:id="0">
    <w:p w:rsidR="00601B51" w:rsidRDefault="00601B51" w:rsidP="00DF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51" w:rsidRDefault="00601B51" w:rsidP="00DF37F8">
      <w:r>
        <w:separator/>
      </w:r>
    </w:p>
  </w:footnote>
  <w:footnote w:type="continuationSeparator" w:id="0">
    <w:p w:rsidR="00601B51" w:rsidRDefault="00601B51" w:rsidP="00DF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0C28"/>
    <w:multiLevelType w:val="hybridMultilevel"/>
    <w:tmpl w:val="9DE2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DF"/>
    <w:rsid w:val="001233E3"/>
    <w:rsid w:val="001F7847"/>
    <w:rsid w:val="00242F27"/>
    <w:rsid w:val="00333273"/>
    <w:rsid w:val="003F76AB"/>
    <w:rsid w:val="00422B3E"/>
    <w:rsid w:val="0047475E"/>
    <w:rsid w:val="004C6446"/>
    <w:rsid w:val="00536B96"/>
    <w:rsid w:val="005946AC"/>
    <w:rsid w:val="00601B51"/>
    <w:rsid w:val="006156DF"/>
    <w:rsid w:val="006201D6"/>
    <w:rsid w:val="0065767C"/>
    <w:rsid w:val="00683E37"/>
    <w:rsid w:val="008516A4"/>
    <w:rsid w:val="00D37625"/>
    <w:rsid w:val="00D970CD"/>
    <w:rsid w:val="00DC1FB2"/>
    <w:rsid w:val="00DF37F8"/>
    <w:rsid w:val="00E34B0C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48195-6C86-4D65-99B4-DCE9A5C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7F8"/>
  </w:style>
  <w:style w:type="paragraph" w:styleId="Footer">
    <w:name w:val="footer"/>
    <w:basedOn w:val="Normal"/>
    <w:link w:val="FooterChar"/>
    <w:uiPriority w:val="99"/>
    <w:unhideWhenUsed/>
    <w:rsid w:val="00DF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F8"/>
  </w:style>
  <w:style w:type="paragraph" w:styleId="BalloonText">
    <w:name w:val="Balloon Text"/>
    <w:basedOn w:val="Normal"/>
    <w:link w:val="BalloonTextChar"/>
    <w:uiPriority w:val="99"/>
    <w:semiHidden/>
    <w:unhideWhenUsed/>
    <w:rsid w:val="00DF3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Jennifer (MIA-GOL)</dc:creator>
  <cp:keywords/>
  <dc:description/>
  <cp:lastModifiedBy>Laura Corbin</cp:lastModifiedBy>
  <cp:revision>2</cp:revision>
  <cp:lastPrinted>2018-02-16T19:05:00Z</cp:lastPrinted>
  <dcterms:created xsi:type="dcterms:W3CDTF">2018-02-28T23:59:00Z</dcterms:created>
  <dcterms:modified xsi:type="dcterms:W3CDTF">2018-02-28T23:59:00Z</dcterms:modified>
</cp:coreProperties>
</file>