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1420" w14:textId="77777777" w:rsidR="00D660FE" w:rsidRPr="00080173" w:rsidRDefault="00D660FE" w:rsidP="00D660FE">
      <w:pPr>
        <w:pStyle w:val="a3"/>
        <w:ind w:leftChars="9" w:left="20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 w:hint="eastAsia"/>
          <w:b/>
          <w:color w:val="000000" w:themeColor="text1"/>
        </w:rPr>
        <w:t>【</w:t>
      </w:r>
      <w:r w:rsidRPr="00080173">
        <w:rPr>
          <w:rFonts w:ascii="微軟正黑體" w:eastAsia="微軟正黑體" w:hAnsi="微軟正黑體"/>
          <w:b/>
          <w:color w:val="000000" w:themeColor="text1"/>
        </w:rPr>
        <w:t>附件</w:t>
      </w:r>
      <w:r w:rsidRPr="00080173">
        <w:rPr>
          <w:rFonts w:ascii="微軟正黑體" w:eastAsia="微軟正黑體" w:hAnsi="微軟正黑體" w:hint="eastAsia"/>
          <w:b/>
          <w:color w:val="000000" w:themeColor="text1"/>
        </w:rPr>
        <w:t>4】</w:t>
      </w:r>
    </w:p>
    <w:p w14:paraId="1BB5E7E5" w14:textId="77777777" w:rsidR="00D660FE" w:rsidRPr="00080173" w:rsidRDefault="00D660FE" w:rsidP="00D660FE">
      <w:pPr>
        <w:tabs>
          <w:tab w:val="left" w:pos="5550"/>
        </w:tabs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20"/>
        </w:rPr>
      </w:pPr>
      <w:r w:rsidRPr="00080173">
        <w:rPr>
          <w:rFonts w:ascii="微軟正黑體" w:eastAsia="微軟正黑體" w:hAnsi="微軟正黑體" w:hint="eastAsia"/>
          <w:b/>
          <w:color w:val="000000" w:themeColor="text1"/>
          <w:sz w:val="32"/>
          <w:szCs w:val="20"/>
        </w:rPr>
        <w:t>110年臺南青年公共議題創意提案競賽</w:t>
      </w:r>
    </w:p>
    <w:p w14:paraId="2C8DEE9F" w14:textId="77777777" w:rsidR="00D660FE" w:rsidRPr="00080173" w:rsidRDefault="00D660FE" w:rsidP="00D660FE">
      <w:pPr>
        <w:tabs>
          <w:tab w:val="left" w:pos="5550"/>
        </w:tabs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6"/>
        </w:rPr>
      </w:pPr>
      <w:r w:rsidRPr="00080173">
        <w:rPr>
          <w:rFonts w:ascii="微軟正黑體" w:eastAsia="微軟正黑體" w:hAnsi="微軟正黑體"/>
          <w:b/>
          <w:color w:val="000000" w:themeColor="text1"/>
          <w:sz w:val="32"/>
          <w:szCs w:val="36"/>
        </w:rPr>
        <w:t>個人資料蒐集、處理及利用同意書</w:t>
      </w:r>
    </w:p>
    <w:p w14:paraId="5C08069A" w14:textId="77777777" w:rsidR="00D660FE" w:rsidRPr="00080173" w:rsidRDefault="00D660FE" w:rsidP="00D660FE">
      <w:pPr>
        <w:tabs>
          <w:tab w:val="left" w:pos="5550"/>
        </w:tabs>
        <w:adjustRightInd w:val="0"/>
        <w:snapToGrid w:val="0"/>
        <w:spacing w:line="0" w:lineRule="atLeast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3AF22EAB" w14:textId="77777777" w:rsidR="00D660FE" w:rsidRPr="00080173" w:rsidRDefault="00D660FE" w:rsidP="00D660FE">
      <w:pPr>
        <w:tabs>
          <w:tab w:val="left" w:pos="5550"/>
        </w:tabs>
        <w:adjustRightInd w:val="0"/>
        <w:snapToGrid w:val="0"/>
        <w:spacing w:line="0" w:lineRule="atLeast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080173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臺南市政府</w:t>
      </w:r>
      <w:r w:rsidRPr="00080173">
        <w:rPr>
          <w:rFonts w:ascii="微軟正黑體" w:eastAsia="微軟正黑體" w:hAnsi="微軟正黑體"/>
          <w:color w:val="000000" w:themeColor="text1"/>
          <w:sz w:val="24"/>
          <w:szCs w:val="24"/>
        </w:rPr>
        <w:t>謹依個人資料保護法（以下簡稱個資法）第 8 條規定告知下列事項，敬請詳閱：</w:t>
      </w:r>
    </w:p>
    <w:p w14:paraId="77F51F19" w14:textId="77777777" w:rsidR="00D660FE" w:rsidRPr="00080173" w:rsidRDefault="00D660FE" w:rsidP="00D660FE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5550"/>
        </w:tabs>
        <w:spacing w:line="0" w:lineRule="atLeast"/>
        <w:ind w:leftChars="0" w:left="567" w:hanging="567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依據個人資料保護法，本同意書之目的係為保障參賽者的隱私權益，參賽者所提供與</w:t>
      </w:r>
      <w:r w:rsidRPr="00080173">
        <w:rPr>
          <w:rFonts w:ascii="微軟正黑體" w:eastAsia="微軟正黑體" w:hAnsi="微軟正黑體" w:hint="eastAsia"/>
          <w:color w:val="000000" w:themeColor="text1"/>
        </w:rPr>
        <w:t>臺南市政府</w:t>
      </w:r>
      <w:r w:rsidRPr="00080173">
        <w:rPr>
          <w:rFonts w:ascii="微軟正黑體" w:eastAsia="微軟正黑體" w:hAnsi="微軟正黑體"/>
          <w:color w:val="000000" w:themeColor="text1"/>
        </w:rPr>
        <w:t>之個人資料，妥善維護並僅於</w:t>
      </w:r>
      <w:r w:rsidRPr="00080173">
        <w:rPr>
          <w:rFonts w:ascii="微軟正黑體" w:eastAsia="微軟正黑體" w:hAnsi="微軟正黑體" w:hint="eastAsia"/>
          <w:color w:val="000000" w:themeColor="text1"/>
        </w:rPr>
        <w:t>臺南市政府</w:t>
      </w:r>
      <w:r w:rsidRPr="00080173">
        <w:rPr>
          <w:rFonts w:ascii="微軟正黑體" w:eastAsia="微軟正黑體" w:hAnsi="微軟正黑體"/>
          <w:color w:val="000000" w:themeColor="text1"/>
        </w:rPr>
        <w:t>管理、推廣與執行業務之合理範圍內使用。</w:t>
      </w:r>
      <w:r w:rsidRPr="00080173">
        <w:rPr>
          <w:rFonts w:ascii="微軟正黑體" w:eastAsia="微軟正黑體" w:hAnsi="微軟正黑體" w:hint="eastAsia"/>
          <w:color w:val="000000" w:themeColor="text1"/>
        </w:rPr>
        <w:t>臺南市政府</w:t>
      </w:r>
      <w:r w:rsidRPr="00080173">
        <w:rPr>
          <w:rFonts w:ascii="微軟正黑體" w:eastAsia="微軟正黑體" w:hAnsi="微軟正黑體"/>
          <w:color w:val="000000" w:themeColor="text1"/>
        </w:rPr>
        <w:t>將保護參賽者的個人資料並避免損及其權益。</w:t>
      </w:r>
    </w:p>
    <w:p w14:paraId="11B6FF24" w14:textId="77777777" w:rsidR="00D660FE" w:rsidRPr="00080173" w:rsidRDefault="00D660FE" w:rsidP="00D660FE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5550"/>
        </w:tabs>
        <w:spacing w:beforeLines="50" w:before="180" w:line="0" w:lineRule="atLeast"/>
        <w:ind w:leftChars="0" w:left="567" w:hanging="567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蒐集目的：【</w:t>
      </w:r>
      <w:r w:rsidRPr="00080173">
        <w:rPr>
          <w:rFonts w:ascii="微軟正黑體" w:eastAsia="微軟正黑體" w:hAnsi="微軟正黑體" w:hint="eastAsia"/>
          <w:color w:val="000000" w:themeColor="text1"/>
        </w:rPr>
        <w:t>110年臺南青年公共議題創意提案競賽</w:t>
      </w:r>
      <w:r w:rsidRPr="00080173">
        <w:rPr>
          <w:rFonts w:ascii="微軟正黑體" w:eastAsia="微軟正黑體" w:hAnsi="微軟正黑體"/>
          <w:color w:val="000000" w:themeColor="text1"/>
        </w:rPr>
        <w:t>】報名、活動通知與聯繫、評選、領獎及成果發表。</w:t>
      </w:r>
    </w:p>
    <w:p w14:paraId="3466C1B3" w14:textId="77777777" w:rsidR="00D660FE" w:rsidRPr="00080173" w:rsidRDefault="00D660FE" w:rsidP="00D660FE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5550"/>
        </w:tabs>
        <w:spacing w:beforeLines="50" w:before="180" w:line="0" w:lineRule="atLeast"/>
        <w:ind w:leftChars="0" w:left="567" w:hanging="567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個人資料類別：含姓名、地址、電話、電子郵件、任職單位</w:t>
      </w:r>
      <w:r w:rsidRPr="00080173">
        <w:rPr>
          <w:rFonts w:ascii="微軟正黑體" w:eastAsia="微軟正黑體" w:hAnsi="微軟正黑體" w:hint="eastAsia"/>
          <w:color w:val="000000" w:themeColor="text1"/>
        </w:rPr>
        <w:t>或</w:t>
      </w:r>
      <w:r w:rsidRPr="00080173">
        <w:rPr>
          <w:rFonts w:ascii="微軟正黑體" w:eastAsia="微軟正黑體" w:hAnsi="微軟正黑體"/>
          <w:color w:val="000000" w:themeColor="text1"/>
        </w:rPr>
        <w:t>就讀學校科系、身分證件影本。</w:t>
      </w:r>
    </w:p>
    <w:p w14:paraId="6521BDA7" w14:textId="77777777" w:rsidR="00D660FE" w:rsidRPr="00080173" w:rsidRDefault="00D660FE" w:rsidP="00D660FE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5550"/>
        </w:tabs>
        <w:spacing w:beforeLines="50" w:before="180" w:line="0" w:lineRule="atLeast"/>
        <w:ind w:leftChars="0" w:left="567" w:hanging="567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個人資料利用期間</w:t>
      </w:r>
      <w:r w:rsidRPr="00080173">
        <w:rPr>
          <w:rFonts w:ascii="微軟正黑體" w:eastAsia="微軟正黑體" w:hAnsi="微軟正黑體" w:hint="eastAsia"/>
          <w:color w:val="000000" w:themeColor="text1"/>
        </w:rPr>
        <w:t>、人員、地區</w:t>
      </w:r>
      <w:r w:rsidRPr="00080173">
        <w:rPr>
          <w:rFonts w:ascii="微軟正黑體" w:eastAsia="微軟正黑體" w:hAnsi="微軟正黑體"/>
          <w:color w:val="000000" w:themeColor="text1"/>
        </w:rPr>
        <w:t>及方式：</w:t>
      </w:r>
    </w:p>
    <w:p w14:paraId="5A759066" w14:textId="77777777" w:rsidR="00D660FE" w:rsidRPr="00080173" w:rsidRDefault="00D660FE" w:rsidP="00D660FE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line="0" w:lineRule="atLeast"/>
        <w:ind w:leftChars="0" w:left="1134" w:hanging="652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 w:hint="eastAsia"/>
          <w:color w:val="000000" w:themeColor="text1"/>
        </w:rPr>
        <w:t>期間：</w:t>
      </w:r>
    </w:p>
    <w:p w14:paraId="6B318600" w14:textId="77777777" w:rsidR="00D660FE" w:rsidRPr="00080173" w:rsidRDefault="00D660FE" w:rsidP="00D660FE">
      <w:pPr>
        <w:pStyle w:val="a3"/>
        <w:widowControl w:val="0"/>
        <w:numPr>
          <w:ilvl w:val="0"/>
          <w:numId w:val="6"/>
        </w:numPr>
        <w:spacing w:line="0" w:lineRule="atLeast"/>
        <w:ind w:leftChars="415" w:left="1148" w:hangingChars="107" w:hanging="235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 w:hint="eastAsia"/>
          <w:color w:val="000000" w:themeColor="text1"/>
        </w:rPr>
        <w:t>因參賽所提供之個人資料於活動起始日至結束日後1年，屆時銷毀。</w:t>
      </w:r>
    </w:p>
    <w:p w14:paraId="65EE8BE2" w14:textId="77777777" w:rsidR="00D660FE" w:rsidRPr="00080173" w:rsidRDefault="00D660FE" w:rsidP="00D660FE">
      <w:pPr>
        <w:pStyle w:val="a3"/>
        <w:widowControl w:val="0"/>
        <w:numPr>
          <w:ilvl w:val="0"/>
          <w:numId w:val="6"/>
        </w:numPr>
        <w:spacing w:line="0" w:lineRule="atLeast"/>
        <w:ind w:leftChars="415" w:left="1148" w:hangingChars="107" w:hanging="235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 w:hint="eastAsia"/>
          <w:color w:val="000000" w:themeColor="text1"/>
        </w:rPr>
        <w:t>得獎者之個人基本資料需另作領獎及申報稅務使用；依據稅法規定本資料最長保存7年，屆時銷毀，不移作他用。</w:t>
      </w:r>
    </w:p>
    <w:p w14:paraId="0B794DDF" w14:textId="77777777" w:rsidR="00D660FE" w:rsidRPr="00080173" w:rsidRDefault="00D660FE" w:rsidP="00D660FE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0" w:lineRule="atLeast"/>
        <w:ind w:leftChars="0" w:left="567" w:firstLine="0"/>
        <w:rPr>
          <w:rFonts w:ascii="微軟正黑體" w:eastAsia="微軟正黑體" w:hAnsi="微軟正黑體"/>
          <w:color w:val="000000" w:themeColor="text1"/>
          <w:shd w:val="pct15" w:color="auto" w:fill="FFFFFF"/>
        </w:rPr>
      </w:pPr>
      <w:r w:rsidRPr="00080173">
        <w:rPr>
          <w:rFonts w:ascii="微軟正黑體" w:eastAsia="微軟正黑體" w:hAnsi="微軟正黑體" w:hint="eastAsia"/>
          <w:color w:val="000000" w:themeColor="text1"/>
        </w:rPr>
        <w:t>人員：110年臺南青年公共議題創意提案競賽小組必要相關人員。</w:t>
      </w:r>
    </w:p>
    <w:p w14:paraId="47AD25A6" w14:textId="77777777" w:rsidR="00D660FE" w:rsidRPr="00080173" w:rsidRDefault="00D660FE" w:rsidP="00D660FE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0" w:lineRule="atLeast"/>
        <w:ind w:leftChars="0" w:left="1985" w:hanging="1418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地區：</w:t>
      </w:r>
      <w:r w:rsidRPr="00080173">
        <w:rPr>
          <w:rFonts w:ascii="微軟正黑體" w:eastAsia="微軟正黑體" w:hAnsi="微軟正黑體" w:hint="eastAsia"/>
          <w:color w:val="000000" w:themeColor="text1"/>
        </w:rPr>
        <w:t>臺南市政府</w:t>
      </w:r>
      <w:r w:rsidRPr="00080173">
        <w:rPr>
          <w:rFonts w:ascii="微軟正黑體" w:eastAsia="微軟正黑體" w:hAnsi="微軟正黑體"/>
          <w:color w:val="000000" w:themeColor="text1"/>
        </w:rPr>
        <w:t>執行業務所需，依中華民國法令得合法傳輸個人資料之地區。</w:t>
      </w:r>
    </w:p>
    <w:p w14:paraId="588A2FA3" w14:textId="77777777" w:rsidR="00D660FE" w:rsidRPr="00080173" w:rsidRDefault="00D660FE" w:rsidP="00D660FE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0" w:lineRule="atLeast"/>
        <w:ind w:leftChars="0" w:left="1418" w:hanging="851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方式：利用人員應依執行本活動作業所必要方式利用此個人資料。</w:t>
      </w:r>
    </w:p>
    <w:p w14:paraId="4852745A" w14:textId="77777777" w:rsidR="00D660FE" w:rsidRPr="00080173" w:rsidRDefault="00D660FE" w:rsidP="00D660FE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5550"/>
        </w:tabs>
        <w:spacing w:beforeLines="50" w:before="180" w:line="0" w:lineRule="atLeast"/>
        <w:ind w:leftChars="0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參賽者可自由選擇是否提供本</w:t>
      </w:r>
      <w:r w:rsidRPr="00080173">
        <w:rPr>
          <w:rFonts w:ascii="微軟正黑體" w:eastAsia="微軟正黑體" w:hAnsi="微軟正黑體" w:hint="eastAsia"/>
          <w:color w:val="000000" w:themeColor="text1"/>
        </w:rPr>
        <w:t>會</w:t>
      </w:r>
      <w:r w:rsidRPr="00080173">
        <w:rPr>
          <w:rFonts w:ascii="微軟正黑體" w:eastAsia="微軟正黑體" w:hAnsi="微軟正黑體"/>
          <w:color w:val="000000" w:themeColor="text1"/>
        </w:rPr>
        <w:t>參賽者的個人資料，惟參賽者不同意提供個人資料時，參賽者將無法參與前述蒐集目的所列各項內容。</w:t>
      </w:r>
      <w:r w:rsidRPr="00080173">
        <w:rPr>
          <w:rFonts w:ascii="微軟正黑體" w:eastAsia="微軟正黑體" w:hAnsi="微軟正黑體" w:hint="eastAsia"/>
          <w:color w:val="000000" w:themeColor="text1"/>
        </w:rPr>
        <w:t>臺南市政府則於決定是否符合參與本活動之資格時，擁有自行判斷之權利。</w:t>
      </w:r>
    </w:p>
    <w:p w14:paraId="1E468F5E" w14:textId="77777777" w:rsidR="00D660FE" w:rsidRPr="00080173" w:rsidRDefault="00D660FE" w:rsidP="00D660FE">
      <w:pPr>
        <w:pStyle w:val="a3"/>
        <w:widowControl w:val="0"/>
        <w:numPr>
          <w:ilvl w:val="1"/>
          <w:numId w:val="4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 w:hint="eastAsia"/>
          <w:color w:val="000000" w:themeColor="text1"/>
        </w:rPr>
        <w:t>保護本活動參與者資料之安全措施：臺南市政府將依據相關法令之規定及業己建構之完善措施，保障本活動參與者個人資料之安全。</w:t>
      </w:r>
    </w:p>
    <w:p w14:paraId="13F6C77E" w14:textId="77777777" w:rsidR="00D660FE" w:rsidRPr="00080173" w:rsidRDefault="00D660FE" w:rsidP="00D660FE">
      <w:pPr>
        <w:pStyle w:val="a3"/>
        <w:widowControl w:val="0"/>
        <w:numPr>
          <w:ilvl w:val="1"/>
          <w:numId w:val="4"/>
        </w:numPr>
        <w:spacing w:beforeLines="50" w:before="180" w:line="0" w:lineRule="atLeast"/>
        <w:ind w:leftChars="0" w:left="567" w:hanging="567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 w:hint="eastAsia"/>
          <w:color w:val="000000" w:themeColor="text1"/>
        </w:rPr>
        <w:t>本人/本團隊如為/有未滿二十歲之未成年人，應另再由法定代理人同意簽署本同意書(同意書如附件5)。</w:t>
      </w:r>
    </w:p>
    <w:p w14:paraId="7D4FE50B" w14:textId="77777777" w:rsidR="00D660FE" w:rsidRPr="00080173" w:rsidRDefault="00D660FE" w:rsidP="00245575">
      <w:pPr>
        <w:tabs>
          <w:tab w:val="left" w:pos="5550"/>
        </w:tabs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-----------</w:t>
      </w:r>
      <w:r w:rsidRPr="00080173">
        <w:rPr>
          <w:rFonts w:ascii="微軟正黑體" w:eastAsia="微軟正黑體" w:hAnsi="微軟正黑體" w:hint="eastAsia"/>
          <w:color w:val="000000" w:themeColor="text1"/>
        </w:rPr>
        <w:t>-------------------</w:t>
      </w:r>
      <w:r w:rsidRPr="00080173">
        <w:rPr>
          <w:rFonts w:ascii="微軟正黑體" w:eastAsia="微軟正黑體" w:hAnsi="微軟正黑體"/>
          <w:color w:val="000000" w:themeColor="text1"/>
        </w:rPr>
        <w:t>---------------分隔線---------------</w:t>
      </w:r>
      <w:r w:rsidRPr="00080173">
        <w:rPr>
          <w:rFonts w:ascii="微軟正黑體" w:eastAsia="微軟正黑體" w:hAnsi="微軟正黑體" w:hint="eastAsia"/>
          <w:color w:val="000000" w:themeColor="text1"/>
        </w:rPr>
        <w:t>-----------------------</w:t>
      </w:r>
      <w:r w:rsidRPr="00080173">
        <w:rPr>
          <w:rFonts w:ascii="微軟正黑體" w:eastAsia="微軟正黑體" w:hAnsi="微軟正黑體"/>
          <w:color w:val="000000" w:themeColor="text1"/>
        </w:rPr>
        <w:t>------------</w:t>
      </w:r>
    </w:p>
    <w:p w14:paraId="7D12C0A4" w14:textId="77777777" w:rsidR="00D660FE" w:rsidRPr="00080173" w:rsidRDefault="00D660FE" w:rsidP="00D660FE">
      <w:pPr>
        <w:pStyle w:val="a3"/>
        <w:spacing w:line="0" w:lineRule="atLeast"/>
        <w:ind w:left="440"/>
        <w:jc w:val="center"/>
        <w:rPr>
          <w:rFonts w:ascii="微軟正黑體" w:eastAsia="微軟正黑體" w:hAnsi="微軟正黑體"/>
          <w:color w:val="000000" w:themeColor="text1"/>
        </w:rPr>
      </w:pPr>
    </w:p>
    <w:p w14:paraId="53755846" w14:textId="21D329D6" w:rsidR="00D660FE" w:rsidRDefault="00D660FE" w:rsidP="00D660FE">
      <w:pPr>
        <w:pStyle w:val="a3"/>
        <w:spacing w:line="0" w:lineRule="atLeast"/>
        <w:ind w:left="440"/>
        <w:jc w:val="center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我已詳閱並了解本同意書內容，且同意上述事項，謝謝。</w:t>
      </w:r>
    </w:p>
    <w:p w14:paraId="3CF8B2AF" w14:textId="77777777" w:rsidR="00245575" w:rsidRPr="00080173" w:rsidRDefault="00245575" w:rsidP="00D660FE">
      <w:pPr>
        <w:pStyle w:val="a3"/>
        <w:spacing w:line="0" w:lineRule="atLeast"/>
        <w:ind w:left="440"/>
        <w:jc w:val="center"/>
        <w:rPr>
          <w:rFonts w:ascii="微軟正黑體" w:eastAsia="微軟正黑體" w:hAnsi="微軟正黑體" w:hint="eastAsia"/>
          <w:color w:val="000000" w:themeColor="text1"/>
        </w:rPr>
      </w:pPr>
    </w:p>
    <w:p w14:paraId="57C869A4" w14:textId="2BEBC967" w:rsidR="00D660FE" w:rsidRDefault="00D660FE" w:rsidP="00D660FE">
      <w:pPr>
        <w:tabs>
          <w:tab w:val="left" w:pos="5550"/>
        </w:tabs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  <w:r w:rsidRPr="00080173">
        <w:rPr>
          <w:rFonts w:ascii="微軟正黑體" w:eastAsia="微軟正黑體" w:hAnsi="微軟正黑體"/>
          <w:color w:val="000000" w:themeColor="text1"/>
        </w:rPr>
        <w:t>立同意書人：（每位團隊成員皆需簽章）</w:t>
      </w:r>
    </w:p>
    <w:p w14:paraId="0F9A487E" w14:textId="77777777" w:rsidR="00245575" w:rsidRPr="00080173" w:rsidRDefault="00245575" w:rsidP="00D660FE">
      <w:pPr>
        <w:tabs>
          <w:tab w:val="left" w:pos="5550"/>
        </w:tabs>
        <w:spacing w:line="0" w:lineRule="atLeast"/>
        <w:jc w:val="both"/>
        <w:rPr>
          <w:rFonts w:ascii="微軟正黑體" w:eastAsia="微軟正黑體" w:hAnsi="微軟正黑體" w:hint="eastAsia"/>
          <w:color w:val="000000" w:themeColor="text1"/>
        </w:rPr>
      </w:pPr>
    </w:p>
    <w:p w14:paraId="3E89AE37" w14:textId="77777777" w:rsidR="00D660FE" w:rsidRPr="00080173" w:rsidRDefault="00D660FE" w:rsidP="00D660FE">
      <w:pPr>
        <w:tabs>
          <w:tab w:val="left" w:pos="5550"/>
        </w:tabs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p w14:paraId="2362EE3B" w14:textId="42ED5490" w:rsidR="00C64954" w:rsidRPr="00D660FE" w:rsidRDefault="00D660FE" w:rsidP="00104847">
      <w:pPr>
        <w:jc w:val="center"/>
      </w:pPr>
      <w:r w:rsidRPr="00080173">
        <w:rPr>
          <w:rFonts w:ascii="微軟正黑體" w:eastAsia="微軟正黑體" w:hAnsi="微軟正黑體"/>
          <w:color w:val="000000" w:themeColor="text1"/>
        </w:rPr>
        <w:t xml:space="preserve">中 華 民 國      </w:t>
      </w:r>
      <w:r w:rsidRPr="00080173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Pr="00080173">
        <w:rPr>
          <w:rFonts w:ascii="微軟正黑體" w:eastAsia="微軟正黑體" w:hAnsi="微軟正黑體"/>
          <w:color w:val="000000" w:themeColor="text1"/>
        </w:rPr>
        <w:t>年        月        日</w:t>
      </w:r>
    </w:p>
    <w:sectPr w:rsidR="00C64954" w:rsidRPr="00D660FE" w:rsidSect="00C649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3376" w14:textId="77777777" w:rsidR="00C84C85" w:rsidRDefault="00C84C85" w:rsidP="00BC11B3">
      <w:pPr>
        <w:spacing w:line="240" w:lineRule="auto"/>
      </w:pPr>
      <w:r>
        <w:separator/>
      </w:r>
    </w:p>
  </w:endnote>
  <w:endnote w:type="continuationSeparator" w:id="0">
    <w:p w14:paraId="1CFB930B" w14:textId="77777777" w:rsidR="00C84C85" w:rsidRDefault="00C84C85" w:rsidP="00BC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F3BD" w14:textId="77777777" w:rsidR="00C84C85" w:rsidRDefault="00C84C85" w:rsidP="00BC11B3">
      <w:pPr>
        <w:spacing w:line="240" w:lineRule="auto"/>
      </w:pPr>
      <w:r>
        <w:separator/>
      </w:r>
    </w:p>
  </w:footnote>
  <w:footnote w:type="continuationSeparator" w:id="0">
    <w:p w14:paraId="62273A4B" w14:textId="77777777" w:rsidR="00C84C85" w:rsidRDefault="00C84C85" w:rsidP="00BC11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CD4"/>
    <w:multiLevelType w:val="hybridMultilevel"/>
    <w:tmpl w:val="FA7648E8"/>
    <w:lvl w:ilvl="0" w:tplc="F35CB83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94854"/>
    <w:multiLevelType w:val="hybridMultilevel"/>
    <w:tmpl w:val="271E2DCE"/>
    <w:lvl w:ilvl="0" w:tplc="BAC0FC6C">
      <w:start w:val="1"/>
      <w:numFmt w:val="decimal"/>
      <w:lvlText w:val="（%1）"/>
      <w:lvlJc w:val="left"/>
      <w:pPr>
        <w:ind w:left="388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" w15:restartNumberingAfterBreak="0">
    <w:nsid w:val="39F119CD"/>
    <w:multiLevelType w:val="hybridMultilevel"/>
    <w:tmpl w:val="0728F9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1B6108"/>
    <w:multiLevelType w:val="hybridMultilevel"/>
    <w:tmpl w:val="CECCE73A"/>
    <w:lvl w:ilvl="0" w:tplc="306614A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4"/>
    <w:rsid w:val="00104847"/>
    <w:rsid w:val="00245575"/>
    <w:rsid w:val="003B701A"/>
    <w:rsid w:val="005A5BD9"/>
    <w:rsid w:val="009008F6"/>
    <w:rsid w:val="00AD7BAD"/>
    <w:rsid w:val="00BC11B3"/>
    <w:rsid w:val="00C64954"/>
    <w:rsid w:val="00C84C85"/>
    <w:rsid w:val="00D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3DD99"/>
  <w15:chartTrackingRefBased/>
  <w15:docId w15:val="{E7C7732F-8B3B-4F8F-A06E-9FA49BE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4954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C64954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table" w:customStyle="1" w:styleId="11">
    <w:name w:val="格線表格 1 淺色1"/>
    <w:basedOn w:val="a1"/>
    <w:uiPriority w:val="46"/>
    <w:rsid w:val="00C649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aliases w:val="lp1,FooterText,numbered,List Paragraph1,Paragraphe de liste1,picture,表單內123,12 20,List Paragraph"/>
    <w:basedOn w:val="a"/>
    <w:link w:val="a4"/>
    <w:uiPriority w:val="34"/>
    <w:qFormat/>
    <w:rsid w:val="00C6495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1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1B3"/>
    <w:rPr>
      <w:rFonts w:ascii="Arial" w:hAnsi="Arial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1B3"/>
    <w:rPr>
      <w:rFonts w:ascii="Arial" w:hAnsi="Arial" w:cs="Arial"/>
      <w:kern w:val="0"/>
      <w:sz w:val="20"/>
      <w:szCs w:val="20"/>
    </w:rPr>
  </w:style>
  <w:style w:type="character" w:customStyle="1" w:styleId="a4">
    <w:name w:val="清單段落 字元"/>
    <w:aliases w:val="lp1 字元,FooterText 字元,numbered 字元,List Paragraph1 字元,Paragraphe de liste1 字元,picture 字元,表單內123 字元,12 20 字元,List Paragraph 字元"/>
    <w:link w:val="a3"/>
    <w:uiPriority w:val="34"/>
    <w:rsid w:val="00D660FE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泛科南部</dc:creator>
  <cp:keywords/>
  <dc:description/>
  <cp:lastModifiedBy>泛科南部</cp:lastModifiedBy>
  <cp:revision>4</cp:revision>
  <dcterms:created xsi:type="dcterms:W3CDTF">2021-09-13T06:29:00Z</dcterms:created>
  <dcterms:modified xsi:type="dcterms:W3CDTF">2021-09-13T06:30:00Z</dcterms:modified>
</cp:coreProperties>
</file>