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D1E2" w14:textId="77777777" w:rsidR="00C64954" w:rsidRPr="00080173" w:rsidRDefault="00C64954" w:rsidP="00C64954">
      <w:pPr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0173">
        <w:rPr>
          <w:rFonts w:ascii="微軟正黑體" w:eastAsia="微軟正黑體" w:hAnsi="微軟正黑體" w:hint="eastAsia"/>
          <w:b/>
          <w:color w:val="000000" w:themeColor="text1"/>
        </w:rPr>
        <w:t>【</w:t>
      </w:r>
      <w:r w:rsidRPr="00080173">
        <w:rPr>
          <w:rFonts w:ascii="微軟正黑體" w:eastAsia="微軟正黑體" w:hAnsi="微軟正黑體"/>
          <w:b/>
          <w:color w:val="000000" w:themeColor="text1"/>
        </w:rPr>
        <w:t>附件2</w:t>
      </w:r>
      <w:r w:rsidRPr="00080173">
        <w:rPr>
          <w:rFonts w:ascii="微軟正黑體" w:eastAsia="微軟正黑體" w:hAnsi="微軟正黑體" w:hint="eastAsia"/>
          <w:b/>
          <w:color w:val="000000" w:themeColor="text1"/>
        </w:rPr>
        <w:t>】</w:t>
      </w:r>
    </w:p>
    <w:p w14:paraId="7B74AA55" w14:textId="77777777" w:rsidR="00C64954" w:rsidRPr="00080173" w:rsidRDefault="00C64954" w:rsidP="00C64954">
      <w:pPr>
        <w:tabs>
          <w:tab w:val="left" w:pos="5550"/>
        </w:tabs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8017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110年臺南青年公共議題創意提案競賽</w:t>
      </w:r>
    </w:p>
    <w:p w14:paraId="45B779E9" w14:textId="253F43DF" w:rsidR="00C64954" w:rsidRPr="00080173" w:rsidRDefault="00C64954" w:rsidP="00C64954">
      <w:pPr>
        <w:tabs>
          <w:tab w:val="left" w:pos="5550"/>
        </w:tabs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6"/>
        </w:rPr>
      </w:pPr>
      <w:r w:rsidRPr="0008017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企劃內容摘要</w:t>
      </w:r>
    </w:p>
    <w:tbl>
      <w:tblPr>
        <w:tblStyle w:val="11"/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326"/>
      </w:tblGrid>
      <w:tr w:rsidR="00C64954" w:rsidRPr="00080173" w14:paraId="0C700AA7" w14:textId="77777777" w:rsidTr="007148C5">
        <w:trPr>
          <w:trHeight w:val="383"/>
        </w:trPr>
        <w:tc>
          <w:tcPr>
            <w:tcW w:w="11028" w:type="dxa"/>
            <w:gridSpan w:val="2"/>
            <w:shd w:val="clear" w:color="auto" w:fill="DBDBDB" w:themeFill="accent3" w:themeFillTint="66"/>
          </w:tcPr>
          <w:p w14:paraId="2ACCC360" w14:textId="77777777" w:rsidR="00C64954" w:rsidRPr="00080173" w:rsidRDefault="00C64954" w:rsidP="007148C5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080173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企劃內容摘要</w:t>
            </w:r>
          </w:p>
        </w:tc>
      </w:tr>
      <w:tr w:rsidR="00C64954" w:rsidRPr="00C64954" w14:paraId="6887ADA3" w14:textId="77777777" w:rsidTr="007148C5">
        <w:trPr>
          <w:trHeight w:val="438"/>
        </w:trPr>
        <w:tc>
          <w:tcPr>
            <w:tcW w:w="1702" w:type="dxa"/>
            <w:vAlign w:val="center"/>
          </w:tcPr>
          <w:p w14:paraId="415554CD" w14:textId="77777777" w:rsidR="00C64954" w:rsidRPr="00C64954" w:rsidRDefault="00C64954" w:rsidP="00C64954">
            <w:pPr>
              <w:jc w:val="center"/>
              <w:rPr>
                <w:rFonts w:ascii="微軟正黑體" w:eastAsia="微軟正黑體" w:hAnsi="微軟正黑體"/>
              </w:rPr>
            </w:pPr>
            <w:r w:rsidRPr="00C64954">
              <w:rPr>
                <w:rFonts w:ascii="微軟正黑體" w:eastAsia="微軟正黑體" w:hAnsi="微軟正黑體" w:hint="eastAsia"/>
              </w:rPr>
              <w:t>討論主題</w:t>
            </w:r>
          </w:p>
        </w:tc>
        <w:tc>
          <w:tcPr>
            <w:tcW w:w="9326" w:type="dxa"/>
          </w:tcPr>
          <w:p w14:paraId="01A315CB" w14:textId="52D1D0CF" w:rsidR="00C64954" w:rsidRPr="00C64954" w:rsidRDefault="00C64954" w:rsidP="00C64954">
            <w:r w:rsidRPr="00C64954">
              <w:rPr>
                <w:rFonts w:hint="eastAsia"/>
              </w:rPr>
              <w:t>□</w:t>
            </w:r>
            <w:r w:rsidRPr="00C64954">
              <w:rPr>
                <w:rFonts w:ascii="微軟正黑體" w:eastAsia="微軟正黑體" w:hAnsi="微軟正黑體" w:hint="eastAsia"/>
              </w:rPr>
              <w:t>人本交通</w:t>
            </w:r>
            <w:r w:rsidRPr="00C64954">
              <w:rPr>
                <w:rFonts w:hint="eastAsia"/>
              </w:rPr>
              <w:t xml:space="preserve"> </w:t>
            </w:r>
            <w:r w:rsidRPr="00C64954">
              <w:rPr>
                <w:rFonts w:hint="eastAsia"/>
              </w:rPr>
              <w:t>；</w:t>
            </w:r>
            <w:r w:rsidRPr="00C64954">
              <w:rPr>
                <w:rFonts w:hint="eastAsia"/>
              </w:rPr>
              <w:t xml:space="preserve"> </w:t>
            </w:r>
            <w:r w:rsidRPr="00C64954">
              <w:rPr>
                <w:rFonts w:hint="eastAsia"/>
              </w:rPr>
              <w:t>□</w:t>
            </w:r>
            <w:r w:rsidRPr="00C64954">
              <w:rPr>
                <w:rFonts w:ascii="微軟正黑體" w:eastAsia="微軟正黑體" w:hAnsi="微軟正黑體" w:hint="eastAsia"/>
              </w:rPr>
              <w:t>科技發展</w:t>
            </w:r>
            <w:r w:rsidRPr="00C64954">
              <w:rPr>
                <w:rFonts w:hint="eastAsia"/>
              </w:rPr>
              <w:t xml:space="preserve"> </w:t>
            </w:r>
            <w:r w:rsidRPr="00C64954">
              <w:rPr>
                <w:rFonts w:hint="eastAsia"/>
              </w:rPr>
              <w:t>；</w:t>
            </w:r>
            <w:r w:rsidRPr="00C64954">
              <w:rPr>
                <w:rFonts w:hint="eastAsia"/>
              </w:rPr>
              <w:t xml:space="preserve"> </w:t>
            </w:r>
            <w:r w:rsidRPr="00C64954">
              <w:rPr>
                <w:rFonts w:hint="eastAsia"/>
              </w:rPr>
              <w:t>□</w:t>
            </w:r>
            <w:r w:rsidRPr="00C64954">
              <w:rPr>
                <w:rFonts w:ascii="微軟正黑體" w:eastAsia="微軟正黑體" w:hAnsi="微軟正黑體" w:hint="eastAsia"/>
              </w:rPr>
              <w:t>青年創生</w:t>
            </w:r>
            <w:r w:rsidRPr="00C64954">
              <w:rPr>
                <w:rFonts w:hint="eastAsia"/>
              </w:rPr>
              <w:t xml:space="preserve"> </w:t>
            </w:r>
          </w:p>
        </w:tc>
      </w:tr>
      <w:tr w:rsidR="00C64954" w:rsidRPr="00080173" w14:paraId="59C59EA4" w14:textId="77777777" w:rsidTr="007148C5">
        <w:trPr>
          <w:trHeight w:val="438"/>
        </w:trPr>
        <w:tc>
          <w:tcPr>
            <w:tcW w:w="1702" w:type="dxa"/>
            <w:shd w:val="clear" w:color="auto" w:fill="auto"/>
            <w:vAlign w:val="center"/>
          </w:tcPr>
          <w:p w14:paraId="381D3C74" w14:textId="77777777" w:rsidR="00C64954" w:rsidRPr="00080173" w:rsidRDefault="00C64954" w:rsidP="007148C5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0173">
              <w:rPr>
                <w:rFonts w:ascii="微軟正黑體" w:eastAsia="微軟正黑體" w:hAnsi="微軟正黑體" w:hint="eastAsia"/>
                <w:color w:val="000000" w:themeColor="text1"/>
              </w:rPr>
              <w:t>企劃名稱</w:t>
            </w:r>
          </w:p>
        </w:tc>
        <w:tc>
          <w:tcPr>
            <w:tcW w:w="9326" w:type="dxa"/>
            <w:shd w:val="clear" w:color="auto" w:fill="auto"/>
          </w:tcPr>
          <w:p w14:paraId="54A50535" w14:textId="77777777" w:rsidR="00C64954" w:rsidRPr="00080173" w:rsidRDefault="00C64954" w:rsidP="007148C5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080173">
              <w:rPr>
                <w:rFonts w:ascii="微軟正黑體" w:eastAsia="微軟正黑體" w:hAnsi="微軟正黑體" w:hint="eastAsia"/>
                <w:color w:val="000000" w:themeColor="text1"/>
              </w:rPr>
              <w:t>以本年討論主題為範圍，針對關注之焦點，訂定明確的企劃名稱(企劃名稱請在20字以內)。</w:t>
            </w:r>
          </w:p>
        </w:tc>
      </w:tr>
      <w:tr w:rsidR="00C64954" w:rsidRPr="00080173" w14:paraId="4CECEAE3" w14:textId="77777777" w:rsidTr="007148C5">
        <w:trPr>
          <w:trHeight w:val="438"/>
        </w:trPr>
        <w:tc>
          <w:tcPr>
            <w:tcW w:w="1702" w:type="dxa"/>
            <w:vAlign w:val="center"/>
          </w:tcPr>
          <w:p w14:paraId="0D63D1FF" w14:textId="77777777" w:rsidR="00C64954" w:rsidRPr="00080173" w:rsidRDefault="00C64954" w:rsidP="007148C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議題簡介</w:t>
            </w:r>
          </w:p>
        </w:tc>
        <w:tc>
          <w:tcPr>
            <w:tcW w:w="9326" w:type="dxa"/>
          </w:tcPr>
          <w:p w14:paraId="30E6AEF7" w14:textId="3B130CFC" w:rsidR="00C64954" w:rsidRPr="00080173" w:rsidRDefault="00C64954" w:rsidP="007148C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以臺南市為應用場域，進行實作發想；自由發揮公共用途的創意應用作法。請說明此議題之現況及問題、與討論主題的相關性與重要性，以及對臺南市政府推動公共政策的期待。</w:t>
            </w:r>
          </w:p>
          <w:p w14:paraId="1CD300D7" w14:textId="77777777" w:rsidR="00C64954" w:rsidRPr="00080173" w:rsidRDefault="00C64954" w:rsidP="007148C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  <w:p w14:paraId="546CEF34" w14:textId="2A4E9F3A" w:rsidR="00C64954" w:rsidRPr="00C64954" w:rsidRDefault="00C64954" w:rsidP="00C64954">
            <w:pPr>
              <w:spacing w:line="480" w:lineRule="auto"/>
              <w:jc w:val="both"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(一)</w:t>
            </w:r>
            <w:r w:rsidRPr="00C64954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公共議題構想企劃(5</w:t>
            </w:r>
            <w:r w:rsidRPr="00C64954"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  <w:t>00</w:t>
            </w:r>
            <w:r w:rsidRPr="00C64954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字)</w:t>
            </w:r>
          </w:p>
          <w:p w14:paraId="40330108" w14:textId="10E86525" w:rsidR="00C64954" w:rsidRPr="00C64954" w:rsidRDefault="00C64954" w:rsidP="007148C5">
            <w:pPr>
              <w:spacing w:line="480" w:lineRule="auto"/>
              <w:jc w:val="both"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(二)公共議題的創新性(5</w:t>
            </w:r>
            <w:r w:rsidRPr="00080173"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  <w:t>00</w:t>
            </w: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字)</w:t>
            </w:r>
          </w:p>
          <w:p w14:paraId="350B1E23" w14:textId="3E7CE474" w:rsidR="00C64954" w:rsidRPr="00C64954" w:rsidRDefault="00C64954" w:rsidP="007148C5">
            <w:pPr>
              <w:spacing w:line="480" w:lineRule="auto"/>
              <w:jc w:val="both"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(三)主題及在地應用可行性(5</w:t>
            </w:r>
            <w:r w:rsidRPr="00080173"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  <w:t>00</w:t>
            </w: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字)</w:t>
            </w:r>
          </w:p>
          <w:p w14:paraId="753C0259" w14:textId="58550FD4" w:rsidR="00C64954" w:rsidRPr="00C64954" w:rsidRDefault="00C64954" w:rsidP="007148C5">
            <w:pPr>
              <w:spacing w:line="480" w:lineRule="auto"/>
              <w:jc w:val="both"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(四)應用場域說明(請自行拍攝應用場域的實體照片4張以上並說明應用方式</w:t>
            </w:r>
            <w:r w:rsidRPr="00080173"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  <w:t>)</w:t>
            </w:r>
          </w:p>
          <w:p w14:paraId="3A82F48F" w14:textId="524D221D" w:rsidR="00C64954" w:rsidRPr="00C64954" w:rsidRDefault="00C64954" w:rsidP="007148C5">
            <w:pPr>
              <w:spacing w:line="480" w:lineRule="auto"/>
              <w:jc w:val="both"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(五)對臺南市政府未來推動公共議題的期待(</w:t>
            </w:r>
            <w:r w:rsidRPr="00080173"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  <w:t>300</w:t>
            </w: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字)</w:t>
            </w:r>
          </w:p>
        </w:tc>
      </w:tr>
      <w:tr w:rsidR="00C64954" w:rsidRPr="00080173" w14:paraId="61832D1E" w14:textId="77777777" w:rsidTr="007148C5">
        <w:trPr>
          <w:trHeight w:val="438"/>
        </w:trPr>
        <w:tc>
          <w:tcPr>
            <w:tcW w:w="1702" w:type="dxa"/>
            <w:vAlign w:val="center"/>
          </w:tcPr>
          <w:p w14:paraId="37FBF79B" w14:textId="77777777" w:rsidR="00C64954" w:rsidRPr="00080173" w:rsidRDefault="00C64954" w:rsidP="007148C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議題背景資料</w:t>
            </w:r>
          </w:p>
        </w:tc>
        <w:tc>
          <w:tcPr>
            <w:tcW w:w="9326" w:type="dxa"/>
          </w:tcPr>
          <w:p w14:paraId="5856D9C9" w14:textId="77777777" w:rsidR="00C64954" w:rsidRPr="00080173" w:rsidRDefault="00C64954" w:rsidP="007148C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請提供與討論議題相關之參考資料，以及後續議題資料蒐集規劃。</w:t>
            </w:r>
          </w:p>
          <w:p w14:paraId="16EDE41D" w14:textId="77777777" w:rsidR="00C64954" w:rsidRPr="00080173" w:rsidRDefault="00C64954" w:rsidP="007148C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  <w:p w14:paraId="07307EC2" w14:textId="03CD3BFF" w:rsidR="00C64954" w:rsidRPr="00B0172D" w:rsidRDefault="00B0172D" w:rsidP="00B0172D">
            <w:pPr>
              <w:spacing w:line="480" w:lineRule="auto"/>
              <w:jc w:val="both"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(一)</w:t>
            </w:r>
            <w:r w:rsidR="00C64954" w:rsidRPr="00B0172D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與討論議題相關之參考資料(可提供書名或網路資料)</w:t>
            </w:r>
          </w:p>
          <w:p w14:paraId="3A5B7423" w14:textId="02633685" w:rsidR="00C64954" w:rsidRPr="00080173" w:rsidRDefault="00C64954" w:rsidP="007148C5">
            <w:pPr>
              <w:spacing w:line="480" w:lineRule="auto"/>
              <w:jc w:val="both"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(二)後續議題資料蒐集規劃(5</w:t>
            </w:r>
            <w:r w:rsidRPr="00080173"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  <w:t>00</w:t>
            </w:r>
            <w:r w:rsidRPr="00080173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>字)</w:t>
            </w:r>
          </w:p>
        </w:tc>
      </w:tr>
    </w:tbl>
    <w:p w14:paraId="2362EE3B" w14:textId="5D28A0FC" w:rsidR="00C64954" w:rsidRPr="00C64954" w:rsidRDefault="00C64954" w:rsidP="00C64954">
      <w:pPr>
        <w:spacing w:line="240" w:lineRule="auto"/>
        <w:rPr>
          <w:rFonts w:ascii="微軟正黑體" w:eastAsia="微軟正黑體" w:hAnsi="微軟正黑體"/>
          <w:b/>
          <w:color w:val="000000" w:themeColor="text1"/>
        </w:rPr>
      </w:pPr>
    </w:p>
    <w:sectPr w:rsidR="00C64954" w:rsidRPr="00C64954" w:rsidSect="00C649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2A54" w14:textId="77777777" w:rsidR="001738B4" w:rsidRDefault="001738B4" w:rsidP="00B0172D">
      <w:pPr>
        <w:spacing w:line="240" w:lineRule="auto"/>
      </w:pPr>
      <w:r>
        <w:separator/>
      </w:r>
    </w:p>
  </w:endnote>
  <w:endnote w:type="continuationSeparator" w:id="0">
    <w:p w14:paraId="14AA56A9" w14:textId="77777777" w:rsidR="001738B4" w:rsidRDefault="001738B4" w:rsidP="00B0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FAD1" w14:textId="77777777" w:rsidR="001738B4" w:rsidRDefault="001738B4" w:rsidP="00B0172D">
      <w:pPr>
        <w:spacing w:line="240" w:lineRule="auto"/>
      </w:pPr>
      <w:r>
        <w:separator/>
      </w:r>
    </w:p>
  </w:footnote>
  <w:footnote w:type="continuationSeparator" w:id="0">
    <w:p w14:paraId="5B14C7F8" w14:textId="77777777" w:rsidR="001738B4" w:rsidRDefault="001738B4" w:rsidP="00B01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CD4"/>
    <w:multiLevelType w:val="hybridMultilevel"/>
    <w:tmpl w:val="FA7648E8"/>
    <w:lvl w:ilvl="0" w:tplc="F35CB83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B6108"/>
    <w:multiLevelType w:val="hybridMultilevel"/>
    <w:tmpl w:val="CECCE73A"/>
    <w:lvl w:ilvl="0" w:tplc="306614A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4"/>
    <w:rsid w:val="001738B4"/>
    <w:rsid w:val="00B0172D"/>
    <w:rsid w:val="00C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3DD99"/>
  <w15:chartTrackingRefBased/>
  <w15:docId w15:val="{E7C7732F-8B3B-4F8F-A06E-9FA49BE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4954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C64954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table" w:customStyle="1" w:styleId="11">
    <w:name w:val="格線表格 1 淺色1"/>
    <w:basedOn w:val="a1"/>
    <w:uiPriority w:val="46"/>
    <w:rsid w:val="00C649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C64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72D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72D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泛科南部</dc:creator>
  <cp:keywords/>
  <dc:description/>
  <cp:lastModifiedBy>泛科南部</cp:lastModifiedBy>
  <cp:revision>2</cp:revision>
  <cp:lastPrinted>2021-09-13T06:31:00Z</cp:lastPrinted>
  <dcterms:created xsi:type="dcterms:W3CDTF">2021-09-13T06:20:00Z</dcterms:created>
  <dcterms:modified xsi:type="dcterms:W3CDTF">2021-09-13T06:31:00Z</dcterms:modified>
</cp:coreProperties>
</file>