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F646" w14:textId="77777777" w:rsidR="008C6107" w:rsidRPr="00D6474B" w:rsidRDefault="008C6107" w:rsidP="008C6107">
      <w:pPr>
        <w:pStyle w:val="winetitle"/>
        <w:shd w:val="clear" w:color="auto" w:fill="FFFFFF"/>
        <w:rPr>
          <w:color w:val="000000"/>
          <w:sz w:val="21"/>
          <w:szCs w:val="21"/>
          <w:lang w:val="nl-NL"/>
        </w:rPr>
      </w:pPr>
      <w:r>
        <w:rPr>
          <w:sz w:val="32"/>
          <w:szCs w:val="32"/>
          <w:lang w:val="nl-NL"/>
        </w:rPr>
        <w:t xml:space="preserve">Festivo  Syrah </w:t>
      </w:r>
    </w:p>
    <w:p w14:paraId="18B7A490" w14:textId="77777777" w:rsidR="008C6107" w:rsidRPr="00D6474B" w:rsidRDefault="008C6107" w:rsidP="008C6107">
      <w:pPr>
        <w:pStyle w:val="winetitle"/>
        <w:shd w:val="clear" w:color="auto" w:fill="FFFFFF"/>
        <w:spacing w:before="0" w:beforeAutospacing="0" w:after="0" w:afterAutospacing="0"/>
        <w:jc w:val="left"/>
        <w:rPr>
          <w:b w:val="0"/>
          <w:bCs w:val="0"/>
          <w:color w:val="C00000"/>
          <w:sz w:val="28"/>
          <w:szCs w:val="28"/>
          <w:lang w:val="nl-NL"/>
        </w:rPr>
      </w:pPr>
      <w:r w:rsidRPr="00D6474B">
        <w:rPr>
          <w:b w:val="0"/>
          <w:bCs w:val="0"/>
          <w:color w:val="C00000"/>
          <w:sz w:val="28"/>
          <w:szCs w:val="28"/>
          <w:lang w:val="nl-NL"/>
        </w:rPr>
        <w:t xml:space="preserve"> </w:t>
      </w:r>
    </w:p>
    <w:p w14:paraId="5830E694" w14:textId="77777777" w:rsidR="008C6107" w:rsidRPr="00547FD7" w:rsidRDefault="008C6107" w:rsidP="008C6107">
      <w:pPr>
        <w:pStyle w:val="winetitle"/>
        <w:shd w:val="clear" w:color="auto" w:fill="FFFFFF"/>
        <w:spacing w:before="0" w:beforeAutospacing="0" w:after="0" w:afterAutospacing="0"/>
        <w:jc w:val="left"/>
        <w:rPr>
          <w:sz w:val="28"/>
          <w:szCs w:val="28"/>
          <w:lang w:val="nl-NL"/>
        </w:rPr>
      </w:pPr>
      <w:r>
        <w:rPr>
          <w:noProof/>
        </w:rPr>
        <w:drawing>
          <wp:anchor distT="0" distB="0" distL="114300" distR="114300" simplePos="0" relativeHeight="251659264" behindDoc="1" locked="0" layoutInCell="1" allowOverlap="1" wp14:anchorId="61D812F2" wp14:editId="098C599D">
            <wp:simplePos x="0" y="0"/>
            <wp:positionH relativeFrom="column">
              <wp:posOffset>4949377</wp:posOffset>
            </wp:positionH>
            <wp:positionV relativeFrom="paragraph">
              <wp:posOffset>115570</wp:posOffset>
            </wp:positionV>
            <wp:extent cx="1019810" cy="3599815"/>
            <wp:effectExtent l="0" t="0" r="8890" b="635"/>
            <wp:wrapTight wrapText="bothSides">
              <wp:wrapPolygon edited="0">
                <wp:start x="0" y="0"/>
                <wp:lineTo x="0" y="21490"/>
                <wp:lineTo x="21385" y="21490"/>
                <wp:lineTo x="21385" y="0"/>
                <wp:lineTo x="0" y="0"/>
              </wp:wrapPolygon>
            </wp:wrapTight>
            <wp:docPr id="2" name="Afbeelding 2" descr="A picture containing text, food, alcohol, bever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 picture containing text, food, alcohol, beverage&#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5580" t="4427" r="24937" b="5629"/>
                    <a:stretch/>
                  </pic:blipFill>
                  <pic:spPr bwMode="auto">
                    <a:xfrm>
                      <a:off x="0" y="0"/>
                      <a:ext cx="1019810" cy="3599815"/>
                    </a:xfrm>
                    <a:prstGeom prst="rect">
                      <a:avLst/>
                    </a:prstGeom>
                    <a:noFill/>
                    <a:ln>
                      <a:noFill/>
                    </a:ln>
                    <a:extLst>
                      <a:ext uri="{53640926-AAD7-44D8-BBD7-CCE9431645EC}">
                        <a14:shadowObscured xmlns:a14="http://schemas.microsoft.com/office/drawing/2010/main"/>
                      </a:ext>
                    </a:extLst>
                  </pic:spPr>
                </pic:pic>
              </a:graphicData>
            </a:graphic>
          </wp:anchor>
        </w:drawing>
      </w:r>
      <w:r w:rsidRPr="00547FD7">
        <w:rPr>
          <w:sz w:val="28"/>
          <w:szCs w:val="28"/>
          <w:lang w:val="nl-NL"/>
        </w:rPr>
        <w:t>omschrijving</w:t>
      </w:r>
      <w:r w:rsidRPr="00174DC1">
        <w:rPr>
          <w:lang w:val="nl-NL"/>
        </w:rPr>
        <w:t xml:space="preserve"> </w:t>
      </w:r>
    </w:p>
    <w:p w14:paraId="670A936E" w14:textId="77777777" w:rsidR="008C6107" w:rsidRPr="001853F2" w:rsidRDefault="008C6107" w:rsidP="008C6107">
      <w:pPr>
        <w:pStyle w:val="winetitle"/>
        <w:shd w:val="clear" w:color="auto" w:fill="FFFFFF"/>
        <w:spacing w:before="0" w:beforeAutospacing="0" w:after="0" w:afterAutospacing="0"/>
        <w:jc w:val="left"/>
        <w:rPr>
          <w:b w:val="0"/>
          <w:bCs w:val="0"/>
          <w:caps w:val="0"/>
          <w:color w:val="000000"/>
          <w:sz w:val="28"/>
          <w:szCs w:val="28"/>
          <w:lang w:val="nl-NL"/>
        </w:rPr>
      </w:pPr>
      <w:r>
        <w:rPr>
          <w:b w:val="0"/>
          <w:bCs w:val="0"/>
          <w:caps w:val="0"/>
          <w:color w:val="000000"/>
          <w:sz w:val="28"/>
          <w:szCs w:val="28"/>
          <w:lang w:val="nl-NL"/>
        </w:rPr>
        <w:t xml:space="preserve">Toen in 2008 Casa Ermelinda Freitas voor het eerst deze monocepage wijn maakte van alleen Syrah, </w:t>
      </w:r>
      <w:r w:rsidRPr="00174DC1">
        <w:rPr>
          <w:b w:val="0"/>
          <w:bCs w:val="0"/>
          <w:caps w:val="0"/>
          <w:color w:val="auto"/>
          <w:sz w:val="28"/>
          <w:szCs w:val="28"/>
          <w:lang w:val="nl-NL"/>
        </w:rPr>
        <w:t>wo</w:t>
      </w:r>
      <w:r>
        <w:rPr>
          <w:b w:val="0"/>
          <w:bCs w:val="0"/>
          <w:caps w:val="0"/>
          <w:color w:val="auto"/>
          <w:sz w:val="28"/>
          <w:szCs w:val="28"/>
          <w:lang w:val="nl-NL"/>
        </w:rPr>
        <w:t>n deze wijn</w:t>
      </w:r>
      <w:r w:rsidRPr="00174DC1">
        <w:rPr>
          <w:b w:val="0"/>
          <w:bCs w:val="0"/>
          <w:caps w:val="0"/>
          <w:color w:val="auto"/>
          <w:sz w:val="28"/>
          <w:szCs w:val="28"/>
          <w:lang w:val="nl-NL"/>
        </w:rPr>
        <w:t xml:space="preserve"> </w:t>
      </w:r>
      <w:r>
        <w:rPr>
          <w:b w:val="0"/>
          <w:bCs w:val="0"/>
          <w:caps w:val="0"/>
          <w:color w:val="000000"/>
          <w:sz w:val="28"/>
          <w:szCs w:val="28"/>
          <w:lang w:val="nl-NL"/>
        </w:rPr>
        <w:t xml:space="preserve">in dat jaar de beste wijn ter wereld bij Vinalies Ineternationales in Parijs. Vanaf 2008 heeft deze monocepage wijn een stempel gezet voor Casa Ermelinda Freitas. In 2020 was het laatst dat deze wijn weer in de prijs is gevallen. </w:t>
      </w:r>
    </w:p>
    <w:p w14:paraId="1BC6D0BC" w14:textId="77777777" w:rsidR="008C6107" w:rsidRPr="001853F2" w:rsidRDefault="008C6107" w:rsidP="008C6107">
      <w:pPr>
        <w:pStyle w:val="winetitle"/>
        <w:shd w:val="clear" w:color="auto" w:fill="FFFFFF"/>
        <w:spacing w:before="0" w:beforeAutospacing="0" w:after="0" w:afterAutospacing="0"/>
        <w:jc w:val="left"/>
        <w:rPr>
          <w:b w:val="0"/>
          <w:bCs w:val="0"/>
          <w:caps w:val="0"/>
          <w:color w:val="000000"/>
          <w:sz w:val="28"/>
          <w:szCs w:val="28"/>
          <w:lang w:val="nl-NL"/>
        </w:rPr>
      </w:pPr>
      <w:r>
        <w:rPr>
          <w:b w:val="0"/>
          <w:bCs w:val="0"/>
          <w:caps w:val="0"/>
          <w:color w:val="000000"/>
          <w:sz w:val="28"/>
          <w:szCs w:val="28"/>
          <w:lang w:val="nl-NL"/>
        </w:rPr>
        <w:t>De druiven zijn</w:t>
      </w:r>
      <w:r w:rsidRPr="001853F2">
        <w:rPr>
          <w:b w:val="0"/>
          <w:bCs w:val="0"/>
          <w:caps w:val="0"/>
          <w:color w:val="000000"/>
          <w:sz w:val="28"/>
          <w:szCs w:val="28"/>
          <w:lang w:val="nl-NL"/>
        </w:rPr>
        <w:t xml:space="preserve"> met han</w:t>
      </w:r>
      <w:r>
        <w:rPr>
          <w:b w:val="0"/>
          <w:bCs w:val="0"/>
          <w:caps w:val="0"/>
          <w:color w:val="000000"/>
          <w:sz w:val="28"/>
          <w:szCs w:val="28"/>
          <w:lang w:val="nl-NL"/>
        </w:rPr>
        <w:t xml:space="preserve">d </w:t>
      </w:r>
      <w:r w:rsidRPr="001853F2">
        <w:rPr>
          <w:b w:val="0"/>
          <w:bCs w:val="0"/>
          <w:caps w:val="0"/>
          <w:color w:val="000000"/>
          <w:sz w:val="28"/>
          <w:szCs w:val="28"/>
          <w:lang w:val="nl-NL"/>
        </w:rPr>
        <w:t>geplukt en in dozen van 20K</w:t>
      </w:r>
      <w:r>
        <w:rPr>
          <w:b w:val="0"/>
          <w:bCs w:val="0"/>
          <w:caps w:val="0"/>
          <w:color w:val="000000"/>
          <w:sz w:val="28"/>
          <w:szCs w:val="28"/>
          <w:lang w:val="nl-NL"/>
        </w:rPr>
        <w:t>G</w:t>
      </w:r>
      <w:r w:rsidRPr="001853F2">
        <w:rPr>
          <w:b w:val="0"/>
          <w:bCs w:val="0"/>
          <w:caps w:val="0"/>
          <w:color w:val="000000"/>
          <w:sz w:val="28"/>
          <w:szCs w:val="28"/>
          <w:lang w:val="nl-NL"/>
        </w:rPr>
        <w:t xml:space="preserve"> naar de wi</w:t>
      </w:r>
      <w:r>
        <w:rPr>
          <w:b w:val="0"/>
          <w:bCs w:val="0"/>
          <w:caps w:val="0"/>
          <w:color w:val="000000"/>
          <w:sz w:val="28"/>
          <w:szCs w:val="28"/>
          <w:lang w:val="nl-NL"/>
        </w:rPr>
        <w:t>j</w:t>
      </w:r>
      <w:r w:rsidRPr="001853F2">
        <w:rPr>
          <w:b w:val="0"/>
          <w:bCs w:val="0"/>
          <w:caps w:val="0"/>
          <w:color w:val="000000"/>
          <w:sz w:val="28"/>
          <w:szCs w:val="28"/>
          <w:lang w:val="nl-NL"/>
        </w:rPr>
        <w:t>ner</w:t>
      </w:r>
      <w:r>
        <w:rPr>
          <w:b w:val="0"/>
          <w:bCs w:val="0"/>
          <w:caps w:val="0"/>
          <w:color w:val="000000"/>
          <w:sz w:val="28"/>
          <w:szCs w:val="28"/>
          <w:lang w:val="nl-NL"/>
        </w:rPr>
        <w:t>ij</w:t>
      </w:r>
      <w:r w:rsidRPr="001853F2">
        <w:rPr>
          <w:b w:val="0"/>
          <w:bCs w:val="0"/>
          <w:caps w:val="0"/>
          <w:color w:val="000000"/>
          <w:sz w:val="28"/>
          <w:szCs w:val="28"/>
          <w:lang w:val="nl-NL"/>
        </w:rPr>
        <w:t xml:space="preserve"> gebracht</w:t>
      </w:r>
      <w:r>
        <w:rPr>
          <w:b w:val="0"/>
          <w:bCs w:val="0"/>
          <w:caps w:val="0"/>
          <w:color w:val="000000"/>
          <w:sz w:val="28"/>
          <w:szCs w:val="28"/>
          <w:lang w:val="nl-NL"/>
        </w:rPr>
        <w:t>.</w:t>
      </w:r>
      <w:r w:rsidRPr="001853F2">
        <w:rPr>
          <w:b w:val="0"/>
          <w:bCs w:val="0"/>
          <w:caps w:val="0"/>
          <w:color w:val="000000"/>
          <w:sz w:val="28"/>
          <w:szCs w:val="28"/>
          <w:lang w:val="nl-NL"/>
        </w:rPr>
        <w:t xml:space="preserve"> Fermentatie </w:t>
      </w:r>
      <w:r>
        <w:rPr>
          <w:b w:val="0"/>
          <w:bCs w:val="0"/>
          <w:caps w:val="0"/>
          <w:color w:val="000000"/>
          <w:sz w:val="28"/>
          <w:szCs w:val="28"/>
          <w:lang w:val="nl-NL"/>
        </w:rPr>
        <w:t xml:space="preserve">gebeurt </w:t>
      </w:r>
      <w:r w:rsidRPr="001853F2">
        <w:rPr>
          <w:b w:val="0"/>
          <w:bCs w:val="0"/>
          <w:caps w:val="0"/>
          <w:color w:val="000000"/>
          <w:sz w:val="28"/>
          <w:szCs w:val="28"/>
          <w:lang w:val="nl-NL"/>
        </w:rPr>
        <w:t>in Frans</w:t>
      </w:r>
      <w:r>
        <w:rPr>
          <w:b w:val="0"/>
          <w:bCs w:val="0"/>
          <w:caps w:val="0"/>
          <w:color w:val="000000"/>
          <w:sz w:val="28"/>
          <w:szCs w:val="28"/>
          <w:lang w:val="nl-NL"/>
        </w:rPr>
        <w:t>e</w:t>
      </w:r>
      <w:r w:rsidRPr="001853F2">
        <w:rPr>
          <w:b w:val="0"/>
          <w:bCs w:val="0"/>
          <w:caps w:val="0"/>
          <w:color w:val="000000"/>
          <w:sz w:val="28"/>
          <w:szCs w:val="28"/>
          <w:lang w:val="nl-NL"/>
        </w:rPr>
        <w:t xml:space="preserve"> eiken</w:t>
      </w:r>
      <w:r>
        <w:rPr>
          <w:b w:val="0"/>
          <w:bCs w:val="0"/>
          <w:caps w:val="0"/>
          <w:color w:val="000000"/>
          <w:sz w:val="28"/>
          <w:szCs w:val="28"/>
          <w:lang w:val="nl-NL"/>
        </w:rPr>
        <w:t xml:space="preserve"> </w:t>
      </w:r>
      <w:r w:rsidRPr="001853F2">
        <w:rPr>
          <w:b w:val="0"/>
          <w:bCs w:val="0"/>
          <w:caps w:val="0"/>
          <w:color w:val="000000"/>
          <w:sz w:val="28"/>
          <w:szCs w:val="28"/>
          <w:lang w:val="nl-NL"/>
        </w:rPr>
        <w:t xml:space="preserve">vaten en gerijpt in nieuwe </w:t>
      </w:r>
      <w:r>
        <w:rPr>
          <w:b w:val="0"/>
          <w:bCs w:val="0"/>
          <w:caps w:val="0"/>
          <w:color w:val="000000"/>
          <w:sz w:val="28"/>
          <w:szCs w:val="28"/>
          <w:lang w:val="nl-NL"/>
        </w:rPr>
        <w:t>F</w:t>
      </w:r>
      <w:r w:rsidRPr="001853F2">
        <w:rPr>
          <w:b w:val="0"/>
          <w:bCs w:val="0"/>
          <w:caps w:val="0"/>
          <w:color w:val="000000"/>
          <w:sz w:val="28"/>
          <w:szCs w:val="28"/>
          <w:lang w:val="nl-NL"/>
        </w:rPr>
        <w:t xml:space="preserve">ranse eiken en </w:t>
      </w:r>
      <w:r>
        <w:rPr>
          <w:b w:val="0"/>
          <w:bCs w:val="0"/>
          <w:caps w:val="0"/>
          <w:color w:val="000000"/>
          <w:sz w:val="28"/>
          <w:szCs w:val="28"/>
          <w:lang w:val="nl-NL"/>
        </w:rPr>
        <w:t>A</w:t>
      </w:r>
      <w:r w:rsidRPr="001853F2">
        <w:rPr>
          <w:b w:val="0"/>
          <w:bCs w:val="0"/>
          <w:caps w:val="0"/>
          <w:color w:val="000000"/>
          <w:sz w:val="28"/>
          <w:szCs w:val="28"/>
          <w:lang w:val="nl-NL"/>
        </w:rPr>
        <w:t>merikaans eiken</w:t>
      </w:r>
      <w:r>
        <w:rPr>
          <w:b w:val="0"/>
          <w:bCs w:val="0"/>
          <w:caps w:val="0"/>
          <w:color w:val="000000"/>
          <w:sz w:val="28"/>
          <w:szCs w:val="28"/>
          <w:lang w:val="nl-NL"/>
        </w:rPr>
        <w:t xml:space="preserve"> </w:t>
      </w:r>
      <w:r w:rsidRPr="001853F2">
        <w:rPr>
          <w:b w:val="0"/>
          <w:bCs w:val="0"/>
          <w:caps w:val="0"/>
          <w:color w:val="000000"/>
          <w:sz w:val="28"/>
          <w:szCs w:val="28"/>
          <w:lang w:val="nl-NL"/>
        </w:rPr>
        <w:t xml:space="preserve">vaten voor 4 maanden. </w:t>
      </w:r>
      <w:r w:rsidRPr="00AA40CA">
        <w:rPr>
          <w:b w:val="0"/>
          <w:bCs w:val="0"/>
          <w:caps w:val="0"/>
          <w:color w:val="000000"/>
          <w:sz w:val="28"/>
          <w:szCs w:val="28"/>
          <w:lang w:val="nl-NL"/>
        </w:rPr>
        <w:t xml:space="preserve">Het merk Festivo is een project van Ansari Wines en Casa Ermelinda Freitas, samen hebben we nauw gewerkt voor de blend en het label van deze serie. </w:t>
      </w:r>
      <w:r>
        <w:rPr>
          <w:b w:val="0"/>
          <w:bCs w:val="0"/>
          <w:caps w:val="0"/>
          <w:color w:val="000000"/>
          <w:sz w:val="28"/>
          <w:szCs w:val="28"/>
          <w:lang w:val="nl-NL"/>
        </w:rPr>
        <w:t xml:space="preserve">Met het succes van eind 2020, gaan we nu in het nieuwe jaar van 2021 onze Festivo serie uitbreiden met deze monocepage Syrah. </w:t>
      </w:r>
    </w:p>
    <w:p w14:paraId="354273BF" w14:textId="77777777" w:rsidR="008C6107" w:rsidRDefault="008C6107" w:rsidP="008C6107">
      <w:pPr>
        <w:pStyle w:val="winetitle"/>
        <w:shd w:val="clear" w:color="auto" w:fill="FFFFFF"/>
        <w:spacing w:before="0" w:beforeAutospacing="0" w:after="0" w:afterAutospacing="0"/>
        <w:jc w:val="left"/>
        <w:rPr>
          <w:sz w:val="28"/>
          <w:szCs w:val="28"/>
          <w:lang w:val="nl-NL"/>
        </w:rPr>
      </w:pPr>
    </w:p>
    <w:p w14:paraId="515F29BF" w14:textId="77777777" w:rsidR="008C6107" w:rsidRPr="008C6107" w:rsidRDefault="008C6107" w:rsidP="008C6107">
      <w:pPr>
        <w:pStyle w:val="winetitle"/>
        <w:shd w:val="clear" w:color="auto" w:fill="FFFFFF"/>
        <w:spacing w:before="0" w:beforeAutospacing="0" w:after="0" w:afterAutospacing="0"/>
        <w:jc w:val="left"/>
        <w:rPr>
          <w:sz w:val="28"/>
          <w:szCs w:val="28"/>
          <w:lang w:val="es-ES"/>
        </w:rPr>
      </w:pPr>
      <w:r w:rsidRPr="008C6107">
        <w:rPr>
          <w:sz w:val="28"/>
          <w:szCs w:val="28"/>
          <w:lang w:val="es-ES"/>
        </w:rPr>
        <w:t>informatie</w:t>
      </w:r>
    </w:p>
    <w:p w14:paraId="4AD1698A" w14:textId="77777777" w:rsidR="008C6107" w:rsidRPr="008C6107" w:rsidRDefault="008C6107" w:rsidP="008C6107">
      <w:pPr>
        <w:shd w:val="clear" w:color="auto" w:fill="FFFFFF"/>
        <w:spacing w:line="240" w:lineRule="atLeast"/>
        <w:rPr>
          <w:rFonts w:ascii="Myriad Web Pro" w:hAnsi="Myriad Web Pro"/>
          <w:color w:val="000000"/>
          <w:sz w:val="28"/>
          <w:szCs w:val="28"/>
          <w:lang w:val="es-ES"/>
        </w:rPr>
      </w:pPr>
      <w:r w:rsidRPr="008C6107">
        <w:rPr>
          <w:rFonts w:ascii="Myriad Web Pro" w:hAnsi="Myriad Web Pro"/>
          <w:color w:val="000000"/>
          <w:sz w:val="28"/>
          <w:szCs w:val="28"/>
          <w:lang w:val="es-ES"/>
        </w:rPr>
        <w:t>Product Code</w:t>
      </w:r>
      <w:r w:rsidRPr="008C6107">
        <w:rPr>
          <w:rFonts w:ascii="Myriad Web Pro" w:hAnsi="Myriad Web Pro"/>
          <w:color w:val="000000"/>
          <w:sz w:val="28"/>
          <w:szCs w:val="28"/>
          <w:lang w:val="es-ES"/>
        </w:rPr>
        <w:tab/>
      </w:r>
      <w:r w:rsidRPr="008C6107">
        <w:rPr>
          <w:rFonts w:ascii="Myriad Web Pro" w:hAnsi="Myriad Web Pro"/>
          <w:color w:val="000000"/>
          <w:sz w:val="28"/>
          <w:szCs w:val="28"/>
          <w:lang w:val="es-ES"/>
        </w:rPr>
        <w:tab/>
        <w:t>1RPW11</w:t>
      </w:r>
    </w:p>
    <w:p w14:paraId="5ECAB536" w14:textId="77777777" w:rsidR="008C6107" w:rsidRPr="008C6107" w:rsidRDefault="008C6107" w:rsidP="008C6107">
      <w:pPr>
        <w:shd w:val="clear" w:color="auto" w:fill="FFFFFF"/>
        <w:spacing w:line="240" w:lineRule="atLeast"/>
        <w:rPr>
          <w:rFonts w:ascii="Myriad Web Pro" w:hAnsi="Myriad Web Pro"/>
          <w:color w:val="000000"/>
          <w:sz w:val="28"/>
          <w:szCs w:val="28"/>
          <w:lang w:val="es-ES"/>
        </w:rPr>
      </w:pPr>
      <w:r w:rsidRPr="008C6107">
        <w:rPr>
          <w:rFonts w:ascii="Myriad Web Pro" w:hAnsi="Myriad Web Pro"/>
          <w:color w:val="000000"/>
          <w:sz w:val="28"/>
          <w:szCs w:val="28"/>
          <w:lang w:val="es-ES"/>
        </w:rPr>
        <w:t xml:space="preserve">Land </w:t>
      </w:r>
      <w:r w:rsidRPr="008C6107">
        <w:rPr>
          <w:rFonts w:ascii="Myriad Web Pro" w:hAnsi="Myriad Web Pro"/>
          <w:color w:val="000000"/>
          <w:sz w:val="28"/>
          <w:szCs w:val="28"/>
          <w:lang w:val="es-ES"/>
        </w:rPr>
        <w:tab/>
      </w:r>
      <w:r w:rsidRPr="008C6107">
        <w:rPr>
          <w:rFonts w:ascii="Myriad Web Pro" w:hAnsi="Myriad Web Pro"/>
          <w:color w:val="000000"/>
          <w:sz w:val="28"/>
          <w:szCs w:val="28"/>
          <w:lang w:val="es-ES"/>
        </w:rPr>
        <w:tab/>
      </w:r>
      <w:r w:rsidRPr="008C6107">
        <w:rPr>
          <w:rFonts w:ascii="Myriad Web Pro" w:hAnsi="Myriad Web Pro"/>
          <w:color w:val="000000"/>
          <w:sz w:val="28"/>
          <w:szCs w:val="28"/>
          <w:lang w:val="es-ES"/>
        </w:rPr>
        <w:tab/>
      </w:r>
      <w:r w:rsidRPr="008C6107">
        <w:rPr>
          <w:rFonts w:ascii="Myriad Web Pro" w:hAnsi="Myriad Web Pro"/>
          <w:color w:val="000000"/>
          <w:sz w:val="28"/>
          <w:szCs w:val="28"/>
          <w:lang w:val="es-ES"/>
        </w:rPr>
        <w:tab/>
        <w:t>Portugal</w:t>
      </w:r>
    </w:p>
    <w:p w14:paraId="2196CFE8" w14:textId="77777777" w:rsidR="008C6107" w:rsidRPr="00E15EED" w:rsidRDefault="008C6107" w:rsidP="008C6107">
      <w:pPr>
        <w:shd w:val="clear" w:color="auto" w:fill="FFFFFF"/>
        <w:spacing w:line="240" w:lineRule="atLeast"/>
        <w:rPr>
          <w:rFonts w:ascii="Myriad Web Pro" w:hAnsi="Myriad Web Pro"/>
          <w:color w:val="000000"/>
          <w:sz w:val="28"/>
          <w:szCs w:val="28"/>
          <w:lang w:val="es-ES"/>
        </w:rPr>
      </w:pPr>
      <w:proofErr w:type="spellStart"/>
      <w:proofErr w:type="gramStart"/>
      <w:r w:rsidRPr="00E15EED">
        <w:rPr>
          <w:rFonts w:ascii="Myriad Web Pro" w:hAnsi="Myriad Web Pro"/>
          <w:color w:val="000000"/>
          <w:sz w:val="28"/>
          <w:szCs w:val="28"/>
          <w:lang w:val="es-ES"/>
        </w:rPr>
        <w:t>Producent</w:t>
      </w:r>
      <w:proofErr w:type="spellEnd"/>
      <w:r w:rsidRPr="00E15EED">
        <w:rPr>
          <w:rFonts w:ascii="Myriad Web Pro" w:hAnsi="Myriad Web Pro"/>
          <w:color w:val="000000"/>
          <w:sz w:val="28"/>
          <w:szCs w:val="28"/>
          <w:lang w:val="es-ES"/>
        </w:rPr>
        <w:t xml:space="preserve">  </w:t>
      </w:r>
      <w:r w:rsidRPr="00E15EED">
        <w:rPr>
          <w:rFonts w:ascii="Myriad Web Pro" w:hAnsi="Myriad Web Pro"/>
          <w:color w:val="000000"/>
          <w:sz w:val="28"/>
          <w:szCs w:val="28"/>
          <w:lang w:val="es-ES"/>
        </w:rPr>
        <w:tab/>
      </w:r>
      <w:proofErr w:type="gramEnd"/>
      <w:r w:rsidRPr="00E15EED">
        <w:rPr>
          <w:rFonts w:ascii="Myriad Web Pro" w:hAnsi="Myriad Web Pro"/>
          <w:color w:val="000000"/>
          <w:sz w:val="28"/>
          <w:szCs w:val="28"/>
          <w:lang w:val="es-ES"/>
        </w:rPr>
        <w:tab/>
      </w:r>
      <w:r w:rsidRPr="00E15EED">
        <w:rPr>
          <w:rFonts w:ascii="Myriad Web Pro" w:hAnsi="Myriad Web Pro"/>
          <w:color w:val="000000"/>
          <w:sz w:val="28"/>
          <w:szCs w:val="28"/>
          <w:lang w:val="es-ES"/>
        </w:rPr>
        <w:tab/>
        <w:t>Casa Ermelinda Freitas</w:t>
      </w:r>
    </w:p>
    <w:p w14:paraId="31B2B15A" w14:textId="77777777" w:rsidR="008C6107" w:rsidRPr="008C6107" w:rsidRDefault="008C6107" w:rsidP="008C6107">
      <w:pPr>
        <w:shd w:val="clear" w:color="auto" w:fill="FFFFFF"/>
        <w:spacing w:line="240" w:lineRule="atLeast"/>
        <w:rPr>
          <w:rFonts w:ascii="Myriad Web Pro" w:hAnsi="Myriad Web Pro"/>
          <w:color w:val="000000"/>
          <w:sz w:val="28"/>
          <w:szCs w:val="28"/>
          <w:lang w:val="nl-NL"/>
        </w:rPr>
      </w:pPr>
      <w:r w:rsidRPr="008C6107">
        <w:rPr>
          <w:rFonts w:ascii="Myriad Web Pro" w:hAnsi="Myriad Web Pro"/>
          <w:color w:val="000000"/>
          <w:sz w:val="28"/>
          <w:szCs w:val="28"/>
          <w:lang w:val="nl-NL"/>
        </w:rPr>
        <w:t xml:space="preserve">Regio  </w:t>
      </w:r>
      <w:r w:rsidRPr="008C6107">
        <w:rPr>
          <w:rFonts w:ascii="Myriad Web Pro" w:hAnsi="Myriad Web Pro"/>
          <w:color w:val="000000"/>
          <w:sz w:val="28"/>
          <w:szCs w:val="28"/>
          <w:lang w:val="nl-NL"/>
        </w:rPr>
        <w:tab/>
      </w:r>
      <w:r w:rsidRPr="008C6107">
        <w:rPr>
          <w:rFonts w:ascii="Myriad Web Pro" w:hAnsi="Myriad Web Pro"/>
          <w:color w:val="000000"/>
          <w:sz w:val="28"/>
          <w:szCs w:val="28"/>
          <w:lang w:val="nl-NL"/>
        </w:rPr>
        <w:tab/>
      </w:r>
      <w:r w:rsidRPr="008C6107">
        <w:rPr>
          <w:rFonts w:ascii="Myriad Web Pro" w:hAnsi="Myriad Web Pro"/>
          <w:color w:val="000000"/>
          <w:sz w:val="28"/>
          <w:szCs w:val="28"/>
          <w:lang w:val="nl-NL"/>
        </w:rPr>
        <w:tab/>
        <w:t xml:space="preserve">Penisula de Setubal </w:t>
      </w:r>
    </w:p>
    <w:p w14:paraId="2F4A9AC5" w14:textId="77777777" w:rsidR="008C6107" w:rsidRPr="00452375" w:rsidRDefault="008C6107" w:rsidP="008C6107">
      <w:pPr>
        <w:rPr>
          <w:rFonts w:ascii="Myriad Web Pro" w:hAnsi="Myriad Web Pro"/>
          <w:color w:val="000000"/>
          <w:sz w:val="28"/>
          <w:szCs w:val="28"/>
          <w:lang w:val="nl-NL"/>
        </w:rPr>
      </w:pPr>
      <w:r w:rsidRPr="0018308D">
        <w:rPr>
          <w:rFonts w:ascii="Myriad Web Pro" w:hAnsi="Myriad Web Pro"/>
          <w:color w:val="000000"/>
          <w:sz w:val="28"/>
          <w:szCs w:val="28"/>
          <w:lang w:val="nl-NL"/>
        </w:rPr>
        <w:t xml:space="preserve">Kleur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 xml:space="preserve">Roodpaars </w:t>
      </w:r>
    </w:p>
    <w:p w14:paraId="5C203F92" w14:textId="77777777" w:rsidR="008C6107" w:rsidRPr="00962E80" w:rsidRDefault="008C6107" w:rsidP="008C6107">
      <w:pPr>
        <w:rPr>
          <w:rFonts w:ascii="Myriad Web Pro" w:hAnsi="Myriad Web Pro"/>
          <w:color w:val="000000"/>
          <w:sz w:val="28"/>
          <w:szCs w:val="28"/>
          <w:lang w:val="nl-NL"/>
        </w:rPr>
      </w:pPr>
      <w:r w:rsidRPr="0018308D">
        <w:rPr>
          <w:rFonts w:ascii="Myriad Web Pro" w:hAnsi="Myriad Web Pro"/>
          <w:color w:val="000000"/>
          <w:sz w:val="28"/>
          <w:szCs w:val="28"/>
          <w:lang w:val="nl-NL"/>
        </w:rPr>
        <w:t xml:space="preserve">Druivensoort  </w:t>
      </w:r>
      <w:r>
        <w:rPr>
          <w:rFonts w:ascii="Myriad Web Pro" w:hAnsi="Myriad Web Pro"/>
          <w:color w:val="000000"/>
          <w:sz w:val="28"/>
          <w:szCs w:val="28"/>
          <w:lang w:val="nl-NL"/>
        </w:rPr>
        <w:tab/>
      </w:r>
      <w:r>
        <w:rPr>
          <w:rFonts w:ascii="Myriad Web Pro" w:hAnsi="Myriad Web Pro"/>
          <w:color w:val="000000"/>
          <w:sz w:val="28"/>
          <w:szCs w:val="28"/>
          <w:lang w:val="nl-NL"/>
        </w:rPr>
        <w:tab/>
        <w:t>Syrah</w:t>
      </w:r>
    </w:p>
    <w:p w14:paraId="5C33B33B" w14:textId="77777777" w:rsidR="008C6107" w:rsidRPr="00452375" w:rsidRDefault="008C6107" w:rsidP="008C6107">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Smaak   </w:t>
      </w:r>
      <w:r>
        <w:rPr>
          <w:rFonts w:ascii="Myriad Web Pro" w:hAnsi="Myriad Web Pro"/>
          <w:color w:val="000000"/>
          <w:sz w:val="28"/>
          <w:szCs w:val="28"/>
          <w:lang w:val="nl-NL"/>
        </w:rPr>
        <w:tab/>
        <w:t xml:space="preserve">Donkere fruit, fruitig, sappige, vanille, chocolade, kruidig met een rijke volle body. </w:t>
      </w:r>
    </w:p>
    <w:p w14:paraId="466FCD8D" w14:textId="77777777" w:rsidR="008C6107" w:rsidRDefault="008C6107" w:rsidP="008C6107">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Serveertip </w:t>
      </w:r>
      <w:r>
        <w:rPr>
          <w:rFonts w:ascii="Myriad Web Pro" w:hAnsi="Myriad Web Pro"/>
          <w:color w:val="000000"/>
          <w:sz w:val="28"/>
          <w:szCs w:val="28"/>
          <w:lang w:val="nl-NL"/>
        </w:rPr>
        <w:tab/>
        <w:t>Bij kaas, gegrilde vlees, biefstuk met of zonder saus (pepersaus of romige saus met champignons)</w:t>
      </w:r>
    </w:p>
    <w:p w14:paraId="4A2D825F" w14:textId="77777777" w:rsidR="008C6107" w:rsidRPr="00452375" w:rsidRDefault="008C6107" w:rsidP="008C6107">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Serveertemperatuur   </w:t>
      </w:r>
      <w:r>
        <w:rPr>
          <w:rFonts w:ascii="Myriad Web Pro" w:hAnsi="Myriad Web Pro"/>
          <w:color w:val="000000"/>
          <w:sz w:val="28"/>
          <w:szCs w:val="28"/>
          <w:lang w:val="nl-NL"/>
        </w:rPr>
        <w:tab/>
        <w:t xml:space="preserve">16°C - </w:t>
      </w:r>
      <w:r w:rsidRPr="00452375">
        <w:rPr>
          <w:rFonts w:ascii="Myriad Web Pro" w:hAnsi="Myriad Web Pro"/>
          <w:color w:val="000000"/>
          <w:sz w:val="28"/>
          <w:szCs w:val="28"/>
          <w:lang w:val="nl-NL"/>
        </w:rPr>
        <w:t>1</w:t>
      </w:r>
      <w:r>
        <w:rPr>
          <w:rFonts w:ascii="Myriad Web Pro" w:hAnsi="Myriad Web Pro"/>
          <w:color w:val="000000"/>
          <w:sz w:val="28"/>
          <w:szCs w:val="28"/>
          <w:lang w:val="nl-NL"/>
        </w:rPr>
        <w:t>8</w:t>
      </w:r>
      <w:r w:rsidRPr="00452375">
        <w:rPr>
          <w:rFonts w:ascii="Myriad Web Pro" w:hAnsi="Myriad Web Pro"/>
          <w:color w:val="000000"/>
          <w:sz w:val="28"/>
          <w:szCs w:val="28"/>
          <w:lang w:val="nl-NL"/>
        </w:rPr>
        <w:t>°C</w:t>
      </w:r>
    </w:p>
    <w:p w14:paraId="4EEF62C8" w14:textId="77777777" w:rsidR="008C6107" w:rsidRPr="0018308D" w:rsidRDefault="008C6107" w:rsidP="008C6107">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Alcoholpercentage  </w:t>
      </w:r>
      <w:r>
        <w:rPr>
          <w:rFonts w:ascii="Myriad Web Pro" w:hAnsi="Myriad Web Pro"/>
          <w:color w:val="000000"/>
          <w:sz w:val="28"/>
          <w:szCs w:val="28"/>
          <w:lang w:val="nl-NL"/>
        </w:rPr>
        <w:tab/>
        <w:t>14.5</w:t>
      </w:r>
      <w:r w:rsidRPr="0018308D">
        <w:rPr>
          <w:rFonts w:ascii="Myriad Web Pro" w:hAnsi="Myriad Web Pro"/>
          <w:color w:val="000000"/>
          <w:sz w:val="28"/>
          <w:szCs w:val="28"/>
          <w:lang w:val="nl-NL"/>
        </w:rPr>
        <w:t>%</w:t>
      </w:r>
    </w:p>
    <w:p w14:paraId="50AD7E8D" w14:textId="77777777" w:rsidR="008C6107" w:rsidRPr="0018308D" w:rsidRDefault="008C6107" w:rsidP="008C6107">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Bewaren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12°C - 18°C (kamertemperatuur</w:t>
      </w:r>
      <w:r w:rsidRPr="0018308D">
        <w:rPr>
          <w:rFonts w:ascii="Myriad Web Pro" w:hAnsi="Myriad Web Pro"/>
          <w:color w:val="000000"/>
          <w:sz w:val="28"/>
          <w:szCs w:val="28"/>
          <w:lang w:val="nl-NL"/>
        </w:rPr>
        <w:t>)</w:t>
      </w:r>
    </w:p>
    <w:p w14:paraId="2ADCD6A5" w14:textId="77777777" w:rsidR="008C6107" w:rsidRDefault="008C6107" w:rsidP="008C6107">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Afsluiting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K</w:t>
      </w:r>
      <w:r w:rsidRPr="0018308D">
        <w:rPr>
          <w:rFonts w:ascii="Myriad Web Pro" w:hAnsi="Myriad Web Pro"/>
          <w:color w:val="000000"/>
          <w:sz w:val="28"/>
          <w:szCs w:val="28"/>
          <w:lang w:val="nl-NL"/>
        </w:rPr>
        <w:t>urk</w:t>
      </w:r>
    </w:p>
    <w:p w14:paraId="75232F3C" w14:textId="77777777" w:rsidR="008C6107" w:rsidRPr="009D3096" w:rsidRDefault="008C6107" w:rsidP="008C6107">
      <w:pPr>
        <w:rPr>
          <w:rFonts w:ascii="Myriad Web Pro" w:hAnsi="Myriad Web Pro"/>
          <w:b/>
          <w:bCs/>
          <w:caps/>
          <w:color w:val="6F2D82"/>
          <w:sz w:val="32"/>
          <w:szCs w:val="32"/>
          <w:lang w:val="nl-NL"/>
        </w:rPr>
      </w:pPr>
      <w:r w:rsidRPr="00A94CC7">
        <w:rPr>
          <w:sz w:val="32"/>
          <w:szCs w:val="32"/>
          <w:lang w:val="nl-NL"/>
        </w:rPr>
        <w:t xml:space="preserve"> </w:t>
      </w:r>
    </w:p>
    <w:p w14:paraId="14E066BF" w14:textId="77777777" w:rsidR="00F80D5C" w:rsidRDefault="00F80D5C"/>
    <w:sectPr w:rsidR="00F8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07"/>
    <w:rsid w:val="008C6107"/>
    <w:rsid w:val="00F80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ACC8"/>
  <w15:chartTrackingRefBased/>
  <w15:docId w15:val="{D837515C-8FEC-47E0-A9A2-C3CAA369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0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title">
    <w:name w:val="winetitle"/>
    <w:basedOn w:val="Normal"/>
    <w:rsid w:val="008C6107"/>
    <w:pPr>
      <w:spacing w:before="100" w:beforeAutospacing="1" w:after="100" w:afterAutospacing="1"/>
      <w:jc w:val="center"/>
    </w:pPr>
    <w:rPr>
      <w:rFonts w:ascii="Myriad Web Pro" w:hAnsi="Myriad Web Pro"/>
      <w:b/>
      <w:bCs/>
      <w:caps/>
      <w:color w:val="6F2D8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Rodríguez - Lexcom</dc:creator>
  <cp:keywords/>
  <dc:description/>
  <cp:lastModifiedBy>Nicolás Rodríguez - Lexcom</cp:lastModifiedBy>
  <cp:revision>1</cp:revision>
  <dcterms:created xsi:type="dcterms:W3CDTF">2022-03-10T16:25:00Z</dcterms:created>
  <dcterms:modified xsi:type="dcterms:W3CDTF">2022-03-10T16:25:00Z</dcterms:modified>
</cp:coreProperties>
</file>