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677E" w14:textId="4A4617BA" w:rsidR="00D24ABA" w:rsidRDefault="00AC4B7D" w:rsidP="00AC4B7D">
      <w:pPr>
        <w:jc w:val="center"/>
        <w:rPr>
          <w:b/>
          <w:sz w:val="32"/>
          <w:szCs w:val="32"/>
        </w:rPr>
      </w:pPr>
      <w:r w:rsidRPr="002560F8">
        <w:rPr>
          <w:b/>
          <w:sz w:val="32"/>
          <w:szCs w:val="32"/>
        </w:rPr>
        <w:t xml:space="preserve">Teacher </w:t>
      </w:r>
      <w:r w:rsidR="00BF7366" w:rsidRPr="002560F8">
        <w:rPr>
          <w:b/>
          <w:sz w:val="32"/>
          <w:szCs w:val="32"/>
        </w:rPr>
        <w:t>Mental Health and Wellbeing</w:t>
      </w:r>
      <w:r w:rsidRPr="002560F8">
        <w:rPr>
          <w:b/>
          <w:sz w:val="32"/>
          <w:szCs w:val="32"/>
        </w:rPr>
        <w:t xml:space="preserve">: </w:t>
      </w:r>
      <w:r w:rsidR="002560F8">
        <w:rPr>
          <w:b/>
          <w:sz w:val="32"/>
          <w:szCs w:val="32"/>
        </w:rPr>
        <w:t xml:space="preserve">Teach Well Alliance </w:t>
      </w:r>
      <w:r w:rsidRPr="002560F8">
        <w:rPr>
          <w:b/>
          <w:sz w:val="32"/>
          <w:szCs w:val="32"/>
        </w:rPr>
        <w:t>Booklist</w:t>
      </w:r>
      <w:r w:rsidR="00BF7366" w:rsidRPr="002560F8">
        <w:rPr>
          <w:b/>
          <w:sz w:val="32"/>
          <w:szCs w:val="32"/>
        </w:rPr>
        <w:t xml:space="preserve"> </w:t>
      </w:r>
    </w:p>
    <w:p w14:paraId="2986AC76" w14:textId="2E92FE30" w:rsidR="002560F8" w:rsidRDefault="002560F8" w:rsidP="00AC4B7D">
      <w:pPr>
        <w:jc w:val="center"/>
        <w:rPr>
          <w:b/>
          <w:sz w:val="32"/>
          <w:szCs w:val="32"/>
        </w:rPr>
      </w:pPr>
    </w:p>
    <w:p w14:paraId="53622DF5" w14:textId="7889DF20" w:rsidR="002560F8" w:rsidRDefault="002560F8" w:rsidP="002560F8">
      <w:pPr>
        <w:ind w:right="-761"/>
        <w:jc w:val="center"/>
        <w:rPr>
          <w:b/>
        </w:rPr>
      </w:pPr>
      <w:r w:rsidRPr="002560F8">
        <w:rPr>
          <w:b/>
        </w:rPr>
        <w:t xml:space="preserve">This booklist is provided with the Teach Well Toolkit, </w:t>
      </w:r>
      <w:r>
        <w:rPr>
          <w:b/>
        </w:rPr>
        <w:t xml:space="preserve">the Teach Well Alliance’s </w:t>
      </w:r>
      <w:r w:rsidRPr="002560F8">
        <w:rPr>
          <w:b/>
        </w:rPr>
        <w:t>programme for implementing a culture of staff wellbeing in schools.</w:t>
      </w:r>
    </w:p>
    <w:p w14:paraId="582E50AD" w14:textId="101366FA" w:rsidR="002560F8" w:rsidRPr="002560F8" w:rsidRDefault="002560F8" w:rsidP="002560F8">
      <w:pPr>
        <w:ind w:right="-761"/>
        <w:jc w:val="center"/>
        <w:rPr>
          <w:b/>
        </w:rPr>
      </w:pPr>
      <w:r w:rsidRPr="002560F8">
        <w:rPr>
          <w:b/>
        </w:rPr>
        <w:t xml:space="preserve">Visit </w:t>
      </w:r>
      <w:hyperlink r:id="rId6" w:anchor="teach-well-toolkit" w:history="1">
        <w:r w:rsidRPr="002560F8">
          <w:rPr>
            <w:rStyle w:val="Hyperlink"/>
            <w:b/>
          </w:rPr>
          <w:t>https://www.teachwellalliance.com/#teach-well-toolkit</w:t>
        </w:r>
      </w:hyperlink>
      <w:r w:rsidRPr="002560F8">
        <w:rPr>
          <w:b/>
        </w:rPr>
        <w:t xml:space="preserve"> to find out more</w:t>
      </w:r>
    </w:p>
    <w:p w14:paraId="1FAAEF54" w14:textId="7BAC3D5B" w:rsidR="002560F8" w:rsidRDefault="002560F8" w:rsidP="002560F8">
      <w:pPr>
        <w:ind w:right="-761"/>
        <w:jc w:val="center"/>
        <w:rPr>
          <w:b/>
          <w:sz w:val="28"/>
          <w:szCs w:val="28"/>
        </w:rPr>
      </w:pPr>
    </w:p>
    <w:p w14:paraId="19BAD614" w14:textId="611A64F2" w:rsidR="002560F8" w:rsidRPr="002560F8" w:rsidRDefault="002560F8" w:rsidP="00AC4B7D">
      <w:pPr>
        <w:jc w:val="center"/>
        <w:rPr>
          <w:b/>
        </w:rPr>
      </w:pPr>
      <w:r w:rsidRPr="002560F8">
        <w:rPr>
          <w:b/>
        </w:rPr>
        <w:t xml:space="preserve">If you would like to recommend a book to be added to the list, please go to </w:t>
      </w:r>
    </w:p>
    <w:p w14:paraId="4C9F72E0" w14:textId="709D5D29" w:rsidR="002560F8" w:rsidRDefault="00C82931" w:rsidP="00AC4B7D">
      <w:pPr>
        <w:jc w:val="center"/>
        <w:rPr>
          <w:b/>
          <w:sz w:val="28"/>
          <w:szCs w:val="28"/>
        </w:rPr>
      </w:pPr>
      <w:hyperlink r:id="rId7" w:history="1">
        <w:r w:rsidR="002560F8" w:rsidRPr="002560F8">
          <w:rPr>
            <w:rStyle w:val="Hyperlink"/>
            <w:b/>
          </w:rPr>
          <w:t>https://forms.gle/fXwBQhM95p58C47Q8</w:t>
        </w:r>
      </w:hyperlink>
    </w:p>
    <w:p w14:paraId="6FD92303" w14:textId="77777777" w:rsidR="00AC4B7D" w:rsidRDefault="00AC4B7D" w:rsidP="00AC4B7D">
      <w:pPr>
        <w:jc w:val="center"/>
        <w:rPr>
          <w:b/>
          <w:sz w:val="28"/>
          <w:szCs w:val="28"/>
        </w:rPr>
      </w:pPr>
    </w:p>
    <w:p w14:paraId="78212CE9" w14:textId="08266E09" w:rsidR="003E4F95" w:rsidRPr="00D04182" w:rsidRDefault="003E4F95" w:rsidP="00AC4B7D">
      <w:r w:rsidRPr="00D04182">
        <w:t>Allen</w:t>
      </w:r>
      <w:r w:rsidR="00D441DA" w:rsidRPr="00D04182">
        <w:t>,</w:t>
      </w:r>
      <w:r w:rsidRPr="00D04182">
        <w:t xml:space="preserve"> R and Sims, S (2018) </w:t>
      </w:r>
      <w:r w:rsidRPr="00D04182">
        <w:rPr>
          <w:i/>
        </w:rPr>
        <w:t>The Teacher Gap</w:t>
      </w:r>
      <w:r w:rsidRPr="00D04182">
        <w:t xml:space="preserve"> David Fulton.</w:t>
      </w:r>
    </w:p>
    <w:p w14:paraId="45580285" w14:textId="5C658B72" w:rsidR="00B37C58" w:rsidRPr="00D04182" w:rsidRDefault="00B37C58" w:rsidP="00AC4B7D"/>
    <w:p w14:paraId="3EA37A2B" w14:textId="30DB45B3" w:rsidR="00B37C58" w:rsidRPr="00D04182" w:rsidRDefault="00B37C58" w:rsidP="00AC4B7D">
      <w:proofErr w:type="spellStart"/>
      <w:r w:rsidRPr="00D04182">
        <w:t>Beere</w:t>
      </w:r>
      <w:proofErr w:type="spellEnd"/>
      <w:r w:rsidRPr="00D04182">
        <w:t xml:space="preserve">, J (2016) </w:t>
      </w:r>
      <w:r w:rsidRPr="00D04182">
        <w:rPr>
          <w:i/>
          <w:iCs/>
        </w:rPr>
        <w:t>Grow: Change your mindset, change your life</w:t>
      </w:r>
      <w:r w:rsidRPr="00D04182">
        <w:t xml:space="preserve"> Crown House Publishing.</w:t>
      </w:r>
    </w:p>
    <w:p w14:paraId="2BC4EC8B" w14:textId="77777777" w:rsidR="003E4F95" w:rsidRPr="00D04182" w:rsidRDefault="003E4F95" w:rsidP="00AC4B7D"/>
    <w:p w14:paraId="3CB35AC0" w14:textId="77777777" w:rsidR="00AE2507" w:rsidRPr="00D04182" w:rsidRDefault="00AE2507" w:rsidP="00AC4B7D">
      <w:r w:rsidRPr="00D04182">
        <w:t xml:space="preserve">Cannon, E (2018) </w:t>
      </w:r>
      <w:r w:rsidRPr="00D04182">
        <w:rPr>
          <w:i/>
        </w:rPr>
        <w:t>Is your job making you ill?</w:t>
      </w:r>
      <w:r w:rsidRPr="00D04182">
        <w:t xml:space="preserve"> </w:t>
      </w:r>
      <w:proofErr w:type="spellStart"/>
      <w:r w:rsidRPr="00D04182">
        <w:t>Piatkus</w:t>
      </w:r>
      <w:proofErr w:type="spellEnd"/>
      <w:r w:rsidRPr="00D04182">
        <w:t>.</w:t>
      </w:r>
    </w:p>
    <w:p w14:paraId="47AD51D0" w14:textId="77777777" w:rsidR="00AE2507" w:rsidRPr="00D04182" w:rsidRDefault="00AE2507" w:rsidP="00AC4B7D"/>
    <w:p w14:paraId="5F287F23" w14:textId="64731BC0" w:rsidR="00AE2507" w:rsidRPr="00D04182" w:rsidRDefault="00AE2507" w:rsidP="00AC4B7D">
      <w:proofErr w:type="spellStart"/>
      <w:r w:rsidRPr="00D04182">
        <w:t>Coalter</w:t>
      </w:r>
      <w:proofErr w:type="spellEnd"/>
      <w:r w:rsidRPr="00D04182">
        <w:t xml:space="preserve">, M (2018) </w:t>
      </w:r>
      <w:r w:rsidRPr="00D04182">
        <w:rPr>
          <w:i/>
        </w:rPr>
        <w:t>Talent Architects: how to make your school a great place to work</w:t>
      </w:r>
      <w:r w:rsidRPr="00D04182">
        <w:t xml:space="preserve"> John Catt.</w:t>
      </w:r>
    </w:p>
    <w:p w14:paraId="2EFC7F99" w14:textId="27B7EB2C" w:rsidR="00FF70F3" w:rsidRPr="00D04182" w:rsidRDefault="00FF70F3" w:rsidP="00AC4B7D"/>
    <w:p w14:paraId="55C5C19D" w14:textId="43E50E9D" w:rsidR="00FF70F3" w:rsidRPr="00D04182" w:rsidRDefault="00FF70F3" w:rsidP="00AC4B7D">
      <w:proofErr w:type="spellStart"/>
      <w:r w:rsidRPr="00D04182">
        <w:t>Cowley</w:t>
      </w:r>
      <w:proofErr w:type="spellEnd"/>
      <w:r w:rsidRPr="00D04182">
        <w:t xml:space="preserve">, A (2019) </w:t>
      </w:r>
      <w:r w:rsidRPr="00D04182">
        <w:rPr>
          <w:i/>
          <w:iCs/>
        </w:rPr>
        <w:t>The Wellbeing Toolkit</w:t>
      </w:r>
      <w:r w:rsidRPr="00D04182">
        <w:t xml:space="preserve"> Bloomsbury</w:t>
      </w:r>
    </w:p>
    <w:p w14:paraId="69A677D9" w14:textId="32509C39" w:rsidR="00B37C58" w:rsidRPr="00D04182" w:rsidRDefault="00B37C58" w:rsidP="00AC4B7D"/>
    <w:p w14:paraId="5985F439" w14:textId="05EAE6D0" w:rsidR="00B37C58" w:rsidRPr="00D04182" w:rsidRDefault="00B37C58" w:rsidP="00AC4B7D">
      <w:r w:rsidRPr="00D04182">
        <w:t xml:space="preserve">Creasy, M (2014) </w:t>
      </w:r>
      <w:proofErr w:type="spellStart"/>
      <w:r w:rsidRPr="00D04182">
        <w:rPr>
          <w:i/>
          <w:iCs/>
        </w:rPr>
        <w:t>Unhomework</w:t>
      </w:r>
      <w:proofErr w:type="spellEnd"/>
      <w:r w:rsidRPr="00D04182">
        <w:rPr>
          <w:i/>
          <w:iCs/>
        </w:rPr>
        <w:t>: How to get the most out of homework without really setting it</w:t>
      </w:r>
      <w:r w:rsidRPr="00D04182">
        <w:t xml:space="preserve"> </w:t>
      </w:r>
      <w:r w:rsidR="00CA47CD" w:rsidRPr="00D04182">
        <w:t>Independent Thinking Press</w:t>
      </w:r>
    </w:p>
    <w:p w14:paraId="2FA2551B" w14:textId="77777777" w:rsidR="00AE2507" w:rsidRPr="00D04182" w:rsidRDefault="00AE2507" w:rsidP="00AC4B7D"/>
    <w:p w14:paraId="01A7BC29" w14:textId="77777777" w:rsidR="00AE2507" w:rsidRPr="00D04182" w:rsidRDefault="00AE2507" w:rsidP="00AC4B7D">
      <w:r w:rsidRPr="00D04182">
        <w:t xml:space="preserve">Dempster, K &amp; Robbins, J (2017) </w:t>
      </w:r>
      <w:r w:rsidRPr="00D04182">
        <w:rPr>
          <w:i/>
        </w:rPr>
        <w:t>How to Build Communication Success in your School: a guide for school leaders</w:t>
      </w:r>
      <w:r w:rsidRPr="00D04182">
        <w:t xml:space="preserve"> David Fulton.</w:t>
      </w:r>
    </w:p>
    <w:p w14:paraId="1AEA3216" w14:textId="77777777" w:rsidR="003E4F95" w:rsidRPr="00D04182" w:rsidRDefault="003E4F95" w:rsidP="00AC4B7D"/>
    <w:p w14:paraId="22D6B73C" w14:textId="593BB00F" w:rsidR="00CA47CD" w:rsidRPr="00D04182" w:rsidRDefault="003E4F95" w:rsidP="00AC4B7D">
      <w:r w:rsidRPr="00D04182">
        <w:t xml:space="preserve">Devon, N (2018) </w:t>
      </w:r>
      <w:r w:rsidRPr="00D04182">
        <w:rPr>
          <w:i/>
        </w:rPr>
        <w:t>A Beginner’s Guide to Being Mental</w:t>
      </w:r>
      <w:r w:rsidRPr="00D04182">
        <w:t xml:space="preserve"> Bluebird.</w:t>
      </w:r>
    </w:p>
    <w:p w14:paraId="26BBFBF5" w14:textId="77777777" w:rsidR="00AE2507" w:rsidRPr="00D04182" w:rsidRDefault="00AE2507" w:rsidP="00AC4B7D"/>
    <w:p w14:paraId="14BDBAB7" w14:textId="53A443BC" w:rsidR="00AC4B7D" w:rsidRPr="00D04182" w:rsidRDefault="00AC4B7D" w:rsidP="00AC4B7D">
      <w:r w:rsidRPr="00D04182">
        <w:t xml:space="preserve">Ellis, N (2016) </w:t>
      </w:r>
      <w:r w:rsidRPr="00D04182">
        <w:rPr>
          <w:i/>
        </w:rPr>
        <w:t>Managing Teacher Workload</w:t>
      </w:r>
      <w:r w:rsidRPr="00D04182">
        <w:t xml:space="preserve"> John Catt Educational in partnership with ATL</w:t>
      </w:r>
      <w:r w:rsidR="00AE2507" w:rsidRPr="00D04182">
        <w:t>.</w:t>
      </w:r>
    </w:p>
    <w:p w14:paraId="5FC76C45" w14:textId="00917F44" w:rsidR="00FF70F3" w:rsidRPr="00D04182" w:rsidRDefault="00FF70F3" w:rsidP="00AC4B7D"/>
    <w:p w14:paraId="68CC1244" w14:textId="0913C923" w:rsidR="00FF70F3" w:rsidRPr="00D04182" w:rsidRDefault="00FF70F3" w:rsidP="00AC4B7D">
      <w:proofErr w:type="spellStart"/>
      <w:r w:rsidRPr="00D04182">
        <w:t>Ephgrave</w:t>
      </w:r>
      <w:proofErr w:type="spellEnd"/>
      <w:r w:rsidRPr="00D04182">
        <w:t>, S (</w:t>
      </w:r>
      <w:r w:rsidR="00AA2263" w:rsidRPr="00D04182">
        <w:t>2016</w:t>
      </w:r>
      <w:r w:rsidRPr="00D04182">
        <w:t xml:space="preserve">) </w:t>
      </w:r>
      <w:r w:rsidRPr="00D04182">
        <w:rPr>
          <w:i/>
          <w:iCs/>
        </w:rPr>
        <w:t>Teacher Wellbeing and Poetic Inquiry</w:t>
      </w:r>
      <w:r w:rsidRPr="00D04182">
        <w:t xml:space="preserve"> ESRC Project</w:t>
      </w:r>
    </w:p>
    <w:p w14:paraId="607C3DB9" w14:textId="1958BE99" w:rsidR="00FF70F3" w:rsidRPr="00D04182" w:rsidRDefault="00FF70F3" w:rsidP="00AC4B7D"/>
    <w:p w14:paraId="7C94A5A1" w14:textId="73479610" w:rsidR="00FF70F3" w:rsidRPr="00D04182" w:rsidRDefault="00FF70F3" w:rsidP="00AC4B7D">
      <w:r w:rsidRPr="00D04182">
        <w:t xml:space="preserve">Erasmus, C (2019) </w:t>
      </w:r>
      <w:r w:rsidRPr="00D04182">
        <w:rPr>
          <w:i/>
          <w:iCs/>
        </w:rPr>
        <w:t>The Mental Health and Wellbeing Handbook for Schools</w:t>
      </w:r>
      <w:r w:rsidRPr="00D04182">
        <w:t xml:space="preserve"> Jessica Kingsley.</w:t>
      </w:r>
    </w:p>
    <w:p w14:paraId="1C54CDD7" w14:textId="7C69657A" w:rsidR="00D93147" w:rsidRPr="00D04182" w:rsidRDefault="00D93147" w:rsidP="00AC4B7D"/>
    <w:p w14:paraId="7266F83F" w14:textId="0BFFF8DF" w:rsidR="00D93147" w:rsidRPr="00D04182" w:rsidRDefault="00D93147" w:rsidP="00AC4B7D">
      <w:r w:rsidRPr="00D04182">
        <w:t>Eyre, C (2016) The Elephant in the Staffroom Routledge</w:t>
      </w:r>
    </w:p>
    <w:p w14:paraId="4DB0AC00" w14:textId="77777777" w:rsidR="00AE2507" w:rsidRPr="00D04182" w:rsidRDefault="00AE2507" w:rsidP="00AC4B7D"/>
    <w:p w14:paraId="0DC34FF6" w14:textId="0DB3795F" w:rsidR="00AE2507" w:rsidRPr="00D04182" w:rsidRDefault="00AE2507" w:rsidP="00AC4B7D">
      <w:r w:rsidRPr="00D04182">
        <w:t xml:space="preserve">Gill, S (2018) </w:t>
      </w:r>
      <w:r w:rsidRPr="00D04182">
        <w:rPr>
          <w:i/>
        </w:rPr>
        <w:t>Successful Difficult Conversations in School: Improve your team’s performance, behaviour and attitude with kindness and success</w:t>
      </w:r>
      <w:r w:rsidRPr="00D04182">
        <w:t xml:space="preserve"> John Catt.</w:t>
      </w:r>
    </w:p>
    <w:p w14:paraId="3943E849" w14:textId="4BE9C4DB" w:rsidR="00D86CBB" w:rsidRPr="00D04182" w:rsidRDefault="00D86CBB" w:rsidP="00AC4B7D">
      <w:r w:rsidRPr="00D04182">
        <w:t xml:space="preserve">Grant, V (2014) </w:t>
      </w:r>
      <w:r w:rsidRPr="00D04182">
        <w:rPr>
          <w:i/>
          <w:iCs/>
        </w:rPr>
        <w:t>Staying A Head</w:t>
      </w:r>
      <w:r w:rsidRPr="00D04182">
        <w:t xml:space="preserve"> Integrity Coaching</w:t>
      </w:r>
    </w:p>
    <w:p w14:paraId="1B75829D" w14:textId="0620861F" w:rsidR="00FF70F3" w:rsidRPr="00D04182" w:rsidRDefault="00FF70F3" w:rsidP="00AC4B7D"/>
    <w:p w14:paraId="4865A533" w14:textId="6231EE28" w:rsidR="004F290B" w:rsidRPr="00D04182" w:rsidRDefault="004F290B" w:rsidP="00AC4B7D">
      <w:proofErr w:type="spellStart"/>
      <w:r w:rsidRPr="00D04182">
        <w:t>Gumbrell</w:t>
      </w:r>
      <w:proofErr w:type="spellEnd"/>
      <w:r w:rsidRPr="00D04182">
        <w:t>, D (</w:t>
      </w:r>
      <w:r w:rsidR="00D441DA" w:rsidRPr="00D04182">
        <w:t xml:space="preserve">2019) </w:t>
      </w:r>
      <w:proofErr w:type="gramStart"/>
      <w:r w:rsidR="00D441DA" w:rsidRPr="00D04182">
        <w:rPr>
          <w:i/>
        </w:rPr>
        <w:t>Lift!:</w:t>
      </w:r>
      <w:proofErr w:type="gramEnd"/>
      <w:r w:rsidR="00D441DA" w:rsidRPr="00D04182">
        <w:rPr>
          <w:i/>
        </w:rPr>
        <w:t xml:space="preserve"> going up if teaching gets you down</w:t>
      </w:r>
      <w:r w:rsidR="00D441DA" w:rsidRPr="00D04182">
        <w:t xml:space="preserve"> Critical Publishing.</w:t>
      </w:r>
    </w:p>
    <w:p w14:paraId="308A6440" w14:textId="77777777" w:rsidR="00D86CBB" w:rsidRPr="00D04182" w:rsidRDefault="00D86CBB" w:rsidP="00AC4B7D"/>
    <w:p w14:paraId="7C0B01DB" w14:textId="6BB75512" w:rsidR="00B72EE9" w:rsidRPr="00D04182" w:rsidRDefault="00B72EE9" w:rsidP="00AC4B7D">
      <w:r w:rsidRPr="00D04182">
        <w:t xml:space="preserve">Harris, B (2017) </w:t>
      </w:r>
      <w:r w:rsidRPr="00D04182">
        <w:rPr>
          <w:i/>
        </w:rPr>
        <w:t>Supporting the Emotional Work of School Leaders</w:t>
      </w:r>
      <w:r w:rsidRPr="00D04182">
        <w:t xml:space="preserve"> Paul Chapman.</w:t>
      </w:r>
    </w:p>
    <w:p w14:paraId="4D5338A7" w14:textId="77777777" w:rsidR="003E4F95" w:rsidRPr="00D04182" w:rsidRDefault="003E4F95" w:rsidP="00AC4B7D"/>
    <w:p w14:paraId="0CB12F85" w14:textId="150DC77D" w:rsidR="003E4F95" w:rsidRPr="00D04182" w:rsidRDefault="003E4F95" w:rsidP="00AC4B7D">
      <w:r w:rsidRPr="00D04182">
        <w:t xml:space="preserve">Hawkins, K (2017) </w:t>
      </w:r>
      <w:r w:rsidRPr="00D04182">
        <w:rPr>
          <w:i/>
        </w:rPr>
        <w:t>Mindful Teacher, Mindful School: improving wellbeing in teaching and learnin</w:t>
      </w:r>
      <w:r w:rsidRPr="00D04182">
        <w:t>g Sage.</w:t>
      </w:r>
    </w:p>
    <w:p w14:paraId="4CAAD010" w14:textId="4FFCE4DB" w:rsidR="00FF70F3" w:rsidRPr="00D04182" w:rsidRDefault="00FF70F3" w:rsidP="00AC4B7D"/>
    <w:p w14:paraId="33E486BE" w14:textId="073DC5C4" w:rsidR="00FF70F3" w:rsidRPr="00D04182" w:rsidRDefault="00FF70F3" w:rsidP="00AC4B7D">
      <w:r w:rsidRPr="00D04182">
        <w:t>Hewett, V</w:t>
      </w:r>
      <w:r w:rsidR="002560F8" w:rsidRPr="00D04182">
        <w:t xml:space="preserve"> (2019)</w:t>
      </w:r>
      <w:r w:rsidRPr="00D04182">
        <w:t xml:space="preserve"> </w:t>
      </w:r>
      <w:r w:rsidRPr="00D04182">
        <w:rPr>
          <w:i/>
          <w:iCs/>
        </w:rPr>
        <w:t>Making it as a Teacher: how to survive and thrive in the first five years</w:t>
      </w:r>
      <w:r w:rsidR="002560F8" w:rsidRPr="00D04182">
        <w:t xml:space="preserve"> David Fulton: Routledge</w:t>
      </w:r>
      <w:r w:rsidR="00856E1D" w:rsidRPr="00D04182">
        <w:t>.</w:t>
      </w:r>
    </w:p>
    <w:p w14:paraId="67D8AD45" w14:textId="7E7C0B53" w:rsidR="00856E1D" w:rsidRPr="00D04182" w:rsidRDefault="00856E1D" w:rsidP="00AC4B7D"/>
    <w:p w14:paraId="77CB787E" w14:textId="06F35747" w:rsidR="00856E1D" w:rsidRPr="00D04182" w:rsidRDefault="00856E1D" w:rsidP="00AC4B7D">
      <w:r w:rsidRPr="00D04182">
        <w:t>Hilton, J (2015 2</w:t>
      </w:r>
      <w:r w:rsidRPr="00D04182">
        <w:rPr>
          <w:vertAlign w:val="superscript"/>
        </w:rPr>
        <w:t>nd</w:t>
      </w:r>
      <w:r w:rsidRPr="00D04182">
        <w:t xml:space="preserve"> </w:t>
      </w:r>
      <w:proofErr w:type="spellStart"/>
      <w:r w:rsidRPr="00D04182">
        <w:t>edn</w:t>
      </w:r>
      <w:proofErr w:type="spellEnd"/>
      <w:r w:rsidRPr="00D04182">
        <w:t xml:space="preserve">.) </w:t>
      </w:r>
      <w:r w:rsidRPr="00D04182">
        <w:rPr>
          <w:i/>
          <w:iCs/>
        </w:rPr>
        <w:t xml:space="preserve">Leadership Laid </w:t>
      </w:r>
      <w:proofErr w:type="gramStart"/>
      <w:r w:rsidRPr="00D04182">
        <w:rPr>
          <w:i/>
          <w:iCs/>
        </w:rPr>
        <w:t>Bare</w:t>
      </w:r>
      <w:r w:rsidRPr="00D04182">
        <w:t xml:space="preserve"> </w:t>
      </w:r>
      <w:r w:rsidR="00D04182">
        <w:t xml:space="preserve"> </w:t>
      </w:r>
      <w:r w:rsidRPr="00D04182">
        <w:t>Success</w:t>
      </w:r>
      <w:proofErr w:type="gramEnd"/>
      <w:r w:rsidRPr="00D04182">
        <w:t xml:space="preserve"> Online</w:t>
      </w:r>
      <w:r w:rsidR="00D04182" w:rsidRPr="00D04182">
        <w:t>.</w:t>
      </w:r>
    </w:p>
    <w:p w14:paraId="05CE2BAB" w14:textId="516DFE82" w:rsidR="00D04182" w:rsidRPr="00D04182" w:rsidRDefault="00D04182" w:rsidP="00AC4B7D"/>
    <w:p w14:paraId="54B2B5D6" w14:textId="6006FBB6" w:rsidR="00D04182" w:rsidRPr="00D04182" w:rsidRDefault="00D04182" w:rsidP="00D0418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 w:rsidRPr="00D0418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Hilton, J (2018) </w:t>
      </w:r>
      <w:r w:rsidRPr="00D0418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Ten Traits of Resilience: </w:t>
      </w:r>
      <w:r w:rsidRPr="00D04182">
        <w:rPr>
          <w:rFonts w:asciiTheme="minorHAnsi" w:hAnsiTheme="minorHAnsi" w:cstheme="minorHAnsi"/>
          <w:b w:val="0"/>
          <w:bCs w:val="0"/>
          <w:i/>
          <w:iCs/>
          <w:color w:val="111111"/>
          <w:sz w:val="24"/>
          <w:szCs w:val="24"/>
        </w:rPr>
        <w:t xml:space="preserve">Achieving Positivity and Purpose in School </w:t>
      </w:r>
      <w:proofErr w:type="gramStart"/>
      <w:r w:rsidRPr="00D04182">
        <w:rPr>
          <w:rFonts w:asciiTheme="minorHAnsi" w:hAnsiTheme="minorHAnsi" w:cstheme="minorHAnsi"/>
          <w:b w:val="0"/>
          <w:bCs w:val="0"/>
          <w:i/>
          <w:iCs/>
          <w:color w:val="111111"/>
          <w:sz w:val="24"/>
          <w:szCs w:val="24"/>
        </w:rPr>
        <w:t>Leadership</w:t>
      </w:r>
      <w:r>
        <w:rPr>
          <w:rFonts w:asciiTheme="minorHAnsi" w:hAnsiTheme="minorHAnsi" w:cstheme="minorHAnsi"/>
          <w:b w:val="0"/>
          <w:bCs w:val="0"/>
          <w:i/>
          <w:iCs/>
          <w:color w:val="111111"/>
          <w:sz w:val="24"/>
          <w:szCs w:val="24"/>
        </w:rPr>
        <w:t xml:space="preserve">  </w:t>
      </w:r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Bloomsbury</w:t>
      </w:r>
      <w:proofErr w:type="gramEnd"/>
      <w:r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.</w:t>
      </w:r>
    </w:p>
    <w:p w14:paraId="5EA90B8A" w14:textId="3C62A390" w:rsidR="00CA47CD" w:rsidRPr="00D04182" w:rsidRDefault="00CA47CD" w:rsidP="00AC4B7D">
      <w:proofErr w:type="spellStart"/>
      <w:r w:rsidRPr="00D04182">
        <w:t>Hollinsley</w:t>
      </w:r>
      <w:proofErr w:type="spellEnd"/>
      <w:r w:rsidRPr="00D04182">
        <w:t xml:space="preserve">, J (2018) </w:t>
      </w:r>
      <w:r w:rsidRPr="00D04182">
        <w:rPr>
          <w:i/>
          <w:iCs/>
        </w:rPr>
        <w:t>An Educator’s Guide to Mental Health and Wellbeing in Schools</w:t>
      </w:r>
      <w:r w:rsidRPr="00D04182">
        <w:t xml:space="preserve"> John Catt.</w:t>
      </w:r>
    </w:p>
    <w:p w14:paraId="2F2991D2" w14:textId="68CBFC34" w:rsidR="00FF70F3" w:rsidRPr="00D04182" w:rsidRDefault="00FF70F3" w:rsidP="00AC4B7D"/>
    <w:p w14:paraId="6B40190C" w14:textId="4067F052" w:rsidR="00FF70F3" w:rsidRPr="00D04182" w:rsidRDefault="00FF70F3" w:rsidP="00FF70F3">
      <w:r w:rsidRPr="00D04182">
        <w:t xml:space="preserve">Holmes, E (2019) </w:t>
      </w:r>
      <w:r w:rsidRPr="00D04182">
        <w:rPr>
          <w:i/>
        </w:rPr>
        <w:t xml:space="preserve">A Practical Guide to Teacher </w:t>
      </w:r>
      <w:proofErr w:type="gramStart"/>
      <w:r w:rsidRPr="00D04182">
        <w:rPr>
          <w:i/>
        </w:rPr>
        <w:t xml:space="preserve">Wellbeing </w:t>
      </w:r>
      <w:r w:rsidR="00D04182">
        <w:rPr>
          <w:i/>
        </w:rPr>
        <w:t xml:space="preserve"> </w:t>
      </w:r>
      <w:r w:rsidRPr="00D04182">
        <w:t>Sage</w:t>
      </w:r>
      <w:proofErr w:type="gramEnd"/>
      <w:r w:rsidRPr="00D04182">
        <w:t>.</w:t>
      </w:r>
    </w:p>
    <w:p w14:paraId="29294DCF" w14:textId="77777777" w:rsidR="00AC4B7D" w:rsidRPr="00D04182" w:rsidRDefault="00AC4B7D" w:rsidP="00AC4B7D"/>
    <w:p w14:paraId="309ACA8D" w14:textId="6E7B5619" w:rsidR="00AC4B7D" w:rsidRPr="00D04182" w:rsidRDefault="00AC4B7D" w:rsidP="00AC4B7D">
      <w:r w:rsidRPr="00D04182">
        <w:t xml:space="preserve">Kell, Emma (2018) </w:t>
      </w:r>
      <w:r w:rsidRPr="00D04182">
        <w:rPr>
          <w:i/>
        </w:rPr>
        <w:t xml:space="preserve">How to Survive in Teaching: without imploding, exploding or walking </w:t>
      </w:r>
      <w:proofErr w:type="gramStart"/>
      <w:r w:rsidRPr="00D04182">
        <w:rPr>
          <w:i/>
        </w:rPr>
        <w:t>away</w:t>
      </w:r>
      <w:r w:rsidRPr="00D04182">
        <w:t xml:space="preserve"> </w:t>
      </w:r>
      <w:r w:rsidR="00D04182">
        <w:t xml:space="preserve"> </w:t>
      </w:r>
      <w:r w:rsidRPr="00D04182">
        <w:t>Bloomsbury</w:t>
      </w:r>
      <w:proofErr w:type="gramEnd"/>
      <w:r w:rsidR="00AE2507" w:rsidRPr="00D04182">
        <w:t>.</w:t>
      </w:r>
    </w:p>
    <w:p w14:paraId="3D596095" w14:textId="77777777" w:rsidR="003E4F95" w:rsidRPr="00D04182" w:rsidRDefault="003E4F95" w:rsidP="00AC4B7D"/>
    <w:p w14:paraId="28DB1A68" w14:textId="6299B9C0" w:rsidR="003E4F95" w:rsidRPr="00D04182" w:rsidRDefault="003E4F95" w:rsidP="00AC4B7D">
      <w:r w:rsidRPr="00D04182">
        <w:t>Leiter M</w:t>
      </w:r>
      <w:r w:rsidR="00D441DA" w:rsidRPr="00D04182">
        <w:t>;</w:t>
      </w:r>
      <w:r w:rsidRPr="00D04182">
        <w:t xml:space="preserve"> Bakker</w:t>
      </w:r>
      <w:r w:rsidR="00D441DA" w:rsidRPr="00D04182">
        <w:t>,</w:t>
      </w:r>
      <w:r w:rsidRPr="00D04182">
        <w:t xml:space="preserve"> A and Maslach</w:t>
      </w:r>
      <w:r w:rsidR="00D441DA" w:rsidRPr="00D04182">
        <w:t>,</w:t>
      </w:r>
      <w:r w:rsidRPr="00D04182">
        <w:t xml:space="preserve"> C</w:t>
      </w:r>
      <w:r w:rsidR="003F5FE9" w:rsidRPr="00D04182">
        <w:t xml:space="preserve"> (2014)</w:t>
      </w:r>
      <w:r w:rsidRPr="00D04182">
        <w:t xml:space="preserve"> </w:t>
      </w:r>
      <w:r w:rsidRPr="00D04182">
        <w:rPr>
          <w:i/>
        </w:rPr>
        <w:t xml:space="preserve">Burnout at </w:t>
      </w:r>
      <w:proofErr w:type="gramStart"/>
      <w:r w:rsidRPr="00D04182">
        <w:rPr>
          <w:i/>
        </w:rPr>
        <w:t>Work</w:t>
      </w:r>
      <w:r w:rsidR="003F5FE9" w:rsidRPr="00D04182">
        <w:rPr>
          <w:i/>
        </w:rPr>
        <w:t xml:space="preserve"> </w:t>
      </w:r>
      <w:r w:rsidR="00D04182">
        <w:rPr>
          <w:i/>
        </w:rPr>
        <w:t xml:space="preserve"> </w:t>
      </w:r>
      <w:bookmarkStart w:id="0" w:name="_GoBack"/>
      <w:bookmarkEnd w:id="0"/>
      <w:r w:rsidRPr="00D04182">
        <w:t>Psychology</w:t>
      </w:r>
      <w:proofErr w:type="gramEnd"/>
      <w:r w:rsidRPr="00D04182">
        <w:t xml:space="preserve"> Press</w:t>
      </w:r>
      <w:r w:rsidR="00D441DA" w:rsidRPr="00D04182">
        <w:t>.</w:t>
      </w:r>
    </w:p>
    <w:p w14:paraId="7890DF4B" w14:textId="77777777" w:rsidR="00D441DA" w:rsidRPr="00D04182" w:rsidRDefault="00D441DA" w:rsidP="00AC4B7D"/>
    <w:p w14:paraId="68D34671" w14:textId="46D412DB" w:rsidR="00D441DA" w:rsidRPr="00D04182" w:rsidRDefault="00D441DA" w:rsidP="00AC4B7D">
      <w:r w:rsidRPr="00D04182">
        <w:t xml:space="preserve">Leiter, M P and Maslach, C (2005) </w:t>
      </w:r>
      <w:r w:rsidRPr="00D04182">
        <w:rPr>
          <w:i/>
          <w:iCs/>
        </w:rPr>
        <w:t>Banishing Burnout: six strategies for improving your relationship with work</w:t>
      </w:r>
      <w:r w:rsidR="00FF70F3" w:rsidRPr="00D04182">
        <w:t xml:space="preserve"> John Wiley.</w:t>
      </w:r>
    </w:p>
    <w:p w14:paraId="0C42432E" w14:textId="77777777" w:rsidR="003E4F95" w:rsidRPr="00D04182" w:rsidRDefault="003E4F95" w:rsidP="00AC4B7D"/>
    <w:p w14:paraId="6518054A" w14:textId="77777777" w:rsidR="003E4F95" w:rsidRPr="00D04182" w:rsidRDefault="003E4F95" w:rsidP="00AC4B7D">
      <w:proofErr w:type="spellStart"/>
      <w:r w:rsidRPr="00D04182">
        <w:t>Leithwood</w:t>
      </w:r>
      <w:proofErr w:type="spellEnd"/>
      <w:r w:rsidR="00D441DA" w:rsidRPr="00D04182">
        <w:t>,</w:t>
      </w:r>
      <w:r w:rsidRPr="00D04182">
        <w:t xml:space="preserve"> K and Beatty</w:t>
      </w:r>
      <w:r w:rsidR="00D441DA" w:rsidRPr="00D04182">
        <w:t>,</w:t>
      </w:r>
      <w:r w:rsidRPr="00D04182">
        <w:t xml:space="preserve"> B (2008) </w:t>
      </w:r>
      <w:r w:rsidRPr="00D04182">
        <w:rPr>
          <w:i/>
        </w:rPr>
        <w:t>Leading with Teacher Emotions in Mind</w:t>
      </w:r>
      <w:r w:rsidRPr="00D04182">
        <w:t xml:space="preserve"> Corwin Press.</w:t>
      </w:r>
    </w:p>
    <w:p w14:paraId="658FCFF5" w14:textId="77777777" w:rsidR="00B72EE9" w:rsidRPr="00D04182" w:rsidRDefault="00B72EE9" w:rsidP="00AC4B7D"/>
    <w:p w14:paraId="5929CF4E" w14:textId="77777777" w:rsidR="00B72EE9" w:rsidRPr="00D04182" w:rsidRDefault="00B72EE9" w:rsidP="00AC4B7D">
      <w:r w:rsidRPr="00D04182">
        <w:t xml:space="preserve">Mann, A (2018) </w:t>
      </w:r>
      <w:r w:rsidRPr="00D04182">
        <w:rPr>
          <w:i/>
        </w:rPr>
        <w:t>Live Well, Teach Well: a practical approach to wellbeing that works</w:t>
      </w:r>
      <w:r w:rsidRPr="00D04182">
        <w:t xml:space="preserve"> Bloomsbury.</w:t>
      </w:r>
    </w:p>
    <w:p w14:paraId="3402D35B" w14:textId="77777777" w:rsidR="003E4F95" w:rsidRPr="00D04182" w:rsidRDefault="003E4F95" w:rsidP="00AC4B7D"/>
    <w:p w14:paraId="6B7312BD" w14:textId="7E09245E" w:rsidR="003E4F95" w:rsidRPr="00D04182" w:rsidRDefault="003E4F95" w:rsidP="00AC4B7D">
      <w:r w:rsidRPr="00D04182">
        <w:t>Maslach</w:t>
      </w:r>
      <w:r w:rsidR="00D441DA" w:rsidRPr="00D04182">
        <w:t>,</w:t>
      </w:r>
      <w:r w:rsidRPr="00D04182">
        <w:t xml:space="preserve"> C and Leiter</w:t>
      </w:r>
      <w:r w:rsidR="00D441DA" w:rsidRPr="00D04182">
        <w:t>,</w:t>
      </w:r>
      <w:r w:rsidRPr="00D04182">
        <w:t xml:space="preserve"> M (1997) </w:t>
      </w:r>
      <w:r w:rsidRPr="00D04182">
        <w:rPr>
          <w:i/>
        </w:rPr>
        <w:t>The Truth about Burnout: how organizations cause personal stress and what to do about it</w:t>
      </w:r>
      <w:r w:rsidRPr="00D04182">
        <w:t xml:space="preserve"> Jossey-Bass</w:t>
      </w:r>
      <w:r w:rsidR="00B37C58" w:rsidRPr="00D04182">
        <w:t>.</w:t>
      </w:r>
    </w:p>
    <w:p w14:paraId="15E618CA" w14:textId="3751C7DD" w:rsidR="004959CB" w:rsidRPr="00D04182" w:rsidRDefault="004959CB" w:rsidP="00AC4B7D"/>
    <w:p w14:paraId="771DDD50" w14:textId="14523D07" w:rsidR="004959CB" w:rsidRPr="00D04182" w:rsidRDefault="004959CB" w:rsidP="004959CB">
      <w:r w:rsidRPr="00D04182">
        <w:t xml:space="preserve">McGill, R M (2019) </w:t>
      </w:r>
      <w:r w:rsidRPr="00D04182">
        <w:rPr>
          <w:i/>
          <w:iCs/>
        </w:rPr>
        <w:t xml:space="preserve">Just Great Teaching </w:t>
      </w:r>
      <w:r w:rsidRPr="00D04182">
        <w:t>Bloomsbury.</w:t>
      </w:r>
    </w:p>
    <w:p w14:paraId="02FE76BD" w14:textId="77777777" w:rsidR="004959CB" w:rsidRPr="00D04182" w:rsidRDefault="004959CB" w:rsidP="00AC4B7D"/>
    <w:p w14:paraId="576D31E4" w14:textId="75F36A8D" w:rsidR="004959CB" w:rsidRPr="00D04182" w:rsidRDefault="004959CB" w:rsidP="00AC4B7D">
      <w:r w:rsidRPr="00D04182">
        <w:t>McGill, R M (201</w:t>
      </w:r>
      <w:r w:rsidR="007025BE" w:rsidRPr="00D04182">
        <w:t>6</w:t>
      </w:r>
      <w:r w:rsidRPr="00D04182">
        <w:t>) Mark. Plan. Teach. Bloomsbury.</w:t>
      </w:r>
    </w:p>
    <w:p w14:paraId="79739549" w14:textId="62330CB3" w:rsidR="004959CB" w:rsidRPr="00D04182" w:rsidRDefault="004959CB" w:rsidP="00AC4B7D"/>
    <w:p w14:paraId="5B7B208B" w14:textId="6BB4F2DB" w:rsidR="004959CB" w:rsidRPr="00D04182" w:rsidRDefault="004959CB" w:rsidP="00AC4B7D">
      <w:r w:rsidRPr="00D04182">
        <w:t xml:space="preserve">McGill, R M (2015) </w:t>
      </w:r>
      <w:r w:rsidRPr="00D04182">
        <w:rPr>
          <w:i/>
          <w:iCs/>
        </w:rPr>
        <w:t>Teacher Toolkit</w:t>
      </w:r>
      <w:r w:rsidRPr="00D04182">
        <w:t xml:space="preserve"> Bloomsbury.</w:t>
      </w:r>
    </w:p>
    <w:p w14:paraId="63D88EC6" w14:textId="3A784359" w:rsidR="00687548" w:rsidRPr="00D04182" w:rsidRDefault="00687548" w:rsidP="00AC4B7D">
      <w:r w:rsidRPr="00D04182">
        <w:t xml:space="preserve">Thich </w:t>
      </w:r>
      <w:proofErr w:type="spellStart"/>
      <w:r w:rsidRPr="00D04182">
        <w:t>Nhat</w:t>
      </w:r>
      <w:proofErr w:type="spellEnd"/>
      <w:r w:rsidRPr="00D04182">
        <w:t xml:space="preserve"> </w:t>
      </w:r>
      <w:proofErr w:type="spellStart"/>
      <w:r w:rsidRPr="00D04182">
        <w:t>Nanh</w:t>
      </w:r>
      <w:proofErr w:type="spellEnd"/>
      <w:r w:rsidRPr="00D04182">
        <w:t xml:space="preserve"> and Katherine </w:t>
      </w:r>
      <w:proofErr w:type="spellStart"/>
      <w:r w:rsidRPr="00D04182">
        <w:t>Weare</w:t>
      </w:r>
      <w:proofErr w:type="spellEnd"/>
      <w:r w:rsidRPr="00D04182">
        <w:t xml:space="preserve"> (2017) </w:t>
      </w:r>
      <w:r w:rsidRPr="00D04182">
        <w:rPr>
          <w:i/>
          <w:iCs/>
        </w:rPr>
        <w:t>Happy Teachers Change the World</w:t>
      </w:r>
      <w:r w:rsidRPr="00D04182">
        <w:t xml:space="preserve"> Parallax Press</w:t>
      </w:r>
    </w:p>
    <w:p w14:paraId="48C72EF9" w14:textId="1C61CF71" w:rsidR="00503C6E" w:rsidRPr="00D04182" w:rsidRDefault="00503C6E" w:rsidP="00AC4B7D"/>
    <w:p w14:paraId="6F5FD261" w14:textId="6CCFD3D2" w:rsidR="00503C6E" w:rsidRPr="00D04182" w:rsidRDefault="00503C6E" w:rsidP="00AC4B7D">
      <w:r w:rsidRPr="00D04182">
        <w:t xml:space="preserve">Putnam, L (2015) </w:t>
      </w:r>
      <w:r w:rsidRPr="00D04182">
        <w:rPr>
          <w:i/>
          <w:iCs/>
        </w:rPr>
        <w:t>Workplace Wellness that Works</w:t>
      </w:r>
      <w:r w:rsidRPr="00D04182">
        <w:t xml:space="preserve"> Wiley</w:t>
      </w:r>
    </w:p>
    <w:p w14:paraId="16944757" w14:textId="51818635" w:rsidR="00B37C58" w:rsidRPr="00D04182" w:rsidRDefault="00B37C58" w:rsidP="00AC4B7D"/>
    <w:p w14:paraId="71068288" w14:textId="083C8286" w:rsidR="00B37C58" w:rsidRPr="00D04182" w:rsidRDefault="00B37C58" w:rsidP="00AC4B7D">
      <w:r w:rsidRPr="00D04182">
        <w:t xml:space="preserve">Prof Steve Peters (2012) </w:t>
      </w:r>
      <w:r w:rsidRPr="00D04182">
        <w:rPr>
          <w:i/>
          <w:iCs/>
        </w:rPr>
        <w:t xml:space="preserve">The Chimp Paradox </w:t>
      </w:r>
      <w:r w:rsidRPr="00D04182">
        <w:t>Vermilion</w:t>
      </w:r>
    </w:p>
    <w:p w14:paraId="38A2BDD8" w14:textId="77777777" w:rsidR="00AE2507" w:rsidRPr="00D04182" w:rsidRDefault="00AE2507" w:rsidP="00AC4B7D"/>
    <w:p w14:paraId="5659D192" w14:textId="77777777" w:rsidR="00AE2507" w:rsidRPr="00D04182" w:rsidRDefault="00AE2507" w:rsidP="00AC4B7D">
      <w:r w:rsidRPr="00D04182">
        <w:t>Rankin, J G (</w:t>
      </w:r>
      <w:r w:rsidR="003E4F95" w:rsidRPr="00D04182">
        <w:t xml:space="preserve">2017) </w:t>
      </w:r>
      <w:r w:rsidR="003E4F95" w:rsidRPr="00D04182">
        <w:rPr>
          <w:i/>
        </w:rPr>
        <w:t xml:space="preserve">First Aid for Teacher Burnout: how you can find peace and success </w:t>
      </w:r>
      <w:r w:rsidR="003E4F95" w:rsidRPr="00D04182">
        <w:t>Eye on Education</w:t>
      </w:r>
      <w:r w:rsidR="004F290B" w:rsidRPr="00D04182">
        <w:t>.</w:t>
      </w:r>
    </w:p>
    <w:p w14:paraId="4EC9C087" w14:textId="77777777" w:rsidR="004F290B" w:rsidRPr="00D04182" w:rsidRDefault="004F290B" w:rsidP="00AC4B7D"/>
    <w:p w14:paraId="20565E2D" w14:textId="2273CF0F" w:rsidR="000B63B2" w:rsidRPr="00D04182" w:rsidRDefault="00AC4B7D" w:rsidP="00AC4B7D">
      <w:r w:rsidRPr="00D04182">
        <w:t xml:space="preserve">Rees, T (2018) </w:t>
      </w:r>
      <w:r w:rsidRPr="00D04182">
        <w:rPr>
          <w:i/>
        </w:rPr>
        <w:t>Wholesome Leadership: the heart, hands and health of school leaders</w:t>
      </w:r>
      <w:r w:rsidRPr="00D04182">
        <w:t xml:space="preserve"> John Catt Educational</w:t>
      </w:r>
      <w:r w:rsidR="00AE2507" w:rsidRPr="00D04182">
        <w:t>.</w:t>
      </w:r>
    </w:p>
    <w:p w14:paraId="4FDB4997" w14:textId="2AA30936" w:rsidR="000B63B2" w:rsidRPr="00D04182" w:rsidRDefault="000B63B2" w:rsidP="00AC4B7D"/>
    <w:p w14:paraId="4BA530E9" w14:textId="767400AE" w:rsidR="000B63B2" w:rsidRPr="00D04182" w:rsidRDefault="000B63B2" w:rsidP="00AC4B7D">
      <w:r w:rsidRPr="00D04182">
        <w:t xml:space="preserve">Rycroft-Smith, L &amp; </w:t>
      </w:r>
      <w:proofErr w:type="spellStart"/>
      <w:r w:rsidRPr="00D04182">
        <w:t>Dutaut</w:t>
      </w:r>
      <w:proofErr w:type="spellEnd"/>
      <w:r w:rsidRPr="00D04182">
        <w:t xml:space="preserve">, J (2017) </w:t>
      </w:r>
      <w:r w:rsidRPr="00D04182">
        <w:rPr>
          <w:i/>
          <w:iCs/>
        </w:rPr>
        <w:t>Flip the System UK: A Teacher’s Manifesto</w:t>
      </w:r>
      <w:r w:rsidRPr="00D04182">
        <w:t xml:space="preserve"> Parallax Press</w:t>
      </w:r>
    </w:p>
    <w:p w14:paraId="5D1BF3EE" w14:textId="1469EA8C" w:rsidR="00B37C58" w:rsidRPr="00D04182" w:rsidRDefault="00B37C58" w:rsidP="00AC4B7D"/>
    <w:p w14:paraId="3E57C4B7" w14:textId="58095996" w:rsidR="00B37C58" w:rsidRPr="00D04182" w:rsidRDefault="00B37C58" w:rsidP="00AC4B7D">
      <w:r w:rsidRPr="00D04182">
        <w:t>Sinek, S (2017 2</w:t>
      </w:r>
      <w:r w:rsidRPr="00D04182">
        <w:rPr>
          <w:vertAlign w:val="superscript"/>
        </w:rPr>
        <w:t>nd</w:t>
      </w:r>
      <w:r w:rsidRPr="00D04182">
        <w:t xml:space="preserve"> </w:t>
      </w:r>
      <w:proofErr w:type="spellStart"/>
      <w:r w:rsidRPr="00D04182">
        <w:t>edn</w:t>
      </w:r>
      <w:proofErr w:type="spellEnd"/>
      <w:r w:rsidRPr="00D04182">
        <w:t xml:space="preserve">.) </w:t>
      </w:r>
      <w:r w:rsidRPr="00D04182">
        <w:rPr>
          <w:i/>
          <w:iCs/>
        </w:rPr>
        <w:t>Leaders Eat Last</w:t>
      </w:r>
      <w:r w:rsidRPr="00D04182">
        <w:t xml:space="preserve"> Penguin.</w:t>
      </w:r>
    </w:p>
    <w:p w14:paraId="1ED6ACDE" w14:textId="77777777" w:rsidR="00B72EE9" w:rsidRPr="00D04182" w:rsidRDefault="00B72EE9" w:rsidP="00AC4B7D"/>
    <w:p w14:paraId="2C5826A8" w14:textId="31FC0438" w:rsidR="00CA47CD" w:rsidRPr="00D04182" w:rsidRDefault="00B72EE9" w:rsidP="00AC4B7D">
      <w:r w:rsidRPr="00D04182">
        <w:t xml:space="preserve">The Educator’s Room (2013) </w:t>
      </w:r>
      <w:r w:rsidRPr="00D04182">
        <w:rPr>
          <w:i/>
        </w:rPr>
        <w:t>Keep the Fire Burning: avoiding teacher burnout</w:t>
      </w:r>
      <w:r w:rsidRPr="00D04182">
        <w:t>.</w:t>
      </w:r>
    </w:p>
    <w:p w14:paraId="2C3AA78B" w14:textId="613A591C" w:rsidR="004959CB" w:rsidRPr="00D04182" w:rsidRDefault="004959CB" w:rsidP="00AC4B7D"/>
    <w:p w14:paraId="16796A4E" w14:textId="3516365C" w:rsidR="004959CB" w:rsidRPr="00D04182" w:rsidRDefault="004959CB" w:rsidP="00AC4B7D">
      <w:r w:rsidRPr="00D04182">
        <w:t xml:space="preserve">Thompson, C &amp; </w:t>
      </w:r>
      <w:proofErr w:type="spellStart"/>
      <w:r w:rsidRPr="00D04182">
        <w:t>Wolstencraft</w:t>
      </w:r>
      <w:proofErr w:type="spellEnd"/>
      <w:r w:rsidRPr="00D04182">
        <w:t xml:space="preserve">, P (2018) </w:t>
      </w:r>
      <w:r w:rsidRPr="00D04182">
        <w:rPr>
          <w:i/>
          <w:iCs/>
        </w:rPr>
        <w:t>The Trainee Teacher’s Handbook</w:t>
      </w:r>
      <w:r w:rsidRPr="00D04182">
        <w:t xml:space="preserve"> Learning Matters.</w:t>
      </w:r>
    </w:p>
    <w:p w14:paraId="6575DE50" w14:textId="75DE9600" w:rsidR="00FF70F3" w:rsidRPr="00D04182" w:rsidRDefault="00FF70F3" w:rsidP="00AC4B7D"/>
    <w:p w14:paraId="2538BAB2" w14:textId="58F5A0F1" w:rsidR="00FF70F3" w:rsidRPr="00D04182" w:rsidRDefault="00FF70F3" w:rsidP="00FF70F3">
      <w:proofErr w:type="spellStart"/>
      <w:r w:rsidRPr="00D04182">
        <w:t>Tomsett</w:t>
      </w:r>
      <w:proofErr w:type="spellEnd"/>
      <w:r w:rsidRPr="00D04182">
        <w:t xml:space="preserve">, J (2015) </w:t>
      </w:r>
      <w:r w:rsidRPr="00D04182">
        <w:rPr>
          <w:i/>
        </w:rPr>
        <w:t>This Much I Know About Love over Fear: creating a culture for truly great teaching</w:t>
      </w:r>
      <w:r w:rsidRPr="00D04182">
        <w:t xml:space="preserve"> Crown House</w:t>
      </w:r>
    </w:p>
    <w:p w14:paraId="622C125E" w14:textId="4FC991AA" w:rsidR="00E96462" w:rsidRPr="00D04182" w:rsidRDefault="00E96462" w:rsidP="00FF70F3"/>
    <w:p w14:paraId="02E607B8" w14:textId="3352C5ED" w:rsidR="00E96462" w:rsidRPr="00D04182" w:rsidRDefault="00E96462" w:rsidP="00FF70F3">
      <w:r w:rsidRPr="00D04182">
        <w:t xml:space="preserve">Virgo, H (2018) </w:t>
      </w:r>
      <w:r w:rsidRPr="00D04182">
        <w:rPr>
          <w:i/>
          <w:iCs/>
        </w:rPr>
        <w:t>Stand Tall, Little Girl</w:t>
      </w:r>
      <w:r w:rsidRPr="00D04182">
        <w:t xml:space="preserve"> Trigger Press</w:t>
      </w:r>
    </w:p>
    <w:p w14:paraId="26C55C48" w14:textId="7C720CEB" w:rsidR="00CA47CD" w:rsidRPr="00D04182" w:rsidRDefault="00CA47CD" w:rsidP="00AC4B7D"/>
    <w:p w14:paraId="3E66A09D" w14:textId="2B8AC862" w:rsidR="00CA47CD" w:rsidRPr="00D04182" w:rsidRDefault="00CA47CD" w:rsidP="00AC4B7D">
      <w:proofErr w:type="spellStart"/>
      <w:r w:rsidRPr="00D04182">
        <w:t>Wavre</w:t>
      </w:r>
      <w:proofErr w:type="spellEnd"/>
      <w:r w:rsidRPr="00D04182">
        <w:t xml:space="preserve">, T (2018) </w:t>
      </w:r>
      <w:r w:rsidRPr="00D04182">
        <w:rPr>
          <w:i/>
          <w:iCs/>
        </w:rPr>
        <w:t>Mental Health Daily Tracker and Journal</w:t>
      </w:r>
      <w:r w:rsidRPr="00D04182">
        <w:t xml:space="preserve"> www.iam1in4.com</w:t>
      </w:r>
    </w:p>
    <w:p w14:paraId="733C0051" w14:textId="5FE50AFA" w:rsidR="00B37C58" w:rsidRPr="00D04182" w:rsidRDefault="00B37C58" w:rsidP="00AC4B7D"/>
    <w:p w14:paraId="70E2F3DB" w14:textId="79BEBE3C" w:rsidR="00B37C58" w:rsidRPr="00D04182" w:rsidRDefault="00B37C58" w:rsidP="00AC4B7D">
      <w:r w:rsidRPr="00D04182">
        <w:t xml:space="preserve">Williams, M &amp; Penman, D (2011) </w:t>
      </w:r>
      <w:r w:rsidRPr="00D04182">
        <w:rPr>
          <w:i/>
          <w:iCs/>
        </w:rPr>
        <w:t>Mindfulness: a practical guide to finding peace in a frantic world</w:t>
      </w:r>
      <w:r w:rsidRPr="00D04182">
        <w:t xml:space="preserve"> </w:t>
      </w:r>
      <w:proofErr w:type="spellStart"/>
      <w:r w:rsidRPr="00D04182">
        <w:t>Piatkus</w:t>
      </w:r>
      <w:proofErr w:type="spellEnd"/>
      <w:r w:rsidRPr="00D04182">
        <w:t>.</w:t>
      </w:r>
    </w:p>
    <w:p w14:paraId="2594EF79" w14:textId="5DB3A92E" w:rsidR="00B37C58" w:rsidRPr="00D04182" w:rsidRDefault="00B37C58" w:rsidP="00AC4B7D"/>
    <w:p w14:paraId="506E3AB4" w14:textId="67E2AFEB" w:rsidR="00B37C58" w:rsidRPr="00D04182" w:rsidRDefault="00B37C58" w:rsidP="00AC4B7D">
      <w:r w:rsidRPr="00D04182">
        <w:t xml:space="preserve">Wilson, B G (2015) </w:t>
      </w:r>
      <w:r w:rsidRPr="00D04182">
        <w:rPr>
          <w:i/>
          <w:iCs/>
        </w:rPr>
        <w:t xml:space="preserve">Beyond Engagement </w:t>
      </w:r>
      <w:r w:rsidRPr="00D04182">
        <w:t>BPS Books</w:t>
      </w:r>
      <w:r w:rsidR="00CA47CD" w:rsidRPr="00D04182">
        <w:t>.</w:t>
      </w:r>
    </w:p>
    <w:p w14:paraId="7E83C374" w14:textId="1FEE275D" w:rsidR="00CA47CD" w:rsidRPr="00D04182" w:rsidRDefault="00CA47CD" w:rsidP="00AC4B7D"/>
    <w:p w14:paraId="0E68D5C2" w14:textId="48AC75C2" w:rsidR="00CA47CD" w:rsidRPr="00D04182" w:rsidRDefault="00CA47CD" w:rsidP="00AC4B7D">
      <w:pPr>
        <w:rPr>
          <w:i/>
        </w:rPr>
      </w:pPr>
      <w:r w:rsidRPr="00D04182">
        <w:t xml:space="preserve">Wilson, G (2015) </w:t>
      </w:r>
      <w:r w:rsidRPr="00D04182">
        <w:rPr>
          <w:i/>
          <w:iCs/>
        </w:rPr>
        <w:t>Leadership Laid Bare</w:t>
      </w:r>
      <w:r w:rsidRPr="00D04182">
        <w:t xml:space="preserve"> Success Online</w:t>
      </w:r>
    </w:p>
    <w:p w14:paraId="7860BC2A" w14:textId="77777777" w:rsidR="00AE2507" w:rsidRPr="00D04182" w:rsidRDefault="00AE2507" w:rsidP="00AC4B7D">
      <w:pPr>
        <w:rPr>
          <w:i/>
        </w:rPr>
      </w:pPr>
    </w:p>
    <w:p w14:paraId="321F9211" w14:textId="77777777" w:rsidR="00AE2507" w:rsidRPr="00D04182" w:rsidRDefault="00AE2507" w:rsidP="00AE2507">
      <w:r w:rsidRPr="00D04182">
        <w:t>Woodley</w:t>
      </w:r>
      <w:r w:rsidR="00D441DA" w:rsidRPr="00D04182">
        <w:t>,</w:t>
      </w:r>
      <w:r w:rsidRPr="00D04182">
        <w:t xml:space="preserve"> H (2018) </w:t>
      </w:r>
      <w:r w:rsidRPr="00D04182">
        <w:rPr>
          <w:i/>
        </w:rPr>
        <w:t>Toxic Schools: how to avoid them and how to leave them</w:t>
      </w:r>
      <w:r w:rsidRPr="00D04182">
        <w:t xml:space="preserve"> John Catt. </w:t>
      </w:r>
    </w:p>
    <w:p w14:paraId="003364EE" w14:textId="77777777" w:rsidR="00D441DA" w:rsidRPr="00D04182" w:rsidRDefault="00D441DA" w:rsidP="00AE2507"/>
    <w:p w14:paraId="4EB3AE44" w14:textId="77777777" w:rsidR="00D441DA" w:rsidRPr="00D04182" w:rsidRDefault="00D441DA" w:rsidP="00D441DA">
      <w:pPr>
        <w:jc w:val="center"/>
      </w:pPr>
      <w:r w:rsidRPr="00D04182">
        <w:t>_______________________________</w:t>
      </w:r>
    </w:p>
    <w:p w14:paraId="5E313C32" w14:textId="77777777" w:rsidR="00AE2507" w:rsidRPr="00D04182" w:rsidRDefault="00AE2507" w:rsidP="00AC4B7D"/>
    <w:p w14:paraId="21DF3C0F" w14:textId="72D2925D" w:rsidR="00AC4B7D" w:rsidRPr="00D04182" w:rsidRDefault="00CA47CD" w:rsidP="00AC4B7D">
      <w:pPr>
        <w:rPr>
          <w:iCs/>
        </w:rPr>
      </w:pPr>
      <w:r w:rsidRPr="00D04182">
        <w:rPr>
          <w:iCs/>
        </w:rPr>
        <w:t>Last updated 30.07.19</w:t>
      </w:r>
    </w:p>
    <w:p w14:paraId="0C0FC286" w14:textId="77777777" w:rsidR="00AC4B7D" w:rsidRPr="00D04182" w:rsidRDefault="00AC4B7D" w:rsidP="00AC4B7D"/>
    <w:sectPr w:rsidR="00AC4B7D" w:rsidRPr="00D04182" w:rsidSect="002560F8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0B4C" w14:textId="77777777" w:rsidR="00C82931" w:rsidRDefault="00C82931" w:rsidP="00AC4B7D">
      <w:r>
        <w:separator/>
      </w:r>
    </w:p>
  </w:endnote>
  <w:endnote w:type="continuationSeparator" w:id="0">
    <w:p w14:paraId="038954AF" w14:textId="77777777" w:rsidR="00C82931" w:rsidRDefault="00C82931" w:rsidP="00AC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7033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B11DD" w14:textId="77777777" w:rsidR="00D441DA" w:rsidRDefault="00D441DA" w:rsidP="00220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8F71F" w14:textId="77777777" w:rsidR="00D441DA" w:rsidRDefault="00D441DA" w:rsidP="00D441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472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965A3" w14:textId="77777777" w:rsidR="00D441DA" w:rsidRDefault="00D441DA" w:rsidP="00220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3CD4E9" w14:textId="17D2ABCC" w:rsidR="00D441DA" w:rsidRDefault="002D5C1E" w:rsidP="00D441DA">
    <w:pPr>
      <w:pStyle w:val="Footer"/>
      <w:ind w:right="360"/>
    </w:pPr>
    <w:r>
      <w:t xml:space="preserve">Steve Waters: Teach Well Alliance  </w:t>
    </w:r>
    <w:hyperlink r:id="rId1" w:history="1">
      <w:r w:rsidR="00AB7183" w:rsidRPr="005D07C7">
        <w:rPr>
          <w:rStyle w:val="Hyperlink"/>
        </w:rPr>
        <w:t>www.teachwellalliance.com</w:t>
      </w:r>
    </w:hyperlink>
    <w:r w:rsidR="00AB7183">
      <w:t xml:space="preserve"> @</w:t>
    </w:r>
    <w:proofErr w:type="spellStart"/>
    <w:r w:rsidR="00AB7183">
      <w:t>teachwellall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CAE6" w14:textId="77777777" w:rsidR="00C82931" w:rsidRDefault="00C82931" w:rsidP="00AC4B7D">
      <w:r>
        <w:separator/>
      </w:r>
    </w:p>
  </w:footnote>
  <w:footnote w:type="continuationSeparator" w:id="0">
    <w:p w14:paraId="51A654A4" w14:textId="77777777" w:rsidR="00C82931" w:rsidRDefault="00C82931" w:rsidP="00AC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7496" w14:textId="0DFCC94F" w:rsidR="00AC4B7D" w:rsidRPr="00AC4B7D" w:rsidRDefault="00CA47CD">
    <w:pPr>
      <w:pStyle w:val="Header"/>
      <w:rPr>
        <w:sz w:val="18"/>
        <w:szCs w:val="18"/>
      </w:rPr>
    </w:pPr>
    <w:r>
      <w:rPr>
        <w:sz w:val="18"/>
        <w:szCs w:val="18"/>
      </w:rPr>
      <w:t>Teach Well Alliance: Teach Well Toolkit</w:t>
    </w:r>
    <w:r w:rsidR="002560F8">
      <w:rPr>
        <w:sz w:val="18"/>
        <w:szCs w:val="18"/>
      </w:rPr>
      <w:t xml:space="preserve"> </w:t>
    </w:r>
    <w:hyperlink r:id="rId1" w:anchor="teach-well-toolkit" w:history="1">
      <w:r w:rsidR="002560F8" w:rsidRPr="002560F8">
        <w:rPr>
          <w:rStyle w:val="Hyperlink"/>
          <w:sz w:val="18"/>
          <w:szCs w:val="18"/>
        </w:rPr>
        <w:t>https://www.teachwellalliance.com/#teach-well-toolkit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A1"/>
    <w:rsid w:val="00000E0A"/>
    <w:rsid w:val="0003387E"/>
    <w:rsid w:val="00057554"/>
    <w:rsid w:val="000B63B2"/>
    <w:rsid w:val="00130DE6"/>
    <w:rsid w:val="001572D9"/>
    <w:rsid w:val="001F294C"/>
    <w:rsid w:val="00232EB6"/>
    <w:rsid w:val="00244ED6"/>
    <w:rsid w:val="002560F8"/>
    <w:rsid w:val="00291807"/>
    <w:rsid w:val="002D5C1E"/>
    <w:rsid w:val="003D710A"/>
    <w:rsid w:val="003E4F95"/>
    <w:rsid w:val="003F5FE9"/>
    <w:rsid w:val="00410153"/>
    <w:rsid w:val="004425CB"/>
    <w:rsid w:val="004959CB"/>
    <w:rsid w:val="004F290B"/>
    <w:rsid w:val="00503C6E"/>
    <w:rsid w:val="00546A77"/>
    <w:rsid w:val="005D23A1"/>
    <w:rsid w:val="00687548"/>
    <w:rsid w:val="00696BC1"/>
    <w:rsid w:val="007025BE"/>
    <w:rsid w:val="007B5749"/>
    <w:rsid w:val="00856E1D"/>
    <w:rsid w:val="00870580"/>
    <w:rsid w:val="009A1798"/>
    <w:rsid w:val="009D28D9"/>
    <w:rsid w:val="00A91140"/>
    <w:rsid w:val="00AA2263"/>
    <w:rsid w:val="00AB7183"/>
    <w:rsid w:val="00AC4B7D"/>
    <w:rsid w:val="00AE2507"/>
    <w:rsid w:val="00B254E6"/>
    <w:rsid w:val="00B37C58"/>
    <w:rsid w:val="00B72EE9"/>
    <w:rsid w:val="00BF7366"/>
    <w:rsid w:val="00C109C7"/>
    <w:rsid w:val="00C82931"/>
    <w:rsid w:val="00CA47CD"/>
    <w:rsid w:val="00D04182"/>
    <w:rsid w:val="00D441DA"/>
    <w:rsid w:val="00D86CBB"/>
    <w:rsid w:val="00D93147"/>
    <w:rsid w:val="00E04986"/>
    <w:rsid w:val="00E96462"/>
    <w:rsid w:val="00F766EB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44DF5"/>
  <w14:defaultImageDpi w14:val="32767"/>
  <w15:chartTrackingRefBased/>
  <w15:docId w15:val="{93B5211C-B771-1B43-B4B7-2379FD7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1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7D"/>
  </w:style>
  <w:style w:type="paragraph" w:styleId="Footer">
    <w:name w:val="footer"/>
    <w:basedOn w:val="Normal"/>
    <w:link w:val="FooterChar"/>
    <w:uiPriority w:val="99"/>
    <w:unhideWhenUsed/>
    <w:rsid w:val="00AC4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7D"/>
  </w:style>
  <w:style w:type="character" w:styleId="Hyperlink">
    <w:name w:val="Hyperlink"/>
    <w:basedOn w:val="DefaultParagraphFont"/>
    <w:uiPriority w:val="99"/>
    <w:unhideWhenUsed/>
    <w:rsid w:val="00AC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7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441DA"/>
  </w:style>
  <w:style w:type="character" w:customStyle="1" w:styleId="Heading1Char">
    <w:name w:val="Heading 1 Char"/>
    <w:basedOn w:val="DefaultParagraphFont"/>
    <w:link w:val="Heading1"/>
    <w:uiPriority w:val="9"/>
    <w:rsid w:val="00D041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D0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XwBQhM95p58C47Q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wellallianc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wellalli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wellalli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Steve Waters</cp:lastModifiedBy>
  <cp:revision>14</cp:revision>
  <cp:lastPrinted>2019-07-30T11:15:00Z</cp:lastPrinted>
  <dcterms:created xsi:type="dcterms:W3CDTF">2019-07-30T11:32:00Z</dcterms:created>
  <dcterms:modified xsi:type="dcterms:W3CDTF">2019-07-31T10:40:00Z</dcterms:modified>
</cp:coreProperties>
</file>