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E0D3" w14:textId="77777777" w:rsidR="00041FEF" w:rsidRPr="00041FEF" w:rsidRDefault="00041FEF">
      <w:pPr>
        <w:rPr>
          <w:b/>
          <w:bCs/>
        </w:rPr>
      </w:pPr>
      <w:r w:rsidRPr="00041FEF">
        <w:rPr>
          <w:b/>
          <w:bCs/>
        </w:rPr>
        <w:t>Our Commitment</w:t>
      </w:r>
    </w:p>
    <w:p w14:paraId="7C5AE766" w14:textId="77777777" w:rsidR="00041FEF" w:rsidRDefault="00041FEF">
      <w:r>
        <w:t>At Rapidfield Services Limited, we are committed to:</w:t>
      </w:r>
    </w:p>
    <w:p w14:paraId="466C31B6" w14:textId="77777777" w:rsidR="00041FEF" w:rsidRDefault="00041FEF"/>
    <w:p w14:paraId="3FBBDE1F" w14:textId="77777777" w:rsidR="00041FEF" w:rsidRPr="00041FEF" w:rsidRDefault="00041FEF">
      <w:pPr>
        <w:rPr>
          <w:b/>
          <w:bCs/>
        </w:rPr>
      </w:pPr>
      <w:r w:rsidRPr="00041FEF">
        <w:rPr>
          <w:b/>
          <w:bCs/>
        </w:rPr>
        <w:t>Excellence</w:t>
      </w:r>
    </w:p>
    <w:p w14:paraId="25451E49" w14:textId="3CA8B5CA" w:rsidR="00041FEF" w:rsidRDefault="00041FEF">
      <w:r>
        <w:t>1. Delivering High-Quality Services: We strive to deliver high-quality services that meet the unique needs of our clients.</w:t>
      </w:r>
    </w:p>
    <w:p w14:paraId="67A793E2" w14:textId="7BDDED8F" w:rsidR="00041FEF" w:rsidRDefault="00041FEF">
      <w:r>
        <w:t>2. Continuous Improvement: We continuously review and improve our services to ensure they remain effective.</w:t>
      </w:r>
    </w:p>
    <w:p w14:paraId="22E13C3D" w14:textId="77777777" w:rsidR="00041FEF" w:rsidRDefault="00041FEF"/>
    <w:p w14:paraId="35D0C2A8" w14:textId="77777777" w:rsidR="00041FEF" w:rsidRPr="00041FEF" w:rsidRDefault="00041FEF">
      <w:pPr>
        <w:rPr>
          <w:b/>
          <w:bCs/>
        </w:rPr>
      </w:pPr>
      <w:r w:rsidRPr="00041FEF">
        <w:rPr>
          <w:b/>
          <w:bCs/>
        </w:rPr>
        <w:t>Client Satisfaction</w:t>
      </w:r>
    </w:p>
    <w:p w14:paraId="24C88059" w14:textId="3A0CD7E4" w:rsidR="00041FEF" w:rsidRDefault="00041FEF">
      <w:r>
        <w:t>1. Understanding Client Needs: We take the time to understand the unique needs of our clients.</w:t>
      </w:r>
    </w:p>
    <w:p w14:paraId="3AF09D97" w14:textId="1A784F68" w:rsidR="00041FEF" w:rsidRDefault="00041FEF">
      <w:r>
        <w:t>2. Tailored Solutions: We provide tailored solutions that meet the specific needs of our clients.</w:t>
      </w:r>
    </w:p>
    <w:p w14:paraId="3BDA79BB" w14:textId="77777777" w:rsidR="00041FEF" w:rsidRDefault="00041FEF"/>
    <w:p w14:paraId="477CC689" w14:textId="77777777" w:rsidR="00041FEF" w:rsidRPr="00041FEF" w:rsidRDefault="00041FEF">
      <w:pPr>
        <w:rPr>
          <w:b/>
          <w:bCs/>
        </w:rPr>
      </w:pPr>
      <w:r w:rsidRPr="00041FEF">
        <w:rPr>
          <w:b/>
          <w:bCs/>
        </w:rPr>
        <w:t>Integrity and Transparency</w:t>
      </w:r>
    </w:p>
    <w:p w14:paraId="18D95A2D" w14:textId="56DE9885" w:rsidR="00041FEF" w:rsidRDefault="00041FEF">
      <w:r>
        <w:t>1. Ethical Business Practices: We operate with integrity, adhering to ethical business practices.</w:t>
      </w:r>
    </w:p>
    <w:p w14:paraId="6565331B" w14:textId="4874BB83" w:rsidR="00041FEF" w:rsidRDefault="00041FEF">
      <w:r>
        <w:t>2. Transparent Communication: We maintain transparent communication with our clients, ensuring they are informed throughout our partnership.</w:t>
      </w:r>
    </w:p>
    <w:p w14:paraId="76668CF0" w14:textId="77777777" w:rsidR="00041FEF" w:rsidRDefault="00041FEF"/>
    <w:p w14:paraId="5739D63C" w14:textId="77777777" w:rsidR="00041FEF" w:rsidRPr="00041FEF" w:rsidRDefault="00041FEF">
      <w:pPr>
        <w:rPr>
          <w:b/>
          <w:bCs/>
        </w:rPr>
      </w:pPr>
      <w:r w:rsidRPr="00041FEF">
        <w:rPr>
          <w:b/>
          <w:bCs/>
        </w:rPr>
        <w:t>Safety and Responsibility</w:t>
      </w:r>
    </w:p>
    <w:p w14:paraId="60DCB029" w14:textId="5DBC9CD3" w:rsidR="00041FEF" w:rsidRDefault="00041FEF">
      <w:r>
        <w:t>1. Safety-First Approach: We prioritize safety in all aspects of our operations.</w:t>
      </w:r>
    </w:p>
    <w:p w14:paraId="0D5EF21C" w14:textId="616E9C62" w:rsidR="00041FEF" w:rsidRDefault="00041FEF">
      <w:r>
        <w:t>2. Environmental Responsibility: We strive to minimize our environmental impact and promote sustainable practices.</w:t>
      </w:r>
    </w:p>
    <w:p w14:paraId="0E7ACE27" w14:textId="77777777" w:rsidR="00041FEF" w:rsidRDefault="00041FEF"/>
    <w:p w14:paraId="18436791" w14:textId="77777777" w:rsidR="00041FEF" w:rsidRDefault="00041FEF">
      <w:r>
        <w:t>Our commitment to excellence, client satisfaction, integrity, transparency, safety, and responsibility drives our business and guides our interactions with clients and stakeholders.</w:t>
      </w:r>
    </w:p>
    <w:p w14:paraId="486CB1D6" w14:textId="77777777" w:rsidR="00041FEF" w:rsidRDefault="00041FEF"/>
    <w:sectPr w:rsidR="0004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EF"/>
    <w:rsid w:val="00041FEF"/>
    <w:rsid w:val="000B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9BB4FE"/>
  <w15:chartTrackingRefBased/>
  <w15:docId w15:val="{3AA63DB2-2CD7-1B4C-A077-FDAA4472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F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F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F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F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F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F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F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F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F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F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ADAMA</dc:creator>
  <cp:keywords/>
  <dc:description/>
  <cp:lastModifiedBy>PAUL ADAMA</cp:lastModifiedBy>
  <cp:revision>2</cp:revision>
  <dcterms:created xsi:type="dcterms:W3CDTF">2025-06-02T19:40:00Z</dcterms:created>
  <dcterms:modified xsi:type="dcterms:W3CDTF">2025-06-02T19:40:00Z</dcterms:modified>
</cp:coreProperties>
</file>