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4E99" w14:textId="0ECF0F6B" w:rsidR="002F1AF2" w:rsidRDefault="00BE6397" w:rsidP="006F08D0">
      <w:pPr>
        <w:rPr>
          <w:rFonts w:ascii="Tahoma" w:hAnsi="Tahoma"/>
          <w:b/>
          <w:color w:val="auto"/>
          <w:sz w:val="22"/>
          <w:szCs w:val="22"/>
        </w:rPr>
      </w:pPr>
      <w:r>
        <w:rPr>
          <w:lang w:val="es-MX"/>
        </w:rPr>
        <w:t xml:space="preserve"> </w:t>
      </w:r>
      <w:r w:rsidR="00D860C5">
        <w:rPr>
          <w:noProof/>
          <w:lang w:val="es-MX"/>
        </w:rPr>
        <w:drawing>
          <wp:inline distT="0" distB="0" distL="0" distR="0" wp14:anchorId="388F2FA6" wp14:editId="3DB61651">
            <wp:extent cx="1078994" cy="18013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INAL KArlú(3x5)para hoja membretada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4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6C0F16">
        <w:rPr>
          <w:lang w:val="es-MX"/>
        </w:rPr>
        <w:tab/>
      </w:r>
      <w:r w:rsidR="006C0F16">
        <w:rPr>
          <w:rFonts w:ascii="Tahoma" w:hAnsi="Tahoma"/>
          <w:bCs/>
          <w:color w:val="auto"/>
          <w:sz w:val="22"/>
          <w:szCs w:val="22"/>
        </w:rPr>
        <w:t xml:space="preserve"> </w:t>
      </w:r>
    </w:p>
    <w:p w14:paraId="193204C6" w14:textId="77777777" w:rsidR="002F1AF2" w:rsidRDefault="002F1AF2" w:rsidP="006F08D0">
      <w:pPr>
        <w:rPr>
          <w:rFonts w:ascii="Tahoma" w:hAnsi="Tahoma"/>
          <w:b/>
          <w:color w:val="auto"/>
          <w:sz w:val="22"/>
          <w:szCs w:val="22"/>
        </w:rPr>
      </w:pPr>
    </w:p>
    <w:p w14:paraId="2EEDD475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</w:p>
    <w:p w14:paraId="74FC4CA4" w14:textId="216F4EE0" w:rsidR="006A4416" w:rsidRPr="006A4416" w:rsidRDefault="006A4416" w:rsidP="006A4416">
      <w:pPr>
        <w:jc w:val="center"/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ircuito Básico</w:t>
      </w:r>
      <w:r w:rsidR="00D860C5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4 noches</w:t>
      </w:r>
    </w:p>
    <w:p w14:paraId="0E151C01" w14:textId="77777777" w:rsidR="006A4416" w:rsidRPr="006A4416" w:rsidRDefault="006A4416" w:rsidP="006A4416">
      <w:pPr>
        <w:jc w:val="center"/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Chihuahua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Creel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Barrancas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/</w:t>
      </w:r>
      <w:r w:rsidRPr="006A4416">
        <w:rPr>
          <w:rFonts w:ascii="Tahoma" w:hAnsi="Tahoma"/>
          <w:b/>
          <w:color w:val="000000" w:themeColor="text1"/>
          <w:sz w:val="22"/>
          <w:szCs w:val="22"/>
          <w:lang w:val="es-MX"/>
        </w:rPr>
        <w:t>Chihuahua</w:t>
      </w:r>
    </w:p>
    <w:p w14:paraId="5ADFFF8B" w14:textId="77777777" w:rsidR="006A4416" w:rsidRDefault="006A4416" w:rsidP="006A4416">
      <w:pPr>
        <w:autoSpaceDE w:val="0"/>
        <w:autoSpaceDN w:val="0"/>
        <w:adjustRightInd w:val="0"/>
        <w:jc w:val="center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5E5B65A4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Salidas martes, jueves, viernes y domingo</w:t>
      </w:r>
    </w:p>
    <w:p w14:paraId="73571EDD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noProof/>
          <w:color w:val="000000" w:themeColor="text1"/>
          <w:sz w:val="22"/>
          <w:szCs w:val="22"/>
          <w:lang w:val="es-MX" w:eastAsia="es-MX"/>
        </w:rPr>
      </w:pPr>
      <w:r w:rsidRPr="006A441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1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Chihuahua</w:t>
      </w:r>
    </w:p>
    <w:p w14:paraId="7047FFC4" w14:textId="77777777" w:rsidR="006A4416" w:rsidRP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Llegada al aeropuerto de Chihuahua y traslado a su hotel</w:t>
      </w:r>
    </w:p>
    <w:p w14:paraId="509F4CFB" w14:textId="42C5DD2E" w:rsid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Tour de Ciudad si su vuelo llega antes de las 14:00 hrs (Palacio de Gobierno, Quinta Gameros, y Museo de la Revolución. Los museos están cerrados los lunes. No Incluye admisiones) o a su regreso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Alojamiento incluido </w:t>
      </w:r>
    </w:p>
    <w:p w14:paraId="0A591D24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7BFAD65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2 Chihuahua/Creel</w:t>
      </w:r>
    </w:p>
    <w:p w14:paraId="2F6BC1D3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07:30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Salida </w:t>
      </w: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por carretera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de Chihuahua</w:t>
      </w:r>
    </w:p>
    <w:p w14:paraId="5C45D369" w14:textId="467821B4" w:rsidR="006A4416" w:rsidRP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11:30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 a Creel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>.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Traslado a su hotel</w:t>
      </w:r>
    </w:p>
    <w:p w14:paraId="3E61C784" w14:textId="3AFFAC29" w:rsid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13:30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Tour a Lago de Arareko, misión de San Ignacio, valle de los hongos y las ranas y cueva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ab/>
        <w:t>habitada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Cena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482FF9E8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739302C8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3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Creel/Divisadero Barrancas</w:t>
      </w:r>
    </w:p>
    <w:p w14:paraId="69DEBA20" w14:textId="77777777" w:rsidR="006A4416" w:rsidRPr="006A4416" w:rsidRDefault="006A4416" w:rsidP="00D860C5">
      <w:pPr>
        <w:autoSpaceDE w:val="0"/>
        <w:autoSpaceDN w:val="0"/>
        <w:adjustRightInd w:val="0"/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Traslado a la estación de Ferromex en Creel </w:t>
      </w:r>
    </w:p>
    <w:p w14:paraId="2097470D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07:30 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Salida del </w:t>
      </w: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Chepe Express Turista</w:t>
      </w:r>
    </w:p>
    <w:p w14:paraId="5D5742FE" w14:textId="4F3F9590" w:rsid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09:25 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 a la estación Divisadero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 en Posada Barrancas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,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Comida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,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Caminata 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>g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uiada por los miradores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Cena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Alojamiento incluido</w:t>
      </w:r>
    </w:p>
    <w:p w14:paraId="77B1F32C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0CAC437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4 Divisadero Barrancas/Chihuahua</w:t>
      </w:r>
    </w:p>
    <w:p w14:paraId="1DB230CC" w14:textId="31D85BB1" w:rsidR="006A4416" w:rsidRP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Desayuno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Recomendamos tomar un tour al Parque de Aventuras</w:t>
      </w:r>
    </w:p>
    <w:p w14:paraId="5806C3F8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12:00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 Salida de Posada Barrancas por carretera</w:t>
      </w:r>
    </w:p>
    <w:p w14:paraId="780A1E75" w14:textId="67010C92" w:rsid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 xml:space="preserve">17:00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 Llegada a Chihuahua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 su hotel</w:t>
      </w:r>
      <w:r w:rsidR="00D860C5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. </w:t>
      </w: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 xml:space="preserve">Alojamiento </w:t>
      </w:r>
    </w:p>
    <w:p w14:paraId="373F6F02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79266FC" w14:textId="77777777" w:rsidR="006A4416" w:rsidRPr="006A4416" w:rsidRDefault="006A4416" w:rsidP="006A4416">
      <w:pPr>
        <w:autoSpaceDE w:val="0"/>
        <w:autoSpaceDN w:val="0"/>
        <w:adjustRightInd w:val="0"/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>Día 5</w:t>
      </w:r>
      <w:r>
        <w:rPr>
          <w:rFonts w:ascii="Tahoma" w:hAnsi="Tahoma"/>
          <w:b/>
          <w:bCs/>
          <w:color w:val="000000" w:themeColor="text1"/>
          <w:sz w:val="22"/>
          <w:szCs w:val="22"/>
          <w:lang w:val="es-MX"/>
        </w:rPr>
        <w:t xml:space="preserve"> Chihuahua/Fin de Servicios</w:t>
      </w:r>
    </w:p>
    <w:p w14:paraId="6685A16B" w14:textId="77777777" w:rsid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bCs/>
          <w:color w:val="000000" w:themeColor="text1"/>
          <w:sz w:val="22"/>
          <w:szCs w:val="22"/>
          <w:lang w:val="es-MX"/>
        </w:rPr>
        <w:t>Traslado al aeropuerto de Chihuahua (dependiendo de la hora de su vuelo)</w:t>
      </w:r>
    </w:p>
    <w:p w14:paraId="0FBA2B73" w14:textId="77777777" w:rsidR="006A4416" w:rsidRP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7421913F" w14:textId="77777777" w:rsidR="006A4416" w:rsidRPr="006A4416" w:rsidRDefault="006A4416" w:rsidP="00D860C5">
      <w:pPr>
        <w:autoSpaceDE w:val="0"/>
        <w:autoSpaceDN w:val="0"/>
        <w:adjustRightInd w:val="0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46CE201D" w14:textId="77777777" w:rsidR="006A4416" w:rsidRPr="006A4416" w:rsidRDefault="006A4416" w:rsidP="006A4416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n-US"/>
        </w:rPr>
      </w:pPr>
      <w:r w:rsidRPr="006A4416">
        <w:rPr>
          <w:rFonts w:ascii="Tahoma" w:hAnsi="Tahoma"/>
          <w:b/>
          <w:color w:val="000000" w:themeColor="text1"/>
          <w:sz w:val="22"/>
          <w:szCs w:val="22"/>
          <w:lang w:val="en-US"/>
        </w:rPr>
        <w:t>Hoteles participantes:</w:t>
      </w:r>
    </w:p>
    <w:p w14:paraId="6CB2C6AF" w14:textId="77777777" w:rsidR="006A4416" w:rsidRPr="006A4416" w:rsidRDefault="006A4416" w:rsidP="006A4416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  <w:lang w:val="en-US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n-US"/>
        </w:rPr>
        <w:t>Chihuahua: Quality Inn, City Express Plus, Hampton Inn, Plaza Chihuahua, One y Microtel</w:t>
      </w:r>
    </w:p>
    <w:p w14:paraId="217D12B9" w14:textId="77777777" w:rsidR="006A4416" w:rsidRPr="006A4416" w:rsidRDefault="006A4416" w:rsidP="006A4416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</w:rPr>
      </w:pPr>
      <w:r w:rsidRPr="006A4416">
        <w:rPr>
          <w:rFonts w:ascii="Tahoma" w:hAnsi="Tahoma"/>
          <w:color w:val="000000" w:themeColor="text1"/>
          <w:sz w:val="22"/>
          <w:szCs w:val="22"/>
        </w:rPr>
        <w:t>Posada Barrancas: Barrancas del Cobre Rancho</w:t>
      </w:r>
    </w:p>
    <w:p w14:paraId="56441374" w14:textId="77777777" w:rsidR="006A4416" w:rsidRPr="006A4416" w:rsidRDefault="006A4416" w:rsidP="006A4416">
      <w:pPr>
        <w:tabs>
          <w:tab w:val="left" w:pos="3615"/>
        </w:tabs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Creel: Parador del Alma, Cascada Inn y Paraje Santa Cruz</w:t>
      </w:r>
    </w:p>
    <w:p w14:paraId="0CAB3797" w14:textId="77777777" w:rsidR="006A4416" w:rsidRPr="006A4416" w:rsidRDefault="006A4416" w:rsidP="006A4416">
      <w:pPr>
        <w:autoSpaceDE w:val="0"/>
        <w:autoSpaceDN w:val="0"/>
        <w:adjustRightInd w:val="0"/>
        <w:ind w:firstLine="708"/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9B590A6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38B787DA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7B19A673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600C11AC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39F260C2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4121C143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689E57D6" w14:textId="77777777" w:rsidR="00D860C5" w:rsidRDefault="00D860C5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</w:p>
    <w:p w14:paraId="6CB42A43" w14:textId="47001123" w:rsidR="006A4416" w:rsidRPr="006A4416" w:rsidRDefault="009E33A4" w:rsidP="00D860C5">
      <w:pPr>
        <w:tabs>
          <w:tab w:val="left" w:pos="3615"/>
        </w:tabs>
        <w:rPr>
          <w:rFonts w:ascii="Tahoma" w:hAnsi="Tahoma"/>
          <w:b/>
          <w:color w:val="000000" w:themeColor="text1"/>
          <w:sz w:val="22"/>
          <w:szCs w:val="22"/>
          <w:lang w:val="es-MX"/>
        </w:rPr>
      </w:pP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Precios por Persona en</w:t>
      </w:r>
      <w:r w:rsidR="00893EBF">
        <w:rPr>
          <w:rFonts w:ascii="Tahoma" w:hAnsi="Tahoma"/>
          <w:b/>
          <w:color w:val="000000" w:themeColor="text1"/>
          <w:sz w:val="22"/>
          <w:szCs w:val="22"/>
          <w:lang w:val="es-MX"/>
        </w:rPr>
        <w:t xml:space="preserve"> moneda nacional</w:t>
      </w:r>
      <w:r>
        <w:rPr>
          <w:rFonts w:ascii="Tahoma" w:hAnsi="Tahoma"/>
          <w:b/>
          <w:color w:val="000000" w:themeColor="text1"/>
          <w:sz w:val="22"/>
          <w:szCs w:val="22"/>
          <w:lang w:val="es-MX"/>
        </w:rPr>
        <w:t>:</w:t>
      </w:r>
    </w:p>
    <w:p w14:paraId="29D3A76D" w14:textId="77777777" w:rsidR="002F1AF2" w:rsidRPr="006A4416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-10"/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91"/>
        <w:gridCol w:w="1200"/>
      </w:tblGrid>
      <w:tr w:rsidR="00D860C5" w:rsidRPr="006A4416" w14:paraId="13E8CFFA" w14:textId="77777777" w:rsidTr="00D860C5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F591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92AAA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Sencillo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85C7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92AAA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Doble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15C9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92AAA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Triple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87A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92AAA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Cuádruple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07C99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E92AAA"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  <w:t>Menor</w:t>
            </w:r>
          </w:p>
        </w:tc>
      </w:tr>
      <w:tr w:rsidR="00D860C5" w:rsidRPr="006A4416" w14:paraId="12B8E6B1" w14:textId="77777777" w:rsidTr="00D860C5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6DDA" w14:textId="77777777" w:rsidR="00D860C5" w:rsidRPr="00D860C5" w:rsidRDefault="00D860C5" w:rsidP="00D860C5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D860C5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$22,902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41B3" w14:textId="77777777" w:rsidR="00D860C5" w:rsidRPr="00D860C5" w:rsidRDefault="00D860C5" w:rsidP="00D860C5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D860C5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$12,760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362" w14:textId="77777777" w:rsidR="00D860C5" w:rsidRPr="00D860C5" w:rsidRDefault="00D860C5" w:rsidP="00D860C5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D860C5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$11,654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AE6" w14:textId="77777777" w:rsidR="00D860C5" w:rsidRPr="00D860C5" w:rsidRDefault="00D860C5" w:rsidP="00D860C5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D860C5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$11,314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A4A" w14:textId="77777777" w:rsidR="00D860C5" w:rsidRPr="00D860C5" w:rsidRDefault="00D860C5" w:rsidP="00D860C5">
            <w:pPr>
              <w:jc w:val="center"/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</w:pPr>
            <w:r w:rsidRPr="00D860C5">
              <w:rPr>
                <w:rFonts w:ascii="Tahoma" w:hAnsi="Tahoma"/>
                <w:bCs/>
                <w:color w:val="000000" w:themeColor="text1"/>
                <w:sz w:val="22"/>
                <w:szCs w:val="22"/>
                <w:lang w:val="es-MX" w:eastAsia="es-MX"/>
              </w:rPr>
              <w:t>$5,912</w:t>
            </w:r>
          </w:p>
        </w:tc>
      </w:tr>
      <w:tr w:rsidR="00D860C5" w:rsidRPr="006A4416" w14:paraId="6D160C49" w14:textId="77777777" w:rsidTr="00D860C5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58CE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854A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5966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B7F03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7194" w14:textId="77777777" w:rsidR="00D860C5" w:rsidRPr="00E92AAA" w:rsidRDefault="00D860C5" w:rsidP="00D860C5">
            <w:pPr>
              <w:jc w:val="center"/>
              <w:rPr>
                <w:rFonts w:ascii="Tahoma" w:hAnsi="Tahoma"/>
                <w:b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</w:tr>
    </w:tbl>
    <w:p w14:paraId="37CACF59" w14:textId="77777777" w:rsidR="002F1AF2" w:rsidRPr="006A4416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7A815F7F" w14:textId="77777777" w:rsidR="002F1AF2" w:rsidRPr="006A4416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503986FE" w14:textId="77777777" w:rsidR="002F1AF2" w:rsidRPr="006A4416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49FCA1DA" w14:textId="77777777" w:rsidR="002F1AF2" w:rsidRPr="006A4416" w:rsidRDefault="002F1AF2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7BDA1164" w14:textId="5F7E3FC8" w:rsidR="006A4416" w:rsidRPr="006A4416" w:rsidRDefault="006A4416" w:rsidP="00D860C5">
      <w:pPr>
        <w:rPr>
          <w:rFonts w:ascii="Tahoma" w:hAnsi="Tahoma"/>
          <w:color w:val="000000" w:themeColor="text1"/>
          <w:sz w:val="22"/>
          <w:szCs w:val="22"/>
          <w:lang w:val="es-MX"/>
        </w:rPr>
      </w:pP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Tarifas cotizadas con el Chepe Express en clase</w:t>
      </w:r>
      <w:r w:rsidR="00613FFB">
        <w:rPr>
          <w:rFonts w:ascii="Tahoma" w:hAnsi="Tahoma"/>
          <w:color w:val="000000" w:themeColor="text1"/>
          <w:sz w:val="22"/>
          <w:szCs w:val="22"/>
          <w:lang w:val="es-MX"/>
        </w:rPr>
        <w:t xml:space="preserve"> Turista</w:t>
      </w:r>
      <w:r w:rsidR="00D860C5">
        <w:rPr>
          <w:rFonts w:ascii="Tahoma" w:hAnsi="Tahoma"/>
          <w:color w:val="000000" w:themeColor="text1"/>
          <w:sz w:val="22"/>
          <w:szCs w:val="22"/>
          <w:lang w:val="es-MX"/>
        </w:rPr>
        <w:t xml:space="preserve"> </w:t>
      </w:r>
      <w:r w:rsidRPr="006A4416">
        <w:rPr>
          <w:rFonts w:ascii="Tahoma" w:hAnsi="Tahoma"/>
          <w:color w:val="000000" w:themeColor="text1"/>
          <w:sz w:val="22"/>
          <w:szCs w:val="22"/>
          <w:lang w:val="es-MX"/>
        </w:rPr>
        <w:t>para la clase Ejecutiva y Primera aplica suplemento</w:t>
      </w:r>
    </w:p>
    <w:p w14:paraId="77DA2A6D" w14:textId="77777777" w:rsidR="002974FF" w:rsidRPr="006A4416" w:rsidRDefault="002974FF" w:rsidP="006F08D0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79A969B" w14:textId="77777777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Menor aplica de 2 a 11 años de edad</w:t>
      </w:r>
    </w:p>
    <w:p w14:paraId="5090674A" w14:textId="77777777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Precios válidos hasta el 31 de diciembre 2020</w:t>
      </w:r>
    </w:p>
    <w:p w14:paraId="4ED75773" w14:textId="77777777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  <w:r w:rsidRPr="000862EB">
        <w:rPr>
          <w:rFonts w:ascii="Tahoma" w:eastAsia="Arial Unicode MS" w:hAnsi="Tahoma"/>
          <w:color w:val="000000" w:themeColor="text1"/>
          <w:sz w:val="22"/>
          <w:szCs w:val="22"/>
          <w:lang w:val="es-MX"/>
        </w:rPr>
        <w:t>Tarifas e itinerarios sujetas a cambio sin previo aviso</w:t>
      </w:r>
    </w:p>
    <w:p w14:paraId="3642C140" w14:textId="77777777" w:rsidR="00613FFB" w:rsidRPr="000862EB" w:rsidRDefault="00613FFB" w:rsidP="00613FFB">
      <w:pPr>
        <w:rPr>
          <w:rFonts w:ascii="Tahoma" w:eastAsia="Arial Unicode MS" w:hAnsi="Tahoma"/>
          <w:color w:val="000000" w:themeColor="text1"/>
          <w:sz w:val="22"/>
          <w:szCs w:val="22"/>
          <w:lang w:val="es-MX"/>
        </w:rPr>
      </w:pPr>
    </w:p>
    <w:p w14:paraId="2987B2A8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Horarios Aproximados</w:t>
      </w:r>
    </w:p>
    <w:p w14:paraId="55DDABB3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Los Traslados y tours son en servicios compartid</w:t>
      </w:r>
      <w:r>
        <w:rPr>
          <w:rFonts w:ascii="Tahoma" w:hAnsi="Tahoma"/>
          <w:bCs/>
          <w:color w:val="000000" w:themeColor="text1"/>
          <w:sz w:val="22"/>
          <w:szCs w:val="22"/>
          <w:lang w:val="es-MX"/>
        </w:rPr>
        <w:t>o</w:t>
      </w: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s</w:t>
      </w:r>
    </w:p>
    <w:p w14:paraId="3410D59C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Los hoteles del destino son rústicos</w:t>
      </w:r>
    </w:p>
    <w:p w14:paraId="04DF8483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0DEB49F8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  <w:lang w:val="es-MX"/>
        </w:rPr>
        <w:t>*Pregunta por nuestro servicio terrestre CUU-CRL por campos Menonitas y suplemento de hoteles.</w:t>
      </w:r>
    </w:p>
    <w:p w14:paraId="7C7E6EE8" w14:textId="77777777" w:rsidR="00613FFB" w:rsidRPr="000862EB" w:rsidRDefault="00613FFB" w:rsidP="00613FFB">
      <w:pPr>
        <w:rPr>
          <w:rFonts w:ascii="Tahoma" w:hAnsi="Tahoma"/>
          <w:bCs/>
          <w:color w:val="000000" w:themeColor="text1"/>
          <w:sz w:val="22"/>
          <w:szCs w:val="22"/>
          <w:lang w:val="es-MX"/>
        </w:rPr>
      </w:pPr>
    </w:p>
    <w:p w14:paraId="1971B35E" w14:textId="77777777" w:rsidR="00613FFB" w:rsidRPr="000862EB" w:rsidRDefault="00613FFB" w:rsidP="00613FFB">
      <w:pPr>
        <w:rPr>
          <w:rFonts w:ascii="Tahoma" w:hAnsi="Tahoma"/>
          <w:b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/>
          <w:bCs/>
          <w:color w:val="000000" w:themeColor="text1"/>
          <w:sz w:val="22"/>
          <w:szCs w:val="22"/>
        </w:rPr>
        <w:t>El precio no Incluye:</w:t>
      </w:r>
    </w:p>
    <w:p w14:paraId="39FAE501" w14:textId="77777777" w:rsidR="002974FF" w:rsidRPr="006A4416" w:rsidRDefault="00613FFB" w:rsidP="00613FFB">
      <w:pPr>
        <w:rPr>
          <w:rFonts w:ascii="Tahoma" w:hAnsi="Tahoma"/>
          <w:bCs/>
          <w:color w:val="000000" w:themeColor="text1"/>
          <w:sz w:val="22"/>
          <w:szCs w:val="22"/>
        </w:rPr>
      </w:pPr>
      <w:r w:rsidRPr="000862EB">
        <w:rPr>
          <w:rFonts w:ascii="Tahoma" w:hAnsi="Tahoma"/>
          <w:bCs/>
          <w:color w:val="000000" w:themeColor="text1"/>
          <w:sz w:val="22"/>
          <w:szCs w:val="22"/>
        </w:rPr>
        <w:t>Vuelos e impuestos</w:t>
      </w:r>
    </w:p>
    <w:p w14:paraId="6930389E" w14:textId="77777777" w:rsidR="002974FF" w:rsidRPr="006A4416" w:rsidRDefault="002974FF" w:rsidP="006F08D0">
      <w:pPr>
        <w:rPr>
          <w:rFonts w:ascii="Tahoma" w:hAnsi="Tahoma"/>
          <w:bCs/>
          <w:color w:val="000000" w:themeColor="text1"/>
          <w:sz w:val="22"/>
          <w:szCs w:val="22"/>
        </w:rPr>
      </w:pPr>
    </w:p>
    <w:p w14:paraId="4F23220F" w14:textId="77777777" w:rsidR="002D463B" w:rsidRPr="00942AD3" w:rsidRDefault="00003345" w:rsidP="006F08D0">
      <w:pPr>
        <w:rPr>
          <w:rFonts w:ascii="Tahoma" w:hAnsi="Tahoma"/>
          <w:b/>
          <w:color w:val="auto"/>
          <w:sz w:val="22"/>
          <w:szCs w:val="22"/>
        </w:rPr>
      </w:pPr>
      <w:r w:rsidRPr="00942AD3">
        <w:rPr>
          <w:rFonts w:ascii="Tahoma" w:hAnsi="Tahoma"/>
          <w:b/>
          <w:color w:val="auto"/>
          <w:sz w:val="22"/>
          <w:szCs w:val="22"/>
        </w:rPr>
        <w:t>Notas:</w:t>
      </w:r>
    </w:p>
    <w:p w14:paraId="4BD740C6" w14:textId="77777777" w:rsidR="001A7000" w:rsidRPr="00942AD3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1BDCBE47" w14:textId="77777777" w:rsidR="006F08D0" w:rsidRPr="00942AD3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7E7C752B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07A7E87D" w14:textId="77777777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4F8EAC3F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2F72C681" w14:textId="77777777" w:rsidR="00E34F95" w:rsidRPr="00942AD3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42AD3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6135FFA1" w14:textId="0961D3FF" w:rsidR="006F08D0" w:rsidRPr="00942AD3" w:rsidRDefault="006F08D0" w:rsidP="006F08D0">
      <w:pPr>
        <w:rPr>
          <w:rFonts w:ascii="Tahoma" w:hAnsi="Tahoma"/>
          <w:color w:val="auto"/>
          <w:sz w:val="22"/>
          <w:szCs w:val="22"/>
        </w:rPr>
      </w:pPr>
    </w:p>
    <w:sectPr w:rsidR="006F08D0" w:rsidRPr="00942AD3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1E778" w14:textId="77777777" w:rsidR="00C838D1" w:rsidRDefault="00C838D1" w:rsidP="00473664">
      <w:r>
        <w:separator/>
      </w:r>
    </w:p>
  </w:endnote>
  <w:endnote w:type="continuationSeparator" w:id="0">
    <w:p w14:paraId="2DCC9FB6" w14:textId="77777777" w:rsidR="00C838D1" w:rsidRDefault="00C838D1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5435" w14:textId="77777777" w:rsidR="00473664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>M</w:t>
    </w:r>
    <w:r w:rsidR="00473664" w:rsidRPr="006A25D2">
      <w:rPr>
        <w:rFonts w:ascii="Tahoma" w:hAnsi="Tahoma"/>
        <w:b/>
        <w:sz w:val="22"/>
        <w:szCs w:val="22"/>
        <w:lang w:val="en-US"/>
      </w:rPr>
      <w:t xml:space="preserve">ail. </w:t>
    </w:r>
    <w:hyperlink r:id="rId1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gloria@karluoperadora.com</w:t>
      </w:r>
    </w:hyperlink>
    <w:r w:rsidR="00A51616" w:rsidRPr="006A25D2">
      <w:rPr>
        <w:rFonts w:ascii="Tahoma" w:hAnsi="Tahoma"/>
        <w:b/>
        <w:sz w:val="22"/>
        <w:szCs w:val="22"/>
        <w:lang w:val="en-US"/>
      </w:rPr>
      <w:t xml:space="preserve"> /</w:t>
    </w:r>
    <w:r w:rsidRPr="006A25D2">
      <w:rPr>
        <w:rFonts w:ascii="Tahoma" w:hAnsi="Tahoma"/>
        <w:b/>
        <w:sz w:val="22"/>
        <w:szCs w:val="22"/>
        <w:lang w:val="en-US"/>
      </w:rPr>
      <w:t>info@</w:t>
    </w:r>
    <w:r w:rsidR="00905044" w:rsidRPr="006A25D2">
      <w:rPr>
        <w:rFonts w:ascii="Tahoma" w:hAnsi="Tahoma"/>
        <w:b/>
        <w:sz w:val="22"/>
        <w:szCs w:val="22"/>
        <w:lang w:val="en-US"/>
      </w:rPr>
      <w:t>karlu</w:t>
    </w:r>
    <w:r w:rsidR="00234960" w:rsidRPr="006A25D2">
      <w:rPr>
        <w:rFonts w:ascii="Tahoma" w:hAnsi="Tahoma"/>
        <w:b/>
        <w:sz w:val="22"/>
        <w:szCs w:val="22"/>
        <w:lang w:val="en-US"/>
      </w:rPr>
      <w:t>operadora</w:t>
    </w:r>
    <w:r w:rsidRPr="006A25D2">
      <w:rPr>
        <w:rFonts w:ascii="Tahoma" w:hAnsi="Tahoma"/>
        <w:b/>
        <w:sz w:val="22"/>
        <w:szCs w:val="22"/>
        <w:lang w:val="en-US"/>
      </w:rPr>
      <w:t>.com</w:t>
    </w:r>
  </w:p>
  <w:p w14:paraId="1B0530F9" w14:textId="77777777" w:rsidR="00016C51" w:rsidRPr="006A25D2" w:rsidRDefault="00016C51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  <w:r w:rsidRPr="006A25D2">
      <w:rPr>
        <w:rFonts w:ascii="Tahoma" w:hAnsi="Tahoma"/>
        <w:b/>
        <w:sz w:val="22"/>
        <w:szCs w:val="22"/>
        <w:lang w:val="en-US"/>
      </w:rPr>
      <w:t xml:space="preserve">Web: </w:t>
    </w:r>
    <w:hyperlink r:id="rId2" w:history="1">
      <w:r w:rsidR="00234960" w:rsidRPr="006A25D2">
        <w:rPr>
          <w:rStyle w:val="Hipervnculo"/>
          <w:rFonts w:ascii="Tahoma" w:hAnsi="Tahoma"/>
          <w:b/>
          <w:sz w:val="22"/>
          <w:szCs w:val="22"/>
          <w:lang w:val="en-US"/>
        </w:rPr>
        <w:t>www.karluoperadora.com</w:t>
      </w:r>
    </w:hyperlink>
    <w:r w:rsidRPr="006A25D2">
      <w:rPr>
        <w:rFonts w:ascii="Tahoma" w:hAnsi="Tahoma"/>
        <w:b/>
        <w:sz w:val="22"/>
        <w:szCs w:val="22"/>
        <w:lang w:val="en-US"/>
      </w:rPr>
      <w:t xml:space="preserve">   Tels. +52 (33) 96 27 11 46 </w:t>
    </w:r>
    <w:r w:rsidR="006A25D2">
      <w:rPr>
        <w:rFonts w:ascii="Tahoma" w:hAnsi="Tahoma"/>
        <w:b/>
        <w:sz w:val="22"/>
        <w:szCs w:val="22"/>
        <w:lang w:val="en-US"/>
      </w:rPr>
      <w:t>/</w:t>
    </w:r>
    <w:r w:rsidRPr="006A25D2">
      <w:rPr>
        <w:rFonts w:ascii="Tahoma" w:hAnsi="Tahoma"/>
        <w:b/>
        <w:sz w:val="22"/>
        <w:szCs w:val="22"/>
        <w:lang w:val="en-US"/>
      </w:rPr>
      <w:t xml:space="preserve"> 47</w:t>
    </w:r>
  </w:p>
  <w:p w14:paraId="31349161" w14:textId="77777777" w:rsidR="006A25D2" w:rsidRPr="006A25D2" w:rsidRDefault="006A25D2" w:rsidP="00016C51">
    <w:pPr>
      <w:pStyle w:val="Piedepgina"/>
      <w:jc w:val="center"/>
      <w:rPr>
        <w:rFonts w:ascii="Tahoma" w:hAnsi="Tahoma"/>
        <w:b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0A570" w14:textId="77777777" w:rsidR="00C838D1" w:rsidRDefault="00C838D1" w:rsidP="00473664">
      <w:r>
        <w:separator/>
      </w:r>
    </w:p>
  </w:footnote>
  <w:footnote w:type="continuationSeparator" w:id="0">
    <w:p w14:paraId="448DE3BC" w14:textId="77777777" w:rsidR="00C838D1" w:rsidRDefault="00C838D1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55B23"/>
    <w:rsid w:val="000821A3"/>
    <w:rsid w:val="000847C0"/>
    <w:rsid w:val="00086263"/>
    <w:rsid w:val="000945DE"/>
    <w:rsid w:val="00095FC9"/>
    <w:rsid w:val="000A3404"/>
    <w:rsid w:val="000B6FBF"/>
    <w:rsid w:val="000C38A8"/>
    <w:rsid w:val="000E6F7C"/>
    <w:rsid w:val="00107248"/>
    <w:rsid w:val="0011489C"/>
    <w:rsid w:val="001233AD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B213C"/>
    <w:rsid w:val="001D54B0"/>
    <w:rsid w:val="001E0518"/>
    <w:rsid w:val="001E24E5"/>
    <w:rsid w:val="001E3324"/>
    <w:rsid w:val="00203A3C"/>
    <w:rsid w:val="00234960"/>
    <w:rsid w:val="00240A76"/>
    <w:rsid w:val="00245FDF"/>
    <w:rsid w:val="00262B78"/>
    <w:rsid w:val="00293C9A"/>
    <w:rsid w:val="002974FF"/>
    <w:rsid w:val="002A2491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57753"/>
    <w:rsid w:val="00381F8F"/>
    <w:rsid w:val="00384FDB"/>
    <w:rsid w:val="003B5415"/>
    <w:rsid w:val="003E18E6"/>
    <w:rsid w:val="003E19C0"/>
    <w:rsid w:val="003E1B7D"/>
    <w:rsid w:val="003E4F1C"/>
    <w:rsid w:val="003F2EAC"/>
    <w:rsid w:val="00410024"/>
    <w:rsid w:val="0041285A"/>
    <w:rsid w:val="004202A9"/>
    <w:rsid w:val="00440121"/>
    <w:rsid w:val="00445665"/>
    <w:rsid w:val="00451DAC"/>
    <w:rsid w:val="00457F45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F5610"/>
    <w:rsid w:val="0050404C"/>
    <w:rsid w:val="00511A97"/>
    <w:rsid w:val="00512B0A"/>
    <w:rsid w:val="00521606"/>
    <w:rsid w:val="00534FB0"/>
    <w:rsid w:val="005508A6"/>
    <w:rsid w:val="00560C0A"/>
    <w:rsid w:val="00580A0C"/>
    <w:rsid w:val="00585944"/>
    <w:rsid w:val="005B7904"/>
    <w:rsid w:val="005B7B2E"/>
    <w:rsid w:val="005D047D"/>
    <w:rsid w:val="005D302C"/>
    <w:rsid w:val="005E7E19"/>
    <w:rsid w:val="00600021"/>
    <w:rsid w:val="00601DC5"/>
    <w:rsid w:val="00613FFB"/>
    <w:rsid w:val="00690258"/>
    <w:rsid w:val="00694E05"/>
    <w:rsid w:val="00695B09"/>
    <w:rsid w:val="006A25D2"/>
    <w:rsid w:val="006A4416"/>
    <w:rsid w:val="006A634B"/>
    <w:rsid w:val="006B46E0"/>
    <w:rsid w:val="006C0F16"/>
    <w:rsid w:val="006C7512"/>
    <w:rsid w:val="006D1DA1"/>
    <w:rsid w:val="006F08D0"/>
    <w:rsid w:val="00734777"/>
    <w:rsid w:val="00744EC8"/>
    <w:rsid w:val="007479AC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524B1"/>
    <w:rsid w:val="008665F7"/>
    <w:rsid w:val="008701AC"/>
    <w:rsid w:val="00875B4A"/>
    <w:rsid w:val="00881494"/>
    <w:rsid w:val="00893EBF"/>
    <w:rsid w:val="008A1DCD"/>
    <w:rsid w:val="008A4F23"/>
    <w:rsid w:val="008C01B4"/>
    <w:rsid w:val="008C0424"/>
    <w:rsid w:val="008C05BE"/>
    <w:rsid w:val="008D1F63"/>
    <w:rsid w:val="00903A2A"/>
    <w:rsid w:val="00905044"/>
    <w:rsid w:val="00914AEF"/>
    <w:rsid w:val="00926C93"/>
    <w:rsid w:val="00931608"/>
    <w:rsid w:val="009402A1"/>
    <w:rsid w:val="00942AD3"/>
    <w:rsid w:val="00944808"/>
    <w:rsid w:val="00951142"/>
    <w:rsid w:val="00951CE1"/>
    <w:rsid w:val="00963DFF"/>
    <w:rsid w:val="009707FC"/>
    <w:rsid w:val="00983100"/>
    <w:rsid w:val="00991F98"/>
    <w:rsid w:val="009947BB"/>
    <w:rsid w:val="009C3972"/>
    <w:rsid w:val="009E33A4"/>
    <w:rsid w:val="009E64B9"/>
    <w:rsid w:val="009F02CC"/>
    <w:rsid w:val="009F5727"/>
    <w:rsid w:val="00A024A3"/>
    <w:rsid w:val="00A066A3"/>
    <w:rsid w:val="00A11BD7"/>
    <w:rsid w:val="00A15502"/>
    <w:rsid w:val="00A225FF"/>
    <w:rsid w:val="00A40534"/>
    <w:rsid w:val="00A44205"/>
    <w:rsid w:val="00A50E86"/>
    <w:rsid w:val="00A51616"/>
    <w:rsid w:val="00A60AF5"/>
    <w:rsid w:val="00A65172"/>
    <w:rsid w:val="00A700D9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544B9"/>
    <w:rsid w:val="00B54DD0"/>
    <w:rsid w:val="00B74027"/>
    <w:rsid w:val="00B80ECF"/>
    <w:rsid w:val="00B82DB9"/>
    <w:rsid w:val="00BD2F1A"/>
    <w:rsid w:val="00BE0DC7"/>
    <w:rsid w:val="00BE6397"/>
    <w:rsid w:val="00BF4FF5"/>
    <w:rsid w:val="00C36333"/>
    <w:rsid w:val="00C547E5"/>
    <w:rsid w:val="00C57077"/>
    <w:rsid w:val="00C65374"/>
    <w:rsid w:val="00C81CC6"/>
    <w:rsid w:val="00C838D1"/>
    <w:rsid w:val="00CB09F0"/>
    <w:rsid w:val="00CE1167"/>
    <w:rsid w:val="00CE70DB"/>
    <w:rsid w:val="00CF4BD6"/>
    <w:rsid w:val="00CF7C8F"/>
    <w:rsid w:val="00D03AD5"/>
    <w:rsid w:val="00D048C7"/>
    <w:rsid w:val="00D13128"/>
    <w:rsid w:val="00D249F6"/>
    <w:rsid w:val="00D570AA"/>
    <w:rsid w:val="00D62AEF"/>
    <w:rsid w:val="00D74DE0"/>
    <w:rsid w:val="00D76326"/>
    <w:rsid w:val="00D77375"/>
    <w:rsid w:val="00D860C5"/>
    <w:rsid w:val="00D870A1"/>
    <w:rsid w:val="00DB7E4B"/>
    <w:rsid w:val="00DE797E"/>
    <w:rsid w:val="00DF2682"/>
    <w:rsid w:val="00E02CB0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76BEE"/>
    <w:rsid w:val="00E87F65"/>
    <w:rsid w:val="00E90543"/>
    <w:rsid w:val="00E92AAA"/>
    <w:rsid w:val="00EA20D0"/>
    <w:rsid w:val="00EB3198"/>
    <w:rsid w:val="00EC6B28"/>
    <w:rsid w:val="00EC7D9C"/>
    <w:rsid w:val="00ED55BF"/>
    <w:rsid w:val="00EE32D6"/>
    <w:rsid w:val="00EE35C6"/>
    <w:rsid w:val="00EF2F5D"/>
    <w:rsid w:val="00F0677B"/>
    <w:rsid w:val="00F210BF"/>
    <w:rsid w:val="00F6154B"/>
    <w:rsid w:val="00F61AE6"/>
    <w:rsid w:val="00FB6995"/>
    <w:rsid w:val="00FD3D21"/>
    <w:rsid w:val="00FE611B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6BDD5"/>
  <w15:docId w15:val="{1DE7121A-B4D4-4AFE-84BC-BF6E1ED2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EAA78-DAB3-4A74-9102-1EA9003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4</dc:creator>
  <cp:lastModifiedBy>Gloria Perez</cp:lastModifiedBy>
  <cp:revision>2</cp:revision>
  <cp:lastPrinted>2020-04-24T22:55:00Z</cp:lastPrinted>
  <dcterms:created xsi:type="dcterms:W3CDTF">2020-05-26T22:37:00Z</dcterms:created>
  <dcterms:modified xsi:type="dcterms:W3CDTF">2020-05-26T22:37:00Z</dcterms:modified>
</cp:coreProperties>
</file>