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DE52E" w14:textId="3508D981" w:rsidR="00CB1448" w:rsidRDefault="00965D7C" w:rsidP="006661B2">
      <w:pPr>
        <w:rPr>
          <w:lang w:val="es-MX"/>
        </w:rPr>
      </w:pPr>
      <w:r>
        <w:rPr>
          <w:noProof/>
          <w:lang w:val="es-MX"/>
        </w:rPr>
        <w:drawing>
          <wp:inline distT="0" distB="0" distL="0" distR="0" wp14:anchorId="2F8CEB6D" wp14:editId="1A3603F9">
            <wp:extent cx="673942" cy="12001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7467" cy="1224235"/>
                    </a:xfrm>
                    <a:prstGeom prst="rect">
                      <a:avLst/>
                    </a:prstGeom>
                  </pic:spPr>
                </pic:pic>
              </a:graphicData>
            </a:graphic>
          </wp:inline>
        </w:drawing>
      </w:r>
      <w:r w:rsidR="00BE6397">
        <w:rPr>
          <w:lang w:val="es-MX"/>
        </w:rPr>
        <w:tab/>
      </w:r>
      <w:r w:rsidR="00BE6397">
        <w:rPr>
          <w:lang w:val="es-MX"/>
        </w:rPr>
        <w:tab/>
      </w:r>
      <w:r w:rsidR="00BE6397">
        <w:rPr>
          <w:lang w:val="es-MX"/>
        </w:rPr>
        <w:tab/>
      </w:r>
      <w:r w:rsidR="00BE6397">
        <w:rPr>
          <w:lang w:val="es-MX"/>
        </w:rPr>
        <w:tab/>
      </w:r>
    </w:p>
    <w:p w14:paraId="256DF7A5" w14:textId="2543165D" w:rsidR="009D71EA" w:rsidRPr="00B65C73" w:rsidRDefault="00B65C73" w:rsidP="00CB1448">
      <w:pPr>
        <w:jc w:val="center"/>
        <w:rPr>
          <w:rFonts w:ascii="Tahoma" w:hAnsi="Tahoma"/>
          <w:b/>
          <w:color w:val="000000" w:themeColor="text1"/>
          <w:sz w:val="22"/>
          <w:szCs w:val="22"/>
        </w:rPr>
      </w:pPr>
      <w:r w:rsidRPr="00B65C73">
        <w:rPr>
          <w:rFonts w:ascii="Tahoma" w:hAnsi="Tahoma"/>
          <w:b/>
          <w:color w:val="000000" w:themeColor="text1"/>
          <w:sz w:val="22"/>
          <w:szCs w:val="22"/>
        </w:rPr>
        <w:t>Más allá del Norte</w:t>
      </w:r>
      <w:r w:rsidR="006661B2">
        <w:rPr>
          <w:rFonts w:ascii="Tahoma" w:hAnsi="Tahoma"/>
          <w:b/>
          <w:color w:val="000000" w:themeColor="text1"/>
          <w:sz w:val="22"/>
          <w:szCs w:val="22"/>
        </w:rPr>
        <w:t xml:space="preserve"> </w:t>
      </w:r>
      <w:r w:rsidR="009D71EA" w:rsidRPr="00B65C73">
        <w:rPr>
          <w:rFonts w:ascii="Tahoma" w:hAnsi="Tahoma"/>
          <w:b/>
          <w:color w:val="000000" w:themeColor="text1"/>
          <w:sz w:val="22"/>
          <w:szCs w:val="22"/>
        </w:rPr>
        <w:t xml:space="preserve">6 </w:t>
      </w:r>
      <w:r>
        <w:rPr>
          <w:rFonts w:ascii="Tahoma" w:hAnsi="Tahoma"/>
          <w:b/>
          <w:color w:val="000000" w:themeColor="text1"/>
          <w:sz w:val="22"/>
          <w:szCs w:val="22"/>
        </w:rPr>
        <w:t>d</w:t>
      </w:r>
      <w:r w:rsidR="009D71EA" w:rsidRPr="00B65C73">
        <w:rPr>
          <w:rFonts w:ascii="Tahoma" w:hAnsi="Tahoma"/>
          <w:b/>
          <w:color w:val="000000" w:themeColor="text1"/>
          <w:sz w:val="22"/>
          <w:szCs w:val="22"/>
        </w:rPr>
        <w:t>ías</w:t>
      </w:r>
      <w:r w:rsidR="00965D7C">
        <w:rPr>
          <w:rFonts w:ascii="Tahoma" w:hAnsi="Tahoma"/>
          <w:b/>
          <w:color w:val="000000" w:themeColor="text1"/>
          <w:sz w:val="22"/>
          <w:szCs w:val="22"/>
        </w:rPr>
        <w:t xml:space="preserve"> </w:t>
      </w:r>
      <w:r w:rsidR="009D71EA" w:rsidRPr="00B65C73">
        <w:rPr>
          <w:rFonts w:ascii="Tahoma" w:hAnsi="Tahoma"/>
          <w:b/>
          <w:color w:val="000000" w:themeColor="text1"/>
          <w:sz w:val="22"/>
          <w:szCs w:val="22"/>
        </w:rPr>
        <w:t xml:space="preserve">5 </w:t>
      </w:r>
      <w:r>
        <w:rPr>
          <w:rFonts w:ascii="Tahoma" w:hAnsi="Tahoma"/>
          <w:b/>
          <w:color w:val="000000" w:themeColor="text1"/>
          <w:sz w:val="22"/>
          <w:szCs w:val="22"/>
        </w:rPr>
        <w:t>n</w:t>
      </w:r>
      <w:r w:rsidR="009D71EA" w:rsidRPr="00B65C73">
        <w:rPr>
          <w:rFonts w:ascii="Tahoma" w:hAnsi="Tahoma"/>
          <w:b/>
          <w:color w:val="000000" w:themeColor="text1"/>
          <w:sz w:val="22"/>
          <w:szCs w:val="22"/>
        </w:rPr>
        <w:t>oches</w:t>
      </w:r>
    </w:p>
    <w:p w14:paraId="06C237EE" w14:textId="77777777" w:rsidR="009D71EA" w:rsidRPr="00B65C73" w:rsidRDefault="009D71EA" w:rsidP="00003345">
      <w:pPr>
        <w:rPr>
          <w:rFonts w:ascii="Tahoma" w:hAnsi="Tahoma"/>
          <w:b/>
          <w:color w:val="000000" w:themeColor="text1"/>
          <w:sz w:val="22"/>
          <w:szCs w:val="22"/>
        </w:rPr>
      </w:pPr>
    </w:p>
    <w:p w14:paraId="63E867C5" w14:textId="77777777" w:rsidR="009D71EA" w:rsidRDefault="009D71EA" w:rsidP="00003345">
      <w:pPr>
        <w:rPr>
          <w:rFonts w:ascii="Tahoma" w:hAnsi="Tahoma"/>
          <w:color w:val="000000" w:themeColor="text1"/>
          <w:sz w:val="22"/>
          <w:szCs w:val="22"/>
        </w:rPr>
      </w:pPr>
      <w:r w:rsidRPr="009D71EA">
        <w:rPr>
          <w:rFonts w:ascii="Tahoma" w:hAnsi="Tahoma"/>
          <w:color w:val="000000" w:themeColor="text1"/>
          <w:sz w:val="22"/>
          <w:szCs w:val="22"/>
        </w:rPr>
        <w:t>Salidas en regular: todos los miércoles / Salidas diarias en privado</w:t>
      </w:r>
    </w:p>
    <w:p w14:paraId="65E1E740" w14:textId="77777777" w:rsidR="00B65C73" w:rsidRPr="00B65C73" w:rsidRDefault="00B65C73" w:rsidP="00003345">
      <w:pPr>
        <w:rPr>
          <w:rFonts w:ascii="Tahoma" w:hAnsi="Tahoma"/>
          <w:b/>
          <w:color w:val="000000" w:themeColor="text1"/>
          <w:sz w:val="22"/>
          <w:szCs w:val="22"/>
          <w:lang w:val="en-US"/>
        </w:rPr>
      </w:pPr>
      <w:r>
        <w:rPr>
          <w:rFonts w:ascii="Tahoma" w:hAnsi="Tahoma"/>
          <w:b/>
          <w:color w:val="000000" w:themeColor="text1"/>
          <w:sz w:val="22"/>
          <w:szCs w:val="22"/>
          <w:lang w:val="en-US"/>
        </w:rPr>
        <w:t>Dí</w:t>
      </w:r>
      <w:r w:rsidRPr="00B65C73">
        <w:rPr>
          <w:rFonts w:ascii="Tahoma" w:hAnsi="Tahoma"/>
          <w:b/>
          <w:color w:val="000000" w:themeColor="text1"/>
          <w:sz w:val="22"/>
          <w:szCs w:val="22"/>
          <w:lang w:val="en-US"/>
        </w:rPr>
        <w:t>a</w:t>
      </w:r>
      <w:r w:rsidR="009D71EA" w:rsidRPr="00B65C73">
        <w:rPr>
          <w:rFonts w:ascii="Tahoma" w:hAnsi="Tahoma"/>
          <w:b/>
          <w:color w:val="000000" w:themeColor="text1"/>
          <w:sz w:val="22"/>
          <w:szCs w:val="22"/>
          <w:lang w:val="en-US"/>
        </w:rPr>
        <w:t xml:space="preserve"> 1 C</w:t>
      </w:r>
      <w:r w:rsidRPr="00B65C73">
        <w:rPr>
          <w:rFonts w:ascii="Tahoma" w:hAnsi="Tahoma"/>
          <w:b/>
          <w:color w:val="000000" w:themeColor="text1"/>
          <w:sz w:val="22"/>
          <w:szCs w:val="22"/>
          <w:lang w:val="en-US"/>
        </w:rPr>
        <w:t>hiang</w:t>
      </w:r>
      <w:r w:rsidR="009D71EA" w:rsidRPr="00B65C73">
        <w:rPr>
          <w:rFonts w:ascii="Tahoma" w:hAnsi="Tahoma"/>
          <w:b/>
          <w:color w:val="000000" w:themeColor="text1"/>
          <w:sz w:val="22"/>
          <w:szCs w:val="22"/>
          <w:lang w:val="en-US"/>
        </w:rPr>
        <w:t xml:space="preserve"> M</w:t>
      </w:r>
      <w:r w:rsidRPr="00B65C73">
        <w:rPr>
          <w:rFonts w:ascii="Tahoma" w:hAnsi="Tahoma"/>
          <w:b/>
          <w:color w:val="000000" w:themeColor="text1"/>
          <w:sz w:val="22"/>
          <w:szCs w:val="22"/>
          <w:lang w:val="en-US"/>
        </w:rPr>
        <w:t>ai/</w:t>
      </w:r>
      <w:r w:rsidR="009D71EA" w:rsidRPr="00B65C73">
        <w:rPr>
          <w:rFonts w:ascii="Tahoma" w:hAnsi="Tahoma"/>
          <w:b/>
          <w:color w:val="000000" w:themeColor="text1"/>
          <w:sz w:val="22"/>
          <w:szCs w:val="22"/>
          <w:lang w:val="en-US"/>
        </w:rPr>
        <w:t>D</w:t>
      </w:r>
      <w:r w:rsidRPr="00B65C73">
        <w:rPr>
          <w:rFonts w:ascii="Tahoma" w:hAnsi="Tahoma"/>
          <w:b/>
          <w:color w:val="000000" w:themeColor="text1"/>
          <w:sz w:val="22"/>
          <w:szCs w:val="22"/>
          <w:lang w:val="en-US"/>
        </w:rPr>
        <w:t>oi</w:t>
      </w:r>
      <w:r w:rsidR="009D71EA" w:rsidRPr="00B65C73">
        <w:rPr>
          <w:rFonts w:ascii="Tahoma" w:hAnsi="Tahoma"/>
          <w:b/>
          <w:color w:val="000000" w:themeColor="text1"/>
          <w:sz w:val="22"/>
          <w:szCs w:val="22"/>
          <w:lang w:val="en-US"/>
        </w:rPr>
        <w:t xml:space="preserve"> S</w:t>
      </w:r>
      <w:r w:rsidRPr="00B65C73">
        <w:rPr>
          <w:rFonts w:ascii="Tahoma" w:hAnsi="Tahoma"/>
          <w:b/>
          <w:color w:val="000000" w:themeColor="text1"/>
          <w:sz w:val="22"/>
          <w:szCs w:val="22"/>
          <w:lang w:val="en-US"/>
        </w:rPr>
        <w:t>uthep y</w:t>
      </w:r>
      <w:r w:rsidR="009D71EA" w:rsidRPr="00B65C73">
        <w:rPr>
          <w:rFonts w:ascii="Tahoma" w:hAnsi="Tahoma"/>
          <w:b/>
          <w:color w:val="000000" w:themeColor="text1"/>
          <w:sz w:val="22"/>
          <w:szCs w:val="22"/>
          <w:lang w:val="en-US"/>
        </w:rPr>
        <w:t xml:space="preserve"> W</w:t>
      </w:r>
      <w:r w:rsidRPr="00B65C73">
        <w:rPr>
          <w:rFonts w:ascii="Tahoma" w:hAnsi="Tahoma"/>
          <w:b/>
          <w:color w:val="000000" w:themeColor="text1"/>
          <w:sz w:val="22"/>
          <w:szCs w:val="22"/>
          <w:lang w:val="en-US"/>
        </w:rPr>
        <w:t>at</w:t>
      </w:r>
      <w:r w:rsidR="009D71EA" w:rsidRPr="00B65C73">
        <w:rPr>
          <w:rFonts w:ascii="Tahoma" w:hAnsi="Tahoma"/>
          <w:b/>
          <w:color w:val="000000" w:themeColor="text1"/>
          <w:sz w:val="22"/>
          <w:szCs w:val="22"/>
          <w:lang w:val="en-US"/>
        </w:rPr>
        <w:t xml:space="preserve"> P</w:t>
      </w:r>
      <w:r w:rsidRPr="00B65C73">
        <w:rPr>
          <w:rFonts w:ascii="Tahoma" w:hAnsi="Tahoma"/>
          <w:b/>
          <w:color w:val="000000" w:themeColor="text1"/>
          <w:sz w:val="22"/>
          <w:szCs w:val="22"/>
          <w:lang w:val="en-US"/>
        </w:rPr>
        <w:t>hpra</w:t>
      </w:r>
      <w:r w:rsidR="009D71EA" w:rsidRPr="00B65C73">
        <w:rPr>
          <w:rFonts w:ascii="Tahoma" w:hAnsi="Tahoma"/>
          <w:b/>
          <w:color w:val="000000" w:themeColor="text1"/>
          <w:sz w:val="22"/>
          <w:szCs w:val="22"/>
          <w:lang w:val="en-US"/>
        </w:rPr>
        <w:t xml:space="preserve"> S</w:t>
      </w:r>
      <w:r w:rsidRPr="00B65C73">
        <w:rPr>
          <w:rFonts w:ascii="Tahoma" w:hAnsi="Tahoma"/>
          <w:b/>
          <w:color w:val="000000" w:themeColor="text1"/>
          <w:sz w:val="22"/>
          <w:szCs w:val="22"/>
          <w:lang w:val="en-US"/>
        </w:rPr>
        <w:t>ingh</w:t>
      </w:r>
    </w:p>
    <w:p w14:paraId="267177AA" w14:textId="77777777" w:rsidR="009D71EA" w:rsidRDefault="009D71EA" w:rsidP="00003345">
      <w:pPr>
        <w:rPr>
          <w:rFonts w:ascii="Tahoma" w:hAnsi="Tahoma"/>
          <w:color w:val="000000" w:themeColor="text1"/>
          <w:sz w:val="22"/>
          <w:szCs w:val="22"/>
        </w:rPr>
      </w:pPr>
      <w:r w:rsidRPr="009D71EA">
        <w:rPr>
          <w:rFonts w:ascii="Tahoma" w:hAnsi="Tahoma"/>
          <w:color w:val="000000" w:themeColor="text1"/>
          <w:sz w:val="22"/>
          <w:szCs w:val="22"/>
        </w:rPr>
        <w:t xml:space="preserve">Llegada al aeropuerto de Chiang Mai y traslado al hotel. Tendremos la mañana para descansar y recuperar energías. Por la tarde, partiremos rumbo a la montaña de Doi Suthep, donde veremos el templo más relevante de Chiang Mai y disfrutaremos de las fabulosas vistas sobre la ciudad. Después, continuamos con la visita al Wat Phra Singh, el templo más importante y conocido del casco antiguo de la ciudad de Chiang Mai. Regreso al hotel y alojamiento. </w:t>
      </w:r>
    </w:p>
    <w:p w14:paraId="6A08806F" w14:textId="77777777" w:rsidR="009D71EA" w:rsidRDefault="009D71EA" w:rsidP="00003345">
      <w:pPr>
        <w:rPr>
          <w:rFonts w:ascii="Tahoma" w:hAnsi="Tahoma"/>
          <w:color w:val="000000" w:themeColor="text1"/>
          <w:sz w:val="22"/>
          <w:szCs w:val="22"/>
        </w:rPr>
      </w:pPr>
    </w:p>
    <w:p w14:paraId="63340DB2" w14:textId="77777777" w:rsidR="00B65C73" w:rsidRDefault="00B65C73" w:rsidP="00003345">
      <w:pPr>
        <w:rPr>
          <w:rFonts w:ascii="Tahoma" w:hAnsi="Tahoma"/>
          <w:b/>
          <w:color w:val="000000" w:themeColor="text1"/>
          <w:sz w:val="22"/>
          <w:szCs w:val="22"/>
        </w:rPr>
      </w:pPr>
      <w:r w:rsidRPr="009D71EA">
        <w:rPr>
          <w:rFonts w:ascii="Tahoma" w:hAnsi="Tahoma"/>
          <w:b/>
          <w:color w:val="000000" w:themeColor="text1"/>
          <w:sz w:val="22"/>
          <w:szCs w:val="22"/>
        </w:rPr>
        <w:t>D</w:t>
      </w:r>
      <w:r>
        <w:rPr>
          <w:rFonts w:ascii="Tahoma" w:hAnsi="Tahoma"/>
          <w:b/>
          <w:color w:val="000000" w:themeColor="text1"/>
          <w:sz w:val="22"/>
          <w:szCs w:val="22"/>
        </w:rPr>
        <w:t>ía</w:t>
      </w:r>
      <w:r w:rsidR="009D71EA" w:rsidRPr="009D71EA">
        <w:rPr>
          <w:rFonts w:ascii="Tahoma" w:hAnsi="Tahoma"/>
          <w:b/>
          <w:color w:val="000000" w:themeColor="text1"/>
          <w:sz w:val="22"/>
          <w:szCs w:val="22"/>
        </w:rPr>
        <w:t xml:space="preserve"> 2 C</w:t>
      </w:r>
      <w:r>
        <w:rPr>
          <w:rFonts w:ascii="Tahoma" w:hAnsi="Tahoma"/>
          <w:b/>
          <w:color w:val="000000" w:themeColor="text1"/>
          <w:sz w:val="22"/>
          <w:szCs w:val="22"/>
        </w:rPr>
        <w:t>hiang Mai/</w:t>
      </w:r>
      <w:r w:rsidR="009D71EA" w:rsidRPr="009D71EA">
        <w:rPr>
          <w:rFonts w:ascii="Tahoma" w:hAnsi="Tahoma"/>
          <w:b/>
          <w:color w:val="000000" w:themeColor="text1"/>
          <w:sz w:val="22"/>
          <w:szCs w:val="22"/>
        </w:rPr>
        <w:t>C</w:t>
      </w:r>
      <w:r>
        <w:rPr>
          <w:rFonts w:ascii="Tahoma" w:hAnsi="Tahoma"/>
          <w:b/>
          <w:color w:val="000000" w:themeColor="text1"/>
          <w:sz w:val="22"/>
          <w:szCs w:val="22"/>
        </w:rPr>
        <w:t>ampamento de elefantes</w:t>
      </w:r>
      <w:r w:rsidR="009D71EA" w:rsidRPr="009D71EA">
        <w:rPr>
          <w:rFonts w:ascii="Tahoma" w:hAnsi="Tahoma"/>
          <w:b/>
          <w:color w:val="000000" w:themeColor="text1"/>
          <w:sz w:val="22"/>
          <w:szCs w:val="22"/>
        </w:rPr>
        <w:t xml:space="preserve"> B</w:t>
      </w:r>
      <w:r>
        <w:rPr>
          <w:rFonts w:ascii="Tahoma" w:hAnsi="Tahoma"/>
          <w:b/>
          <w:color w:val="000000" w:themeColor="text1"/>
          <w:sz w:val="22"/>
          <w:szCs w:val="22"/>
        </w:rPr>
        <w:t>aan</w:t>
      </w:r>
      <w:r w:rsidR="009D71EA" w:rsidRPr="009D71EA">
        <w:rPr>
          <w:rFonts w:ascii="Tahoma" w:hAnsi="Tahoma"/>
          <w:b/>
          <w:color w:val="000000" w:themeColor="text1"/>
          <w:sz w:val="22"/>
          <w:szCs w:val="22"/>
        </w:rPr>
        <w:t xml:space="preserve"> C</w:t>
      </w:r>
      <w:r>
        <w:rPr>
          <w:rFonts w:ascii="Tahoma" w:hAnsi="Tahoma"/>
          <w:b/>
          <w:color w:val="000000" w:themeColor="text1"/>
          <w:sz w:val="22"/>
          <w:szCs w:val="22"/>
        </w:rPr>
        <w:t>hang</w:t>
      </w:r>
    </w:p>
    <w:p w14:paraId="5EFE4AAA" w14:textId="77777777" w:rsidR="009D71EA" w:rsidRDefault="009D71EA" w:rsidP="00003345">
      <w:pPr>
        <w:rPr>
          <w:rFonts w:ascii="Tahoma" w:hAnsi="Tahoma"/>
          <w:color w:val="000000" w:themeColor="text1"/>
          <w:sz w:val="22"/>
          <w:szCs w:val="22"/>
        </w:rPr>
      </w:pPr>
      <w:r w:rsidRPr="009D71EA">
        <w:rPr>
          <w:rFonts w:ascii="Tahoma" w:hAnsi="Tahoma"/>
          <w:color w:val="000000" w:themeColor="text1"/>
          <w:sz w:val="22"/>
          <w:szCs w:val="22"/>
        </w:rPr>
        <w:t>Desayuno en el hotel para luego dirigirnos al campamento de elefantes rescatados, el campamento Baan Chang. Allí aprenderemos todo acerca de los elefantes y tendremos la oportunidad de pasar un tiempo inolvidable con estos enormes animales. La programación del día incluye dar un paseo por la montañas en compañía de los elefantes (sin montarlos), ver cómo pasan su día en libertad e incluso podremos bañarlos. El almuerzo está incluido. Regreso a Chiang Mai aproximadamente a las 16.00 y alojamiento en el hotel.</w:t>
      </w:r>
    </w:p>
    <w:p w14:paraId="5C835644" w14:textId="77777777" w:rsidR="009D71EA" w:rsidRDefault="009D71EA" w:rsidP="00003345">
      <w:pPr>
        <w:rPr>
          <w:rFonts w:ascii="Tahoma" w:hAnsi="Tahoma"/>
          <w:color w:val="000000" w:themeColor="text1"/>
          <w:sz w:val="22"/>
          <w:szCs w:val="22"/>
        </w:rPr>
      </w:pPr>
    </w:p>
    <w:p w14:paraId="359147DE" w14:textId="77777777" w:rsidR="00B65C73" w:rsidRDefault="00B65C73" w:rsidP="00003345">
      <w:pPr>
        <w:rPr>
          <w:rFonts w:ascii="Tahoma" w:hAnsi="Tahoma"/>
          <w:b/>
          <w:color w:val="000000" w:themeColor="text1"/>
          <w:sz w:val="22"/>
          <w:szCs w:val="22"/>
        </w:rPr>
      </w:pPr>
      <w:r w:rsidRPr="001311E9">
        <w:rPr>
          <w:rFonts w:ascii="Tahoma" w:hAnsi="Tahoma"/>
          <w:b/>
          <w:color w:val="000000" w:themeColor="text1"/>
          <w:sz w:val="22"/>
          <w:szCs w:val="22"/>
        </w:rPr>
        <w:t>D</w:t>
      </w:r>
      <w:r>
        <w:rPr>
          <w:rFonts w:ascii="Tahoma" w:hAnsi="Tahoma"/>
          <w:b/>
          <w:color w:val="000000" w:themeColor="text1"/>
          <w:sz w:val="22"/>
          <w:szCs w:val="22"/>
        </w:rPr>
        <w:t>ía</w:t>
      </w:r>
      <w:r w:rsidR="009D71EA" w:rsidRPr="001311E9">
        <w:rPr>
          <w:rFonts w:ascii="Tahoma" w:hAnsi="Tahoma"/>
          <w:b/>
          <w:color w:val="000000" w:themeColor="text1"/>
          <w:sz w:val="22"/>
          <w:szCs w:val="22"/>
        </w:rPr>
        <w:t xml:space="preserve"> 3 C</w:t>
      </w:r>
      <w:r>
        <w:rPr>
          <w:rFonts w:ascii="Tahoma" w:hAnsi="Tahoma"/>
          <w:b/>
          <w:color w:val="000000" w:themeColor="text1"/>
          <w:sz w:val="22"/>
          <w:szCs w:val="22"/>
        </w:rPr>
        <w:t>hiang Mai/Pai</w:t>
      </w:r>
    </w:p>
    <w:p w14:paraId="217EEF56" w14:textId="77777777" w:rsidR="009D71EA" w:rsidRDefault="009D71EA" w:rsidP="00003345">
      <w:pPr>
        <w:rPr>
          <w:rFonts w:ascii="Tahoma" w:hAnsi="Tahoma"/>
          <w:color w:val="000000" w:themeColor="text1"/>
          <w:sz w:val="22"/>
          <w:szCs w:val="22"/>
        </w:rPr>
      </w:pPr>
      <w:r w:rsidRPr="009D71EA">
        <w:rPr>
          <w:rFonts w:ascii="Tahoma" w:hAnsi="Tahoma"/>
          <w:color w:val="000000" w:themeColor="text1"/>
          <w:sz w:val="22"/>
          <w:szCs w:val="22"/>
        </w:rPr>
        <w:t xml:space="preserve">Desayuno en el hotel. Salida temprana desde Chiang Mai, para encaminarnos, atravesando las zonas montañosas del norte, hacia la joya mágica de Pai. Se efectuará una visita a una fuente termal durante el camino, seguida por el almuerzo en un restaurante local. A continuación nos aguardan la visita de una aldea habitada por tribus provenientes de Yunnan, una provincia China, y la visita de dos templos locales en Pai: el “Wat Nam Hu” y el “Wat Phra That Mae Yen”. Alojamiento en un hotel de Pai. </w:t>
      </w:r>
    </w:p>
    <w:p w14:paraId="1DB067FF" w14:textId="77777777" w:rsidR="009D71EA" w:rsidRDefault="009D71EA" w:rsidP="00003345">
      <w:pPr>
        <w:rPr>
          <w:rFonts w:ascii="Tahoma" w:hAnsi="Tahoma"/>
          <w:color w:val="000000" w:themeColor="text1"/>
          <w:sz w:val="22"/>
          <w:szCs w:val="22"/>
        </w:rPr>
      </w:pPr>
    </w:p>
    <w:p w14:paraId="13926C7E" w14:textId="77777777" w:rsidR="00B65C73" w:rsidRDefault="00B65C73" w:rsidP="00003345">
      <w:pPr>
        <w:rPr>
          <w:rFonts w:ascii="Tahoma" w:hAnsi="Tahoma"/>
          <w:b/>
          <w:color w:val="000000" w:themeColor="text1"/>
          <w:sz w:val="22"/>
          <w:szCs w:val="22"/>
        </w:rPr>
      </w:pPr>
      <w:r w:rsidRPr="001311E9">
        <w:rPr>
          <w:rFonts w:ascii="Tahoma" w:hAnsi="Tahoma"/>
          <w:b/>
          <w:color w:val="000000" w:themeColor="text1"/>
          <w:sz w:val="22"/>
          <w:szCs w:val="22"/>
        </w:rPr>
        <w:t>D</w:t>
      </w:r>
      <w:r>
        <w:rPr>
          <w:rFonts w:ascii="Tahoma" w:hAnsi="Tahoma"/>
          <w:b/>
          <w:color w:val="000000" w:themeColor="text1"/>
          <w:sz w:val="22"/>
          <w:szCs w:val="22"/>
        </w:rPr>
        <w:t>ía</w:t>
      </w:r>
      <w:r w:rsidR="009D71EA" w:rsidRPr="001311E9">
        <w:rPr>
          <w:rFonts w:ascii="Tahoma" w:hAnsi="Tahoma"/>
          <w:b/>
          <w:color w:val="000000" w:themeColor="text1"/>
          <w:sz w:val="22"/>
          <w:szCs w:val="22"/>
        </w:rPr>
        <w:t xml:space="preserve"> 4 P</w:t>
      </w:r>
      <w:r>
        <w:rPr>
          <w:rFonts w:ascii="Tahoma" w:hAnsi="Tahoma"/>
          <w:b/>
          <w:color w:val="000000" w:themeColor="text1"/>
          <w:sz w:val="22"/>
          <w:szCs w:val="22"/>
        </w:rPr>
        <w:t>ai</w:t>
      </w:r>
    </w:p>
    <w:p w14:paraId="7358E2DB" w14:textId="77777777" w:rsidR="009D71EA" w:rsidRDefault="009D71EA" w:rsidP="00003345">
      <w:pPr>
        <w:rPr>
          <w:rFonts w:ascii="Tahoma" w:hAnsi="Tahoma"/>
          <w:color w:val="000000" w:themeColor="text1"/>
          <w:sz w:val="22"/>
          <w:szCs w:val="22"/>
        </w:rPr>
      </w:pPr>
      <w:r w:rsidRPr="009D71EA">
        <w:rPr>
          <w:rFonts w:ascii="Tahoma" w:hAnsi="Tahoma"/>
          <w:color w:val="000000" w:themeColor="text1"/>
          <w:sz w:val="22"/>
          <w:szCs w:val="22"/>
        </w:rPr>
        <w:t xml:space="preserve">Desayuno en el hotel. El día empezará con senderismo a través de las montañas de alrededor. Esta pequeña expedición continuará con un paseo en balsa de bambú. Almuerzo en un restaurante local. Visita del histórico puente de Pai construido por los soldados japoneses durante la segunda guerra mundial. Por la noche, se hará una visita guiada al mercado nocturno más conocido de la zona. Alojamiento en el hotel. </w:t>
      </w:r>
    </w:p>
    <w:p w14:paraId="3403D788" w14:textId="77777777" w:rsidR="009D71EA" w:rsidRDefault="009D71EA" w:rsidP="00003345">
      <w:pPr>
        <w:rPr>
          <w:rFonts w:ascii="Tahoma" w:hAnsi="Tahoma"/>
          <w:color w:val="000000" w:themeColor="text1"/>
          <w:sz w:val="22"/>
          <w:szCs w:val="22"/>
        </w:rPr>
      </w:pPr>
    </w:p>
    <w:p w14:paraId="12704C82" w14:textId="77777777" w:rsidR="00B65C73" w:rsidRDefault="00B65C73" w:rsidP="00003345">
      <w:pPr>
        <w:rPr>
          <w:rFonts w:ascii="Tahoma" w:hAnsi="Tahoma"/>
          <w:b/>
          <w:color w:val="000000" w:themeColor="text1"/>
          <w:sz w:val="22"/>
          <w:szCs w:val="22"/>
        </w:rPr>
      </w:pPr>
      <w:r w:rsidRPr="001311E9">
        <w:rPr>
          <w:rFonts w:ascii="Tahoma" w:hAnsi="Tahoma"/>
          <w:b/>
          <w:color w:val="000000" w:themeColor="text1"/>
          <w:sz w:val="22"/>
          <w:szCs w:val="22"/>
        </w:rPr>
        <w:t>D</w:t>
      </w:r>
      <w:r>
        <w:rPr>
          <w:rFonts w:ascii="Tahoma" w:hAnsi="Tahoma"/>
          <w:b/>
          <w:color w:val="000000" w:themeColor="text1"/>
          <w:sz w:val="22"/>
          <w:szCs w:val="22"/>
        </w:rPr>
        <w:t>ía</w:t>
      </w:r>
      <w:r w:rsidR="009D71EA" w:rsidRPr="001311E9">
        <w:rPr>
          <w:rFonts w:ascii="Tahoma" w:hAnsi="Tahoma"/>
          <w:b/>
          <w:color w:val="000000" w:themeColor="text1"/>
          <w:sz w:val="22"/>
          <w:szCs w:val="22"/>
        </w:rPr>
        <w:t xml:space="preserve"> 5 P</w:t>
      </w:r>
      <w:r>
        <w:rPr>
          <w:rFonts w:ascii="Tahoma" w:hAnsi="Tahoma"/>
          <w:b/>
          <w:color w:val="000000" w:themeColor="text1"/>
          <w:sz w:val="22"/>
          <w:szCs w:val="22"/>
        </w:rPr>
        <w:t>ai/</w:t>
      </w:r>
      <w:r w:rsidR="009D71EA" w:rsidRPr="001311E9">
        <w:rPr>
          <w:rFonts w:ascii="Tahoma" w:hAnsi="Tahoma"/>
          <w:b/>
          <w:color w:val="000000" w:themeColor="text1"/>
          <w:sz w:val="22"/>
          <w:szCs w:val="22"/>
        </w:rPr>
        <w:t>C</w:t>
      </w:r>
      <w:r>
        <w:rPr>
          <w:rFonts w:ascii="Tahoma" w:hAnsi="Tahoma"/>
          <w:b/>
          <w:color w:val="000000" w:themeColor="text1"/>
          <w:sz w:val="22"/>
          <w:szCs w:val="22"/>
        </w:rPr>
        <w:t>hiang Mai</w:t>
      </w:r>
    </w:p>
    <w:p w14:paraId="7933D15E" w14:textId="77777777" w:rsidR="009D71EA" w:rsidRDefault="009D71EA" w:rsidP="00003345">
      <w:pPr>
        <w:rPr>
          <w:rFonts w:ascii="Tahoma" w:hAnsi="Tahoma"/>
          <w:color w:val="000000" w:themeColor="text1"/>
          <w:sz w:val="22"/>
          <w:szCs w:val="22"/>
        </w:rPr>
      </w:pPr>
      <w:r w:rsidRPr="009D71EA">
        <w:rPr>
          <w:rFonts w:ascii="Tahoma" w:hAnsi="Tahoma"/>
          <w:color w:val="000000" w:themeColor="text1"/>
          <w:sz w:val="22"/>
          <w:szCs w:val="22"/>
        </w:rPr>
        <w:t>Desayuno en el hotel. Antes de regresar a Chiang Mai, haremos una rápida visita a las tribus Karen y Lisu donde podremos conocer brevemente su estilo de vida. También visitaremos la maravillosa cueva de Tham Lot. Almuerzo en un restaurante local de camino hacia Chiang Mai. Alojamiento en el hotel.</w:t>
      </w:r>
    </w:p>
    <w:p w14:paraId="53F4018D" w14:textId="77777777" w:rsidR="009D71EA" w:rsidRDefault="009D71EA" w:rsidP="00003345">
      <w:pPr>
        <w:rPr>
          <w:rFonts w:ascii="Tahoma" w:hAnsi="Tahoma"/>
          <w:color w:val="000000" w:themeColor="text1"/>
          <w:sz w:val="22"/>
          <w:szCs w:val="22"/>
        </w:rPr>
      </w:pPr>
    </w:p>
    <w:p w14:paraId="52EC688C" w14:textId="77777777" w:rsidR="00B65C73" w:rsidRDefault="00B65C73" w:rsidP="00003345">
      <w:pPr>
        <w:rPr>
          <w:rFonts w:ascii="Tahoma" w:hAnsi="Tahoma"/>
          <w:b/>
          <w:color w:val="000000" w:themeColor="text1"/>
          <w:sz w:val="22"/>
          <w:szCs w:val="22"/>
        </w:rPr>
      </w:pPr>
      <w:r w:rsidRPr="001311E9">
        <w:rPr>
          <w:rFonts w:ascii="Tahoma" w:hAnsi="Tahoma"/>
          <w:b/>
          <w:color w:val="000000" w:themeColor="text1"/>
          <w:sz w:val="22"/>
          <w:szCs w:val="22"/>
        </w:rPr>
        <w:t>D</w:t>
      </w:r>
      <w:r>
        <w:rPr>
          <w:rFonts w:ascii="Tahoma" w:hAnsi="Tahoma"/>
          <w:b/>
          <w:color w:val="000000" w:themeColor="text1"/>
          <w:sz w:val="22"/>
          <w:szCs w:val="22"/>
        </w:rPr>
        <w:t>ía</w:t>
      </w:r>
      <w:r w:rsidR="009D71EA" w:rsidRPr="001311E9">
        <w:rPr>
          <w:rFonts w:ascii="Tahoma" w:hAnsi="Tahoma"/>
          <w:b/>
          <w:color w:val="000000" w:themeColor="text1"/>
          <w:sz w:val="22"/>
          <w:szCs w:val="22"/>
        </w:rPr>
        <w:t xml:space="preserve"> 6 C</w:t>
      </w:r>
      <w:r>
        <w:rPr>
          <w:rFonts w:ascii="Tahoma" w:hAnsi="Tahoma"/>
          <w:b/>
          <w:color w:val="000000" w:themeColor="text1"/>
          <w:sz w:val="22"/>
          <w:szCs w:val="22"/>
        </w:rPr>
        <w:t>hiang Mai/</w:t>
      </w:r>
      <w:r w:rsidRPr="001311E9">
        <w:rPr>
          <w:rFonts w:ascii="Tahoma" w:hAnsi="Tahoma"/>
          <w:b/>
          <w:color w:val="000000" w:themeColor="text1"/>
          <w:sz w:val="22"/>
          <w:szCs w:val="22"/>
        </w:rPr>
        <w:t>P</w:t>
      </w:r>
      <w:r>
        <w:rPr>
          <w:rFonts w:ascii="Tahoma" w:hAnsi="Tahoma"/>
          <w:b/>
          <w:color w:val="000000" w:themeColor="text1"/>
          <w:sz w:val="22"/>
          <w:szCs w:val="22"/>
        </w:rPr>
        <w:t>róximo destino</w:t>
      </w:r>
    </w:p>
    <w:p w14:paraId="52739308" w14:textId="77777777" w:rsidR="009D71EA" w:rsidRDefault="009D71EA" w:rsidP="00003345">
      <w:pPr>
        <w:rPr>
          <w:rFonts w:ascii="Tahoma" w:hAnsi="Tahoma"/>
          <w:color w:val="000000" w:themeColor="text1"/>
          <w:sz w:val="22"/>
          <w:szCs w:val="22"/>
        </w:rPr>
      </w:pPr>
      <w:r w:rsidRPr="009D71EA">
        <w:rPr>
          <w:rFonts w:ascii="Tahoma" w:hAnsi="Tahoma"/>
          <w:color w:val="000000" w:themeColor="text1"/>
          <w:sz w:val="22"/>
          <w:szCs w:val="22"/>
        </w:rPr>
        <w:t>Desayuno en el hotel. Traslado de salida al aeropuerto para continuar el viaje al próximo destino</w:t>
      </w:r>
      <w:r>
        <w:rPr>
          <w:rFonts w:ascii="Tahoma" w:hAnsi="Tahoma"/>
          <w:color w:val="000000" w:themeColor="text1"/>
          <w:sz w:val="22"/>
          <w:szCs w:val="22"/>
        </w:rPr>
        <w:t>.</w:t>
      </w:r>
    </w:p>
    <w:p w14:paraId="36DC8162" w14:textId="19BDBC63" w:rsidR="009D71EA" w:rsidRDefault="009D71EA" w:rsidP="00003345">
      <w:pPr>
        <w:rPr>
          <w:rFonts w:ascii="Tahoma" w:hAnsi="Tahoma"/>
          <w:color w:val="000000" w:themeColor="text1"/>
          <w:sz w:val="22"/>
          <w:szCs w:val="22"/>
        </w:rPr>
      </w:pPr>
    </w:p>
    <w:p w14:paraId="1EF0EA33" w14:textId="1B555DE7" w:rsidR="00243B8F" w:rsidRDefault="00243B8F" w:rsidP="00003345">
      <w:pPr>
        <w:rPr>
          <w:rFonts w:ascii="Tahoma" w:hAnsi="Tahoma"/>
          <w:color w:val="000000" w:themeColor="text1"/>
          <w:sz w:val="22"/>
          <w:szCs w:val="22"/>
        </w:rPr>
      </w:pPr>
    </w:p>
    <w:p w14:paraId="35002350" w14:textId="615776F9" w:rsidR="00243B8F" w:rsidRDefault="00243B8F" w:rsidP="00003345">
      <w:pPr>
        <w:rPr>
          <w:rFonts w:ascii="Tahoma" w:hAnsi="Tahoma"/>
          <w:color w:val="000000" w:themeColor="text1"/>
          <w:sz w:val="22"/>
          <w:szCs w:val="22"/>
        </w:rPr>
      </w:pPr>
    </w:p>
    <w:p w14:paraId="737C1029" w14:textId="7984EFB3" w:rsidR="00243B8F" w:rsidRDefault="00243B8F" w:rsidP="00003345">
      <w:pPr>
        <w:rPr>
          <w:rFonts w:ascii="Tahoma" w:hAnsi="Tahoma"/>
          <w:color w:val="000000" w:themeColor="text1"/>
          <w:sz w:val="22"/>
          <w:szCs w:val="22"/>
        </w:rPr>
      </w:pPr>
    </w:p>
    <w:p w14:paraId="7BEC9B23" w14:textId="3F088A52" w:rsidR="00243B8F" w:rsidRDefault="00243B8F" w:rsidP="00003345">
      <w:pPr>
        <w:rPr>
          <w:rFonts w:ascii="Tahoma" w:hAnsi="Tahoma"/>
          <w:color w:val="000000" w:themeColor="text1"/>
          <w:sz w:val="22"/>
          <w:szCs w:val="22"/>
        </w:rPr>
      </w:pPr>
    </w:p>
    <w:p w14:paraId="45AF4853" w14:textId="70767E80" w:rsidR="00243B8F" w:rsidRDefault="00243B8F" w:rsidP="00003345">
      <w:pPr>
        <w:rPr>
          <w:rFonts w:ascii="Tahoma" w:hAnsi="Tahoma"/>
          <w:color w:val="000000" w:themeColor="text1"/>
          <w:sz w:val="22"/>
          <w:szCs w:val="22"/>
        </w:rPr>
      </w:pPr>
    </w:p>
    <w:p w14:paraId="0CDFF95A" w14:textId="076DA71F" w:rsidR="00243B8F" w:rsidRDefault="00243B8F" w:rsidP="00003345">
      <w:pPr>
        <w:rPr>
          <w:rFonts w:ascii="Tahoma" w:hAnsi="Tahoma"/>
          <w:color w:val="000000" w:themeColor="text1"/>
          <w:sz w:val="22"/>
          <w:szCs w:val="22"/>
        </w:rPr>
      </w:pPr>
    </w:p>
    <w:p w14:paraId="52F0DF85" w14:textId="77777777" w:rsidR="00243B8F" w:rsidRDefault="00243B8F" w:rsidP="00003345">
      <w:pPr>
        <w:rPr>
          <w:rFonts w:ascii="Tahoma" w:hAnsi="Tahoma"/>
          <w:color w:val="000000" w:themeColor="text1"/>
          <w:sz w:val="22"/>
          <w:szCs w:val="22"/>
        </w:rPr>
      </w:pPr>
    </w:p>
    <w:p w14:paraId="7C612201" w14:textId="77777777" w:rsidR="009D71EA" w:rsidRPr="00243B8F" w:rsidRDefault="009D71EA" w:rsidP="009D71EA">
      <w:pPr>
        <w:rPr>
          <w:rFonts w:ascii="Tahoma" w:hAnsi="Tahoma"/>
          <w:b/>
          <w:color w:val="000000" w:themeColor="text1"/>
          <w:sz w:val="20"/>
          <w:szCs w:val="20"/>
        </w:rPr>
      </w:pPr>
      <w:r w:rsidRPr="00243B8F">
        <w:rPr>
          <w:rFonts w:ascii="Tahoma" w:hAnsi="Tahoma"/>
          <w:b/>
          <w:color w:val="000000" w:themeColor="text1"/>
          <w:sz w:val="20"/>
          <w:szCs w:val="20"/>
        </w:rPr>
        <w:t>C</w:t>
      </w:r>
      <w:r w:rsidR="00B65C73" w:rsidRPr="00243B8F">
        <w:rPr>
          <w:rFonts w:ascii="Tahoma" w:hAnsi="Tahoma"/>
          <w:b/>
          <w:color w:val="000000" w:themeColor="text1"/>
          <w:sz w:val="20"/>
          <w:szCs w:val="20"/>
        </w:rPr>
        <w:t>osto por persona</w:t>
      </w:r>
      <w:r w:rsidR="00CB1448" w:rsidRPr="00243B8F">
        <w:rPr>
          <w:rFonts w:ascii="Tahoma" w:hAnsi="Tahoma"/>
          <w:b/>
          <w:color w:val="000000" w:themeColor="text1"/>
          <w:sz w:val="20"/>
          <w:szCs w:val="20"/>
        </w:rPr>
        <w:t xml:space="preserve"> en dólares americanos</w:t>
      </w:r>
    </w:p>
    <w:p w14:paraId="35628D14" w14:textId="33352875" w:rsidR="009D71EA" w:rsidRPr="00243B8F" w:rsidRDefault="009D71EA" w:rsidP="009D71EA">
      <w:pPr>
        <w:rPr>
          <w:rFonts w:ascii="Tahoma" w:hAnsi="Tahoma"/>
          <w:b/>
          <w:color w:val="000000" w:themeColor="text1"/>
          <w:sz w:val="20"/>
          <w:szCs w:val="20"/>
        </w:rPr>
      </w:pPr>
      <w:r w:rsidRPr="00243B8F">
        <w:rPr>
          <w:rFonts w:ascii="Tahoma" w:hAnsi="Tahoma"/>
          <w:b/>
          <w:color w:val="000000" w:themeColor="text1"/>
          <w:sz w:val="20"/>
          <w:szCs w:val="20"/>
        </w:rPr>
        <w:t>Opción A Categoría Estándar</w:t>
      </w:r>
    </w:p>
    <w:tbl>
      <w:tblPr>
        <w:tblStyle w:val="Tablaconcuadrcula"/>
        <w:tblW w:w="0" w:type="auto"/>
        <w:tblLook w:val="04A0" w:firstRow="1" w:lastRow="0" w:firstColumn="1" w:lastColumn="0" w:noHBand="0" w:noVBand="1"/>
      </w:tblPr>
      <w:tblGrid>
        <w:gridCol w:w="1980"/>
        <w:gridCol w:w="1295"/>
        <w:gridCol w:w="1115"/>
      </w:tblGrid>
      <w:tr w:rsidR="00CB1448" w:rsidRPr="00243B8F" w14:paraId="239EBB1B" w14:textId="77777777" w:rsidTr="00243B8F">
        <w:trPr>
          <w:trHeight w:val="355"/>
        </w:trPr>
        <w:tc>
          <w:tcPr>
            <w:tcW w:w="1980" w:type="dxa"/>
          </w:tcPr>
          <w:p w14:paraId="20CB16E7" w14:textId="77777777" w:rsidR="00CB1448" w:rsidRPr="00243B8F" w:rsidRDefault="00CB1448" w:rsidP="006661B2">
            <w:pPr>
              <w:pStyle w:val="Textoindependiente"/>
              <w:spacing w:line="220" w:lineRule="exact"/>
              <w:jc w:val="both"/>
              <w:rPr>
                <w:rFonts w:ascii="Tahoma" w:hAnsi="Tahoma" w:cs="Tahoma"/>
                <w:color w:val="000000" w:themeColor="text1"/>
              </w:rPr>
            </w:pPr>
            <w:r w:rsidRPr="00243B8F">
              <w:rPr>
                <w:rFonts w:ascii="Tahoma" w:hAnsi="Tahoma" w:cs="Tahoma"/>
                <w:color w:val="000000" w:themeColor="text1"/>
              </w:rPr>
              <w:t>Fecha de Salida</w:t>
            </w:r>
          </w:p>
        </w:tc>
        <w:tc>
          <w:tcPr>
            <w:tcW w:w="1295" w:type="dxa"/>
            <w:shd w:val="clear" w:color="auto" w:fill="auto"/>
          </w:tcPr>
          <w:p w14:paraId="2A3A5F35" w14:textId="0BC0CA0B" w:rsidR="00CB1448" w:rsidRPr="00243B8F" w:rsidRDefault="00CB1448" w:rsidP="00965D7C">
            <w:pPr>
              <w:pStyle w:val="Textoindependiente"/>
              <w:spacing w:line="220" w:lineRule="exact"/>
              <w:rPr>
                <w:rFonts w:ascii="Tahoma" w:hAnsi="Tahoma" w:cs="Tahoma"/>
                <w:color w:val="000000" w:themeColor="text1"/>
              </w:rPr>
            </w:pPr>
            <w:r w:rsidRPr="00243B8F">
              <w:rPr>
                <w:rFonts w:ascii="Tahoma" w:hAnsi="Tahoma" w:cs="Tahoma"/>
                <w:color w:val="000000" w:themeColor="text1"/>
              </w:rPr>
              <w:t>Doble</w:t>
            </w:r>
            <w:r w:rsidR="00965D7C" w:rsidRPr="00243B8F">
              <w:rPr>
                <w:rFonts w:ascii="Tahoma" w:hAnsi="Tahoma" w:cs="Tahoma"/>
                <w:color w:val="000000" w:themeColor="text1"/>
              </w:rPr>
              <w:t>/</w:t>
            </w:r>
            <w:r w:rsidRPr="00243B8F">
              <w:rPr>
                <w:rFonts w:ascii="Tahoma" w:hAnsi="Tahoma" w:cs="Tahoma"/>
                <w:color w:val="000000" w:themeColor="text1"/>
              </w:rPr>
              <w:t>Triple</w:t>
            </w:r>
          </w:p>
        </w:tc>
        <w:tc>
          <w:tcPr>
            <w:tcW w:w="1115" w:type="dxa"/>
            <w:shd w:val="clear" w:color="auto" w:fill="auto"/>
          </w:tcPr>
          <w:p w14:paraId="1C632C14" w14:textId="076EB361" w:rsidR="00CB1448" w:rsidRPr="00243B8F" w:rsidRDefault="00CB1448" w:rsidP="00965D7C">
            <w:pPr>
              <w:pStyle w:val="Textoindependiente"/>
              <w:spacing w:line="220" w:lineRule="exact"/>
              <w:rPr>
                <w:rFonts w:ascii="Tahoma" w:hAnsi="Tahoma" w:cs="Tahoma"/>
                <w:color w:val="000000" w:themeColor="text1"/>
              </w:rPr>
            </w:pPr>
            <w:r w:rsidRPr="00243B8F">
              <w:rPr>
                <w:rFonts w:ascii="Tahoma" w:hAnsi="Tahoma" w:cs="Tahoma"/>
                <w:color w:val="000000" w:themeColor="text1"/>
              </w:rPr>
              <w:t>Supl.</w:t>
            </w:r>
            <w:r w:rsidR="00965D7C" w:rsidRPr="00243B8F">
              <w:rPr>
                <w:rFonts w:ascii="Tahoma" w:hAnsi="Tahoma" w:cs="Tahoma"/>
                <w:color w:val="000000" w:themeColor="text1"/>
              </w:rPr>
              <w:t xml:space="preserve"> </w:t>
            </w:r>
            <w:r w:rsidRPr="00243B8F">
              <w:rPr>
                <w:rFonts w:ascii="Tahoma" w:hAnsi="Tahoma" w:cs="Tahoma"/>
                <w:color w:val="000000" w:themeColor="text1"/>
              </w:rPr>
              <w:t>Ind</w:t>
            </w:r>
          </w:p>
        </w:tc>
      </w:tr>
      <w:tr w:rsidR="009D71EA" w:rsidRPr="00243B8F" w14:paraId="599A39B3" w14:textId="77777777" w:rsidTr="00243B8F">
        <w:trPr>
          <w:trHeight w:val="355"/>
        </w:trPr>
        <w:tc>
          <w:tcPr>
            <w:tcW w:w="1980" w:type="dxa"/>
          </w:tcPr>
          <w:p w14:paraId="1B7CCB5C" w14:textId="77777777" w:rsidR="009D71EA" w:rsidRPr="00243B8F" w:rsidRDefault="001311E9" w:rsidP="006661B2">
            <w:pPr>
              <w:pStyle w:val="Textoindependiente"/>
              <w:spacing w:line="220" w:lineRule="exact"/>
              <w:jc w:val="both"/>
              <w:rPr>
                <w:rFonts w:ascii="Tahoma" w:hAnsi="Tahoma" w:cs="Tahoma"/>
                <w:bCs/>
                <w:color w:val="000000" w:themeColor="text1"/>
              </w:rPr>
            </w:pPr>
            <w:r w:rsidRPr="00243B8F">
              <w:rPr>
                <w:rFonts w:ascii="Tahoma" w:hAnsi="Tahoma" w:cs="Tahoma"/>
                <w:bCs/>
                <w:color w:val="000000" w:themeColor="text1"/>
              </w:rPr>
              <w:t>06</w:t>
            </w:r>
            <w:r w:rsidR="009D71EA" w:rsidRPr="00243B8F">
              <w:rPr>
                <w:rFonts w:ascii="Tahoma" w:hAnsi="Tahoma" w:cs="Tahoma"/>
                <w:bCs/>
                <w:color w:val="000000" w:themeColor="text1"/>
              </w:rPr>
              <w:t>/01/20</w:t>
            </w:r>
            <w:r w:rsidR="006661B2" w:rsidRPr="00243B8F">
              <w:rPr>
                <w:rFonts w:ascii="Tahoma" w:hAnsi="Tahoma" w:cs="Tahoma"/>
                <w:bCs/>
                <w:color w:val="000000" w:themeColor="text1"/>
              </w:rPr>
              <w:t>-1</w:t>
            </w:r>
            <w:r w:rsidRPr="00243B8F">
              <w:rPr>
                <w:rFonts w:ascii="Tahoma" w:hAnsi="Tahoma" w:cs="Tahoma"/>
                <w:bCs/>
                <w:color w:val="000000" w:themeColor="text1"/>
              </w:rPr>
              <w:t>8</w:t>
            </w:r>
            <w:r w:rsidR="009D71EA" w:rsidRPr="00243B8F">
              <w:rPr>
                <w:rFonts w:ascii="Tahoma" w:hAnsi="Tahoma" w:cs="Tahoma"/>
                <w:bCs/>
                <w:color w:val="000000" w:themeColor="text1"/>
              </w:rPr>
              <w:t>/04/20</w:t>
            </w:r>
          </w:p>
        </w:tc>
        <w:tc>
          <w:tcPr>
            <w:tcW w:w="1295" w:type="dxa"/>
            <w:shd w:val="clear" w:color="auto" w:fill="auto"/>
          </w:tcPr>
          <w:p w14:paraId="1D924604" w14:textId="3FC0E66E" w:rsidR="009D71EA" w:rsidRPr="00243B8F" w:rsidRDefault="001311E9" w:rsidP="00243B8F">
            <w:pPr>
              <w:pStyle w:val="Textoindependiente"/>
              <w:spacing w:line="220" w:lineRule="exact"/>
              <w:jc w:val="center"/>
              <w:rPr>
                <w:rFonts w:ascii="Tahoma" w:hAnsi="Tahoma" w:cs="Tahoma"/>
                <w:bCs/>
                <w:color w:val="000000" w:themeColor="text1"/>
              </w:rPr>
            </w:pPr>
            <w:r w:rsidRPr="00243B8F">
              <w:rPr>
                <w:rFonts w:ascii="Tahoma" w:hAnsi="Tahoma" w:cs="Tahoma"/>
                <w:bCs/>
                <w:color w:val="000000" w:themeColor="text1"/>
              </w:rPr>
              <w:t>1052</w:t>
            </w:r>
          </w:p>
        </w:tc>
        <w:tc>
          <w:tcPr>
            <w:tcW w:w="1115" w:type="dxa"/>
            <w:shd w:val="clear" w:color="auto" w:fill="auto"/>
          </w:tcPr>
          <w:p w14:paraId="0F94C6C5" w14:textId="6654DDA7" w:rsidR="009D71EA" w:rsidRPr="00243B8F" w:rsidRDefault="009D71EA" w:rsidP="00243B8F">
            <w:pPr>
              <w:pStyle w:val="Textoindependiente"/>
              <w:spacing w:line="220" w:lineRule="exact"/>
              <w:jc w:val="center"/>
              <w:rPr>
                <w:rFonts w:ascii="Tahoma" w:hAnsi="Tahoma" w:cs="Tahoma"/>
                <w:bCs/>
                <w:color w:val="000000" w:themeColor="text1"/>
              </w:rPr>
            </w:pPr>
            <w:r w:rsidRPr="00243B8F">
              <w:rPr>
                <w:rFonts w:ascii="Tahoma" w:hAnsi="Tahoma" w:cs="Tahoma"/>
                <w:bCs/>
                <w:color w:val="000000" w:themeColor="text1"/>
              </w:rPr>
              <w:t>2</w:t>
            </w:r>
            <w:r w:rsidR="001311E9" w:rsidRPr="00243B8F">
              <w:rPr>
                <w:rFonts w:ascii="Tahoma" w:hAnsi="Tahoma" w:cs="Tahoma"/>
                <w:bCs/>
                <w:color w:val="000000" w:themeColor="text1"/>
              </w:rPr>
              <w:t>44</w:t>
            </w:r>
          </w:p>
        </w:tc>
      </w:tr>
      <w:tr w:rsidR="009D71EA" w:rsidRPr="00243B8F" w14:paraId="2E35168F" w14:textId="77777777" w:rsidTr="00243B8F">
        <w:trPr>
          <w:trHeight w:val="355"/>
        </w:trPr>
        <w:tc>
          <w:tcPr>
            <w:tcW w:w="1980" w:type="dxa"/>
          </w:tcPr>
          <w:p w14:paraId="0CA46278" w14:textId="77777777" w:rsidR="009D71EA" w:rsidRPr="00243B8F" w:rsidRDefault="001311E9" w:rsidP="006661B2">
            <w:pPr>
              <w:pStyle w:val="Textoindependiente"/>
              <w:spacing w:line="220" w:lineRule="exact"/>
              <w:jc w:val="both"/>
              <w:rPr>
                <w:rFonts w:ascii="Tahoma" w:hAnsi="Tahoma" w:cs="Tahoma"/>
                <w:bCs/>
                <w:color w:val="000000" w:themeColor="text1"/>
              </w:rPr>
            </w:pPr>
            <w:r w:rsidRPr="00243B8F">
              <w:rPr>
                <w:rFonts w:ascii="Tahoma" w:hAnsi="Tahoma" w:cs="Tahoma"/>
                <w:bCs/>
                <w:color w:val="000000" w:themeColor="text1"/>
              </w:rPr>
              <w:t>19</w:t>
            </w:r>
            <w:r w:rsidR="009D71EA" w:rsidRPr="00243B8F">
              <w:rPr>
                <w:rFonts w:ascii="Tahoma" w:hAnsi="Tahoma" w:cs="Tahoma"/>
                <w:bCs/>
                <w:color w:val="000000" w:themeColor="text1"/>
              </w:rPr>
              <w:t>/0</w:t>
            </w:r>
            <w:r w:rsidRPr="00243B8F">
              <w:rPr>
                <w:rFonts w:ascii="Tahoma" w:hAnsi="Tahoma" w:cs="Tahoma"/>
                <w:bCs/>
                <w:color w:val="000000" w:themeColor="text1"/>
              </w:rPr>
              <w:t>4</w:t>
            </w:r>
            <w:r w:rsidR="009D71EA" w:rsidRPr="00243B8F">
              <w:rPr>
                <w:rFonts w:ascii="Tahoma" w:hAnsi="Tahoma" w:cs="Tahoma"/>
                <w:bCs/>
                <w:color w:val="000000" w:themeColor="text1"/>
              </w:rPr>
              <w:t>/20</w:t>
            </w:r>
            <w:r w:rsidR="006661B2" w:rsidRPr="00243B8F">
              <w:rPr>
                <w:rFonts w:ascii="Tahoma" w:hAnsi="Tahoma" w:cs="Tahoma"/>
                <w:bCs/>
                <w:color w:val="000000" w:themeColor="text1"/>
              </w:rPr>
              <w:t>-</w:t>
            </w:r>
            <w:r w:rsidRPr="00243B8F">
              <w:rPr>
                <w:rFonts w:ascii="Tahoma" w:hAnsi="Tahoma" w:cs="Tahoma"/>
                <w:bCs/>
                <w:color w:val="000000" w:themeColor="text1"/>
              </w:rPr>
              <w:t>27</w:t>
            </w:r>
            <w:r w:rsidR="009D71EA" w:rsidRPr="00243B8F">
              <w:rPr>
                <w:rFonts w:ascii="Tahoma" w:hAnsi="Tahoma" w:cs="Tahoma"/>
                <w:bCs/>
                <w:color w:val="000000" w:themeColor="text1"/>
              </w:rPr>
              <w:t>/10/20</w:t>
            </w:r>
          </w:p>
        </w:tc>
        <w:tc>
          <w:tcPr>
            <w:tcW w:w="1295" w:type="dxa"/>
            <w:shd w:val="clear" w:color="auto" w:fill="auto"/>
          </w:tcPr>
          <w:p w14:paraId="1962524A" w14:textId="60C84BBF" w:rsidR="009D71EA" w:rsidRPr="00243B8F" w:rsidRDefault="001311E9" w:rsidP="00243B8F">
            <w:pPr>
              <w:pStyle w:val="Textoindependiente"/>
              <w:spacing w:line="220" w:lineRule="exact"/>
              <w:jc w:val="center"/>
              <w:rPr>
                <w:rFonts w:ascii="Tahoma" w:hAnsi="Tahoma" w:cs="Tahoma"/>
                <w:bCs/>
                <w:color w:val="000000" w:themeColor="text1"/>
              </w:rPr>
            </w:pPr>
            <w:r w:rsidRPr="00243B8F">
              <w:rPr>
                <w:rFonts w:ascii="Tahoma" w:hAnsi="Tahoma" w:cs="Tahoma"/>
                <w:bCs/>
                <w:color w:val="000000" w:themeColor="text1"/>
              </w:rPr>
              <w:t>999</w:t>
            </w:r>
          </w:p>
        </w:tc>
        <w:tc>
          <w:tcPr>
            <w:tcW w:w="1115" w:type="dxa"/>
            <w:shd w:val="clear" w:color="auto" w:fill="auto"/>
          </w:tcPr>
          <w:p w14:paraId="6BFB994D" w14:textId="7F0ED6CB" w:rsidR="009D71EA" w:rsidRPr="00243B8F" w:rsidRDefault="001311E9" w:rsidP="00243B8F">
            <w:pPr>
              <w:pStyle w:val="Textoindependiente"/>
              <w:spacing w:line="220" w:lineRule="exact"/>
              <w:jc w:val="center"/>
              <w:rPr>
                <w:rFonts w:ascii="Tahoma" w:hAnsi="Tahoma" w:cs="Tahoma"/>
                <w:bCs/>
                <w:color w:val="000000" w:themeColor="text1"/>
              </w:rPr>
            </w:pPr>
            <w:r w:rsidRPr="00243B8F">
              <w:rPr>
                <w:rFonts w:ascii="Tahoma" w:hAnsi="Tahoma" w:cs="Tahoma"/>
                <w:bCs/>
                <w:color w:val="000000" w:themeColor="text1"/>
              </w:rPr>
              <w:t>190</w:t>
            </w:r>
          </w:p>
        </w:tc>
      </w:tr>
      <w:tr w:rsidR="009D71EA" w:rsidRPr="00243B8F" w14:paraId="731D1E13" w14:textId="77777777" w:rsidTr="00243B8F">
        <w:trPr>
          <w:trHeight w:val="355"/>
        </w:trPr>
        <w:tc>
          <w:tcPr>
            <w:tcW w:w="1980" w:type="dxa"/>
          </w:tcPr>
          <w:p w14:paraId="45AF41E4" w14:textId="77777777" w:rsidR="009D71EA" w:rsidRPr="00243B8F" w:rsidRDefault="001311E9" w:rsidP="006661B2">
            <w:pPr>
              <w:pStyle w:val="Textoindependiente"/>
              <w:spacing w:line="220" w:lineRule="exact"/>
              <w:jc w:val="both"/>
              <w:rPr>
                <w:rFonts w:ascii="Tahoma" w:hAnsi="Tahoma" w:cs="Tahoma"/>
                <w:bCs/>
                <w:color w:val="000000" w:themeColor="text1"/>
              </w:rPr>
            </w:pPr>
            <w:r w:rsidRPr="00243B8F">
              <w:rPr>
                <w:rFonts w:ascii="Tahoma" w:hAnsi="Tahoma" w:cs="Tahoma"/>
                <w:bCs/>
                <w:color w:val="000000" w:themeColor="text1"/>
              </w:rPr>
              <w:t>28</w:t>
            </w:r>
            <w:r w:rsidR="009D71EA" w:rsidRPr="00243B8F">
              <w:rPr>
                <w:rFonts w:ascii="Tahoma" w:hAnsi="Tahoma" w:cs="Tahoma"/>
                <w:bCs/>
                <w:color w:val="000000" w:themeColor="text1"/>
              </w:rPr>
              <w:t>/</w:t>
            </w:r>
            <w:r w:rsidRPr="00243B8F">
              <w:rPr>
                <w:rFonts w:ascii="Tahoma" w:hAnsi="Tahoma" w:cs="Tahoma"/>
                <w:bCs/>
                <w:color w:val="000000" w:themeColor="text1"/>
              </w:rPr>
              <w:t>10</w:t>
            </w:r>
            <w:r w:rsidR="009D71EA" w:rsidRPr="00243B8F">
              <w:rPr>
                <w:rFonts w:ascii="Tahoma" w:hAnsi="Tahoma" w:cs="Tahoma"/>
                <w:bCs/>
                <w:color w:val="000000" w:themeColor="text1"/>
              </w:rPr>
              <w:t>/20</w:t>
            </w:r>
            <w:r w:rsidR="006661B2" w:rsidRPr="00243B8F">
              <w:rPr>
                <w:rFonts w:ascii="Tahoma" w:hAnsi="Tahoma" w:cs="Tahoma"/>
                <w:bCs/>
                <w:color w:val="000000" w:themeColor="text1"/>
              </w:rPr>
              <w:t>-</w:t>
            </w:r>
            <w:r w:rsidRPr="00243B8F">
              <w:rPr>
                <w:rFonts w:ascii="Tahoma" w:hAnsi="Tahoma" w:cs="Tahoma"/>
                <w:bCs/>
                <w:color w:val="000000" w:themeColor="text1"/>
              </w:rPr>
              <w:t>16</w:t>
            </w:r>
            <w:r w:rsidR="009D71EA" w:rsidRPr="00243B8F">
              <w:rPr>
                <w:rFonts w:ascii="Tahoma" w:hAnsi="Tahoma" w:cs="Tahoma"/>
                <w:bCs/>
                <w:color w:val="000000" w:themeColor="text1"/>
              </w:rPr>
              <w:t>/12/20</w:t>
            </w:r>
          </w:p>
        </w:tc>
        <w:tc>
          <w:tcPr>
            <w:tcW w:w="1295" w:type="dxa"/>
            <w:shd w:val="clear" w:color="auto" w:fill="auto"/>
          </w:tcPr>
          <w:p w14:paraId="6F7FAEC7" w14:textId="775325F9" w:rsidR="009D71EA" w:rsidRPr="00243B8F" w:rsidRDefault="001311E9" w:rsidP="00243B8F">
            <w:pPr>
              <w:pStyle w:val="Textoindependiente"/>
              <w:spacing w:line="220" w:lineRule="exact"/>
              <w:jc w:val="center"/>
              <w:rPr>
                <w:rFonts w:ascii="Tahoma" w:hAnsi="Tahoma" w:cs="Tahoma"/>
                <w:bCs/>
                <w:color w:val="000000" w:themeColor="text1"/>
              </w:rPr>
            </w:pPr>
            <w:r w:rsidRPr="00243B8F">
              <w:rPr>
                <w:rFonts w:ascii="Tahoma" w:hAnsi="Tahoma" w:cs="Tahoma"/>
                <w:bCs/>
                <w:color w:val="000000" w:themeColor="text1"/>
              </w:rPr>
              <w:t>1085</w:t>
            </w:r>
          </w:p>
        </w:tc>
        <w:tc>
          <w:tcPr>
            <w:tcW w:w="1115" w:type="dxa"/>
            <w:shd w:val="clear" w:color="auto" w:fill="auto"/>
          </w:tcPr>
          <w:p w14:paraId="1060F82A" w14:textId="4BE4C7F4" w:rsidR="009D71EA" w:rsidRPr="00243B8F" w:rsidRDefault="009D71EA" w:rsidP="00243B8F">
            <w:pPr>
              <w:pStyle w:val="Textoindependiente"/>
              <w:spacing w:line="220" w:lineRule="exact"/>
              <w:jc w:val="center"/>
              <w:rPr>
                <w:rFonts w:ascii="Tahoma" w:hAnsi="Tahoma" w:cs="Tahoma"/>
                <w:bCs/>
                <w:color w:val="000000" w:themeColor="text1"/>
              </w:rPr>
            </w:pPr>
            <w:r w:rsidRPr="00243B8F">
              <w:rPr>
                <w:rFonts w:ascii="Tahoma" w:hAnsi="Tahoma" w:cs="Tahoma"/>
                <w:bCs/>
                <w:color w:val="000000" w:themeColor="text1"/>
              </w:rPr>
              <w:t>2</w:t>
            </w:r>
            <w:r w:rsidR="001311E9" w:rsidRPr="00243B8F">
              <w:rPr>
                <w:rFonts w:ascii="Tahoma" w:hAnsi="Tahoma" w:cs="Tahoma"/>
                <w:bCs/>
                <w:color w:val="000000" w:themeColor="text1"/>
              </w:rPr>
              <w:t>77</w:t>
            </w:r>
          </w:p>
        </w:tc>
      </w:tr>
    </w:tbl>
    <w:p w14:paraId="3F17AF4C" w14:textId="7BF25F43" w:rsidR="009D71EA" w:rsidRPr="00243B8F" w:rsidRDefault="00243B8F" w:rsidP="009D71EA">
      <w:pPr>
        <w:rPr>
          <w:rFonts w:ascii="Tahoma" w:hAnsi="Tahoma"/>
          <w:b/>
          <w:color w:val="000000" w:themeColor="text1"/>
          <w:sz w:val="20"/>
          <w:szCs w:val="20"/>
        </w:rPr>
      </w:pPr>
      <w:r>
        <w:rPr>
          <w:rFonts w:ascii="Tahoma" w:hAnsi="Tahoma"/>
          <w:b/>
          <w:color w:val="000000" w:themeColor="text1"/>
          <w:sz w:val="20"/>
          <w:szCs w:val="20"/>
          <w:lang w:val="en-US"/>
        </w:rPr>
        <w:t>H</w:t>
      </w:r>
      <w:r w:rsidR="009D71EA" w:rsidRPr="00243B8F">
        <w:rPr>
          <w:rFonts w:ascii="Tahoma" w:hAnsi="Tahoma"/>
          <w:b/>
          <w:color w:val="000000" w:themeColor="text1"/>
          <w:sz w:val="20"/>
          <w:szCs w:val="20"/>
          <w:lang w:val="en-US"/>
        </w:rPr>
        <w:t>ot</w:t>
      </w:r>
      <w:r w:rsidR="009D71EA" w:rsidRPr="00243B8F">
        <w:rPr>
          <w:rFonts w:ascii="Tahoma" w:hAnsi="Tahoma"/>
          <w:b/>
          <w:color w:val="000000" w:themeColor="text1"/>
          <w:sz w:val="20"/>
          <w:szCs w:val="20"/>
        </w:rPr>
        <w:t>eles Categoría Estándar:</w:t>
      </w:r>
    </w:p>
    <w:p w14:paraId="0AACBBC6" w14:textId="77777777" w:rsidR="009D71EA" w:rsidRPr="00243B8F" w:rsidRDefault="00CB1448" w:rsidP="009D71EA">
      <w:pPr>
        <w:rPr>
          <w:rFonts w:ascii="Tahoma" w:hAnsi="Tahoma"/>
          <w:color w:val="000000" w:themeColor="text1"/>
          <w:sz w:val="20"/>
          <w:szCs w:val="20"/>
          <w:lang w:val="en-US"/>
        </w:rPr>
      </w:pPr>
      <w:r w:rsidRPr="00243B8F">
        <w:rPr>
          <w:rFonts w:ascii="Tahoma" w:hAnsi="Tahoma"/>
          <w:color w:val="000000" w:themeColor="text1"/>
          <w:sz w:val="20"/>
          <w:szCs w:val="20"/>
          <w:lang w:val="en-US"/>
        </w:rPr>
        <w:t xml:space="preserve">Chiang Mai - </w:t>
      </w:r>
      <w:r w:rsidR="001311E9" w:rsidRPr="00243B8F">
        <w:rPr>
          <w:rFonts w:ascii="Tahoma" w:hAnsi="Tahoma"/>
          <w:color w:val="000000" w:themeColor="text1"/>
          <w:sz w:val="20"/>
          <w:szCs w:val="20"/>
          <w:lang w:val="en-US"/>
        </w:rPr>
        <w:t>Wintree City Resort Chiang Mai</w:t>
      </w:r>
    </w:p>
    <w:p w14:paraId="1FAC4125" w14:textId="77777777" w:rsidR="001311E9" w:rsidRPr="00243B8F" w:rsidRDefault="00CB1448" w:rsidP="009D71EA">
      <w:pPr>
        <w:rPr>
          <w:rFonts w:ascii="Tahoma" w:hAnsi="Tahoma"/>
          <w:color w:val="000000" w:themeColor="text1"/>
          <w:sz w:val="20"/>
          <w:szCs w:val="20"/>
        </w:rPr>
      </w:pPr>
      <w:r w:rsidRPr="00243B8F">
        <w:rPr>
          <w:rFonts w:ascii="Tahoma" w:hAnsi="Tahoma"/>
          <w:color w:val="000000" w:themeColor="text1"/>
          <w:sz w:val="20"/>
          <w:szCs w:val="20"/>
        </w:rPr>
        <w:t xml:space="preserve">Pai - </w:t>
      </w:r>
      <w:r w:rsidR="001311E9" w:rsidRPr="00243B8F">
        <w:rPr>
          <w:rFonts w:ascii="Tahoma" w:hAnsi="Tahoma"/>
          <w:color w:val="000000" w:themeColor="text1"/>
          <w:sz w:val="20"/>
          <w:szCs w:val="20"/>
        </w:rPr>
        <w:t>The Quarter Pai</w:t>
      </w:r>
    </w:p>
    <w:p w14:paraId="32E9ADE2" w14:textId="195DE447" w:rsidR="009D71EA" w:rsidRPr="00243B8F" w:rsidRDefault="009D71EA" w:rsidP="009D71EA">
      <w:pPr>
        <w:rPr>
          <w:rFonts w:ascii="Tahoma" w:hAnsi="Tahoma"/>
          <w:b/>
          <w:color w:val="000000" w:themeColor="text1"/>
          <w:sz w:val="20"/>
          <w:szCs w:val="20"/>
        </w:rPr>
      </w:pPr>
      <w:r w:rsidRPr="00243B8F">
        <w:rPr>
          <w:rFonts w:ascii="Tahoma" w:hAnsi="Tahoma"/>
          <w:b/>
          <w:color w:val="000000" w:themeColor="text1"/>
          <w:sz w:val="20"/>
          <w:szCs w:val="20"/>
        </w:rPr>
        <w:t>Opción B Categoría Superior</w:t>
      </w:r>
    </w:p>
    <w:tbl>
      <w:tblPr>
        <w:tblStyle w:val="Tablaconcuadrcula"/>
        <w:tblW w:w="0" w:type="auto"/>
        <w:tblLook w:val="04A0" w:firstRow="1" w:lastRow="0" w:firstColumn="1" w:lastColumn="0" w:noHBand="0" w:noVBand="1"/>
      </w:tblPr>
      <w:tblGrid>
        <w:gridCol w:w="1980"/>
        <w:gridCol w:w="1295"/>
        <w:gridCol w:w="1115"/>
      </w:tblGrid>
      <w:tr w:rsidR="00381C70" w:rsidRPr="00243B8F" w14:paraId="460A5523" w14:textId="77777777" w:rsidTr="00243B8F">
        <w:trPr>
          <w:trHeight w:val="323"/>
        </w:trPr>
        <w:tc>
          <w:tcPr>
            <w:tcW w:w="1980" w:type="dxa"/>
          </w:tcPr>
          <w:p w14:paraId="49C08FBE" w14:textId="77777777" w:rsidR="00381C70" w:rsidRPr="00243B8F" w:rsidRDefault="00381C70" w:rsidP="006661B2">
            <w:pPr>
              <w:pStyle w:val="Textoindependiente"/>
              <w:spacing w:line="220" w:lineRule="exact"/>
              <w:jc w:val="both"/>
              <w:rPr>
                <w:rFonts w:ascii="Tahoma" w:hAnsi="Tahoma" w:cs="Tahoma"/>
                <w:color w:val="000000" w:themeColor="text1"/>
              </w:rPr>
            </w:pPr>
            <w:r w:rsidRPr="00243B8F">
              <w:rPr>
                <w:rFonts w:ascii="Tahoma" w:hAnsi="Tahoma" w:cs="Tahoma"/>
                <w:color w:val="000000" w:themeColor="text1"/>
              </w:rPr>
              <w:t>Fecha de Salida</w:t>
            </w:r>
          </w:p>
        </w:tc>
        <w:tc>
          <w:tcPr>
            <w:tcW w:w="1295" w:type="dxa"/>
            <w:shd w:val="clear" w:color="auto" w:fill="auto"/>
          </w:tcPr>
          <w:p w14:paraId="7B57414A" w14:textId="47ED8E4B" w:rsidR="00381C70" w:rsidRPr="00243B8F" w:rsidRDefault="00381C70" w:rsidP="00965D7C">
            <w:pPr>
              <w:pStyle w:val="Textoindependiente"/>
              <w:spacing w:line="220" w:lineRule="exact"/>
              <w:rPr>
                <w:rFonts w:ascii="Tahoma" w:hAnsi="Tahoma" w:cs="Tahoma"/>
                <w:color w:val="000000" w:themeColor="text1"/>
              </w:rPr>
            </w:pPr>
            <w:r w:rsidRPr="00243B8F">
              <w:rPr>
                <w:rFonts w:ascii="Tahoma" w:hAnsi="Tahoma" w:cs="Tahoma"/>
                <w:color w:val="000000" w:themeColor="text1"/>
              </w:rPr>
              <w:t>Doble</w:t>
            </w:r>
            <w:r w:rsidR="00965D7C" w:rsidRPr="00243B8F">
              <w:rPr>
                <w:rFonts w:ascii="Tahoma" w:hAnsi="Tahoma" w:cs="Tahoma"/>
                <w:color w:val="000000" w:themeColor="text1"/>
              </w:rPr>
              <w:t>/</w:t>
            </w:r>
            <w:r w:rsidRPr="00243B8F">
              <w:rPr>
                <w:rFonts w:ascii="Tahoma" w:hAnsi="Tahoma" w:cs="Tahoma"/>
                <w:color w:val="000000" w:themeColor="text1"/>
              </w:rPr>
              <w:t>Triple</w:t>
            </w:r>
          </w:p>
        </w:tc>
        <w:tc>
          <w:tcPr>
            <w:tcW w:w="1115" w:type="dxa"/>
            <w:shd w:val="clear" w:color="auto" w:fill="auto"/>
          </w:tcPr>
          <w:p w14:paraId="5D70A8D8" w14:textId="77777777" w:rsidR="00381C70" w:rsidRPr="00243B8F" w:rsidRDefault="00381C70" w:rsidP="00381C70">
            <w:pPr>
              <w:pStyle w:val="Textoindependiente"/>
              <w:spacing w:line="220" w:lineRule="exact"/>
              <w:jc w:val="center"/>
              <w:rPr>
                <w:rFonts w:ascii="Tahoma" w:hAnsi="Tahoma" w:cs="Tahoma"/>
                <w:color w:val="000000" w:themeColor="text1"/>
              </w:rPr>
            </w:pPr>
            <w:r w:rsidRPr="00243B8F">
              <w:rPr>
                <w:rFonts w:ascii="Tahoma" w:hAnsi="Tahoma" w:cs="Tahoma"/>
                <w:color w:val="000000" w:themeColor="text1"/>
              </w:rPr>
              <w:t>Supl. Ind.</w:t>
            </w:r>
          </w:p>
        </w:tc>
      </w:tr>
      <w:tr w:rsidR="009D71EA" w:rsidRPr="00243B8F" w14:paraId="3A9C78C6" w14:textId="77777777" w:rsidTr="00243B8F">
        <w:trPr>
          <w:trHeight w:val="323"/>
        </w:trPr>
        <w:tc>
          <w:tcPr>
            <w:tcW w:w="1980" w:type="dxa"/>
          </w:tcPr>
          <w:p w14:paraId="1571046C" w14:textId="77777777" w:rsidR="009D71EA" w:rsidRPr="00243B8F" w:rsidRDefault="009D71EA" w:rsidP="006661B2">
            <w:pPr>
              <w:pStyle w:val="Textoindependiente"/>
              <w:spacing w:line="220" w:lineRule="exact"/>
              <w:jc w:val="both"/>
              <w:rPr>
                <w:rFonts w:ascii="Tahoma" w:hAnsi="Tahoma" w:cs="Tahoma"/>
                <w:bCs/>
                <w:color w:val="000000" w:themeColor="text1"/>
              </w:rPr>
            </w:pPr>
            <w:r w:rsidRPr="00243B8F">
              <w:rPr>
                <w:rFonts w:ascii="Tahoma" w:hAnsi="Tahoma" w:cs="Tahoma"/>
                <w:bCs/>
                <w:color w:val="000000" w:themeColor="text1"/>
              </w:rPr>
              <w:t>0</w:t>
            </w:r>
            <w:r w:rsidR="001311E9" w:rsidRPr="00243B8F">
              <w:rPr>
                <w:rFonts w:ascii="Tahoma" w:hAnsi="Tahoma" w:cs="Tahoma"/>
                <w:bCs/>
                <w:color w:val="000000" w:themeColor="text1"/>
              </w:rPr>
              <w:t>6</w:t>
            </w:r>
            <w:r w:rsidRPr="00243B8F">
              <w:rPr>
                <w:rFonts w:ascii="Tahoma" w:hAnsi="Tahoma" w:cs="Tahoma"/>
                <w:bCs/>
                <w:color w:val="000000" w:themeColor="text1"/>
              </w:rPr>
              <w:t>/01/20</w:t>
            </w:r>
            <w:r w:rsidR="006661B2" w:rsidRPr="00243B8F">
              <w:rPr>
                <w:rFonts w:ascii="Tahoma" w:hAnsi="Tahoma" w:cs="Tahoma"/>
                <w:bCs/>
                <w:color w:val="000000" w:themeColor="text1"/>
              </w:rPr>
              <w:t>-</w:t>
            </w:r>
            <w:r w:rsidR="001311E9" w:rsidRPr="00243B8F">
              <w:rPr>
                <w:rFonts w:ascii="Tahoma" w:hAnsi="Tahoma" w:cs="Tahoma"/>
                <w:bCs/>
                <w:color w:val="000000" w:themeColor="text1"/>
              </w:rPr>
              <w:t>18</w:t>
            </w:r>
            <w:r w:rsidRPr="00243B8F">
              <w:rPr>
                <w:rFonts w:ascii="Tahoma" w:hAnsi="Tahoma" w:cs="Tahoma"/>
                <w:bCs/>
                <w:color w:val="000000" w:themeColor="text1"/>
              </w:rPr>
              <w:t>/04/20</w:t>
            </w:r>
          </w:p>
        </w:tc>
        <w:tc>
          <w:tcPr>
            <w:tcW w:w="1295" w:type="dxa"/>
            <w:shd w:val="clear" w:color="auto" w:fill="auto"/>
          </w:tcPr>
          <w:p w14:paraId="2BC35B82" w14:textId="06347588" w:rsidR="009D71EA" w:rsidRPr="00243B8F" w:rsidRDefault="009D71EA" w:rsidP="00243B8F">
            <w:pPr>
              <w:pStyle w:val="Textoindependiente"/>
              <w:spacing w:line="220" w:lineRule="exact"/>
              <w:jc w:val="center"/>
              <w:rPr>
                <w:rFonts w:ascii="Tahoma" w:hAnsi="Tahoma" w:cs="Tahoma"/>
                <w:bCs/>
                <w:color w:val="000000" w:themeColor="text1"/>
              </w:rPr>
            </w:pPr>
            <w:r w:rsidRPr="00243B8F">
              <w:rPr>
                <w:rFonts w:ascii="Tahoma" w:hAnsi="Tahoma" w:cs="Tahoma"/>
                <w:bCs/>
                <w:color w:val="000000" w:themeColor="text1"/>
              </w:rPr>
              <w:t>1,</w:t>
            </w:r>
            <w:r w:rsidR="00963A62" w:rsidRPr="00243B8F">
              <w:rPr>
                <w:rFonts w:ascii="Tahoma" w:hAnsi="Tahoma" w:cs="Tahoma"/>
                <w:bCs/>
                <w:color w:val="000000" w:themeColor="text1"/>
              </w:rPr>
              <w:t>205</w:t>
            </w:r>
          </w:p>
        </w:tc>
        <w:tc>
          <w:tcPr>
            <w:tcW w:w="1115" w:type="dxa"/>
            <w:shd w:val="clear" w:color="auto" w:fill="auto"/>
          </w:tcPr>
          <w:p w14:paraId="009A4D84" w14:textId="258D9CC7" w:rsidR="009D71EA" w:rsidRPr="00243B8F" w:rsidRDefault="00963A62" w:rsidP="00243B8F">
            <w:pPr>
              <w:pStyle w:val="Textoindependiente"/>
              <w:spacing w:line="220" w:lineRule="exact"/>
              <w:jc w:val="center"/>
              <w:rPr>
                <w:rFonts w:ascii="Tahoma" w:hAnsi="Tahoma" w:cs="Tahoma"/>
                <w:bCs/>
                <w:color w:val="000000" w:themeColor="text1"/>
              </w:rPr>
            </w:pPr>
            <w:r w:rsidRPr="00243B8F">
              <w:rPr>
                <w:rFonts w:ascii="Tahoma" w:hAnsi="Tahoma" w:cs="Tahoma"/>
                <w:bCs/>
                <w:color w:val="000000" w:themeColor="text1"/>
              </w:rPr>
              <w:t>428</w:t>
            </w:r>
          </w:p>
        </w:tc>
      </w:tr>
      <w:tr w:rsidR="009D71EA" w:rsidRPr="00243B8F" w14:paraId="6A2DB32C" w14:textId="77777777" w:rsidTr="00243B8F">
        <w:trPr>
          <w:trHeight w:val="323"/>
        </w:trPr>
        <w:tc>
          <w:tcPr>
            <w:tcW w:w="1980" w:type="dxa"/>
          </w:tcPr>
          <w:p w14:paraId="1FD22A23" w14:textId="77777777" w:rsidR="009D71EA" w:rsidRPr="00243B8F" w:rsidRDefault="001311E9" w:rsidP="006661B2">
            <w:pPr>
              <w:pStyle w:val="Textoindependiente"/>
              <w:spacing w:line="220" w:lineRule="exact"/>
              <w:jc w:val="both"/>
              <w:rPr>
                <w:rFonts w:ascii="Tahoma" w:hAnsi="Tahoma" w:cs="Tahoma"/>
                <w:bCs/>
                <w:color w:val="000000" w:themeColor="text1"/>
              </w:rPr>
            </w:pPr>
            <w:r w:rsidRPr="00243B8F">
              <w:rPr>
                <w:rFonts w:ascii="Tahoma" w:hAnsi="Tahoma" w:cs="Tahoma"/>
                <w:bCs/>
                <w:color w:val="000000" w:themeColor="text1"/>
              </w:rPr>
              <w:t>19</w:t>
            </w:r>
            <w:r w:rsidR="009D71EA" w:rsidRPr="00243B8F">
              <w:rPr>
                <w:rFonts w:ascii="Tahoma" w:hAnsi="Tahoma" w:cs="Tahoma"/>
                <w:bCs/>
                <w:color w:val="000000" w:themeColor="text1"/>
              </w:rPr>
              <w:t>/0</w:t>
            </w:r>
            <w:r w:rsidRPr="00243B8F">
              <w:rPr>
                <w:rFonts w:ascii="Tahoma" w:hAnsi="Tahoma" w:cs="Tahoma"/>
                <w:bCs/>
                <w:color w:val="000000" w:themeColor="text1"/>
              </w:rPr>
              <w:t>4</w:t>
            </w:r>
            <w:r w:rsidR="009D71EA" w:rsidRPr="00243B8F">
              <w:rPr>
                <w:rFonts w:ascii="Tahoma" w:hAnsi="Tahoma" w:cs="Tahoma"/>
                <w:bCs/>
                <w:color w:val="000000" w:themeColor="text1"/>
              </w:rPr>
              <w:t>/20</w:t>
            </w:r>
            <w:r w:rsidR="006661B2" w:rsidRPr="00243B8F">
              <w:rPr>
                <w:rFonts w:ascii="Tahoma" w:hAnsi="Tahoma" w:cs="Tahoma"/>
                <w:bCs/>
                <w:color w:val="000000" w:themeColor="text1"/>
              </w:rPr>
              <w:t>-</w:t>
            </w:r>
            <w:r w:rsidRPr="00243B8F">
              <w:rPr>
                <w:rFonts w:ascii="Tahoma" w:hAnsi="Tahoma" w:cs="Tahoma"/>
                <w:bCs/>
                <w:color w:val="000000" w:themeColor="text1"/>
              </w:rPr>
              <w:t>27</w:t>
            </w:r>
            <w:r w:rsidR="009D71EA" w:rsidRPr="00243B8F">
              <w:rPr>
                <w:rFonts w:ascii="Tahoma" w:hAnsi="Tahoma" w:cs="Tahoma"/>
                <w:bCs/>
                <w:color w:val="000000" w:themeColor="text1"/>
              </w:rPr>
              <w:t>/</w:t>
            </w:r>
            <w:r w:rsidR="00963A62" w:rsidRPr="00243B8F">
              <w:rPr>
                <w:rFonts w:ascii="Tahoma" w:hAnsi="Tahoma" w:cs="Tahoma"/>
                <w:bCs/>
                <w:color w:val="000000" w:themeColor="text1"/>
              </w:rPr>
              <w:t>09</w:t>
            </w:r>
            <w:r w:rsidR="009D71EA" w:rsidRPr="00243B8F">
              <w:rPr>
                <w:rFonts w:ascii="Tahoma" w:hAnsi="Tahoma" w:cs="Tahoma"/>
                <w:bCs/>
                <w:color w:val="000000" w:themeColor="text1"/>
              </w:rPr>
              <w:t>/20</w:t>
            </w:r>
          </w:p>
        </w:tc>
        <w:tc>
          <w:tcPr>
            <w:tcW w:w="1295" w:type="dxa"/>
            <w:shd w:val="clear" w:color="auto" w:fill="auto"/>
          </w:tcPr>
          <w:p w14:paraId="5CA7365D" w14:textId="44C444E0" w:rsidR="009D71EA" w:rsidRPr="00243B8F" w:rsidRDefault="00963A62" w:rsidP="00243B8F">
            <w:pPr>
              <w:pStyle w:val="Textoindependiente"/>
              <w:spacing w:line="220" w:lineRule="exact"/>
              <w:jc w:val="center"/>
              <w:rPr>
                <w:rFonts w:ascii="Tahoma" w:hAnsi="Tahoma" w:cs="Tahoma"/>
                <w:bCs/>
                <w:color w:val="000000" w:themeColor="text1"/>
              </w:rPr>
            </w:pPr>
            <w:r w:rsidRPr="00243B8F">
              <w:rPr>
                <w:rFonts w:ascii="Tahoma" w:hAnsi="Tahoma" w:cs="Tahoma"/>
                <w:bCs/>
                <w:color w:val="000000" w:themeColor="text1"/>
              </w:rPr>
              <w:t>1,117</w:t>
            </w:r>
          </w:p>
        </w:tc>
        <w:tc>
          <w:tcPr>
            <w:tcW w:w="1115" w:type="dxa"/>
            <w:shd w:val="clear" w:color="auto" w:fill="auto"/>
          </w:tcPr>
          <w:p w14:paraId="15DD69BA" w14:textId="38932343" w:rsidR="009D71EA" w:rsidRPr="00243B8F" w:rsidRDefault="00963A62" w:rsidP="00243B8F">
            <w:pPr>
              <w:pStyle w:val="Textoindependiente"/>
              <w:spacing w:line="220" w:lineRule="exact"/>
              <w:jc w:val="center"/>
              <w:rPr>
                <w:rFonts w:ascii="Tahoma" w:hAnsi="Tahoma" w:cs="Tahoma"/>
                <w:bCs/>
                <w:color w:val="000000" w:themeColor="text1"/>
              </w:rPr>
            </w:pPr>
            <w:r w:rsidRPr="00243B8F">
              <w:rPr>
                <w:rFonts w:ascii="Tahoma" w:hAnsi="Tahoma" w:cs="Tahoma"/>
                <w:bCs/>
                <w:color w:val="000000" w:themeColor="text1"/>
              </w:rPr>
              <w:t>340</w:t>
            </w:r>
          </w:p>
        </w:tc>
      </w:tr>
      <w:tr w:rsidR="009D71EA" w:rsidRPr="00243B8F" w14:paraId="2D5DB584" w14:textId="77777777" w:rsidTr="00243B8F">
        <w:trPr>
          <w:trHeight w:val="323"/>
        </w:trPr>
        <w:tc>
          <w:tcPr>
            <w:tcW w:w="1980" w:type="dxa"/>
          </w:tcPr>
          <w:p w14:paraId="763F9E6F" w14:textId="77777777" w:rsidR="009D71EA" w:rsidRPr="00243B8F" w:rsidRDefault="001311E9" w:rsidP="006661B2">
            <w:pPr>
              <w:pStyle w:val="Textoindependiente"/>
              <w:spacing w:line="220" w:lineRule="exact"/>
              <w:jc w:val="both"/>
              <w:rPr>
                <w:rFonts w:ascii="Tahoma" w:hAnsi="Tahoma" w:cs="Tahoma"/>
                <w:bCs/>
                <w:color w:val="000000" w:themeColor="text1"/>
              </w:rPr>
            </w:pPr>
            <w:r w:rsidRPr="00243B8F">
              <w:rPr>
                <w:rFonts w:ascii="Tahoma" w:hAnsi="Tahoma" w:cs="Tahoma"/>
                <w:bCs/>
                <w:color w:val="000000" w:themeColor="text1"/>
              </w:rPr>
              <w:t>28</w:t>
            </w:r>
            <w:r w:rsidR="009D71EA" w:rsidRPr="00243B8F">
              <w:rPr>
                <w:rFonts w:ascii="Tahoma" w:hAnsi="Tahoma" w:cs="Tahoma"/>
                <w:bCs/>
                <w:color w:val="000000" w:themeColor="text1"/>
              </w:rPr>
              <w:t>/</w:t>
            </w:r>
            <w:r w:rsidR="00963A62" w:rsidRPr="00243B8F">
              <w:rPr>
                <w:rFonts w:ascii="Tahoma" w:hAnsi="Tahoma" w:cs="Tahoma"/>
                <w:bCs/>
                <w:color w:val="000000" w:themeColor="text1"/>
              </w:rPr>
              <w:t>09</w:t>
            </w:r>
            <w:r w:rsidR="009D71EA" w:rsidRPr="00243B8F">
              <w:rPr>
                <w:rFonts w:ascii="Tahoma" w:hAnsi="Tahoma" w:cs="Tahoma"/>
                <w:bCs/>
                <w:color w:val="000000" w:themeColor="text1"/>
              </w:rPr>
              <w:t>/20</w:t>
            </w:r>
            <w:r w:rsidR="006661B2" w:rsidRPr="00243B8F">
              <w:rPr>
                <w:rFonts w:ascii="Tahoma" w:hAnsi="Tahoma" w:cs="Tahoma"/>
                <w:bCs/>
                <w:color w:val="000000" w:themeColor="text1"/>
              </w:rPr>
              <w:t>-</w:t>
            </w:r>
            <w:r w:rsidR="00963A62" w:rsidRPr="00243B8F">
              <w:rPr>
                <w:rFonts w:ascii="Tahoma" w:hAnsi="Tahoma" w:cs="Tahoma"/>
                <w:bCs/>
                <w:color w:val="000000" w:themeColor="text1"/>
              </w:rPr>
              <w:t>27</w:t>
            </w:r>
            <w:r w:rsidR="009D71EA" w:rsidRPr="00243B8F">
              <w:rPr>
                <w:rFonts w:ascii="Tahoma" w:hAnsi="Tahoma" w:cs="Tahoma"/>
                <w:bCs/>
                <w:color w:val="000000" w:themeColor="text1"/>
              </w:rPr>
              <w:t>/1</w:t>
            </w:r>
            <w:r w:rsidR="00963A62" w:rsidRPr="00243B8F">
              <w:rPr>
                <w:rFonts w:ascii="Tahoma" w:hAnsi="Tahoma" w:cs="Tahoma"/>
                <w:bCs/>
                <w:color w:val="000000" w:themeColor="text1"/>
              </w:rPr>
              <w:t>0</w:t>
            </w:r>
            <w:r w:rsidR="009D71EA" w:rsidRPr="00243B8F">
              <w:rPr>
                <w:rFonts w:ascii="Tahoma" w:hAnsi="Tahoma" w:cs="Tahoma"/>
                <w:bCs/>
                <w:color w:val="000000" w:themeColor="text1"/>
              </w:rPr>
              <w:t>/20</w:t>
            </w:r>
          </w:p>
        </w:tc>
        <w:tc>
          <w:tcPr>
            <w:tcW w:w="1295" w:type="dxa"/>
            <w:shd w:val="clear" w:color="auto" w:fill="auto"/>
          </w:tcPr>
          <w:p w14:paraId="01AE0768" w14:textId="7FBC8BAA" w:rsidR="009D71EA" w:rsidRPr="00243B8F" w:rsidRDefault="009D71EA" w:rsidP="00243B8F">
            <w:pPr>
              <w:pStyle w:val="Textoindependiente"/>
              <w:spacing w:line="220" w:lineRule="exact"/>
              <w:jc w:val="center"/>
              <w:rPr>
                <w:rFonts w:ascii="Tahoma" w:hAnsi="Tahoma" w:cs="Tahoma"/>
                <w:bCs/>
                <w:color w:val="000000" w:themeColor="text1"/>
              </w:rPr>
            </w:pPr>
            <w:r w:rsidRPr="00243B8F">
              <w:rPr>
                <w:rFonts w:ascii="Tahoma" w:hAnsi="Tahoma" w:cs="Tahoma"/>
                <w:bCs/>
                <w:color w:val="000000" w:themeColor="text1"/>
              </w:rPr>
              <w:t>1,1</w:t>
            </w:r>
            <w:r w:rsidR="00963A62" w:rsidRPr="00243B8F">
              <w:rPr>
                <w:rFonts w:ascii="Tahoma" w:hAnsi="Tahoma" w:cs="Tahoma"/>
                <w:bCs/>
                <w:color w:val="000000" w:themeColor="text1"/>
              </w:rPr>
              <w:t>65</w:t>
            </w:r>
          </w:p>
        </w:tc>
        <w:tc>
          <w:tcPr>
            <w:tcW w:w="1115" w:type="dxa"/>
            <w:shd w:val="clear" w:color="auto" w:fill="auto"/>
          </w:tcPr>
          <w:p w14:paraId="0C5ED6A8" w14:textId="7F470026" w:rsidR="009D71EA" w:rsidRPr="00243B8F" w:rsidRDefault="00963A62" w:rsidP="00243B8F">
            <w:pPr>
              <w:pStyle w:val="Textoindependiente"/>
              <w:spacing w:line="220" w:lineRule="exact"/>
              <w:jc w:val="center"/>
              <w:rPr>
                <w:rFonts w:ascii="Tahoma" w:hAnsi="Tahoma" w:cs="Tahoma"/>
                <w:bCs/>
                <w:color w:val="000000" w:themeColor="text1"/>
              </w:rPr>
            </w:pPr>
            <w:r w:rsidRPr="00243B8F">
              <w:rPr>
                <w:rFonts w:ascii="Tahoma" w:hAnsi="Tahoma" w:cs="Tahoma"/>
                <w:bCs/>
                <w:color w:val="000000" w:themeColor="text1"/>
              </w:rPr>
              <w:t>388</w:t>
            </w:r>
          </w:p>
        </w:tc>
      </w:tr>
    </w:tbl>
    <w:p w14:paraId="7F09422F" w14:textId="77777777" w:rsidR="009D71EA" w:rsidRPr="00243B8F" w:rsidRDefault="009D71EA" w:rsidP="009D71EA">
      <w:pPr>
        <w:rPr>
          <w:rFonts w:ascii="Tahoma" w:hAnsi="Tahoma"/>
          <w:b/>
          <w:color w:val="000000" w:themeColor="text1"/>
          <w:sz w:val="20"/>
          <w:szCs w:val="20"/>
        </w:rPr>
      </w:pPr>
      <w:r w:rsidRPr="00243B8F">
        <w:rPr>
          <w:rFonts w:ascii="Tahoma" w:hAnsi="Tahoma"/>
          <w:b/>
          <w:color w:val="000000" w:themeColor="text1"/>
          <w:sz w:val="20"/>
          <w:szCs w:val="20"/>
        </w:rPr>
        <w:t>Hoteles Categoría Superior:</w:t>
      </w:r>
    </w:p>
    <w:p w14:paraId="213D13B4" w14:textId="77777777" w:rsidR="009D71EA" w:rsidRPr="00243B8F" w:rsidRDefault="00381C70" w:rsidP="009D71EA">
      <w:pPr>
        <w:rPr>
          <w:rFonts w:ascii="Tahoma" w:hAnsi="Tahoma"/>
          <w:color w:val="000000" w:themeColor="text1"/>
          <w:sz w:val="20"/>
          <w:szCs w:val="20"/>
          <w:lang w:val="en-US"/>
        </w:rPr>
      </w:pPr>
      <w:r w:rsidRPr="00243B8F">
        <w:rPr>
          <w:rFonts w:ascii="Tahoma" w:hAnsi="Tahoma"/>
          <w:color w:val="000000" w:themeColor="text1"/>
          <w:sz w:val="20"/>
          <w:szCs w:val="20"/>
          <w:lang w:val="en-US"/>
        </w:rPr>
        <w:t xml:space="preserve">Chiang Mai - </w:t>
      </w:r>
      <w:r w:rsidR="001311E9" w:rsidRPr="00243B8F">
        <w:rPr>
          <w:rFonts w:ascii="Tahoma" w:hAnsi="Tahoma"/>
          <w:color w:val="000000" w:themeColor="text1"/>
          <w:sz w:val="20"/>
          <w:szCs w:val="20"/>
          <w:lang w:val="en-US"/>
        </w:rPr>
        <w:t>U Nimman Chiag Mai</w:t>
      </w:r>
    </w:p>
    <w:p w14:paraId="3F299D9B" w14:textId="77777777" w:rsidR="001311E9" w:rsidRPr="00243B8F" w:rsidRDefault="00381C70" w:rsidP="009D71EA">
      <w:pPr>
        <w:rPr>
          <w:rFonts w:ascii="Tahoma" w:hAnsi="Tahoma"/>
          <w:color w:val="000000" w:themeColor="text1"/>
          <w:sz w:val="20"/>
          <w:szCs w:val="20"/>
        </w:rPr>
      </w:pPr>
      <w:r w:rsidRPr="00243B8F">
        <w:rPr>
          <w:rFonts w:ascii="Tahoma" w:hAnsi="Tahoma"/>
          <w:color w:val="000000" w:themeColor="text1"/>
          <w:sz w:val="20"/>
          <w:szCs w:val="20"/>
        </w:rPr>
        <w:t xml:space="preserve">Pai - </w:t>
      </w:r>
      <w:r w:rsidR="001311E9" w:rsidRPr="00243B8F">
        <w:rPr>
          <w:rFonts w:ascii="Tahoma" w:hAnsi="Tahoma"/>
          <w:color w:val="000000" w:themeColor="text1"/>
          <w:sz w:val="20"/>
          <w:szCs w:val="20"/>
        </w:rPr>
        <w:t>Montis Resort</w:t>
      </w:r>
    </w:p>
    <w:p w14:paraId="3A902C82" w14:textId="77777777" w:rsidR="00381C70" w:rsidRDefault="00381C70" w:rsidP="009D71EA">
      <w:pPr>
        <w:rPr>
          <w:rFonts w:ascii="Tahoma" w:hAnsi="Tahoma"/>
          <w:color w:val="000000" w:themeColor="text1"/>
          <w:sz w:val="22"/>
          <w:szCs w:val="22"/>
        </w:rPr>
      </w:pPr>
    </w:p>
    <w:p w14:paraId="480851F7" w14:textId="77777777" w:rsidR="009D71EA" w:rsidRPr="00381C70" w:rsidRDefault="009D71EA" w:rsidP="009D71EA">
      <w:pPr>
        <w:rPr>
          <w:rFonts w:ascii="Tahoma" w:hAnsi="Tahoma"/>
          <w:color w:val="000000" w:themeColor="text1"/>
          <w:sz w:val="20"/>
          <w:szCs w:val="20"/>
        </w:rPr>
      </w:pPr>
      <w:r w:rsidRPr="00243B8F">
        <w:rPr>
          <w:rFonts w:ascii="Tahoma" w:hAnsi="Tahoma"/>
          <w:b/>
          <w:bCs/>
          <w:color w:val="000000" w:themeColor="text1"/>
          <w:sz w:val="20"/>
          <w:szCs w:val="20"/>
        </w:rPr>
        <w:t>Notas:</w:t>
      </w:r>
      <w:r w:rsidRPr="00381C70">
        <w:rPr>
          <w:rFonts w:ascii="Tahoma" w:hAnsi="Tahoma"/>
          <w:color w:val="000000" w:themeColor="text1"/>
          <w:sz w:val="20"/>
          <w:szCs w:val="20"/>
        </w:rPr>
        <w:t xml:space="preserve"> Para reservas de triple ocupación, importante saber que, la tercera cama es o bien un sofá cama o un plegatín (rollabed). Cualquiera de ellas podría resultar incómoda para un adulto además de limitar el espacio de la habitación.</w:t>
      </w:r>
    </w:p>
    <w:p w14:paraId="023D494D" w14:textId="77777777" w:rsidR="009D71EA" w:rsidRPr="008A74F2" w:rsidRDefault="009D71EA" w:rsidP="009D71EA">
      <w:pPr>
        <w:rPr>
          <w:rFonts w:ascii="Tahoma" w:hAnsi="Tahoma"/>
          <w:b/>
          <w:color w:val="000000" w:themeColor="text1"/>
          <w:sz w:val="22"/>
          <w:szCs w:val="22"/>
        </w:rPr>
      </w:pPr>
    </w:p>
    <w:p w14:paraId="0431B6EA" w14:textId="77777777" w:rsidR="009D71EA" w:rsidRPr="008A74F2" w:rsidRDefault="009D71EA" w:rsidP="009D71EA">
      <w:pPr>
        <w:rPr>
          <w:rFonts w:ascii="Tahoma" w:hAnsi="Tahoma"/>
          <w:b/>
          <w:color w:val="000000" w:themeColor="text1"/>
          <w:sz w:val="22"/>
          <w:szCs w:val="22"/>
        </w:rPr>
      </w:pPr>
      <w:r w:rsidRPr="008A74F2">
        <w:rPr>
          <w:rFonts w:ascii="Tahoma" w:hAnsi="Tahoma"/>
          <w:b/>
          <w:color w:val="000000" w:themeColor="text1"/>
          <w:sz w:val="22"/>
          <w:szCs w:val="22"/>
        </w:rPr>
        <w:t>I</w:t>
      </w:r>
      <w:r w:rsidR="00B65C73">
        <w:rPr>
          <w:rFonts w:ascii="Tahoma" w:hAnsi="Tahoma"/>
          <w:b/>
          <w:color w:val="000000" w:themeColor="text1"/>
          <w:sz w:val="22"/>
          <w:szCs w:val="22"/>
        </w:rPr>
        <w:t>ncluye</w:t>
      </w:r>
      <w:r w:rsidRPr="008A74F2">
        <w:rPr>
          <w:rFonts w:ascii="Tahoma" w:hAnsi="Tahoma"/>
          <w:b/>
          <w:color w:val="000000" w:themeColor="text1"/>
          <w:sz w:val="22"/>
          <w:szCs w:val="22"/>
        </w:rPr>
        <w:t>:</w:t>
      </w:r>
    </w:p>
    <w:p w14:paraId="0242DB5F" w14:textId="77777777" w:rsidR="009D71EA" w:rsidRPr="008A74F2" w:rsidRDefault="00963A62" w:rsidP="009D71EA">
      <w:pPr>
        <w:rPr>
          <w:rFonts w:ascii="Tahoma" w:hAnsi="Tahoma"/>
          <w:color w:val="000000" w:themeColor="text1"/>
          <w:sz w:val="22"/>
          <w:szCs w:val="22"/>
        </w:rPr>
      </w:pPr>
      <w:r>
        <w:rPr>
          <w:rFonts w:ascii="Tahoma" w:hAnsi="Tahoma"/>
          <w:color w:val="000000" w:themeColor="text1"/>
          <w:sz w:val="22"/>
          <w:szCs w:val="22"/>
        </w:rPr>
        <w:t>Comidas mencionadas</w:t>
      </w:r>
    </w:p>
    <w:p w14:paraId="59E683FF" w14:textId="77777777" w:rsidR="009D71EA" w:rsidRPr="008A74F2" w:rsidRDefault="009D71EA" w:rsidP="009D71EA">
      <w:pPr>
        <w:rPr>
          <w:rFonts w:ascii="Tahoma" w:hAnsi="Tahoma"/>
          <w:color w:val="000000" w:themeColor="text1"/>
          <w:sz w:val="22"/>
          <w:szCs w:val="22"/>
        </w:rPr>
      </w:pPr>
      <w:r w:rsidRPr="008A74F2">
        <w:rPr>
          <w:rFonts w:ascii="Tahoma" w:hAnsi="Tahoma"/>
          <w:color w:val="000000" w:themeColor="text1"/>
          <w:sz w:val="22"/>
          <w:szCs w:val="22"/>
        </w:rPr>
        <w:t xml:space="preserve">Alojamiento </w:t>
      </w:r>
      <w:r>
        <w:rPr>
          <w:rFonts w:ascii="Tahoma" w:hAnsi="Tahoma"/>
          <w:color w:val="000000" w:themeColor="text1"/>
          <w:sz w:val="22"/>
          <w:szCs w:val="22"/>
        </w:rPr>
        <w:t>según categoría elegida</w:t>
      </w:r>
    </w:p>
    <w:p w14:paraId="7B62BCEF" w14:textId="77777777" w:rsidR="009D71EA" w:rsidRPr="008A74F2" w:rsidRDefault="009D71EA" w:rsidP="009D71EA">
      <w:pPr>
        <w:rPr>
          <w:rFonts w:ascii="Tahoma" w:hAnsi="Tahoma"/>
          <w:color w:val="000000" w:themeColor="text1"/>
          <w:sz w:val="22"/>
          <w:szCs w:val="22"/>
        </w:rPr>
      </w:pPr>
      <w:r w:rsidRPr="008A74F2">
        <w:rPr>
          <w:rFonts w:ascii="Tahoma" w:hAnsi="Tahoma"/>
          <w:color w:val="000000" w:themeColor="text1"/>
          <w:sz w:val="22"/>
          <w:szCs w:val="22"/>
        </w:rPr>
        <w:t>Entradas</w:t>
      </w:r>
    </w:p>
    <w:p w14:paraId="15F70AF9" w14:textId="77777777" w:rsidR="009D71EA" w:rsidRPr="008A74F2" w:rsidRDefault="009D71EA" w:rsidP="009D71EA">
      <w:pPr>
        <w:rPr>
          <w:rFonts w:ascii="Tahoma" w:hAnsi="Tahoma"/>
          <w:color w:val="000000" w:themeColor="text1"/>
          <w:sz w:val="22"/>
          <w:szCs w:val="22"/>
        </w:rPr>
      </w:pPr>
      <w:r w:rsidRPr="008A74F2">
        <w:rPr>
          <w:rFonts w:ascii="Tahoma" w:hAnsi="Tahoma"/>
          <w:color w:val="000000" w:themeColor="text1"/>
          <w:sz w:val="22"/>
          <w:szCs w:val="22"/>
        </w:rPr>
        <w:t xml:space="preserve">Transporte y visitas según el programa </w:t>
      </w:r>
    </w:p>
    <w:p w14:paraId="416CA688" w14:textId="77777777" w:rsidR="009D71EA" w:rsidRPr="008A74F2" w:rsidRDefault="009D71EA" w:rsidP="009D71EA">
      <w:pPr>
        <w:rPr>
          <w:rFonts w:ascii="Tahoma" w:hAnsi="Tahoma"/>
          <w:color w:val="000000" w:themeColor="text1"/>
          <w:sz w:val="22"/>
          <w:szCs w:val="22"/>
        </w:rPr>
      </w:pPr>
      <w:r w:rsidRPr="008A74F2">
        <w:rPr>
          <w:rFonts w:ascii="Tahoma" w:hAnsi="Tahoma"/>
          <w:color w:val="000000" w:themeColor="text1"/>
          <w:sz w:val="22"/>
          <w:szCs w:val="22"/>
        </w:rPr>
        <w:t xml:space="preserve">Guía de habla española </w:t>
      </w:r>
    </w:p>
    <w:p w14:paraId="003D9277" w14:textId="77777777" w:rsidR="009D71EA" w:rsidRPr="008A74F2" w:rsidRDefault="009D71EA" w:rsidP="009D71EA">
      <w:pPr>
        <w:rPr>
          <w:rFonts w:ascii="Tahoma" w:hAnsi="Tahoma"/>
          <w:color w:val="000000" w:themeColor="text1"/>
          <w:sz w:val="22"/>
          <w:szCs w:val="22"/>
        </w:rPr>
      </w:pPr>
    </w:p>
    <w:p w14:paraId="552897A7" w14:textId="3D9C798E" w:rsidR="009D71EA" w:rsidRPr="008A74F2" w:rsidRDefault="009D71EA" w:rsidP="009D71EA">
      <w:pPr>
        <w:rPr>
          <w:rFonts w:ascii="Tahoma" w:hAnsi="Tahoma"/>
          <w:b/>
          <w:color w:val="000000" w:themeColor="text1"/>
          <w:sz w:val="22"/>
          <w:szCs w:val="22"/>
        </w:rPr>
      </w:pPr>
      <w:r w:rsidRPr="008A74F2">
        <w:rPr>
          <w:rFonts w:ascii="Tahoma" w:hAnsi="Tahoma"/>
          <w:b/>
          <w:color w:val="000000" w:themeColor="text1"/>
          <w:sz w:val="22"/>
          <w:szCs w:val="22"/>
        </w:rPr>
        <w:t>N</w:t>
      </w:r>
      <w:r w:rsidR="00B65C73">
        <w:rPr>
          <w:rFonts w:ascii="Tahoma" w:hAnsi="Tahoma"/>
          <w:b/>
          <w:color w:val="000000" w:themeColor="text1"/>
          <w:sz w:val="22"/>
          <w:szCs w:val="22"/>
        </w:rPr>
        <w:t>o</w:t>
      </w:r>
      <w:r w:rsidRPr="008A74F2">
        <w:rPr>
          <w:rFonts w:ascii="Tahoma" w:hAnsi="Tahoma"/>
          <w:b/>
          <w:color w:val="000000" w:themeColor="text1"/>
          <w:sz w:val="22"/>
          <w:szCs w:val="22"/>
        </w:rPr>
        <w:t xml:space="preserve"> </w:t>
      </w:r>
      <w:r w:rsidR="00F5265B">
        <w:rPr>
          <w:rFonts w:ascii="Tahoma" w:hAnsi="Tahoma"/>
          <w:b/>
          <w:color w:val="000000" w:themeColor="text1"/>
          <w:sz w:val="22"/>
          <w:szCs w:val="22"/>
        </w:rPr>
        <w:t>i</w:t>
      </w:r>
      <w:r w:rsidR="00B65C73">
        <w:rPr>
          <w:rFonts w:ascii="Tahoma" w:hAnsi="Tahoma"/>
          <w:b/>
          <w:color w:val="000000" w:themeColor="text1"/>
          <w:sz w:val="22"/>
          <w:szCs w:val="22"/>
        </w:rPr>
        <w:t>ncluye</w:t>
      </w:r>
      <w:r w:rsidRPr="008A74F2">
        <w:rPr>
          <w:rFonts w:ascii="Tahoma" w:hAnsi="Tahoma"/>
          <w:b/>
          <w:color w:val="000000" w:themeColor="text1"/>
          <w:sz w:val="22"/>
          <w:szCs w:val="22"/>
        </w:rPr>
        <w:t>:</w:t>
      </w:r>
    </w:p>
    <w:p w14:paraId="114EB2E5" w14:textId="77777777" w:rsidR="009D71EA" w:rsidRPr="008A74F2" w:rsidRDefault="009D71EA" w:rsidP="009D71EA">
      <w:pPr>
        <w:rPr>
          <w:rFonts w:ascii="Tahoma" w:hAnsi="Tahoma"/>
          <w:color w:val="000000" w:themeColor="text1"/>
          <w:sz w:val="22"/>
          <w:szCs w:val="22"/>
        </w:rPr>
      </w:pPr>
      <w:r w:rsidRPr="008A74F2">
        <w:rPr>
          <w:rFonts w:ascii="Tahoma" w:hAnsi="Tahoma"/>
          <w:color w:val="000000" w:themeColor="text1"/>
          <w:sz w:val="22"/>
          <w:szCs w:val="22"/>
        </w:rPr>
        <w:t xml:space="preserve">Vuelos nacionales o internacionales </w:t>
      </w:r>
    </w:p>
    <w:p w14:paraId="1331B929" w14:textId="77777777" w:rsidR="009D71EA" w:rsidRPr="008A74F2" w:rsidRDefault="009D71EA" w:rsidP="009D71EA">
      <w:pPr>
        <w:rPr>
          <w:rFonts w:ascii="Tahoma" w:hAnsi="Tahoma"/>
          <w:color w:val="000000" w:themeColor="text1"/>
          <w:sz w:val="22"/>
          <w:szCs w:val="22"/>
        </w:rPr>
      </w:pPr>
      <w:r w:rsidRPr="008A74F2">
        <w:rPr>
          <w:rFonts w:ascii="Tahoma" w:hAnsi="Tahoma"/>
          <w:color w:val="000000" w:themeColor="text1"/>
          <w:sz w:val="22"/>
          <w:szCs w:val="22"/>
        </w:rPr>
        <w:t xml:space="preserve">Impuestos aeroportuarios </w:t>
      </w:r>
    </w:p>
    <w:p w14:paraId="759915AF" w14:textId="77777777" w:rsidR="009D71EA" w:rsidRPr="008A74F2" w:rsidRDefault="009D71EA" w:rsidP="009D71EA">
      <w:pPr>
        <w:rPr>
          <w:rFonts w:ascii="Tahoma" w:hAnsi="Tahoma"/>
          <w:color w:val="000000" w:themeColor="text1"/>
          <w:sz w:val="22"/>
          <w:szCs w:val="22"/>
        </w:rPr>
      </w:pPr>
      <w:r w:rsidRPr="008A74F2">
        <w:rPr>
          <w:rFonts w:ascii="Tahoma" w:hAnsi="Tahoma"/>
          <w:color w:val="000000" w:themeColor="text1"/>
          <w:sz w:val="22"/>
          <w:szCs w:val="22"/>
        </w:rPr>
        <w:t xml:space="preserve">Bebidas </w:t>
      </w:r>
    </w:p>
    <w:p w14:paraId="0CE1D8D5" w14:textId="77777777" w:rsidR="009D71EA" w:rsidRPr="008A74F2" w:rsidRDefault="009D71EA" w:rsidP="009D71EA">
      <w:pPr>
        <w:rPr>
          <w:rFonts w:ascii="Tahoma" w:hAnsi="Tahoma"/>
          <w:color w:val="000000" w:themeColor="text1"/>
          <w:sz w:val="22"/>
          <w:szCs w:val="22"/>
        </w:rPr>
      </w:pPr>
      <w:r w:rsidRPr="008A74F2">
        <w:rPr>
          <w:rFonts w:ascii="Tahoma" w:hAnsi="Tahoma"/>
          <w:color w:val="000000" w:themeColor="text1"/>
          <w:sz w:val="22"/>
          <w:szCs w:val="22"/>
        </w:rPr>
        <w:t xml:space="preserve">Gastos personales </w:t>
      </w:r>
    </w:p>
    <w:p w14:paraId="4F481967" w14:textId="77777777" w:rsidR="009D71EA" w:rsidRPr="008A74F2" w:rsidRDefault="009D71EA" w:rsidP="009D71EA">
      <w:pPr>
        <w:rPr>
          <w:rFonts w:ascii="Tahoma" w:hAnsi="Tahoma"/>
          <w:color w:val="000000" w:themeColor="text1"/>
          <w:sz w:val="22"/>
          <w:szCs w:val="22"/>
        </w:rPr>
      </w:pPr>
      <w:r w:rsidRPr="008A74F2">
        <w:rPr>
          <w:rFonts w:ascii="Tahoma" w:hAnsi="Tahoma"/>
          <w:color w:val="000000" w:themeColor="text1"/>
          <w:sz w:val="22"/>
          <w:szCs w:val="22"/>
        </w:rPr>
        <w:t xml:space="preserve">Suplemento durante periodos festivos </w:t>
      </w:r>
    </w:p>
    <w:p w14:paraId="1C035CD6" w14:textId="77777777" w:rsidR="009D71EA" w:rsidRPr="008A74F2" w:rsidRDefault="009D71EA" w:rsidP="009D71EA">
      <w:pPr>
        <w:rPr>
          <w:rFonts w:ascii="Tahoma" w:hAnsi="Tahoma"/>
          <w:color w:val="000000" w:themeColor="text1"/>
          <w:sz w:val="22"/>
          <w:szCs w:val="22"/>
        </w:rPr>
      </w:pPr>
      <w:r w:rsidRPr="008A74F2">
        <w:rPr>
          <w:rFonts w:ascii="Tahoma" w:hAnsi="Tahoma"/>
          <w:color w:val="000000" w:themeColor="text1"/>
          <w:sz w:val="22"/>
          <w:szCs w:val="22"/>
        </w:rPr>
        <w:t xml:space="preserve">Propinas para conductores y guías </w:t>
      </w:r>
    </w:p>
    <w:p w14:paraId="480D3E1B" w14:textId="77777777" w:rsidR="009D71EA" w:rsidRPr="008A74F2" w:rsidRDefault="009D71EA" w:rsidP="009D71EA">
      <w:pPr>
        <w:rPr>
          <w:rFonts w:ascii="Tahoma" w:hAnsi="Tahoma"/>
          <w:color w:val="000000" w:themeColor="text1"/>
          <w:sz w:val="22"/>
          <w:szCs w:val="22"/>
        </w:rPr>
      </w:pPr>
      <w:r w:rsidRPr="008A74F2">
        <w:rPr>
          <w:rFonts w:ascii="Tahoma" w:hAnsi="Tahoma"/>
          <w:color w:val="000000" w:themeColor="text1"/>
          <w:sz w:val="22"/>
          <w:szCs w:val="22"/>
        </w:rPr>
        <w:t>Comidas y otros servicios no mencionados en el programa.</w:t>
      </w:r>
    </w:p>
    <w:p w14:paraId="3F146CC6" w14:textId="77777777" w:rsidR="009D71EA" w:rsidRPr="008A74F2" w:rsidRDefault="009D71EA" w:rsidP="009D71EA">
      <w:pPr>
        <w:rPr>
          <w:rFonts w:ascii="Tahoma" w:hAnsi="Tahoma"/>
          <w:color w:val="000000" w:themeColor="text1"/>
          <w:sz w:val="22"/>
          <w:szCs w:val="22"/>
        </w:rPr>
      </w:pPr>
      <w:r w:rsidRPr="008A74F2">
        <w:rPr>
          <w:rFonts w:ascii="Tahoma" w:hAnsi="Tahoma"/>
          <w:color w:val="000000" w:themeColor="text1"/>
          <w:sz w:val="22"/>
          <w:szCs w:val="22"/>
        </w:rPr>
        <w:t>Tramite Visas</w:t>
      </w:r>
    </w:p>
    <w:p w14:paraId="0D9DAF0A" w14:textId="77777777" w:rsidR="009D71EA" w:rsidRPr="008A74F2" w:rsidRDefault="009D71EA" w:rsidP="009D71EA">
      <w:pPr>
        <w:rPr>
          <w:rFonts w:ascii="Tahoma" w:hAnsi="Tahoma"/>
          <w:color w:val="000000" w:themeColor="text1"/>
          <w:sz w:val="22"/>
          <w:szCs w:val="22"/>
        </w:rPr>
      </w:pPr>
    </w:p>
    <w:p w14:paraId="7550D491" w14:textId="77777777" w:rsidR="009D71EA" w:rsidRPr="008A74F2" w:rsidRDefault="009D71EA" w:rsidP="009D71EA">
      <w:pPr>
        <w:rPr>
          <w:rFonts w:ascii="Tahoma" w:hAnsi="Tahoma"/>
          <w:b/>
          <w:color w:val="000000" w:themeColor="text1"/>
          <w:sz w:val="22"/>
          <w:szCs w:val="22"/>
        </w:rPr>
      </w:pPr>
      <w:r w:rsidRPr="008A74F2">
        <w:rPr>
          <w:rFonts w:ascii="Tahoma" w:hAnsi="Tahoma"/>
          <w:b/>
          <w:color w:val="000000" w:themeColor="text1"/>
          <w:sz w:val="22"/>
          <w:szCs w:val="22"/>
        </w:rPr>
        <w:t>S</w:t>
      </w:r>
      <w:r w:rsidR="00B65C73">
        <w:rPr>
          <w:rFonts w:ascii="Tahoma" w:hAnsi="Tahoma"/>
          <w:b/>
          <w:color w:val="000000" w:themeColor="text1"/>
          <w:sz w:val="22"/>
          <w:szCs w:val="22"/>
        </w:rPr>
        <w:t>uplementos</w:t>
      </w:r>
      <w:r w:rsidRPr="008A74F2">
        <w:rPr>
          <w:rFonts w:ascii="Tahoma" w:hAnsi="Tahoma"/>
          <w:b/>
          <w:color w:val="000000" w:themeColor="text1"/>
          <w:sz w:val="22"/>
          <w:szCs w:val="22"/>
        </w:rPr>
        <w:t>:</w:t>
      </w:r>
    </w:p>
    <w:p w14:paraId="38F7B8E2" w14:textId="77777777" w:rsidR="009D71EA" w:rsidRPr="008A74F2" w:rsidRDefault="009D71EA" w:rsidP="009D71EA">
      <w:pPr>
        <w:rPr>
          <w:rFonts w:ascii="Tahoma" w:hAnsi="Tahoma"/>
          <w:color w:val="000000" w:themeColor="text1"/>
          <w:sz w:val="22"/>
          <w:szCs w:val="22"/>
        </w:rPr>
      </w:pPr>
      <w:r w:rsidRPr="008A74F2">
        <w:rPr>
          <w:rFonts w:ascii="Tahoma" w:hAnsi="Tahoma"/>
          <w:color w:val="000000" w:themeColor="text1"/>
          <w:sz w:val="22"/>
          <w:szCs w:val="22"/>
        </w:rPr>
        <w:t>Días festivos o temporada alta suplemento en hoteles</w:t>
      </w:r>
    </w:p>
    <w:p w14:paraId="127C99D6" w14:textId="77777777" w:rsidR="009D71EA" w:rsidRDefault="009D71EA" w:rsidP="009D71EA">
      <w:pPr>
        <w:rPr>
          <w:rFonts w:ascii="Tahoma" w:hAnsi="Tahoma"/>
          <w:color w:val="000000" w:themeColor="text1"/>
          <w:sz w:val="22"/>
          <w:szCs w:val="22"/>
        </w:rPr>
      </w:pPr>
      <w:r w:rsidRPr="008A74F2">
        <w:rPr>
          <w:rFonts w:ascii="Tahoma" w:hAnsi="Tahoma"/>
          <w:color w:val="000000" w:themeColor="text1"/>
          <w:sz w:val="22"/>
          <w:szCs w:val="22"/>
        </w:rPr>
        <w:t>Suplemento por Cena de Navidad y Año Nuevo.</w:t>
      </w:r>
    </w:p>
    <w:p w14:paraId="51265127" w14:textId="77777777" w:rsidR="00381C70" w:rsidRDefault="00381C70" w:rsidP="009D71EA">
      <w:pPr>
        <w:rPr>
          <w:rFonts w:ascii="Tahoma" w:hAnsi="Tahoma"/>
          <w:color w:val="000000" w:themeColor="text1"/>
          <w:sz w:val="22"/>
          <w:szCs w:val="22"/>
        </w:rPr>
      </w:pPr>
    </w:p>
    <w:p w14:paraId="74D8241A" w14:textId="77777777" w:rsidR="002D463B" w:rsidRPr="00942AD3" w:rsidRDefault="00003345" w:rsidP="006F08D0">
      <w:pPr>
        <w:rPr>
          <w:rFonts w:ascii="Tahoma" w:hAnsi="Tahoma"/>
          <w:b/>
          <w:color w:val="auto"/>
          <w:sz w:val="22"/>
          <w:szCs w:val="22"/>
        </w:rPr>
      </w:pPr>
      <w:r w:rsidRPr="00942AD3">
        <w:rPr>
          <w:rFonts w:ascii="Tahoma" w:hAnsi="Tahoma"/>
          <w:b/>
          <w:color w:val="auto"/>
          <w:sz w:val="22"/>
          <w:szCs w:val="22"/>
        </w:rPr>
        <w:t>Notas:</w:t>
      </w:r>
    </w:p>
    <w:p w14:paraId="22EDFCA6" w14:textId="77777777" w:rsidR="001A7000" w:rsidRPr="00942AD3" w:rsidRDefault="001A7000" w:rsidP="001A7000">
      <w:pPr>
        <w:rPr>
          <w:rFonts w:ascii="Tahoma" w:hAnsi="Tahoma"/>
          <w:color w:val="auto"/>
          <w:sz w:val="22"/>
          <w:szCs w:val="22"/>
          <w:highlight w:val="yellow"/>
        </w:rPr>
      </w:pPr>
      <w:r w:rsidRPr="00942AD3">
        <w:rPr>
          <w:rFonts w:ascii="Tahoma" w:hAnsi="Tahoma"/>
          <w:color w:val="auto"/>
          <w:sz w:val="22"/>
          <w:szCs w:val="22"/>
          <w:highlight w:val="yellow"/>
        </w:rPr>
        <w:t>Para reservaciones, se requiere copia del pasaporte con vigencia mínima de 6 meses después de su regreso</w:t>
      </w:r>
    </w:p>
    <w:p w14:paraId="1F0221E1" w14:textId="77777777" w:rsidR="001A7000" w:rsidRPr="00942AD3" w:rsidRDefault="001A7000" w:rsidP="001A7000">
      <w:pPr>
        <w:rPr>
          <w:rFonts w:ascii="Tahoma" w:hAnsi="Tahoma"/>
          <w:color w:val="auto"/>
          <w:sz w:val="22"/>
          <w:szCs w:val="22"/>
        </w:rPr>
      </w:pPr>
      <w:r w:rsidRPr="00942AD3">
        <w:rPr>
          <w:rFonts w:ascii="Tahoma" w:hAnsi="Tahoma"/>
          <w:color w:val="auto"/>
          <w:sz w:val="22"/>
          <w:szCs w:val="22"/>
          <w:highlight w:val="yellow"/>
        </w:rPr>
        <w:t>Los documentos como pasaporte, visas, vacunas o cualquier otro requisito que solicite el país visitado, son responsabilidad del pasajero.</w:t>
      </w:r>
    </w:p>
    <w:p w14:paraId="2FDA89B5" w14:textId="77777777" w:rsidR="001A7000" w:rsidRPr="00942AD3" w:rsidRDefault="001A7000" w:rsidP="001A7000">
      <w:pPr>
        <w:rPr>
          <w:rFonts w:ascii="Tahoma" w:hAnsi="Tahoma"/>
          <w:color w:val="auto"/>
          <w:sz w:val="22"/>
          <w:szCs w:val="22"/>
        </w:rPr>
      </w:pPr>
      <w:r w:rsidRPr="00942AD3">
        <w:rPr>
          <w:rFonts w:ascii="Tahoma" w:hAnsi="Tahoma"/>
          <w:color w:val="auto"/>
          <w:sz w:val="22"/>
          <w:szCs w:val="22"/>
        </w:rPr>
        <w:t>Las cotizaciones están sujetas a cambio al momento de confirmar los servicios por escrito.</w:t>
      </w:r>
    </w:p>
    <w:p w14:paraId="6DE1BDD7" w14:textId="77777777" w:rsidR="006F08D0" w:rsidRPr="00942AD3" w:rsidRDefault="006F08D0" w:rsidP="001A7000">
      <w:pPr>
        <w:rPr>
          <w:rFonts w:ascii="Tahoma" w:hAnsi="Tahoma"/>
          <w:color w:val="auto"/>
          <w:sz w:val="22"/>
          <w:szCs w:val="22"/>
        </w:rPr>
      </w:pPr>
      <w:r w:rsidRPr="00942AD3">
        <w:rPr>
          <w:rFonts w:ascii="Tahoma" w:hAnsi="Tahoma"/>
          <w:color w:val="auto"/>
          <w:sz w:val="22"/>
          <w:szCs w:val="22"/>
        </w:rPr>
        <w:t xml:space="preserve">Los traslados regulares cuentan con horario preestablecido, sujetos a cambios sin previo aviso. </w:t>
      </w:r>
    </w:p>
    <w:p w14:paraId="083CE030"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lastRenderedPageBreak/>
        <w:t>Cualquier servicio NO utilizado, NO APLICA para reembolso.</w:t>
      </w:r>
    </w:p>
    <w:p w14:paraId="22714750"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Tarifas sujetas a cambio y disponibilidad al momento de confirmar servicios</w:t>
      </w:r>
    </w:p>
    <w:p w14:paraId="6EC9928A" w14:textId="77777777" w:rsidR="00E34F95" w:rsidRPr="00942AD3" w:rsidRDefault="00E34F95" w:rsidP="00E34F95">
      <w:pPr>
        <w:rPr>
          <w:rFonts w:ascii="Tahoma" w:hAnsi="Tahoma"/>
          <w:color w:val="auto"/>
          <w:sz w:val="22"/>
          <w:szCs w:val="22"/>
        </w:rPr>
      </w:pPr>
      <w:r w:rsidRPr="00942AD3">
        <w:rPr>
          <w:rFonts w:ascii="Tahoma" w:hAnsi="Tahoma"/>
          <w:color w:val="auto"/>
          <w:sz w:val="22"/>
          <w:szCs w:val="22"/>
        </w:rPr>
        <w:t xml:space="preserve">Tarifa aplica para pago con transferencia bancaria o cheque </w:t>
      </w:r>
    </w:p>
    <w:p w14:paraId="4607A71A" w14:textId="77777777" w:rsidR="00E34F95" w:rsidRPr="00942AD3" w:rsidRDefault="00E34F95" w:rsidP="00E34F95">
      <w:pPr>
        <w:rPr>
          <w:rFonts w:ascii="Tahoma" w:hAnsi="Tahoma"/>
          <w:color w:val="auto"/>
          <w:sz w:val="22"/>
          <w:szCs w:val="22"/>
        </w:rPr>
      </w:pPr>
      <w:r w:rsidRPr="00942AD3">
        <w:rPr>
          <w:rFonts w:ascii="Tahoma" w:hAnsi="Tahoma"/>
          <w:color w:val="auto"/>
          <w:sz w:val="22"/>
          <w:szCs w:val="22"/>
        </w:rPr>
        <w:t>Pagos con tarjeta de crédito visa o mc aplica cargo bancario de 3.5%</w:t>
      </w:r>
    </w:p>
    <w:p w14:paraId="2EA26ABC"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El tipo de cambio se aplica el día que se realiza el pago</w:t>
      </w:r>
    </w:p>
    <w:p w14:paraId="27E5836B" w14:textId="77777777" w:rsidR="00E34F95" w:rsidRPr="00942AD3" w:rsidRDefault="00E34F95" w:rsidP="006F08D0">
      <w:pPr>
        <w:rPr>
          <w:rFonts w:ascii="Tahoma" w:hAnsi="Tahoma"/>
          <w:color w:val="auto"/>
          <w:sz w:val="22"/>
          <w:szCs w:val="22"/>
        </w:rPr>
      </w:pPr>
    </w:p>
    <w:sectPr w:rsidR="00E34F95" w:rsidRPr="00942AD3" w:rsidSect="00C57077">
      <w:footerReference w:type="default" r:id="rId8"/>
      <w:pgSz w:w="12240" w:h="15840" w:code="1"/>
      <w:pgMar w:top="284" w:right="851" w:bottom="1134" w:left="1134"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D9520" w14:textId="77777777" w:rsidR="003F11AD" w:rsidRDefault="003F11AD" w:rsidP="00473664">
      <w:r>
        <w:separator/>
      </w:r>
    </w:p>
  </w:endnote>
  <w:endnote w:type="continuationSeparator" w:id="0">
    <w:p w14:paraId="63BC5072" w14:textId="77777777" w:rsidR="003F11AD" w:rsidRDefault="003F11AD"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0D529" w14:textId="77777777" w:rsidR="00CB1448" w:rsidRPr="00423804" w:rsidRDefault="00CB1448" w:rsidP="00CB1448">
    <w:pPr>
      <w:pStyle w:val="Piedepgina"/>
      <w:jc w:val="center"/>
      <w:rPr>
        <w:rFonts w:ascii="Tahoma" w:hAnsi="Tahoma"/>
        <w:bCs/>
        <w:color w:val="auto"/>
        <w:sz w:val="22"/>
        <w:szCs w:val="22"/>
        <w:lang w:val="en-US"/>
      </w:rPr>
    </w:pPr>
    <w:r w:rsidRPr="00423804">
      <w:rPr>
        <w:rFonts w:ascii="Tahoma" w:hAnsi="Tahoma"/>
        <w:bCs/>
        <w:color w:val="auto"/>
        <w:sz w:val="22"/>
        <w:szCs w:val="22"/>
        <w:lang w:val="en-US"/>
      </w:rPr>
      <w:t xml:space="preserve">Mail. </w:t>
    </w:r>
    <w:hyperlink r:id="rId1" w:history="1">
      <w:r w:rsidRPr="00423804">
        <w:rPr>
          <w:rStyle w:val="Hipervnculo"/>
          <w:rFonts w:ascii="Tahoma" w:hAnsi="Tahoma"/>
          <w:bCs/>
          <w:color w:val="auto"/>
          <w:sz w:val="22"/>
          <w:szCs w:val="22"/>
          <w:lang w:val="en-US"/>
        </w:rPr>
        <w:t>gloria@karluoperadora.com</w:t>
      </w:r>
    </w:hyperlink>
    <w:r w:rsidRPr="00423804">
      <w:rPr>
        <w:rFonts w:ascii="Tahoma" w:hAnsi="Tahoma"/>
        <w:bCs/>
        <w:color w:val="auto"/>
        <w:sz w:val="22"/>
        <w:szCs w:val="22"/>
        <w:lang w:val="en-US"/>
      </w:rPr>
      <w:t xml:space="preserve"> /info@karluoperadora.com</w:t>
    </w:r>
  </w:p>
  <w:p w14:paraId="550E57DD" w14:textId="77777777" w:rsidR="00CB1448" w:rsidRPr="00CB1448" w:rsidRDefault="00CB1448" w:rsidP="00CB1448">
    <w:pPr>
      <w:pStyle w:val="Piedepgina"/>
      <w:jc w:val="center"/>
      <w:rPr>
        <w:rFonts w:ascii="Tahoma" w:hAnsi="Tahoma"/>
        <w:color w:val="auto"/>
        <w:sz w:val="22"/>
        <w:szCs w:val="22"/>
        <w:lang w:val="en-US"/>
      </w:rPr>
    </w:pPr>
    <w:r w:rsidRPr="00423804">
      <w:rPr>
        <w:rFonts w:ascii="Tahoma" w:hAnsi="Tahoma"/>
        <w:bCs/>
        <w:color w:val="auto"/>
        <w:sz w:val="22"/>
        <w:szCs w:val="22"/>
        <w:lang w:val="en-US"/>
      </w:rPr>
      <w:t>Tels. +52 (33) 96 27 11 46 – 96 27 11 47</w:t>
    </w:r>
    <w:r w:rsidRPr="00CB1448">
      <w:rPr>
        <w:lang w:val="en-US"/>
      </w:rPr>
      <w:t xml:space="preserve"> </w:t>
    </w:r>
    <w:r w:rsidRPr="00CB1448">
      <w:rPr>
        <w:rFonts w:ascii="Tahoma" w:hAnsi="Tahoma"/>
        <w:color w:val="auto"/>
        <w:sz w:val="22"/>
        <w:szCs w:val="22"/>
        <w:lang w:val="en-US"/>
      </w:rPr>
      <w:t xml:space="preserve">Skype: glori_nup </w:t>
    </w:r>
  </w:p>
  <w:p w14:paraId="224DAE8D" w14:textId="77777777" w:rsidR="00CB1448" w:rsidRPr="00423804" w:rsidRDefault="00CB1448" w:rsidP="00CB1448">
    <w:pPr>
      <w:pStyle w:val="Piedepgina"/>
      <w:jc w:val="center"/>
      <w:rPr>
        <w:rFonts w:ascii="Tahoma" w:hAnsi="Tahoma"/>
        <w:bCs/>
        <w:color w:val="auto"/>
        <w:sz w:val="22"/>
        <w:szCs w:val="22"/>
        <w:lang w:val="en-US"/>
      </w:rPr>
    </w:pPr>
    <w:r w:rsidRPr="00423804">
      <w:rPr>
        <w:rFonts w:ascii="Tahoma" w:hAnsi="Tahoma"/>
        <w:bCs/>
        <w:color w:val="auto"/>
        <w:sz w:val="22"/>
        <w:szCs w:val="22"/>
        <w:lang w:val="en-US"/>
      </w:rPr>
      <w:t xml:space="preserve">Web: www.karluoperadora.com   </w:t>
    </w:r>
  </w:p>
  <w:p w14:paraId="192E14F7" w14:textId="77777777" w:rsidR="00CB1448" w:rsidRPr="00CB1448" w:rsidRDefault="00CB1448">
    <w:pPr>
      <w:pStyle w:val="Piedepgina"/>
      <w:rPr>
        <w:lang w:val="en-US"/>
      </w:rPr>
    </w:pPr>
  </w:p>
  <w:p w14:paraId="17E714FC" w14:textId="77777777" w:rsidR="00016C51" w:rsidRPr="00473664" w:rsidRDefault="00016C51" w:rsidP="00016C51">
    <w:pPr>
      <w:pStyle w:val="Piedepgina"/>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9A88A" w14:textId="77777777" w:rsidR="003F11AD" w:rsidRDefault="003F11AD" w:rsidP="00473664">
      <w:r>
        <w:separator/>
      </w:r>
    </w:p>
  </w:footnote>
  <w:footnote w:type="continuationSeparator" w:id="0">
    <w:p w14:paraId="74C7E886" w14:textId="77777777" w:rsidR="003F11AD" w:rsidRDefault="003F11AD"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64"/>
    <w:rsid w:val="00003345"/>
    <w:rsid w:val="00011AD3"/>
    <w:rsid w:val="00012409"/>
    <w:rsid w:val="00016C51"/>
    <w:rsid w:val="00030514"/>
    <w:rsid w:val="00055B23"/>
    <w:rsid w:val="000847C0"/>
    <w:rsid w:val="00086263"/>
    <w:rsid w:val="000945DE"/>
    <w:rsid w:val="00095FC9"/>
    <w:rsid w:val="000A3404"/>
    <w:rsid w:val="000B6FBF"/>
    <w:rsid w:val="000C38A8"/>
    <w:rsid w:val="000E6F7C"/>
    <w:rsid w:val="00107248"/>
    <w:rsid w:val="001254AB"/>
    <w:rsid w:val="00130052"/>
    <w:rsid w:val="00130101"/>
    <w:rsid w:val="001307C1"/>
    <w:rsid w:val="001311E9"/>
    <w:rsid w:val="00136324"/>
    <w:rsid w:val="001457EB"/>
    <w:rsid w:val="0016170E"/>
    <w:rsid w:val="001776F6"/>
    <w:rsid w:val="0018557F"/>
    <w:rsid w:val="001A3BE3"/>
    <w:rsid w:val="001A5E71"/>
    <w:rsid w:val="001A7000"/>
    <w:rsid w:val="001E0518"/>
    <w:rsid w:val="001E24E5"/>
    <w:rsid w:val="001E5DCE"/>
    <w:rsid w:val="00203A3C"/>
    <w:rsid w:val="00234960"/>
    <w:rsid w:val="00240A76"/>
    <w:rsid w:val="00243B8F"/>
    <w:rsid w:val="00262B78"/>
    <w:rsid w:val="00293C9A"/>
    <w:rsid w:val="002C176A"/>
    <w:rsid w:val="002D1F0D"/>
    <w:rsid w:val="002D463B"/>
    <w:rsid w:val="002E0865"/>
    <w:rsid w:val="002E0B8B"/>
    <w:rsid w:val="002E257B"/>
    <w:rsid w:val="002E5F0D"/>
    <w:rsid w:val="0033214D"/>
    <w:rsid w:val="0033379B"/>
    <w:rsid w:val="00357753"/>
    <w:rsid w:val="00381C70"/>
    <w:rsid w:val="00381F8F"/>
    <w:rsid w:val="00384FDB"/>
    <w:rsid w:val="003B5415"/>
    <w:rsid w:val="003E18E6"/>
    <w:rsid w:val="003E19C0"/>
    <w:rsid w:val="003E1B7D"/>
    <w:rsid w:val="003E4F1C"/>
    <w:rsid w:val="003F11AD"/>
    <w:rsid w:val="003F2EAC"/>
    <w:rsid w:val="00410024"/>
    <w:rsid w:val="00440121"/>
    <w:rsid w:val="00445665"/>
    <w:rsid w:val="00451DAC"/>
    <w:rsid w:val="00457F45"/>
    <w:rsid w:val="00473664"/>
    <w:rsid w:val="004769F3"/>
    <w:rsid w:val="00481104"/>
    <w:rsid w:val="00483865"/>
    <w:rsid w:val="00484328"/>
    <w:rsid w:val="004855BD"/>
    <w:rsid w:val="00490993"/>
    <w:rsid w:val="004A4CA3"/>
    <w:rsid w:val="004B0322"/>
    <w:rsid w:val="004C7A91"/>
    <w:rsid w:val="0050404C"/>
    <w:rsid w:val="00511A97"/>
    <w:rsid w:val="00512B0A"/>
    <w:rsid w:val="00534FB0"/>
    <w:rsid w:val="005508A6"/>
    <w:rsid w:val="00580A0C"/>
    <w:rsid w:val="00585944"/>
    <w:rsid w:val="005A463F"/>
    <w:rsid w:val="005B7B2E"/>
    <w:rsid w:val="005D047D"/>
    <w:rsid w:val="005E7E19"/>
    <w:rsid w:val="00601DC5"/>
    <w:rsid w:val="0063042F"/>
    <w:rsid w:val="00642E75"/>
    <w:rsid w:val="006661B2"/>
    <w:rsid w:val="006879AF"/>
    <w:rsid w:val="00690258"/>
    <w:rsid w:val="00695B09"/>
    <w:rsid w:val="006A634B"/>
    <w:rsid w:val="006B46E0"/>
    <w:rsid w:val="006C7512"/>
    <w:rsid w:val="006D1DA1"/>
    <w:rsid w:val="006F08D0"/>
    <w:rsid w:val="00734777"/>
    <w:rsid w:val="00744EC8"/>
    <w:rsid w:val="007479AC"/>
    <w:rsid w:val="00773897"/>
    <w:rsid w:val="00776387"/>
    <w:rsid w:val="007954E4"/>
    <w:rsid w:val="00796CFC"/>
    <w:rsid w:val="007A72A7"/>
    <w:rsid w:val="007D675A"/>
    <w:rsid w:val="007E19D7"/>
    <w:rsid w:val="007E4DB1"/>
    <w:rsid w:val="007F6FB3"/>
    <w:rsid w:val="00810897"/>
    <w:rsid w:val="00820D48"/>
    <w:rsid w:val="008328E7"/>
    <w:rsid w:val="0083364B"/>
    <w:rsid w:val="00850AFF"/>
    <w:rsid w:val="008701AC"/>
    <w:rsid w:val="00875B4A"/>
    <w:rsid w:val="00881494"/>
    <w:rsid w:val="008A4F23"/>
    <w:rsid w:val="008B7846"/>
    <w:rsid w:val="008C01B4"/>
    <w:rsid w:val="008C0424"/>
    <w:rsid w:val="008C05BE"/>
    <w:rsid w:val="008D1F63"/>
    <w:rsid w:val="008E77E2"/>
    <w:rsid w:val="00905044"/>
    <w:rsid w:val="00914AEF"/>
    <w:rsid w:val="00931608"/>
    <w:rsid w:val="009402A1"/>
    <w:rsid w:val="00942AD3"/>
    <w:rsid w:val="00944808"/>
    <w:rsid w:val="00951142"/>
    <w:rsid w:val="00951CE1"/>
    <w:rsid w:val="00963A62"/>
    <w:rsid w:val="00963DFF"/>
    <w:rsid w:val="00965D7C"/>
    <w:rsid w:val="009707FC"/>
    <w:rsid w:val="009947BB"/>
    <w:rsid w:val="009A6A63"/>
    <w:rsid w:val="009C1B8F"/>
    <w:rsid w:val="009C3972"/>
    <w:rsid w:val="009D71EA"/>
    <w:rsid w:val="009E64B9"/>
    <w:rsid w:val="009F02CC"/>
    <w:rsid w:val="00A024A3"/>
    <w:rsid w:val="00A066A3"/>
    <w:rsid w:val="00A11BD7"/>
    <w:rsid w:val="00A15502"/>
    <w:rsid w:val="00A155A1"/>
    <w:rsid w:val="00A225FF"/>
    <w:rsid w:val="00A44205"/>
    <w:rsid w:val="00A50E86"/>
    <w:rsid w:val="00A51616"/>
    <w:rsid w:val="00A60AF5"/>
    <w:rsid w:val="00A65172"/>
    <w:rsid w:val="00A700D9"/>
    <w:rsid w:val="00AA7590"/>
    <w:rsid w:val="00AB2775"/>
    <w:rsid w:val="00AB326C"/>
    <w:rsid w:val="00AC756E"/>
    <w:rsid w:val="00AD1870"/>
    <w:rsid w:val="00AF3902"/>
    <w:rsid w:val="00B07971"/>
    <w:rsid w:val="00B30F7A"/>
    <w:rsid w:val="00B54DD0"/>
    <w:rsid w:val="00B65C73"/>
    <w:rsid w:val="00B74027"/>
    <w:rsid w:val="00B80ECF"/>
    <w:rsid w:val="00B82DB9"/>
    <w:rsid w:val="00BD2F1A"/>
    <w:rsid w:val="00BE0DC7"/>
    <w:rsid w:val="00BE6397"/>
    <w:rsid w:val="00BF4FF5"/>
    <w:rsid w:val="00C36333"/>
    <w:rsid w:val="00C57077"/>
    <w:rsid w:val="00C81CC6"/>
    <w:rsid w:val="00CB09F0"/>
    <w:rsid w:val="00CB1448"/>
    <w:rsid w:val="00CE70DB"/>
    <w:rsid w:val="00CF4BD6"/>
    <w:rsid w:val="00CF7C8F"/>
    <w:rsid w:val="00D048C7"/>
    <w:rsid w:val="00D13128"/>
    <w:rsid w:val="00D249F6"/>
    <w:rsid w:val="00D570AA"/>
    <w:rsid w:val="00D62AEF"/>
    <w:rsid w:val="00D74DE0"/>
    <w:rsid w:val="00D76326"/>
    <w:rsid w:val="00D77375"/>
    <w:rsid w:val="00D870A1"/>
    <w:rsid w:val="00DA5278"/>
    <w:rsid w:val="00DB6C7B"/>
    <w:rsid w:val="00DB7E4B"/>
    <w:rsid w:val="00DC24EC"/>
    <w:rsid w:val="00DF2682"/>
    <w:rsid w:val="00E02CB0"/>
    <w:rsid w:val="00E02F48"/>
    <w:rsid w:val="00E34F95"/>
    <w:rsid w:val="00E41825"/>
    <w:rsid w:val="00E443EC"/>
    <w:rsid w:val="00E47207"/>
    <w:rsid w:val="00E50703"/>
    <w:rsid w:val="00E55BAE"/>
    <w:rsid w:val="00E61A82"/>
    <w:rsid w:val="00E6273B"/>
    <w:rsid w:val="00E71A75"/>
    <w:rsid w:val="00E76BEE"/>
    <w:rsid w:val="00E849E6"/>
    <w:rsid w:val="00E87F65"/>
    <w:rsid w:val="00E90543"/>
    <w:rsid w:val="00EA20D0"/>
    <w:rsid w:val="00EB3198"/>
    <w:rsid w:val="00EC6B28"/>
    <w:rsid w:val="00EC7D9C"/>
    <w:rsid w:val="00ED55BF"/>
    <w:rsid w:val="00EE32D6"/>
    <w:rsid w:val="00EE35C6"/>
    <w:rsid w:val="00F0677B"/>
    <w:rsid w:val="00F210BF"/>
    <w:rsid w:val="00F43025"/>
    <w:rsid w:val="00F5265B"/>
    <w:rsid w:val="00F6154B"/>
    <w:rsid w:val="00F61AE6"/>
    <w:rsid w:val="00FA503D"/>
    <w:rsid w:val="00FB34FF"/>
    <w:rsid w:val="00FB4FD8"/>
    <w:rsid w:val="00FB6995"/>
    <w:rsid w:val="00FD22D6"/>
    <w:rsid w:val="00FD3D21"/>
    <w:rsid w:val="00FE611B"/>
    <w:rsid w:val="00FF12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B1EE6"/>
  <w15:docId w15:val="{337A6C6C-5BE5-48B3-A454-5CE37D96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paragraph" w:styleId="Ttulo3">
    <w:name w:val="heading 3"/>
    <w:basedOn w:val="Normal"/>
    <w:next w:val="Normal"/>
    <w:link w:val="Ttulo3Car"/>
    <w:semiHidden/>
    <w:unhideWhenUsed/>
    <w:qFormat/>
    <w:rsid w:val="001776F6"/>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character" w:customStyle="1" w:styleId="Ttulo3Car">
    <w:name w:val="Título 3 Car"/>
    <w:basedOn w:val="Fuentedeprrafopredeter"/>
    <w:link w:val="Ttulo3"/>
    <w:semiHidden/>
    <w:rsid w:val="001776F6"/>
    <w:rPr>
      <w:rFonts w:asciiTheme="majorHAnsi" w:eastAsiaTheme="majorEastAsia" w:hAnsiTheme="majorHAnsi" w:cstheme="majorBidi"/>
      <w:b/>
      <w:bCs/>
      <w:color w:val="4F81BD" w:themeColor="accent1"/>
      <w:lang w:val="es-ES" w:eastAsia="es-ES"/>
    </w:rPr>
  </w:style>
  <w:style w:type="character" w:customStyle="1" w:styleId="gris">
    <w:name w:val="gris"/>
    <w:basedOn w:val="Fuentedeprrafopredeter"/>
    <w:rsid w:val="001776F6"/>
  </w:style>
  <w:style w:type="character" w:customStyle="1" w:styleId="conenedorfechadiaitinerario">
    <w:name w:val="conenedorfechadiaitinerario"/>
    <w:basedOn w:val="Fuentedeprrafopredeter"/>
    <w:rsid w:val="001776F6"/>
  </w:style>
  <w:style w:type="paragraph" w:styleId="NormalWeb">
    <w:name w:val="Normal (Web)"/>
    <w:basedOn w:val="Normal"/>
    <w:uiPriority w:val="99"/>
    <w:semiHidden/>
    <w:unhideWhenUsed/>
    <w:rsid w:val="001776F6"/>
    <w:pPr>
      <w:spacing w:before="100" w:beforeAutospacing="1" w:after="100" w:afterAutospacing="1"/>
    </w:pPr>
    <w:rPr>
      <w:rFonts w:ascii="Times New Roman" w:hAnsi="Times New Roman" w:cs="Times New Roman"/>
      <w:color w:val="auto"/>
      <w:kern w:val="0"/>
      <w:szCs w:val="24"/>
      <w:lang w:val="es-MX" w:eastAsia="es-MX"/>
    </w:rPr>
  </w:style>
  <w:style w:type="character" w:customStyle="1" w:styleId="grisoscuro">
    <w:name w:val="grisoscuro"/>
    <w:basedOn w:val="Fuentedeprrafopredeter"/>
    <w:rsid w:val="001776F6"/>
  </w:style>
  <w:style w:type="paragraph" w:styleId="Textoindependiente">
    <w:name w:val="Body Text"/>
    <w:basedOn w:val="Normal"/>
    <w:link w:val="TextoindependienteCar"/>
    <w:uiPriority w:val="1"/>
    <w:qFormat/>
    <w:rsid w:val="009D71EA"/>
    <w:pPr>
      <w:widowControl w:val="0"/>
    </w:pPr>
    <w:rPr>
      <w:rFonts w:ascii="Times New Roman" w:hAnsi="Times New Roman" w:cs="Times New Roman"/>
      <w:color w:val="auto"/>
      <w:kern w:val="0"/>
      <w:sz w:val="20"/>
      <w:szCs w:val="20"/>
      <w:lang w:val="en-US" w:eastAsia="en-US"/>
    </w:rPr>
  </w:style>
  <w:style w:type="character" w:customStyle="1" w:styleId="TextoindependienteCar">
    <w:name w:val="Texto independiente Car"/>
    <w:basedOn w:val="Fuentedeprrafopredeter"/>
    <w:link w:val="Textoindependiente"/>
    <w:uiPriority w:val="1"/>
    <w:rsid w:val="009D71EA"/>
    <w:rPr>
      <w:rFonts w:ascii="Times New Roman" w:hAnsi="Times New Roman" w:cs="Times New Roman"/>
      <w:color w:val="auto"/>
      <w:kern w:val="0"/>
      <w:sz w:val="20"/>
      <w:szCs w:val="20"/>
      <w:lang w:val="en-US" w:eastAsia="en-US"/>
    </w:rPr>
  </w:style>
  <w:style w:type="paragraph" w:customStyle="1" w:styleId="TableParagraph">
    <w:name w:val="Table Paragraph"/>
    <w:basedOn w:val="Normal"/>
    <w:uiPriority w:val="1"/>
    <w:qFormat/>
    <w:rsid w:val="009D71EA"/>
    <w:pPr>
      <w:widowControl w:val="0"/>
      <w:spacing w:before="32"/>
      <w:ind w:left="70" w:right="119"/>
    </w:pPr>
    <w:rPr>
      <w:rFonts w:ascii="Bookman Old Style" w:eastAsia="Bookman Old Style" w:hAnsi="Bookman Old Style" w:cs="Bookman Old Style"/>
      <w:color w:val="auto"/>
      <w:kern w:val="0"/>
      <w:sz w:val="22"/>
      <w:szCs w:val="22"/>
      <w:lang w:val="en-US" w:eastAsia="en-US"/>
    </w:rPr>
  </w:style>
  <w:style w:type="table" w:styleId="Tablaconcuadrcula">
    <w:name w:val="Table Grid"/>
    <w:basedOn w:val="Tablanormal"/>
    <w:uiPriority w:val="39"/>
    <w:rsid w:val="009D71EA"/>
    <w:rPr>
      <w:rFonts w:asciiTheme="minorHAnsi" w:eastAsiaTheme="minorHAnsi" w:hAnsiTheme="minorHAnsi" w:cstheme="minorBidi"/>
      <w:color w:val="auto"/>
      <w:kern w:val="0"/>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 w:id="662389988">
      <w:bodyDiv w:val="1"/>
      <w:marLeft w:val="0"/>
      <w:marRight w:val="0"/>
      <w:marTop w:val="0"/>
      <w:marBottom w:val="0"/>
      <w:divBdr>
        <w:top w:val="none" w:sz="0" w:space="0" w:color="auto"/>
        <w:left w:val="none" w:sz="0" w:space="0" w:color="auto"/>
        <w:bottom w:val="none" w:sz="0" w:space="0" w:color="auto"/>
        <w:right w:val="none" w:sz="0" w:space="0" w:color="auto"/>
      </w:divBdr>
    </w:div>
    <w:div w:id="705981441">
      <w:bodyDiv w:val="1"/>
      <w:marLeft w:val="0"/>
      <w:marRight w:val="0"/>
      <w:marTop w:val="0"/>
      <w:marBottom w:val="0"/>
      <w:divBdr>
        <w:top w:val="none" w:sz="0" w:space="0" w:color="auto"/>
        <w:left w:val="none" w:sz="0" w:space="0" w:color="auto"/>
        <w:bottom w:val="none" w:sz="0" w:space="0" w:color="auto"/>
        <w:right w:val="none" w:sz="0" w:space="0" w:color="auto"/>
      </w:divBdr>
    </w:div>
    <w:div w:id="1012418639">
      <w:bodyDiv w:val="1"/>
      <w:marLeft w:val="0"/>
      <w:marRight w:val="0"/>
      <w:marTop w:val="0"/>
      <w:marBottom w:val="0"/>
      <w:divBdr>
        <w:top w:val="none" w:sz="0" w:space="0" w:color="auto"/>
        <w:left w:val="none" w:sz="0" w:space="0" w:color="auto"/>
        <w:bottom w:val="none" w:sz="0" w:space="0" w:color="auto"/>
        <w:right w:val="none" w:sz="0" w:space="0" w:color="auto"/>
      </w:divBdr>
    </w:div>
    <w:div w:id="195408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707</Words>
  <Characters>3892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4</dc:creator>
  <cp:lastModifiedBy>Gloria Perez</cp:lastModifiedBy>
  <cp:revision>4</cp:revision>
  <cp:lastPrinted>2019-04-16T19:27:00Z</cp:lastPrinted>
  <dcterms:created xsi:type="dcterms:W3CDTF">2020-08-13T18:17:00Z</dcterms:created>
  <dcterms:modified xsi:type="dcterms:W3CDTF">2020-09-18T03:28:00Z</dcterms:modified>
</cp:coreProperties>
</file>