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5E788" w14:textId="77777777" w:rsidR="005159AB" w:rsidRDefault="005159AB" w:rsidP="005159AB">
      <w:pPr>
        <w:shd w:val="clear" w:color="auto" w:fill="FFFFFF"/>
        <w:spacing w:after="150"/>
        <w:jc w:val="center"/>
        <w:rPr>
          <w:rFonts w:ascii="Avenir Book" w:hAnsi="Avenir Book" w:cs="Times New Roman"/>
          <w:b/>
          <w:bCs/>
          <w:caps/>
          <w:sz w:val="40"/>
          <w:szCs w:val="40"/>
        </w:rPr>
      </w:pPr>
      <w:r>
        <w:rPr>
          <w:rFonts w:ascii="Avenir Book" w:eastAsia="Times New Roman" w:hAnsi="Avenir Book"/>
          <w:noProof/>
          <w:color w:val="333333"/>
        </w:rPr>
        <w:drawing>
          <wp:anchor distT="0" distB="0" distL="114300" distR="114300" simplePos="0" relativeHeight="251659264" behindDoc="0" locked="0" layoutInCell="1" allowOverlap="1" wp14:anchorId="370CCBCD" wp14:editId="00F34866">
            <wp:simplePos x="0" y="0"/>
            <wp:positionH relativeFrom="column">
              <wp:posOffset>2675326</wp:posOffset>
            </wp:positionH>
            <wp:positionV relativeFrom="paragraph">
              <wp:posOffset>-338102</wp:posOffset>
            </wp:positionV>
            <wp:extent cx="461010" cy="60671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pring Lake Church Logo 2018.png"/>
                    <pic:cNvPicPr/>
                  </pic:nvPicPr>
                  <pic:blipFill rotWithShape="1">
                    <a:blip r:embed="rId5">
                      <a:extLst>
                        <a:ext uri="{28A0092B-C50C-407E-A947-70E740481C1C}">
                          <a14:useLocalDpi xmlns:a14="http://schemas.microsoft.com/office/drawing/2010/main" val="0"/>
                        </a:ext>
                      </a:extLst>
                    </a:blip>
                    <a:srcRect r="80049"/>
                    <a:stretch/>
                  </pic:blipFill>
                  <pic:spPr bwMode="auto">
                    <a:xfrm>
                      <a:off x="0" y="0"/>
                      <a:ext cx="461010" cy="6067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F00FEA" w14:textId="77777777" w:rsidR="005159AB" w:rsidRPr="005159AB" w:rsidRDefault="005159AB" w:rsidP="005159AB">
      <w:pPr>
        <w:shd w:val="clear" w:color="auto" w:fill="FFFFFF"/>
        <w:spacing w:after="150"/>
        <w:jc w:val="center"/>
        <w:rPr>
          <w:rFonts w:ascii="Avenir Book" w:hAnsi="Avenir Book" w:cs="Times New Roman"/>
          <w:caps/>
          <w:sz w:val="40"/>
          <w:szCs w:val="40"/>
        </w:rPr>
      </w:pPr>
      <w:r w:rsidRPr="005159AB">
        <w:rPr>
          <w:rFonts w:ascii="Avenir Book" w:hAnsi="Avenir Book" w:cs="Times New Roman"/>
          <w:b/>
          <w:bCs/>
          <w:caps/>
          <w:sz w:val="40"/>
          <w:szCs w:val="40"/>
        </w:rPr>
        <w:t>OUR BELIEFS</w:t>
      </w:r>
    </w:p>
    <w:p w14:paraId="5A9F7719" w14:textId="77777777" w:rsidR="005159AB" w:rsidRPr="005159AB" w:rsidRDefault="005159AB" w:rsidP="005159AB">
      <w:pPr>
        <w:shd w:val="clear" w:color="auto" w:fill="FFFFFF"/>
        <w:spacing w:after="150"/>
        <w:rPr>
          <w:rFonts w:ascii="Avenir Book" w:hAnsi="Avenir Book" w:cs="Times New Roman"/>
          <w:color w:val="333333"/>
        </w:rPr>
      </w:pPr>
      <w:r w:rsidRPr="005159AB">
        <w:rPr>
          <w:rFonts w:ascii="Avenir Book" w:hAnsi="Avenir Book" w:cs="Times New Roman"/>
          <w:color w:val="333333"/>
        </w:rPr>
        <w:t>The Bible is our final authority, rather than any church tradition or denomination. God's Word is the foundation for our beliefs and doctrine. We believe that the Bible is inspired by God and therefore the authority for knowing the truth that is important for salvation and for all of life. The Scriptures are the foundation for our faith – the truth that guides our growth, and the source of strength that empowers us to mature in Christ. We seek to be innovative and flexible in our methods, while remaining true to the Bible's teachings. We enjoy growing deeper in our understanding of God’s Word while emphasizing the basics of the Christian faith and its practical application to our daily lives. This helps new believers establish their roots and helps mature believers strengthen their roots.</w:t>
      </w:r>
    </w:p>
    <w:p w14:paraId="32A8D3EC" w14:textId="77777777" w:rsidR="005159AB" w:rsidRDefault="005159AB" w:rsidP="005159AB">
      <w:pPr>
        <w:shd w:val="clear" w:color="auto" w:fill="FFFFFF"/>
        <w:spacing w:after="150"/>
        <w:rPr>
          <w:rFonts w:ascii="Avenir Book" w:hAnsi="Avenir Book" w:cs="Times New Roman"/>
          <w:color w:val="333333"/>
        </w:rPr>
      </w:pPr>
      <w:r w:rsidRPr="005159AB">
        <w:rPr>
          <w:rFonts w:ascii="Avenir Book" w:hAnsi="Avenir Book" w:cs="Times New Roman"/>
          <w:color w:val="333333"/>
        </w:rPr>
        <w:t>The statements below are a high-level summary of some of our core beliefs. For our full statement of faith, see the link at the end of this document.</w:t>
      </w:r>
    </w:p>
    <w:p w14:paraId="11D6D669" w14:textId="77777777" w:rsidR="005159AB" w:rsidRPr="005159AB" w:rsidRDefault="005159AB" w:rsidP="005159AB">
      <w:pPr>
        <w:shd w:val="clear" w:color="auto" w:fill="FFFFFF"/>
        <w:spacing w:after="150"/>
        <w:rPr>
          <w:rFonts w:ascii="Avenir Book" w:hAnsi="Avenir Book" w:cs="Times New Roman"/>
          <w:color w:val="333333"/>
        </w:rPr>
      </w:pPr>
      <w:r>
        <w:rPr>
          <w:rFonts w:ascii="Avenir Book" w:hAnsi="Avenir Book" w:cs="Times New Roman"/>
          <w:color w:val="333333"/>
        </w:rPr>
        <w:t>-------------------------------------------------------------------------------------------------------------------------------</w:t>
      </w:r>
    </w:p>
    <w:p w14:paraId="79EC2D2B" w14:textId="77777777" w:rsidR="005159AB" w:rsidRPr="005159AB" w:rsidRDefault="005159AB" w:rsidP="005159AB">
      <w:pPr>
        <w:shd w:val="clear" w:color="auto" w:fill="FFFFFF"/>
        <w:spacing w:before="100" w:beforeAutospacing="1" w:after="100" w:afterAutospacing="1"/>
        <w:rPr>
          <w:rFonts w:ascii="Avenir Book" w:eastAsia="Times New Roman" w:hAnsi="Avenir Book" w:cs="Times New Roman"/>
          <w:color w:val="333333"/>
        </w:rPr>
      </w:pPr>
      <w:r w:rsidRPr="005159AB">
        <w:rPr>
          <w:rFonts w:ascii="Avenir Book" w:eastAsia="Times New Roman" w:hAnsi="Avenir Book" w:cs="Times New Roman"/>
          <w:b/>
          <w:bCs/>
          <w:color w:val="333333"/>
        </w:rPr>
        <w:t>We believe the Bible is the inspired, inerrant Word of God and our final authority.</w:t>
      </w:r>
    </w:p>
    <w:p w14:paraId="748DBF35" w14:textId="77777777" w:rsidR="005159AB" w:rsidRPr="005159AB" w:rsidRDefault="005159AB" w:rsidP="005159AB">
      <w:pPr>
        <w:shd w:val="clear" w:color="auto" w:fill="FFFFFF"/>
        <w:rPr>
          <w:rFonts w:ascii="Avenir Book" w:eastAsia="Times New Roman" w:hAnsi="Avenir Book" w:cs="Times New Roman"/>
          <w:color w:val="5B676C"/>
        </w:rPr>
      </w:pPr>
      <w:r w:rsidRPr="005159AB">
        <w:rPr>
          <w:rFonts w:ascii="Avenir Book" w:eastAsia="Times New Roman" w:hAnsi="Avenir Book" w:cs="Times New Roman"/>
          <w:i/>
          <w:iCs/>
          <w:color w:val="5B676C"/>
        </w:rPr>
        <w:t>“All Scripture is God-breathed and is useful for teaching, rebuking, correcting and training in righteousness, so that the man of God may be thoroughly equipped for every good work.” </w:t>
      </w:r>
      <w:r w:rsidRPr="005159AB">
        <w:rPr>
          <w:rFonts w:ascii="Avenir Book" w:eastAsia="Times New Roman" w:hAnsi="Avenir Book" w:cs="Times New Roman"/>
          <w:color w:val="5B676C"/>
        </w:rPr>
        <w:t>2 Timothy 3:16-17 (NIV)</w:t>
      </w:r>
    </w:p>
    <w:p w14:paraId="7CED465E" w14:textId="77777777" w:rsidR="005159AB" w:rsidRPr="005159AB" w:rsidRDefault="005159AB" w:rsidP="005159AB">
      <w:pPr>
        <w:shd w:val="clear" w:color="auto" w:fill="FFFFFF"/>
        <w:spacing w:before="100" w:beforeAutospacing="1" w:after="100" w:afterAutospacing="1"/>
        <w:rPr>
          <w:rFonts w:ascii="Avenir Book" w:eastAsia="Times New Roman" w:hAnsi="Avenir Book" w:cs="Times New Roman"/>
          <w:color w:val="333333"/>
        </w:rPr>
      </w:pPr>
      <w:r w:rsidRPr="005159AB">
        <w:rPr>
          <w:rFonts w:ascii="Avenir Book" w:eastAsia="Times New Roman" w:hAnsi="Avenir Book" w:cs="Times New Roman"/>
          <w:b/>
          <w:bCs/>
          <w:color w:val="333333"/>
        </w:rPr>
        <w:t>We believe in one God in three persons: Father, Son and Holy Spirit.</w:t>
      </w:r>
    </w:p>
    <w:p w14:paraId="35B17691" w14:textId="77777777" w:rsidR="005159AB" w:rsidRPr="005159AB" w:rsidRDefault="005159AB" w:rsidP="005159AB">
      <w:pPr>
        <w:shd w:val="clear" w:color="auto" w:fill="FFFFFF"/>
        <w:rPr>
          <w:rFonts w:ascii="Avenir Book" w:eastAsia="Times New Roman" w:hAnsi="Avenir Book" w:cs="Times New Roman"/>
          <w:color w:val="5B676C"/>
        </w:rPr>
      </w:pPr>
      <w:r w:rsidRPr="005159AB">
        <w:rPr>
          <w:rFonts w:ascii="Avenir Book" w:eastAsia="Times New Roman" w:hAnsi="Avenir Book" w:cs="Times New Roman"/>
          <w:i/>
          <w:iCs/>
          <w:color w:val="5B676C"/>
        </w:rPr>
        <w:t xml:space="preserve">Then Jesus came to them and said, "All authority in heaven and on earth has been given to me. </w:t>
      </w:r>
      <w:proofErr w:type="gramStart"/>
      <w:r w:rsidRPr="005159AB">
        <w:rPr>
          <w:rFonts w:ascii="Avenir Book" w:eastAsia="Times New Roman" w:hAnsi="Avenir Book" w:cs="Times New Roman"/>
          <w:i/>
          <w:iCs/>
          <w:color w:val="5B676C"/>
        </w:rPr>
        <w:t>Therefore</w:t>
      </w:r>
      <w:proofErr w:type="gramEnd"/>
      <w:r w:rsidRPr="005159AB">
        <w:rPr>
          <w:rFonts w:ascii="Avenir Book" w:eastAsia="Times New Roman" w:hAnsi="Avenir Book" w:cs="Times New Roman"/>
          <w:i/>
          <w:iCs/>
          <w:color w:val="5B676C"/>
        </w:rPr>
        <w:t xml:space="preserve"> go and make disciples of all nations, baptizing them in the name of the Father and of the Son and of the Holy Spirit, and teaching them to obey everything I have commanded you. And </w:t>
      </w:r>
      <w:proofErr w:type="gramStart"/>
      <w:r w:rsidRPr="005159AB">
        <w:rPr>
          <w:rFonts w:ascii="Avenir Book" w:eastAsia="Times New Roman" w:hAnsi="Avenir Book" w:cs="Times New Roman"/>
          <w:i/>
          <w:iCs/>
          <w:color w:val="5B676C"/>
        </w:rPr>
        <w:t>surely</w:t>
      </w:r>
      <w:proofErr w:type="gramEnd"/>
      <w:r w:rsidRPr="005159AB">
        <w:rPr>
          <w:rFonts w:ascii="Avenir Book" w:eastAsia="Times New Roman" w:hAnsi="Avenir Book" w:cs="Times New Roman"/>
          <w:i/>
          <w:iCs/>
          <w:color w:val="5B676C"/>
        </w:rPr>
        <w:t xml:space="preserve"> I am with you always, to the very end of the age." </w:t>
      </w:r>
      <w:r w:rsidRPr="005159AB">
        <w:rPr>
          <w:rFonts w:ascii="Avenir Book" w:eastAsia="Times New Roman" w:hAnsi="Avenir Book" w:cs="Times New Roman"/>
          <w:color w:val="5B676C"/>
        </w:rPr>
        <w:t>Matthew 28:18-20 (NIV)</w:t>
      </w:r>
    </w:p>
    <w:p w14:paraId="741E5A3C" w14:textId="77777777" w:rsidR="005159AB" w:rsidRPr="005159AB" w:rsidRDefault="005159AB" w:rsidP="005159AB">
      <w:pPr>
        <w:shd w:val="clear" w:color="auto" w:fill="FFFFFF"/>
        <w:spacing w:before="100" w:beforeAutospacing="1" w:after="100" w:afterAutospacing="1"/>
        <w:rPr>
          <w:rFonts w:ascii="Avenir Book" w:eastAsia="Times New Roman" w:hAnsi="Avenir Book" w:cs="Times New Roman"/>
          <w:color w:val="333333"/>
        </w:rPr>
      </w:pPr>
      <w:r w:rsidRPr="005159AB">
        <w:rPr>
          <w:rFonts w:ascii="Avenir Book" w:eastAsia="Times New Roman" w:hAnsi="Avenir Book" w:cs="Times New Roman"/>
          <w:b/>
          <w:bCs/>
          <w:color w:val="333333"/>
        </w:rPr>
        <w:t>We believe all have sinned and fall short of the glory of God.</w:t>
      </w:r>
    </w:p>
    <w:p w14:paraId="4B78AD87" w14:textId="77777777" w:rsidR="005159AB" w:rsidRPr="005159AB" w:rsidRDefault="005159AB" w:rsidP="005159AB">
      <w:pPr>
        <w:shd w:val="clear" w:color="auto" w:fill="FFFFFF"/>
        <w:rPr>
          <w:rFonts w:ascii="Avenir Book" w:eastAsia="Times New Roman" w:hAnsi="Avenir Book" w:cs="Times New Roman"/>
          <w:color w:val="5B676C"/>
        </w:rPr>
      </w:pPr>
      <w:r w:rsidRPr="005159AB">
        <w:rPr>
          <w:rFonts w:ascii="Avenir Book" w:eastAsia="Times New Roman" w:hAnsi="Avenir Book" w:cs="Times New Roman"/>
          <w:i/>
          <w:iCs/>
          <w:color w:val="5B676C"/>
        </w:rPr>
        <w:t>"This righteousness from God comes through faith in Jesus Christ to all who believe. There is no difference, for all have sinned and fall short of the glory of God, and are justified freely by his grace through the redemption that came by Christ Jesus." </w:t>
      </w:r>
      <w:r w:rsidRPr="005159AB">
        <w:rPr>
          <w:rFonts w:ascii="Avenir Book" w:eastAsia="Times New Roman" w:hAnsi="Avenir Book" w:cs="Times New Roman"/>
          <w:color w:val="5B676C"/>
        </w:rPr>
        <w:t>Romans 3:22-24 (NIV)</w:t>
      </w:r>
    </w:p>
    <w:p w14:paraId="6FA5E616" w14:textId="77777777" w:rsidR="005159AB" w:rsidRPr="005159AB" w:rsidRDefault="005159AB" w:rsidP="005159AB">
      <w:pPr>
        <w:shd w:val="clear" w:color="auto" w:fill="FFFFFF"/>
        <w:spacing w:before="100" w:beforeAutospacing="1" w:after="100" w:afterAutospacing="1"/>
        <w:rPr>
          <w:rFonts w:ascii="Avenir Book" w:eastAsia="Times New Roman" w:hAnsi="Avenir Book" w:cs="Times New Roman"/>
          <w:color w:val="333333"/>
        </w:rPr>
      </w:pPr>
      <w:r w:rsidRPr="005159AB">
        <w:rPr>
          <w:rFonts w:ascii="Avenir Book" w:eastAsia="Times New Roman" w:hAnsi="Avenir Book" w:cs="Times New Roman"/>
          <w:b/>
          <w:bCs/>
          <w:color w:val="333333"/>
        </w:rPr>
        <w:t>We believe salvation is by grace through faith in Jesus Christ alone.</w:t>
      </w:r>
    </w:p>
    <w:p w14:paraId="4A78D639" w14:textId="77777777" w:rsidR="005159AB" w:rsidRPr="005159AB" w:rsidRDefault="005159AB" w:rsidP="005159AB">
      <w:pPr>
        <w:shd w:val="clear" w:color="auto" w:fill="FFFFFF"/>
        <w:rPr>
          <w:rFonts w:ascii="Avenir Book" w:eastAsia="Times New Roman" w:hAnsi="Avenir Book" w:cs="Times New Roman"/>
          <w:color w:val="5B676C"/>
        </w:rPr>
      </w:pPr>
      <w:r w:rsidRPr="005159AB">
        <w:rPr>
          <w:rFonts w:ascii="Avenir Book" w:eastAsia="Times New Roman" w:hAnsi="Avenir Book" w:cs="Times New Roman"/>
          <w:i/>
          <w:iCs/>
          <w:color w:val="5B676C"/>
        </w:rPr>
        <w:lastRenderedPageBreak/>
        <w:t>"For it is by grace you have been saved,</w:t>
      </w:r>
      <w:bookmarkStart w:id="0" w:name="_GoBack"/>
      <w:bookmarkEnd w:id="0"/>
      <w:r w:rsidRPr="005159AB">
        <w:rPr>
          <w:rFonts w:ascii="Avenir Book" w:eastAsia="Times New Roman" w:hAnsi="Avenir Book" w:cs="Times New Roman"/>
          <w:i/>
          <w:iCs/>
          <w:color w:val="5B676C"/>
        </w:rPr>
        <w:t xml:space="preserve"> through faith--and this not from yourselves, it is the gift of God -- not by works, so that no one can boast. For we are God`s workmanship, created in Christ Jesus to do good works, which God prepared in advance for us to do." </w:t>
      </w:r>
      <w:r w:rsidRPr="005159AB">
        <w:rPr>
          <w:rFonts w:ascii="Avenir Book" w:eastAsia="Times New Roman" w:hAnsi="Avenir Book" w:cs="Times New Roman"/>
          <w:color w:val="5B676C"/>
        </w:rPr>
        <w:t>Ephesians 2:8-10 (NIV)</w:t>
      </w:r>
    </w:p>
    <w:p w14:paraId="18BF28D8" w14:textId="77777777" w:rsidR="005159AB" w:rsidRPr="005159AB" w:rsidRDefault="005159AB" w:rsidP="005159AB">
      <w:pPr>
        <w:shd w:val="clear" w:color="auto" w:fill="FFFFFF"/>
        <w:spacing w:after="150"/>
        <w:rPr>
          <w:rFonts w:ascii="Avenir Book" w:hAnsi="Avenir Book" w:cs="Times New Roman"/>
          <w:color w:val="333333"/>
        </w:rPr>
      </w:pPr>
      <w:r w:rsidRPr="000B5069">
        <w:rPr>
          <w:rFonts w:ascii="Avenir Book" w:hAnsi="Avenir Book" w:cs="Times New Roman"/>
          <w:bCs/>
          <w:color w:val="333333"/>
        </w:rPr>
        <w:t>Our Affiliation</w:t>
      </w:r>
    </w:p>
    <w:p w14:paraId="788E9BAA" w14:textId="77777777" w:rsidR="005159AB" w:rsidRPr="005159AB" w:rsidRDefault="005159AB" w:rsidP="005159AB">
      <w:pPr>
        <w:shd w:val="clear" w:color="auto" w:fill="FFFFFF"/>
        <w:spacing w:after="150"/>
        <w:rPr>
          <w:rFonts w:ascii="Avenir Book" w:hAnsi="Avenir Book" w:cs="Times New Roman"/>
          <w:color w:val="333333"/>
        </w:rPr>
      </w:pPr>
      <w:r w:rsidRPr="005159AB">
        <w:rPr>
          <w:rFonts w:ascii="Avenir Book" w:hAnsi="Avenir Book" w:cs="Times New Roman"/>
          <w:color w:val="333333"/>
        </w:rPr>
        <w:t xml:space="preserve">Spring Lake Church is a member of the Evangelical Free Church of America denomination (EFCA, or </w:t>
      </w:r>
      <w:proofErr w:type="spellStart"/>
      <w:r w:rsidRPr="005159AB">
        <w:rPr>
          <w:rFonts w:ascii="Avenir Book" w:hAnsi="Avenir Book" w:cs="Times New Roman"/>
          <w:color w:val="333333"/>
        </w:rPr>
        <w:t>Ev</w:t>
      </w:r>
      <w:proofErr w:type="spellEnd"/>
      <w:r w:rsidRPr="005159AB">
        <w:rPr>
          <w:rFonts w:ascii="Avenir Book" w:hAnsi="Avenir Book" w:cs="Times New Roman"/>
          <w:color w:val="333333"/>
        </w:rPr>
        <w:t>. Free, for short), which is an association of around 1,500 autonomous and interdependent churches. We are united by a common doctrine and mutual commitment to serve our Lord Jesus Christ, under the guidance of the Holy Spirit and obedience to the Word of God. We are interdependent with other EFCA churches in ministry and fellowship, as we seek to fulfill the Great Commission which Christ has entrusted to His Church. The growing ministry of the EFCA currently extends to around 65 countries throughout the world. For more details, visit the </w:t>
      </w:r>
      <w:hyperlink r:id="rId6" w:history="1">
        <w:r w:rsidRPr="005159AB">
          <w:rPr>
            <w:rFonts w:ascii="Avenir Book" w:hAnsi="Avenir Book" w:cs="Times New Roman"/>
            <w:color w:val="1A5978"/>
          </w:rPr>
          <w:t>EFCA website</w:t>
        </w:r>
      </w:hyperlink>
      <w:r w:rsidRPr="005159AB">
        <w:rPr>
          <w:rFonts w:ascii="Avenir Book" w:hAnsi="Avenir Book" w:cs="Times New Roman"/>
          <w:color w:val="333333"/>
        </w:rPr>
        <w:t>.</w:t>
      </w:r>
    </w:p>
    <w:p w14:paraId="11F6C79D" w14:textId="77777777" w:rsidR="005159AB" w:rsidRPr="005159AB" w:rsidRDefault="005159AB" w:rsidP="005159AB">
      <w:pPr>
        <w:shd w:val="clear" w:color="auto" w:fill="FFFFFF"/>
        <w:spacing w:after="150"/>
        <w:rPr>
          <w:rFonts w:ascii="Avenir Book" w:hAnsi="Avenir Book" w:cs="Times New Roman"/>
          <w:color w:val="333333"/>
        </w:rPr>
      </w:pPr>
      <w:r w:rsidRPr="005159AB">
        <w:rPr>
          <w:rFonts w:ascii="Avenir Book" w:hAnsi="Avenir Book" w:cs="Times New Roman"/>
          <w:b/>
          <w:bCs/>
          <w:color w:val="333333"/>
        </w:rPr>
        <w:t>What is our doctrine?</w:t>
      </w:r>
    </w:p>
    <w:p w14:paraId="43549971" w14:textId="77777777" w:rsidR="005159AB" w:rsidRPr="005159AB" w:rsidRDefault="005159AB" w:rsidP="005159AB">
      <w:pPr>
        <w:shd w:val="clear" w:color="auto" w:fill="FFFFFF"/>
        <w:spacing w:after="150"/>
        <w:rPr>
          <w:rFonts w:ascii="Avenir Book" w:hAnsi="Avenir Book" w:cs="Times New Roman"/>
          <w:color w:val="333333"/>
        </w:rPr>
      </w:pPr>
      <w:r w:rsidRPr="005159AB">
        <w:rPr>
          <w:rFonts w:ascii="Avenir Book" w:hAnsi="Avenir Book" w:cs="Times New Roman"/>
          <w:color w:val="333333"/>
        </w:rPr>
        <w:t xml:space="preserve">We adhere to the same doctrine as the EFCA which is summed up by this quote: "In essentials, unity. In non-essentials, charity. In all things, Jesus Christ." As a </w:t>
      </w:r>
      <w:r w:rsidR="000B1C9C" w:rsidRPr="005159AB">
        <w:rPr>
          <w:rFonts w:ascii="Avenir Book" w:hAnsi="Avenir Book" w:cs="Times New Roman"/>
          <w:color w:val="333333"/>
        </w:rPr>
        <w:t>church,</w:t>
      </w:r>
      <w:r w:rsidRPr="005159AB">
        <w:rPr>
          <w:rFonts w:ascii="Avenir Book" w:hAnsi="Avenir Book" w:cs="Times New Roman"/>
          <w:color w:val="333333"/>
        </w:rPr>
        <w:t xml:space="preserve"> we differentiate between biblical core convictions, biblical persuasions and biblical personal opinions. In matters regarding our own biblical persuasions and opinions, we model charity and respect for those who differ. We consider these to be secondary issues peripheral to our core biblical convictions and therefore are not to become divisive or controversial.</w:t>
      </w:r>
    </w:p>
    <w:p w14:paraId="1F8F61DD" w14:textId="77777777" w:rsidR="005159AB" w:rsidRPr="005159AB" w:rsidRDefault="005159AB" w:rsidP="005159AB">
      <w:pPr>
        <w:shd w:val="clear" w:color="auto" w:fill="FFFFFF"/>
        <w:spacing w:after="150"/>
        <w:rPr>
          <w:rFonts w:ascii="Avenir Book" w:hAnsi="Avenir Book" w:cs="Times New Roman"/>
          <w:color w:val="333333"/>
        </w:rPr>
      </w:pPr>
      <w:r w:rsidRPr="005159AB">
        <w:rPr>
          <w:rFonts w:ascii="Avenir Book" w:hAnsi="Avenir Book" w:cs="Times New Roman"/>
          <w:color w:val="333333"/>
        </w:rPr>
        <w:t>We are not sacramental and practice only two ordinances: communion and believer`s baptism. Communion is open to all Christ-followers, as we remember his death and resurrection by eating the bread and drinking from the cup.</w:t>
      </w:r>
    </w:p>
    <w:p w14:paraId="5AAA1EA5" w14:textId="77777777" w:rsidR="00A51A68" w:rsidRPr="005159AB" w:rsidRDefault="00A51A68" w:rsidP="00A51A68">
      <w:pPr>
        <w:shd w:val="clear" w:color="auto" w:fill="FFFFFF"/>
        <w:spacing w:after="150"/>
        <w:rPr>
          <w:rFonts w:ascii="Avenir Book" w:hAnsi="Avenir Book" w:cs="Times New Roman"/>
          <w:color w:val="333333"/>
        </w:rPr>
      </w:pPr>
      <w:r w:rsidRPr="005159AB">
        <w:rPr>
          <w:rFonts w:ascii="Avenir Book" w:hAnsi="Avenir Book" w:cs="Times New Roman"/>
          <w:b/>
          <w:color w:val="333333"/>
        </w:rPr>
        <w:t>To see our Statement of Faith, visit the </w:t>
      </w:r>
      <w:hyperlink r:id="rId7" w:history="1">
        <w:r w:rsidRPr="00A51A68">
          <w:rPr>
            <w:rFonts w:ascii="Avenir Book" w:hAnsi="Avenir Book" w:cs="Times New Roman"/>
            <w:b/>
            <w:color w:val="1A5978"/>
          </w:rPr>
          <w:t>EFCA website</w:t>
        </w:r>
      </w:hyperlink>
      <w:r w:rsidRPr="005159AB">
        <w:rPr>
          <w:rFonts w:ascii="Avenir Book" w:hAnsi="Avenir Book" w:cs="Times New Roman"/>
          <w:color w:val="333333"/>
        </w:rPr>
        <w:t>.</w:t>
      </w:r>
    </w:p>
    <w:p w14:paraId="4B668518" w14:textId="77777777" w:rsidR="00A51A68" w:rsidRPr="005159AB" w:rsidRDefault="00A51A68">
      <w:pPr>
        <w:rPr>
          <w:rFonts w:ascii="Avenir Book" w:hAnsi="Avenir Book"/>
        </w:rPr>
      </w:pPr>
    </w:p>
    <w:sectPr w:rsidR="00A51A68" w:rsidRPr="005159AB" w:rsidSect="00D74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venir Book">
    <w:panose1 w:val="02000503020000020003"/>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314DA"/>
    <w:multiLevelType w:val="multilevel"/>
    <w:tmpl w:val="6D82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541270"/>
    <w:multiLevelType w:val="multilevel"/>
    <w:tmpl w:val="FC1A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242980"/>
    <w:multiLevelType w:val="hybridMultilevel"/>
    <w:tmpl w:val="1C5AFBDE"/>
    <w:lvl w:ilvl="0" w:tplc="3E4EAFC2">
      <w:start w:val="1"/>
      <w:numFmt w:val="decimal"/>
      <w:lvlText w:val="%1A"/>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146BE"/>
    <w:multiLevelType w:val="multilevel"/>
    <w:tmpl w:val="41F8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3B2D5B"/>
    <w:multiLevelType w:val="multilevel"/>
    <w:tmpl w:val="7832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AB"/>
    <w:rsid w:val="000B1C9C"/>
    <w:rsid w:val="000B5069"/>
    <w:rsid w:val="00116652"/>
    <w:rsid w:val="003A3F25"/>
    <w:rsid w:val="005159AB"/>
    <w:rsid w:val="00625703"/>
    <w:rsid w:val="006B4290"/>
    <w:rsid w:val="00A51A68"/>
    <w:rsid w:val="00CB168A"/>
    <w:rsid w:val="00D7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15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59AB"/>
  </w:style>
  <w:style w:type="paragraph" w:styleId="Heading1">
    <w:name w:val="heading 1"/>
    <w:basedOn w:val="Normal"/>
    <w:next w:val="Normal"/>
    <w:link w:val="Heading1Char"/>
    <w:uiPriority w:val="9"/>
    <w:qFormat/>
    <w:rsid w:val="005159AB"/>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5159AB"/>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5159AB"/>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5159AB"/>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5159AB"/>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5159AB"/>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5159AB"/>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5159A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159A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aps-bold">
    <w:name w:val="title-caps-bold"/>
    <w:basedOn w:val="Normal"/>
    <w:rsid w:val="005159AB"/>
    <w:pPr>
      <w:spacing w:before="100" w:beforeAutospacing="1" w:after="100" w:afterAutospacing="1"/>
    </w:pPr>
    <w:rPr>
      <w:rFonts w:ascii="Times New Roman" w:hAnsi="Times New Roman" w:cs="Times New Roman"/>
    </w:rPr>
  </w:style>
  <w:style w:type="character" w:styleId="Strong">
    <w:name w:val="Strong"/>
    <w:uiPriority w:val="22"/>
    <w:qFormat/>
    <w:rsid w:val="005159AB"/>
    <w:rPr>
      <w:b/>
      <w:bCs/>
      <w:color w:val="C45911" w:themeColor="accent2" w:themeShade="BF"/>
      <w:spacing w:val="5"/>
    </w:rPr>
  </w:style>
  <w:style w:type="paragraph" w:styleId="NormalWeb">
    <w:name w:val="Normal (Web)"/>
    <w:basedOn w:val="Normal"/>
    <w:uiPriority w:val="99"/>
    <w:semiHidden/>
    <w:unhideWhenUsed/>
    <w:rsid w:val="005159AB"/>
    <w:pPr>
      <w:spacing w:before="100" w:beforeAutospacing="1" w:after="100" w:afterAutospacing="1"/>
    </w:pPr>
    <w:rPr>
      <w:rFonts w:ascii="Times New Roman" w:hAnsi="Times New Roman" w:cs="Times New Roman"/>
    </w:rPr>
  </w:style>
  <w:style w:type="character" w:styleId="Emphasis">
    <w:name w:val="Emphasis"/>
    <w:uiPriority w:val="20"/>
    <w:qFormat/>
    <w:rsid w:val="005159AB"/>
    <w:rPr>
      <w:caps/>
      <w:spacing w:val="5"/>
      <w:sz w:val="20"/>
      <w:szCs w:val="20"/>
    </w:rPr>
  </w:style>
  <w:style w:type="character" w:styleId="Hyperlink">
    <w:name w:val="Hyperlink"/>
    <w:basedOn w:val="DefaultParagraphFont"/>
    <w:uiPriority w:val="99"/>
    <w:semiHidden/>
    <w:unhideWhenUsed/>
    <w:rsid w:val="005159AB"/>
    <w:rPr>
      <w:color w:val="0000FF"/>
      <w:u w:val="single"/>
    </w:rPr>
  </w:style>
  <w:style w:type="character" w:customStyle="1" w:styleId="Heading1Char">
    <w:name w:val="Heading 1 Char"/>
    <w:basedOn w:val="DefaultParagraphFont"/>
    <w:link w:val="Heading1"/>
    <w:uiPriority w:val="9"/>
    <w:rsid w:val="005159AB"/>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5159AB"/>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5159AB"/>
    <w:rPr>
      <w:caps/>
      <w:color w:val="823B0B" w:themeColor="accent2" w:themeShade="7F"/>
      <w:sz w:val="24"/>
      <w:szCs w:val="24"/>
    </w:rPr>
  </w:style>
  <w:style w:type="character" w:customStyle="1" w:styleId="Heading4Char">
    <w:name w:val="Heading 4 Char"/>
    <w:basedOn w:val="DefaultParagraphFont"/>
    <w:link w:val="Heading4"/>
    <w:uiPriority w:val="9"/>
    <w:semiHidden/>
    <w:rsid w:val="005159AB"/>
    <w:rPr>
      <w:caps/>
      <w:color w:val="823B0B" w:themeColor="accent2" w:themeShade="7F"/>
      <w:spacing w:val="10"/>
    </w:rPr>
  </w:style>
  <w:style w:type="character" w:customStyle="1" w:styleId="Heading5Char">
    <w:name w:val="Heading 5 Char"/>
    <w:basedOn w:val="DefaultParagraphFont"/>
    <w:link w:val="Heading5"/>
    <w:uiPriority w:val="9"/>
    <w:semiHidden/>
    <w:rsid w:val="005159AB"/>
    <w:rPr>
      <w:caps/>
      <w:color w:val="823B0B" w:themeColor="accent2" w:themeShade="7F"/>
      <w:spacing w:val="10"/>
    </w:rPr>
  </w:style>
  <w:style w:type="character" w:customStyle="1" w:styleId="Heading6Char">
    <w:name w:val="Heading 6 Char"/>
    <w:basedOn w:val="DefaultParagraphFont"/>
    <w:link w:val="Heading6"/>
    <w:uiPriority w:val="9"/>
    <w:semiHidden/>
    <w:rsid w:val="005159AB"/>
    <w:rPr>
      <w:caps/>
      <w:color w:val="C45911" w:themeColor="accent2" w:themeShade="BF"/>
      <w:spacing w:val="10"/>
    </w:rPr>
  </w:style>
  <w:style w:type="character" w:customStyle="1" w:styleId="Heading7Char">
    <w:name w:val="Heading 7 Char"/>
    <w:basedOn w:val="DefaultParagraphFont"/>
    <w:link w:val="Heading7"/>
    <w:uiPriority w:val="9"/>
    <w:semiHidden/>
    <w:rsid w:val="005159AB"/>
    <w:rPr>
      <w:i/>
      <w:iCs/>
      <w:caps/>
      <w:color w:val="C45911" w:themeColor="accent2" w:themeShade="BF"/>
      <w:spacing w:val="10"/>
    </w:rPr>
  </w:style>
  <w:style w:type="character" w:customStyle="1" w:styleId="Heading8Char">
    <w:name w:val="Heading 8 Char"/>
    <w:basedOn w:val="DefaultParagraphFont"/>
    <w:link w:val="Heading8"/>
    <w:uiPriority w:val="9"/>
    <w:semiHidden/>
    <w:rsid w:val="005159AB"/>
    <w:rPr>
      <w:caps/>
      <w:spacing w:val="10"/>
      <w:sz w:val="20"/>
      <w:szCs w:val="20"/>
    </w:rPr>
  </w:style>
  <w:style w:type="character" w:customStyle="1" w:styleId="Heading9Char">
    <w:name w:val="Heading 9 Char"/>
    <w:basedOn w:val="DefaultParagraphFont"/>
    <w:link w:val="Heading9"/>
    <w:uiPriority w:val="9"/>
    <w:semiHidden/>
    <w:rsid w:val="005159AB"/>
    <w:rPr>
      <w:i/>
      <w:iCs/>
      <w:caps/>
      <w:spacing w:val="10"/>
      <w:sz w:val="20"/>
      <w:szCs w:val="20"/>
    </w:rPr>
  </w:style>
  <w:style w:type="paragraph" w:styleId="Caption">
    <w:name w:val="caption"/>
    <w:basedOn w:val="Normal"/>
    <w:next w:val="Normal"/>
    <w:uiPriority w:val="35"/>
    <w:semiHidden/>
    <w:unhideWhenUsed/>
    <w:qFormat/>
    <w:rsid w:val="005159AB"/>
    <w:rPr>
      <w:caps/>
      <w:spacing w:val="10"/>
      <w:sz w:val="18"/>
      <w:szCs w:val="18"/>
    </w:rPr>
  </w:style>
  <w:style w:type="paragraph" w:styleId="Title">
    <w:name w:val="Title"/>
    <w:basedOn w:val="Normal"/>
    <w:next w:val="Normal"/>
    <w:link w:val="TitleChar"/>
    <w:uiPriority w:val="10"/>
    <w:qFormat/>
    <w:rsid w:val="005159AB"/>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5159AB"/>
    <w:rPr>
      <w:caps/>
      <w:color w:val="833C0B" w:themeColor="accent2" w:themeShade="80"/>
      <w:spacing w:val="50"/>
      <w:sz w:val="44"/>
      <w:szCs w:val="44"/>
    </w:rPr>
  </w:style>
  <w:style w:type="paragraph" w:styleId="Subtitle">
    <w:name w:val="Subtitle"/>
    <w:basedOn w:val="Normal"/>
    <w:next w:val="Normal"/>
    <w:link w:val="SubtitleChar"/>
    <w:uiPriority w:val="11"/>
    <w:qFormat/>
    <w:rsid w:val="005159A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5159AB"/>
    <w:rPr>
      <w:caps/>
      <w:spacing w:val="20"/>
      <w:sz w:val="18"/>
      <w:szCs w:val="18"/>
    </w:rPr>
  </w:style>
  <w:style w:type="paragraph" w:styleId="NoSpacing">
    <w:name w:val="No Spacing"/>
    <w:basedOn w:val="Normal"/>
    <w:link w:val="NoSpacingChar"/>
    <w:uiPriority w:val="1"/>
    <w:qFormat/>
    <w:rsid w:val="005159AB"/>
    <w:pPr>
      <w:spacing w:after="0" w:line="240" w:lineRule="auto"/>
    </w:pPr>
  </w:style>
  <w:style w:type="character" w:customStyle="1" w:styleId="NoSpacingChar">
    <w:name w:val="No Spacing Char"/>
    <w:basedOn w:val="DefaultParagraphFont"/>
    <w:link w:val="NoSpacing"/>
    <w:uiPriority w:val="1"/>
    <w:rsid w:val="005159AB"/>
  </w:style>
  <w:style w:type="paragraph" w:styleId="ListParagraph">
    <w:name w:val="List Paragraph"/>
    <w:basedOn w:val="Normal"/>
    <w:uiPriority w:val="34"/>
    <w:qFormat/>
    <w:rsid w:val="005159AB"/>
    <w:pPr>
      <w:ind w:left="720"/>
      <w:contextualSpacing/>
    </w:pPr>
  </w:style>
  <w:style w:type="paragraph" w:styleId="Quote">
    <w:name w:val="Quote"/>
    <w:basedOn w:val="Normal"/>
    <w:next w:val="Normal"/>
    <w:link w:val="QuoteChar"/>
    <w:uiPriority w:val="29"/>
    <w:qFormat/>
    <w:rsid w:val="005159AB"/>
    <w:rPr>
      <w:i/>
      <w:iCs/>
    </w:rPr>
  </w:style>
  <w:style w:type="character" w:customStyle="1" w:styleId="QuoteChar">
    <w:name w:val="Quote Char"/>
    <w:basedOn w:val="DefaultParagraphFont"/>
    <w:link w:val="Quote"/>
    <w:uiPriority w:val="29"/>
    <w:rsid w:val="005159AB"/>
    <w:rPr>
      <w:i/>
      <w:iCs/>
    </w:rPr>
  </w:style>
  <w:style w:type="paragraph" w:styleId="IntenseQuote">
    <w:name w:val="Intense Quote"/>
    <w:basedOn w:val="Normal"/>
    <w:next w:val="Normal"/>
    <w:link w:val="IntenseQuoteChar"/>
    <w:uiPriority w:val="30"/>
    <w:qFormat/>
    <w:rsid w:val="005159AB"/>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5159AB"/>
    <w:rPr>
      <w:caps/>
      <w:color w:val="823B0B" w:themeColor="accent2" w:themeShade="7F"/>
      <w:spacing w:val="5"/>
      <w:sz w:val="20"/>
      <w:szCs w:val="20"/>
    </w:rPr>
  </w:style>
  <w:style w:type="character" w:styleId="SubtleEmphasis">
    <w:name w:val="Subtle Emphasis"/>
    <w:uiPriority w:val="19"/>
    <w:qFormat/>
    <w:rsid w:val="005159AB"/>
    <w:rPr>
      <w:i/>
      <w:iCs/>
    </w:rPr>
  </w:style>
  <w:style w:type="character" w:styleId="IntenseEmphasis">
    <w:name w:val="Intense Emphasis"/>
    <w:uiPriority w:val="21"/>
    <w:qFormat/>
    <w:rsid w:val="005159AB"/>
    <w:rPr>
      <w:i/>
      <w:iCs/>
      <w:caps/>
      <w:spacing w:val="10"/>
      <w:sz w:val="20"/>
      <w:szCs w:val="20"/>
    </w:rPr>
  </w:style>
  <w:style w:type="character" w:styleId="SubtleReference">
    <w:name w:val="Subtle Reference"/>
    <w:basedOn w:val="DefaultParagraphFont"/>
    <w:uiPriority w:val="31"/>
    <w:qFormat/>
    <w:rsid w:val="005159AB"/>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5159AB"/>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5159AB"/>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5159A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15647">
      <w:bodyDiv w:val="1"/>
      <w:marLeft w:val="0"/>
      <w:marRight w:val="0"/>
      <w:marTop w:val="0"/>
      <w:marBottom w:val="0"/>
      <w:divBdr>
        <w:top w:val="none" w:sz="0" w:space="0" w:color="auto"/>
        <w:left w:val="none" w:sz="0" w:space="0" w:color="auto"/>
        <w:bottom w:val="none" w:sz="0" w:space="0" w:color="auto"/>
        <w:right w:val="none" w:sz="0" w:space="0" w:color="auto"/>
      </w:divBdr>
      <w:divsChild>
        <w:div w:id="185098515">
          <w:blockQuote w:val="1"/>
          <w:marLeft w:val="0"/>
          <w:marRight w:val="0"/>
          <w:marTop w:val="0"/>
          <w:marBottom w:val="300"/>
          <w:divBdr>
            <w:top w:val="none" w:sz="0" w:space="8" w:color="BDCFD8"/>
            <w:left w:val="single" w:sz="36" w:space="31" w:color="BDCFD8"/>
            <w:bottom w:val="none" w:sz="0" w:space="8" w:color="BDCFD8"/>
            <w:right w:val="none" w:sz="0" w:space="15" w:color="BDCFD8"/>
          </w:divBdr>
        </w:div>
        <w:div w:id="1448233038">
          <w:blockQuote w:val="1"/>
          <w:marLeft w:val="0"/>
          <w:marRight w:val="0"/>
          <w:marTop w:val="0"/>
          <w:marBottom w:val="300"/>
          <w:divBdr>
            <w:top w:val="none" w:sz="0" w:space="8" w:color="BDCFD8"/>
            <w:left w:val="single" w:sz="36" w:space="31" w:color="BDCFD8"/>
            <w:bottom w:val="none" w:sz="0" w:space="8" w:color="BDCFD8"/>
            <w:right w:val="none" w:sz="0" w:space="15" w:color="BDCFD8"/>
          </w:divBdr>
        </w:div>
        <w:div w:id="1637292804">
          <w:blockQuote w:val="1"/>
          <w:marLeft w:val="0"/>
          <w:marRight w:val="0"/>
          <w:marTop w:val="0"/>
          <w:marBottom w:val="300"/>
          <w:divBdr>
            <w:top w:val="none" w:sz="0" w:space="8" w:color="BDCFD8"/>
            <w:left w:val="single" w:sz="36" w:space="31" w:color="BDCFD8"/>
            <w:bottom w:val="none" w:sz="0" w:space="8" w:color="BDCFD8"/>
            <w:right w:val="none" w:sz="0" w:space="15" w:color="BDCFD8"/>
          </w:divBdr>
        </w:div>
        <w:div w:id="1801336174">
          <w:blockQuote w:val="1"/>
          <w:marLeft w:val="0"/>
          <w:marRight w:val="0"/>
          <w:marTop w:val="0"/>
          <w:marBottom w:val="300"/>
          <w:divBdr>
            <w:top w:val="none" w:sz="0" w:space="8" w:color="BDCFD8"/>
            <w:left w:val="single" w:sz="36" w:space="31" w:color="BDCFD8"/>
            <w:bottom w:val="none" w:sz="0" w:space="8" w:color="BDCFD8"/>
            <w:right w:val="none" w:sz="0" w:space="15" w:color="BDCFD8"/>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efca.org/" TargetMode="External"/><Relationship Id="rId7" Type="http://schemas.openxmlformats.org/officeDocument/2006/relationships/hyperlink" Target="http://www.efca.org/about-efca/statement-fait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616</Words>
  <Characters>3512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Holst</dc:creator>
  <cp:keywords/>
  <dc:description/>
  <cp:lastModifiedBy>Dana Holst</cp:lastModifiedBy>
  <cp:revision>1</cp:revision>
  <cp:lastPrinted>2018-04-25T19:46:00Z</cp:lastPrinted>
  <dcterms:created xsi:type="dcterms:W3CDTF">2018-04-25T19:18:00Z</dcterms:created>
  <dcterms:modified xsi:type="dcterms:W3CDTF">2018-04-25T20:17:00Z</dcterms:modified>
</cp:coreProperties>
</file>