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11E59" w14:textId="77777777" w:rsidR="00F470CE" w:rsidRPr="0044593D" w:rsidRDefault="00F470CE" w:rsidP="009E613A">
      <w:pPr>
        <w:pStyle w:val="Heading2"/>
        <w:jc w:val="both"/>
        <w:rPr>
          <w:i w:val="0"/>
          <w:sz w:val="32"/>
          <w:lang w:val="el-GR"/>
        </w:rPr>
      </w:pPr>
    </w:p>
    <w:p w14:paraId="6E760B14" w14:textId="77777777" w:rsidR="00F470CE" w:rsidRPr="0044593D" w:rsidRDefault="00F470CE" w:rsidP="009E613A">
      <w:pPr>
        <w:pStyle w:val="Heading2"/>
        <w:jc w:val="both"/>
        <w:rPr>
          <w:i w:val="0"/>
          <w:sz w:val="32"/>
          <w:lang w:val="el-GR"/>
        </w:rPr>
      </w:pPr>
    </w:p>
    <w:p w14:paraId="4193FACC" w14:textId="77777777" w:rsidR="00F470CE" w:rsidRPr="0044593D" w:rsidRDefault="00F470CE" w:rsidP="009E613A">
      <w:pPr>
        <w:pStyle w:val="Heading2"/>
        <w:jc w:val="both"/>
        <w:rPr>
          <w:i w:val="0"/>
          <w:sz w:val="32"/>
          <w:lang w:val="el-GR"/>
        </w:rPr>
      </w:pPr>
    </w:p>
    <w:p w14:paraId="650939C0" w14:textId="77777777" w:rsidR="00F470CE" w:rsidRPr="0044593D" w:rsidRDefault="00F470CE" w:rsidP="009E613A">
      <w:pPr>
        <w:pStyle w:val="Heading2"/>
        <w:jc w:val="both"/>
        <w:rPr>
          <w:i w:val="0"/>
          <w:sz w:val="32"/>
          <w:lang w:val="el-GR"/>
        </w:rPr>
      </w:pPr>
    </w:p>
    <w:p w14:paraId="2DF96C31" w14:textId="77777777" w:rsidR="00F470CE" w:rsidRPr="0044593D" w:rsidRDefault="00F470CE" w:rsidP="009E613A">
      <w:pPr>
        <w:pStyle w:val="Heading2"/>
        <w:jc w:val="both"/>
        <w:rPr>
          <w:i w:val="0"/>
          <w:sz w:val="32"/>
          <w:lang w:val="el-GR"/>
        </w:rPr>
      </w:pPr>
    </w:p>
    <w:p w14:paraId="54B86DCA" w14:textId="77777777" w:rsidR="00F470CE" w:rsidRPr="0044593D" w:rsidRDefault="00F470CE" w:rsidP="009E613A">
      <w:pPr>
        <w:pStyle w:val="Heading2"/>
        <w:jc w:val="both"/>
        <w:rPr>
          <w:i w:val="0"/>
          <w:sz w:val="32"/>
          <w:lang w:val="el-GR"/>
        </w:rPr>
      </w:pPr>
    </w:p>
    <w:p w14:paraId="4258BDFE" w14:textId="77777777" w:rsidR="00F470CE" w:rsidRPr="0044593D" w:rsidRDefault="00F470CE" w:rsidP="009E613A">
      <w:pPr>
        <w:pStyle w:val="Heading2"/>
        <w:jc w:val="both"/>
        <w:rPr>
          <w:i w:val="0"/>
          <w:sz w:val="32"/>
          <w:lang w:val="el-GR"/>
        </w:rPr>
      </w:pPr>
    </w:p>
    <w:p w14:paraId="617D8A6B" w14:textId="77777777" w:rsidR="00F470CE" w:rsidRPr="0044593D" w:rsidRDefault="00F470CE" w:rsidP="009E613A">
      <w:pPr>
        <w:pStyle w:val="Heading2"/>
        <w:jc w:val="both"/>
        <w:rPr>
          <w:i w:val="0"/>
          <w:sz w:val="32"/>
          <w:lang w:val="el-GR"/>
        </w:rPr>
      </w:pPr>
    </w:p>
    <w:p w14:paraId="28342036" w14:textId="77777777" w:rsidR="00F470CE" w:rsidRPr="0044593D" w:rsidRDefault="00F470CE" w:rsidP="009E613A">
      <w:pPr>
        <w:pStyle w:val="Heading2"/>
        <w:jc w:val="both"/>
        <w:rPr>
          <w:i w:val="0"/>
          <w:sz w:val="32"/>
          <w:lang w:val="el-GR"/>
        </w:rPr>
      </w:pPr>
    </w:p>
    <w:p w14:paraId="72C47C53" w14:textId="77777777" w:rsidR="00F470CE" w:rsidRPr="0044593D" w:rsidRDefault="00F470CE" w:rsidP="009E613A">
      <w:pPr>
        <w:pStyle w:val="Heading2"/>
        <w:jc w:val="both"/>
        <w:rPr>
          <w:i w:val="0"/>
          <w:sz w:val="32"/>
          <w:lang w:val="el-GR"/>
        </w:rPr>
      </w:pPr>
    </w:p>
    <w:p w14:paraId="76E26BA5" w14:textId="77777777" w:rsidR="00F470CE" w:rsidRPr="0044593D" w:rsidRDefault="00F470CE" w:rsidP="009E613A">
      <w:pPr>
        <w:pStyle w:val="Heading2"/>
        <w:jc w:val="both"/>
        <w:rPr>
          <w:i w:val="0"/>
          <w:sz w:val="32"/>
          <w:lang w:val="el-GR"/>
        </w:rPr>
      </w:pPr>
    </w:p>
    <w:p w14:paraId="67487D91" w14:textId="77777777" w:rsidR="00F470CE" w:rsidRPr="0044593D" w:rsidRDefault="00F470CE" w:rsidP="009E613A">
      <w:pPr>
        <w:pStyle w:val="Heading2"/>
        <w:jc w:val="both"/>
        <w:rPr>
          <w:i w:val="0"/>
          <w:sz w:val="32"/>
          <w:lang w:val="en-US"/>
        </w:rPr>
      </w:pPr>
    </w:p>
    <w:p w14:paraId="630621C7" w14:textId="77777777" w:rsidR="00F470CE" w:rsidRPr="0044593D" w:rsidRDefault="00F470CE" w:rsidP="009E613A">
      <w:pPr>
        <w:rPr>
          <w:lang w:val="en-US"/>
        </w:rPr>
      </w:pPr>
    </w:p>
    <w:p w14:paraId="7D4AC407" w14:textId="77777777" w:rsidR="00F470CE" w:rsidRPr="0044593D" w:rsidRDefault="00F470CE" w:rsidP="009E613A">
      <w:pPr>
        <w:rPr>
          <w:lang w:val="en-US"/>
        </w:rPr>
      </w:pPr>
    </w:p>
    <w:p w14:paraId="384F4099" w14:textId="77777777" w:rsidR="00F470CE" w:rsidRPr="0044593D" w:rsidRDefault="00F470CE" w:rsidP="009E613A">
      <w:pPr>
        <w:rPr>
          <w:lang w:val="en-US"/>
        </w:rPr>
      </w:pPr>
    </w:p>
    <w:p w14:paraId="536DF164" w14:textId="77777777" w:rsidR="00F470CE" w:rsidRPr="0044593D" w:rsidRDefault="00F470CE" w:rsidP="009E613A">
      <w:pPr>
        <w:rPr>
          <w:lang w:val="en-US"/>
        </w:rPr>
      </w:pPr>
    </w:p>
    <w:p w14:paraId="3BD271EE" w14:textId="77777777" w:rsidR="00F470CE" w:rsidRPr="0044593D" w:rsidRDefault="00F470CE" w:rsidP="009E613A">
      <w:pPr>
        <w:pStyle w:val="Heading2"/>
        <w:jc w:val="both"/>
        <w:rPr>
          <w:i w:val="0"/>
          <w:sz w:val="32"/>
          <w:lang w:val="el-GR"/>
        </w:rPr>
      </w:pPr>
    </w:p>
    <w:p w14:paraId="136980D2" w14:textId="77777777" w:rsidR="00F470CE" w:rsidRDefault="00F470CE" w:rsidP="009E613A">
      <w:pPr>
        <w:pStyle w:val="Heading2"/>
        <w:jc w:val="both"/>
        <w:rPr>
          <w:sz w:val="32"/>
          <w:lang w:val="el-GR"/>
        </w:rPr>
      </w:pPr>
    </w:p>
    <w:p w14:paraId="517FA518" w14:textId="77777777" w:rsidR="00F470CE" w:rsidRPr="00F470CE" w:rsidRDefault="00F470CE" w:rsidP="009E613A">
      <w:pPr>
        <w:pStyle w:val="Heading2"/>
        <w:pBdr>
          <w:bottom w:val="single" w:sz="12" w:space="1" w:color="auto"/>
        </w:pBdr>
        <w:tabs>
          <w:tab w:val="clear" w:pos="8820"/>
        </w:tabs>
        <w:jc w:val="both"/>
        <w:rPr>
          <w:sz w:val="44"/>
          <w:szCs w:val="44"/>
          <w:lang w:val="en-US"/>
        </w:rPr>
      </w:pPr>
      <w:r>
        <w:rPr>
          <w:sz w:val="32"/>
          <w:lang w:val="el-GR"/>
        </w:rPr>
        <w:tab/>
      </w:r>
      <w:r>
        <w:rPr>
          <w:sz w:val="32"/>
          <w:lang w:val="el-GR"/>
        </w:rPr>
        <w:tab/>
      </w:r>
      <w:r>
        <w:rPr>
          <w:sz w:val="32"/>
          <w:lang w:val="el-GR"/>
        </w:rPr>
        <w:tab/>
      </w:r>
      <w:r>
        <w:rPr>
          <w:sz w:val="32"/>
          <w:lang w:val="el-GR"/>
        </w:rPr>
        <w:tab/>
      </w:r>
      <w:r>
        <w:rPr>
          <w:sz w:val="32"/>
          <w:lang w:val="el-GR"/>
        </w:rPr>
        <w:tab/>
      </w:r>
      <w:r>
        <w:rPr>
          <w:sz w:val="32"/>
          <w:lang w:val="en-US"/>
        </w:rPr>
        <w:tab/>
      </w:r>
      <w:r>
        <w:rPr>
          <w:sz w:val="44"/>
          <w:szCs w:val="44"/>
          <w:lang w:val="en-US"/>
        </w:rPr>
        <w:t>CURRICULUM   VITAE</w:t>
      </w:r>
    </w:p>
    <w:p w14:paraId="28ED7B63" w14:textId="77777777" w:rsidR="00F470CE" w:rsidRPr="00B53BBD" w:rsidRDefault="00F470CE" w:rsidP="009E613A">
      <w:pPr>
        <w:pStyle w:val="Heading2"/>
        <w:tabs>
          <w:tab w:val="clear" w:pos="8820"/>
        </w:tabs>
        <w:jc w:val="both"/>
        <w:rPr>
          <w:i w:val="0"/>
          <w:sz w:val="44"/>
          <w:szCs w:val="44"/>
          <w:lang w:val="el-GR"/>
        </w:rPr>
      </w:pPr>
      <w:r w:rsidRPr="00B53BBD">
        <w:rPr>
          <w:i w:val="0"/>
          <w:sz w:val="44"/>
          <w:szCs w:val="44"/>
          <w:lang w:val="el-GR"/>
        </w:rPr>
        <w:tab/>
      </w:r>
    </w:p>
    <w:p w14:paraId="39A34D7F" w14:textId="77777777" w:rsidR="00F470CE" w:rsidRPr="00B53BBD" w:rsidRDefault="00F470CE" w:rsidP="009E613A">
      <w:pPr>
        <w:pStyle w:val="Heading2"/>
        <w:tabs>
          <w:tab w:val="clear" w:pos="8820"/>
        </w:tabs>
        <w:jc w:val="both"/>
        <w:rPr>
          <w:i w:val="0"/>
          <w:sz w:val="32"/>
          <w:lang w:val="el-GR"/>
        </w:rPr>
      </w:pPr>
    </w:p>
    <w:p w14:paraId="48E0D462" w14:textId="77777777" w:rsidR="00F470CE" w:rsidRPr="00B53BBD" w:rsidRDefault="00F470CE" w:rsidP="009E613A">
      <w:pPr>
        <w:pStyle w:val="Heading2"/>
        <w:tabs>
          <w:tab w:val="clear" w:pos="8820"/>
        </w:tabs>
        <w:jc w:val="both"/>
        <w:rPr>
          <w:i w:val="0"/>
          <w:sz w:val="32"/>
          <w:lang w:val="el-GR"/>
        </w:rPr>
      </w:pPr>
    </w:p>
    <w:p w14:paraId="744085DF" w14:textId="77777777" w:rsidR="00F470CE" w:rsidRPr="00B53BBD" w:rsidRDefault="00F470CE" w:rsidP="009E613A">
      <w:pPr>
        <w:pStyle w:val="Heading2"/>
        <w:jc w:val="both"/>
        <w:rPr>
          <w:i w:val="0"/>
          <w:sz w:val="32"/>
          <w:lang w:val="el-GR"/>
        </w:rPr>
      </w:pPr>
    </w:p>
    <w:p w14:paraId="6A5CA6C8" w14:textId="77777777" w:rsidR="00F470CE" w:rsidRPr="00B53BBD" w:rsidRDefault="00F470CE" w:rsidP="009E613A">
      <w:pPr>
        <w:pStyle w:val="Heading2"/>
        <w:jc w:val="both"/>
        <w:rPr>
          <w:i w:val="0"/>
          <w:sz w:val="32"/>
          <w:lang w:val="el-GR"/>
        </w:rPr>
      </w:pPr>
    </w:p>
    <w:p w14:paraId="7F7740B6" w14:textId="77777777" w:rsidR="00F470CE" w:rsidRPr="00B53BBD" w:rsidRDefault="00F470CE" w:rsidP="009E613A">
      <w:pPr>
        <w:pStyle w:val="Heading2"/>
        <w:jc w:val="both"/>
        <w:rPr>
          <w:i w:val="0"/>
          <w:sz w:val="32"/>
          <w:lang w:val="el-GR"/>
        </w:rPr>
      </w:pPr>
    </w:p>
    <w:p w14:paraId="1CFA8233" w14:textId="77777777" w:rsidR="00F470CE" w:rsidRPr="00B53BBD" w:rsidRDefault="00F470CE" w:rsidP="009E613A">
      <w:pPr>
        <w:pStyle w:val="Heading2"/>
        <w:jc w:val="both"/>
        <w:rPr>
          <w:i w:val="0"/>
          <w:sz w:val="32"/>
          <w:lang w:val="el-GR"/>
        </w:rPr>
      </w:pPr>
    </w:p>
    <w:p w14:paraId="5161B093" w14:textId="77777777" w:rsidR="00F470CE" w:rsidRPr="00B53BBD" w:rsidRDefault="00F470CE" w:rsidP="009E613A">
      <w:pPr>
        <w:pStyle w:val="Heading2"/>
        <w:jc w:val="both"/>
        <w:rPr>
          <w:i w:val="0"/>
          <w:sz w:val="32"/>
          <w:lang w:val="el-GR"/>
        </w:rPr>
      </w:pPr>
    </w:p>
    <w:p w14:paraId="2BBFCD46" w14:textId="77777777" w:rsidR="00F470CE" w:rsidRPr="00B53BBD" w:rsidRDefault="00F470CE" w:rsidP="009E613A">
      <w:pPr>
        <w:pStyle w:val="Heading2"/>
        <w:jc w:val="both"/>
        <w:rPr>
          <w:i w:val="0"/>
          <w:sz w:val="32"/>
          <w:lang w:val="el-GR"/>
        </w:rPr>
      </w:pPr>
    </w:p>
    <w:p w14:paraId="7832B00C" w14:textId="77777777" w:rsidR="00F470CE" w:rsidRPr="00B53BBD" w:rsidRDefault="00F470CE" w:rsidP="009E613A">
      <w:pPr>
        <w:pStyle w:val="Heading2"/>
        <w:jc w:val="both"/>
        <w:rPr>
          <w:i w:val="0"/>
          <w:sz w:val="32"/>
          <w:lang w:val="el-GR"/>
        </w:rPr>
      </w:pPr>
    </w:p>
    <w:p w14:paraId="4B98B059" w14:textId="77777777" w:rsidR="00F470CE" w:rsidRPr="00B53BBD" w:rsidRDefault="00F470CE" w:rsidP="009E613A">
      <w:pPr>
        <w:pStyle w:val="Heading2"/>
        <w:jc w:val="both"/>
        <w:rPr>
          <w:i w:val="0"/>
          <w:sz w:val="32"/>
          <w:lang w:val="el-GR"/>
        </w:rPr>
      </w:pPr>
    </w:p>
    <w:p w14:paraId="3BB22711" w14:textId="77777777" w:rsidR="00F470CE" w:rsidRPr="00B53BBD" w:rsidRDefault="00F470CE" w:rsidP="009E613A">
      <w:pPr>
        <w:pStyle w:val="Heading2"/>
        <w:jc w:val="both"/>
        <w:rPr>
          <w:i w:val="0"/>
          <w:sz w:val="32"/>
          <w:lang w:val="el-GR"/>
        </w:rPr>
      </w:pPr>
    </w:p>
    <w:p w14:paraId="3C917DC2" w14:textId="77777777" w:rsidR="00F470CE" w:rsidRPr="00B53BBD" w:rsidRDefault="00F470CE" w:rsidP="009E613A">
      <w:pPr>
        <w:pStyle w:val="Heading2"/>
        <w:jc w:val="both"/>
        <w:rPr>
          <w:i w:val="0"/>
          <w:sz w:val="32"/>
          <w:lang w:val="el-GR"/>
        </w:rPr>
      </w:pPr>
    </w:p>
    <w:p w14:paraId="3492595D" w14:textId="77777777" w:rsidR="00F470CE" w:rsidRPr="00B53BBD" w:rsidRDefault="00F470CE" w:rsidP="009E613A">
      <w:pPr>
        <w:pStyle w:val="Heading2"/>
        <w:jc w:val="both"/>
        <w:rPr>
          <w:i w:val="0"/>
          <w:sz w:val="32"/>
          <w:lang w:val="el-GR"/>
        </w:rPr>
      </w:pPr>
    </w:p>
    <w:p w14:paraId="434B2AC2" w14:textId="77777777" w:rsidR="006C6C2F" w:rsidRDefault="006C6C2F">
      <w:pPr>
        <w:rPr>
          <w:i/>
          <w:sz w:val="24"/>
          <w:szCs w:val="24"/>
        </w:rPr>
      </w:pPr>
      <w:r>
        <w:rPr>
          <w:i/>
          <w:sz w:val="24"/>
          <w:szCs w:val="24"/>
        </w:rPr>
        <w:br w:type="page"/>
      </w:r>
    </w:p>
    <w:p w14:paraId="04240851" w14:textId="6D7F2F6C" w:rsidR="00703815" w:rsidRPr="006C6C2F" w:rsidRDefault="00FB5304" w:rsidP="006C6C2F">
      <w:pPr>
        <w:rPr>
          <w:b/>
          <w:sz w:val="24"/>
          <w:szCs w:val="24"/>
        </w:rPr>
      </w:pPr>
      <w:r>
        <w:rPr>
          <w:b/>
          <w:bCs/>
          <w:sz w:val="24"/>
          <w:szCs w:val="24"/>
          <w:lang w:val="el-GR"/>
        </w:rPr>
        <w:lastRenderedPageBreak/>
        <w:t>LIST OF CONTENTS</w:t>
      </w:r>
    </w:p>
    <w:p w14:paraId="755FCD4A" w14:textId="77777777" w:rsidR="00703815" w:rsidRPr="00703815" w:rsidRDefault="00703815" w:rsidP="00703815">
      <w:pPr>
        <w:spacing w:line="360" w:lineRule="auto"/>
        <w:jc w:val="both"/>
        <w:rPr>
          <w:b/>
          <w:bCs/>
          <w:sz w:val="24"/>
          <w:szCs w:val="24"/>
          <w:lang w:val="el-GR"/>
        </w:rPr>
      </w:pPr>
    </w:p>
    <w:p w14:paraId="775373C0" w14:textId="03209749" w:rsidR="00703815" w:rsidRPr="00703815" w:rsidRDefault="00703815" w:rsidP="00703815">
      <w:pPr>
        <w:spacing w:line="360" w:lineRule="auto"/>
        <w:jc w:val="both"/>
        <w:rPr>
          <w:b/>
          <w:bCs/>
          <w:sz w:val="24"/>
          <w:szCs w:val="24"/>
          <w:lang w:val="el-GR"/>
        </w:rPr>
      </w:pPr>
      <w:r w:rsidRPr="00703815">
        <w:rPr>
          <w:b/>
          <w:bCs/>
          <w:sz w:val="24"/>
          <w:szCs w:val="24"/>
          <w:lang w:val="el-GR"/>
        </w:rPr>
        <w:t xml:space="preserve">1. </w:t>
      </w:r>
      <w:r w:rsidR="00FB5304">
        <w:rPr>
          <w:b/>
          <w:bCs/>
          <w:sz w:val="24"/>
          <w:szCs w:val="24"/>
          <w:lang w:val="el-GR"/>
        </w:rPr>
        <w:t>PERSONAL DETAILS</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r>
      <w:r w:rsidR="00EF3342">
        <w:rPr>
          <w:b/>
          <w:bCs/>
          <w:sz w:val="24"/>
          <w:szCs w:val="24"/>
          <w:lang w:val="el-GR"/>
        </w:rPr>
        <w:t>3</w:t>
      </w:r>
    </w:p>
    <w:p w14:paraId="578C829C" w14:textId="21C211AD" w:rsidR="00703815" w:rsidRPr="00703815" w:rsidRDefault="00703815" w:rsidP="00703815">
      <w:pPr>
        <w:spacing w:line="360" w:lineRule="auto"/>
        <w:jc w:val="both"/>
        <w:rPr>
          <w:b/>
          <w:bCs/>
          <w:sz w:val="24"/>
          <w:szCs w:val="24"/>
          <w:lang w:val="el-GR"/>
        </w:rPr>
      </w:pPr>
      <w:r w:rsidRPr="00703815">
        <w:rPr>
          <w:b/>
          <w:bCs/>
          <w:sz w:val="24"/>
          <w:szCs w:val="24"/>
          <w:lang w:val="el-GR"/>
        </w:rPr>
        <w:t xml:space="preserve">2. </w:t>
      </w:r>
      <w:r w:rsidR="00EE21F6">
        <w:rPr>
          <w:b/>
          <w:bCs/>
          <w:sz w:val="24"/>
          <w:szCs w:val="24"/>
          <w:lang w:val="el-GR"/>
        </w:rPr>
        <w:t>BRIEF BIOGRAPHY</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r>
      <w:r w:rsidR="00EF3342">
        <w:rPr>
          <w:b/>
          <w:bCs/>
          <w:sz w:val="24"/>
          <w:szCs w:val="24"/>
          <w:lang w:val="el-GR"/>
        </w:rPr>
        <w:t>4</w:t>
      </w:r>
    </w:p>
    <w:p w14:paraId="1E49CA47" w14:textId="2CFE419B" w:rsidR="00703815" w:rsidRDefault="00EE21F6" w:rsidP="00703815">
      <w:pPr>
        <w:spacing w:line="360" w:lineRule="auto"/>
        <w:jc w:val="both"/>
        <w:rPr>
          <w:b/>
          <w:bCs/>
          <w:sz w:val="24"/>
          <w:szCs w:val="24"/>
          <w:lang w:val="el-GR"/>
        </w:rPr>
      </w:pPr>
      <w:r>
        <w:rPr>
          <w:b/>
          <w:bCs/>
          <w:sz w:val="24"/>
          <w:szCs w:val="24"/>
          <w:lang w:val="el-GR"/>
        </w:rPr>
        <w:t>3</w:t>
      </w:r>
      <w:r w:rsidR="00703815" w:rsidRPr="00703815">
        <w:rPr>
          <w:b/>
          <w:bCs/>
          <w:sz w:val="24"/>
          <w:szCs w:val="24"/>
          <w:lang w:val="el-GR"/>
        </w:rPr>
        <w:t xml:space="preserve">. </w:t>
      </w:r>
      <w:r w:rsidR="003017F5">
        <w:rPr>
          <w:b/>
          <w:bCs/>
          <w:sz w:val="24"/>
          <w:szCs w:val="24"/>
          <w:lang w:val="el-GR"/>
        </w:rPr>
        <w:t>QUALIFICATIONS</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t>.....</w:t>
      </w:r>
      <w:r w:rsidR="00BC5AB6">
        <w:rPr>
          <w:b/>
          <w:bCs/>
          <w:sz w:val="24"/>
          <w:szCs w:val="24"/>
          <w:lang w:val="el-GR"/>
        </w:rPr>
        <w:tab/>
      </w:r>
      <w:r w:rsidR="00EF3342">
        <w:rPr>
          <w:b/>
          <w:bCs/>
          <w:sz w:val="24"/>
          <w:szCs w:val="24"/>
          <w:lang w:val="el-GR"/>
        </w:rPr>
        <w:t>5</w:t>
      </w:r>
    </w:p>
    <w:p w14:paraId="5C09F2FD" w14:textId="5B002DC2" w:rsidR="003017F5" w:rsidRDefault="003017F5" w:rsidP="00703815">
      <w:pPr>
        <w:spacing w:line="360" w:lineRule="auto"/>
        <w:jc w:val="both"/>
        <w:rPr>
          <w:b/>
          <w:bCs/>
          <w:sz w:val="24"/>
          <w:szCs w:val="24"/>
          <w:lang w:val="el-GR"/>
        </w:rPr>
      </w:pPr>
      <w:r>
        <w:rPr>
          <w:b/>
          <w:bCs/>
          <w:sz w:val="24"/>
          <w:szCs w:val="24"/>
          <w:lang w:val="el-GR"/>
        </w:rPr>
        <w:t>4. EDUCATION</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r>
      <w:r w:rsidR="00EF3342">
        <w:rPr>
          <w:b/>
          <w:bCs/>
          <w:sz w:val="24"/>
          <w:szCs w:val="24"/>
          <w:lang w:val="el-GR"/>
        </w:rPr>
        <w:t>6</w:t>
      </w:r>
    </w:p>
    <w:p w14:paraId="7FCD97F5" w14:textId="5DEDF599" w:rsidR="00F008E9" w:rsidRDefault="00F008E9" w:rsidP="00703815">
      <w:pPr>
        <w:spacing w:line="360" w:lineRule="auto"/>
        <w:jc w:val="both"/>
        <w:rPr>
          <w:b/>
          <w:bCs/>
          <w:sz w:val="24"/>
          <w:szCs w:val="24"/>
          <w:lang w:val="el-GR"/>
        </w:rPr>
      </w:pPr>
      <w:r>
        <w:rPr>
          <w:b/>
          <w:bCs/>
          <w:sz w:val="24"/>
          <w:szCs w:val="24"/>
          <w:lang w:val="el-GR"/>
        </w:rPr>
        <w:t>5. ADVANCED COURSES</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t>.....</w:t>
      </w:r>
      <w:r w:rsidR="00B87093">
        <w:rPr>
          <w:b/>
          <w:bCs/>
          <w:sz w:val="24"/>
          <w:szCs w:val="24"/>
          <w:lang w:val="el-GR"/>
        </w:rPr>
        <w:tab/>
      </w:r>
      <w:r w:rsidR="00EF3342">
        <w:rPr>
          <w:b/>
          <w:bCs/>
          <w:sz w:val="24"/>
          <w:szCs w:val="24"/>
          <w:lang w:val="el-GR"/>
        </w:rPr>
        <w:t>6</w:t>
      </w:r>
    </w:p>
    <w:p w14:paraId="3D46D22A" w14:textId="479DFD23" w:rsidR="003017F5" w:rsidRPr="00703815" w:rsidRDefault="00F008E9" w:rsidP="00703815">
      <w:pPr>
        <w:spacing w:line="360" w:lineRule="auto"/>
        <w:jc w:val="both"/>
        <w:rPr>
          <w:b/>
          <w:bCs/>
          <w:sz w:val="24"/>
          <w:szCs w:val="24"/>
          <w:lang w:val="el-GR"/>
        </w:rPr>
      </w:pPr>
      <w:r>
        <w:rPr>
          <w:b/>
          <w:bCs/>
          <w:sz w:val="24"/>
          <w:szCs w:val="24"/>
          <w:lang w:val="el-GR"/>
        </w:rPr>
        <w:t>6</w:t>
      </w:r>
      <w:r w:rsidR="003017F5">
        <w:rPr>
          <w:b/>
          <w:bCs/>
          <w:sz w:val="24"/>
          <w:szCs w:val="24"/>
          <w:lang w:val="el-GR"/>
        </w:rPr>
        <w:t>. AWARDS-PRIZES-SCHOLARSHIPS</w:t>
      </w:r>
      <w:r w:rsidR="0035191C">
        <w:rPr>
          <w:b/>
          <w:bCs/>
          <w:sz w:val="24"/>
          <w:szCs w:val="24"/>
          <w:lang w:val="el-GR"/>
        </w:rPr>
        <w:tab/>
        <w:t>.....</w:t>
      </w:r>
      <w:r w:rsidR="0035191C">
        <w:rPr>
          <w:b/>
          <w:bCs/>
          <w:sz w:val="24"/>
          <w:szCs w:val="24"/>
          <w:lang w:val="el-GR"/>
        </w:rPr>
        <w:tab/>
        <w:t>.....</w:t>
      </w:r>
      <w:r w:rsidR="0035191C">
        <w:rPr>
          <w:b/>
          <w:bCs/>
          <w:sz w:val="24"/>
          <w:szCs w:val="24"/>
          <w:lang w:val="el-GR"/>
        </w:rPr>
        <w:tab/>
        <w:t>.....</w:t>
      </w:r>
      <w:r w:rsidR="0035191C">
        <w:rPr>
          <w:b/>
          <w:bCs/>
          <w:sz w:val="24"/>
          <w:szCs w:val="24"/>
          <w:lang w:val="el-GR"/>
        </w:rPr>
        <w:tab/>
        <w:t>.....</w:t>
      </w:r>
      <w:r w:rsidR="0035191C">
        <w:rPr>
          <w:b/>
          <w:bCs/>
          <w:sz w:val="24"/>
          <w:szCs w:val="24"/>
          <w:lang w:val="el-GR"/>
        </w:rPr>
        <w:tab/>
        <w:t>.....</w:t>
      </w:r>
      <w:r w:rsidR="0035191C">
        <w:rPr>
          <w:b/>
          <w:bCs/>
          <w:sz w:val="24"/>
          <w:szCs w:val="24"/>
          <w:lang w:val="el-GR"/>
        </w:rPr>
        <w:tab/>
        <w:t>.....</w:t>
      </w:r>
      <w:r w:rsidR="0035191C">
        <w:rPr>
          <w:b/>
          <w:bCs/>
          <w:sz w:val="24"/>
          <w:szCs w:val="24"/>
          <w:lang w:val="el-GR"/>
        </w:rPr>
        <w:tab/>
      </w:r>
      <w:r w:rsidR="003017F5">
        <w:rPr>
          <w:b/>
          <w:bCs/>
          <w:sz w:val="24"/>
          <w:szCs w:val="24"/>
          <w:lang w:val="el-GR"/>
        </w:rPr>
        <w:t>7</w:t>
      </w:r>
    </w:p>
    <w:p w14:paraId="7A69E59E" w14:textId="036A5A39" w:rsidR="00703815" w:rsidRPr="00703815" w:rsidRDefault="00F008E9" w:rsidP="00703815">
      <w:pPr>
        <w:spacing w:line="360" w:lineRule="auto"/>
        <w:jc w:val="both"/>
        <w:rPr>
          <w:b/>
          <w:bCs/>
          <w:sz w:val="24"/>
          <w:szCs w:val="24"/>
          <w:lang w:val="el-GR"/>
        </w:rPr>
      </w:pPr>
      <w:r>
        <w:rPr>
          <w:b/>
          <w:bCs/>
          <w:sz w:val="24"/>
          <w:szCs w:val="24"/>
          <w:lang w:val="el-GR"/>
        </w:rPr>
        <w:t>7</w:t>
      </w:r>
      <w:r w:rsidR="00703815" w:rsidRPr="00703815">
        <w:rPr>
          <w:b/>
          <w:bCs/>
          <w:sz w:val="24"/>
          <w:szCs w:val="24"/>
          <w:lang w:val="el-GR"/>
        </w:rPr>
        <w:t xml:space="preserve">. </w:t>
      </w:r>
      <w:r w:rsidR="00636187">
        <w:rPr>
          <w:b/>
          <w:bCs/>
          <w:sz w:val="24"/>
          <w:szCs w:val="24"/>
          <w:lang w:val="el-GR"/>
        </w:rPr>
        <w:t>PRESENT POSITION</w:t>
      </w:r>
      <w:r w:rsidR="00942285">
        <w:rPr>
          <w:b/>
          <w:bCs/>
          <w:sz w:val="24"/>
          <w:szCs w:val="24"/>
          <w:lang w:val="el-GR"/>
        </w:rPr>
        <w:tab/>
        <w:t>.....</w:t>
      </w:r>
      <w:r w:rsidR="00942285">
        <w:rPr>
          <w:b/>
          <w:bCs/>
          <w:sz w:val="24"/>
          <w:szCs w:val="24"/>
          <w:lang w:val="el-GR"/>
        </w:rPr>
        <w:tab/>
        <w:t>.....</w:t>
      </w:r>
      <w:r w:rsidR="00942285">
        <w:rPr>
          <w:b/>
          <w:bCs/>
          <w:sz w:val="24"/>
          <w:szCs w:val="24"/>
          <w:lang w:val="el-GR"/>
        </w:rPr>
        <w:tab/>
        <w:t>.....</w:t>
      </w:r>
      <w:r w:rsidR="00942285">
        <w:rPr>
          <w:b/>
          <w:bCs/>
          <w:sz w:val="24"/>
          <w:szCs w:val="24"/>
          <w:lang w:val="el-GR"/>
        </w:rPr>
        <w:tab/>
        <w:t>....</w:t>
      </w:r>
      <w:r w:rsidR="00EF3342">
        <w:rPr>
          <w:b/>
          <w:bCs/>
          <w:sz w:val="24"/>
          <w:szCs w:val="24"/>
          <w:lang w:val="el-GR"/>
        </w:rPr>
        <w:t>.</w:t>
      </w:r>
      <w:r w:rsidR="00EF3342">
        <w:rPr>
          <w:b/>
          <w:bCs/>
          <w:sz w:val="24"/>
          <w:szCs w:val="24"/>
          <w:lang w:val="el-GR"/>
        </w:rPr>
        <w:tab/>
        <w:t>.....</w:t>
      </w:r>
      <w:r w:rsidR="00EF3342">
        <w:rPr>
          <w:b/>
          <w:bCs/>
          <w:sz w:val="24"/>
          <w:szCs w:val="24"/>
          <w:lang w:val="el-GR"/>
        </w:rPr>
        <w:tab/>
        <w:t>.....</w:t>
      </w:r>
      <w:r w:rsidR="00EF3342">
        <w:rPr>
          <w:b/>
          <w:bCs/>
          <w:sz w:val="24"/>
          <w:szCs w:val="24"/>
          <w:lang w:val="el-GR"/>
        </w:rPr>
        <w:tab/>
        <w:t>.....</w:t>
      </w:r>
      <w:r w:rsidR="00EF3342">
        <w:rPr>
          <w:b/>
          <w:bCs/>
          <w:sz w:val="24"/>
          <w:szCs w:val="24"/>
          <w:lang w:val="el-GR"/>
        </w:rPr>
        <w:tab/>
        <w:t>.....</w:t>
      </w:r>
      <w:r w:rsidR="00EF3342">
        <w:rPr>
          <w:b/>
          <w:bCs/>
          <w:sz w:val="24"/>
          <w:szCs w:val="24"/>
          <w:lang w:val="el-GR"/>
        </w:rPr>
        <w:tab/>
        <w:t>7</w:t>
      </w:r>
    </w:p>
    <w:p w14:paraId="4B9ADB14" w14:textId="73259EE8" w:rsidR="00703815" w:rsidRPr="00703815" w:rsidRDefault="00F008E9" w:rsidP="00703815">
      <w:pPr>
        <w:spacing w:line="360" w:lineRule="auto"/>
        <w:jc w:val="both"/>
        <w:rPr>
          <w:b/>
          <w:bCs/>
          <w:sz w:val="24"/>
          <w:szCs w:val="24"/>
          <w:lang w:val="el-GR"/>
        </w:rPr>
      </w:pPr>
      <w:r>
        <w:rPr>
          <w:b/>
          <w:bCs/>
          <w:sz w:val="24"/>
          <w:szCs w:val="24"/>
          <w:lang w:val="el-GR"/>
        </w:rPr>
        <w:t>8</w:t>
      </w:r>
      <w:r w:rsidR="00703815" w:rsidRPr="00703815">
        <w:rPr>
          <w:b/>
          <w:bCs/>
          <w:sz w:val="24"/>
          <w:szCs w:val="24"/>
          <w:lang w:val="el-GR"/>
        </w:rPr>
        <w:t xml:space="preserve">. </w:t>
      </w:r>
      <w:r w:rsidR="00636187">
        <w:rPr>
          <w:b/>
          <w:bCs/>
          <w:sz w:val="24"/>
          <w:szCs w:val="24"/>
          <w:lang w:val="el-GR"/>
        </w:rPr>
        <w:t>PROFESSIONA</w:t>
      </w:r>
      <w:r w:rsidR="00CB2751">
        <w:rPr>
          <w:b/>
          <w:bCs/>
          <w:sz w:val="24"/>
          <w:szCs w:val="24"/>
          <w:lang w:val="el-GR"/>
        </w:rPr>
        <w:t>L</w:t>
      </w:r>
      <w:r w:rsidR="00636187">
        <w:rPr>
          <w:b/>
          <w:bCs/>
          <w:sz w:val="24"/>
          <w:szCs w:val="24"/>
          <w:lang w:val="el-GR"/>
        </w:rPr>
        <w:t xml:space="preserve"> EXPERI</w:t>
      </w:r>
      <w:r w:rsidR="008B65A2">
        <w:rPr>
          <w:b/>
          <w:bCs/>
          <w:sz w:val="24"/>
          <w:szCs w:val="24"/>
          <w:lang w:val="el-GR"/>
        </w:rPr>
        <w:t>E</w:t>
      </w:r>
      <w:r w:rsidR="00636187">
        <w:rPr>
          <w:b/>
          <w:bCs/>
          <w:sz w:val="24"/>
          <w:szCs w:val="24"/>
          <w:lang w:val="el-GR"/>
        </w:rPr>
        <w:t>NCE (IN BRIEF)</w:t>
      </w:r>
      <w:r w:rsidR="00EF3342">
        <w:rPr>
          <w:b/>
          <w:bCs/>
          <w:sz w:val="24"/>
          <w:szCs w:val="24"/>
          <w:lang w:val="el-GR"/>
        </w:rPr>
        <w:tab/>
      </w:r>
      <w:r w:rsidR="00EF3342">
        <w:rPr>
          <w:b/>
          <w:bCs/>
          <w:sz w:val="24"/>
          <w:szCs w:val="24"/>
          <w:lang w:val="el-GR"/>
        </w:rPr>
        <w:tab/>
        <w:t>.....</w:t>
      </w:r>
      <w:r w:rsidR="00EF3342">
        <w:rPr>
          <w:b/>
          <w:bCs/>
          <w:sz w:val="24"/>
          <w:szCs w:val="24"/>
          <w:lang w:val="el-GR"/>
        </w:rPr>
        <w:tab/>
        <w:t>.....</w:t>
      </w:r>
      <w:r w:rsidR="00EF3342">
        <w:rPr>
          <w:b/>
          <w:bCs/>
          <w:sz w:val="24"/>
          <w:szCs w:val="24"/>
          <w:lang w:val="el-GR"/>
        </w:rPr>
        <w:tab/>
        <w:t>.....</w:t>
      </w:r>
      <w:r w:rsidR="00EF3342">
        <w:rPr>
          <w:b/>
          <w:bCs/>
          <w:sz w:val="24"/>
          <w:szCs w:val="24"/>
          <w:lang w:val="el-GR"/>
        </w:rPr>
        <w:tab/>
        <w:t>.....</w:t>
      </w:r>
      <w:r w:rsidR="00EF3342">
        <w:rPr>
          <w:b/>
          <w:bCs/>
          <w:sz w:val="24"/>
          <w:szCs w:val="24"/>
          <w:lang w:val="el-GR"/>
        </w:rPr>
        <w:tab/>
        <w:t>8</w:t>
      </w:r>
    </w:p>
    <w:p w14:paraId="4EAA3A07" w14:textId="482D68A8" w:rsidR="00CB3A60" w:rsidRDefault="00106FFA" w:rsidP="00703815">
      <w:pPr>
        <w:spacing w:line="360" w:lineRule="auto"/>
        <w:jc w:val="both"/>
        <w:rPr>
          <w:b/>
          <w:bCs/>
          <w:sz w:val="24"/>
          <w:szCs w:val="24"/>
          <w:lang w:val="el-GR"/>
        </w:rPr>
      </w:pPr>
      <w:r>
        <w:rPr>
          <w:b/>
          <w:bCs/>
          <w:sz w:val="24"/>
          <w:szCs w:val="24"/>
          <w:lang w:val="el-GR"/>
        </w:rPr>
        <w:t>9</w:t>
      </w:r>
      <w:r w:rsidR="00703815" w:rsidRPr="00703815">
        <w:rPr>
          <w:b/>
          <w:bCs/>
          <w:sz w:val="24"/>
          <w:szCs w:val="24"/>
          <w:lang w:val="el-GR"/>
        </w:rPr>
        <w:t xml:space="preserve">. </w:t>
      </w:r>
      <w:r w:rsidR="004E0289">
        <w:rPr>
          <w:b/>
          <w:bCs/>
          <w:sz w:val="24"/>
          <w:szCs w:val="24"/>
          <w:lang w:val="el-GR"/>
        </w:rPr>
        <w:t>PUBLICATIONS</w:t>
      </w:r>
      <w:r w:rsidR="004B25CE">
        <w:rPr>
          <w:b/>
          <w:bCs/>
          <w:sz w:val="24"/>
          <w:szCs w:val="24"/>
          <w:lang w:val="el-GR"/>
        </w:rPr>
        <w:tab/>
        <w:t>.....</w:t>
      </w:r>
      <w:r w:rsidR="004B25CE">
        <w:rPr>
          <w:b/>
          <w:bCs/>
          <w:sz w:val="24"/>
          <w:szCs w:val="24"/>
          <w:lang w:val="el-GR"/>
        </w:rPr>
        <w:tab/>
        <w:t>.....</w:t>
      </w:r>
      <w:r w:rsidR="004B25CE">
        <w:rPr>
          <w:b/>
          <w:bCs/>
          <w:sz w:val="24"/>
          <w:szCs w:val="24"/>
          <w:lang w:val="el-GR"/>
        </w:rPr>
        <w:tab/>
        <w:t>.....</w:t>
      </w:r>
      <w:r w:rsidR="004B25CE">
        <w:rPr>
          <w:b/>
          <w:bCs/>
          <w:sz w:val="24"/>
          <w:szCs w:val="24"/>
          <w:lang w:val="el-GR"/>
        </w:rPr>
        <w:tab/>
      </w:r>
      <w:r w:rsidR="00EF3342">
        <w:rPr>
          <w:b/>
          <w:bCs/>
          <w:sz w:val="24"/>
          <w:szCs w:val="24"/>
          <w:lang w:val="el-GR"/>
        </w:rPr>
        <w:t>.....</w:t>
      </w:r>
      <w:r w:rsidR="00EF3342">
        <w:rPr>
          <w:b/>
          <w:bCs/>
          <w:sz w:val="24"/>
          <w:szCs w:val="24"/>
          <w:lang w:val="el-GR"/>
        </w:rPr>
        <w:tab/>
        <w:t>.....</w:t>
      </w:r>
      <w:r w:rsidR="00EF3342">
        <w:rPr>
          <w:b/>
          <w:bCs/>
          <w:sz w:val="24"/>
          <w:szCs w:val="24"/>
          <w:lang w:val="el-GR"/>
        </w:rPr>
        <w:tab/>
        <w:t>.....</w:t>
      </w:r>
      <w:r w:rsidR="00EF3342">
        <w:rPr>
          <w:b/>
          <w:bCs/>
          <w:sz w:val="24"/>
          <w:szCs w:val="24"/>
          <w:lang w:val="el-GR"/>
        </w:rPr>
        <w:tab/>
        <w:t>.....</w:t>
      </w:r>
      <w:r w:rsidR="00EF3342">
        <w:rPr>
          <w:b/>
          <w:bCs/>
          <w:sz w:val="24"/>
          <w:szCs w:val="24"/>
          <w:lang w:val="el-GR"/>
        </w:rPr>
        <w:tab/>
        <w:t>.....</w:t>
      </w:r>
      <w:r>
        <w:rPr>
          <w:b/>
          <w:bCs/>
          <w:sz w:val="24"/>
          <w:szCs w:val="24"/>
          <w:lang w:val="el-GR"/>
        </w:rPr>
        <w:tab/>
        <w:t>.....</w:t>
      </w:r>
      <w:r w:rsidR="00EF3342">
        <w:rPr>
          <w:b/>
          <w:bCs/>
          <w:sz w:val="24"/>
          <w:szCs w:val="24"/>
          <w:lang w:val="el-GR"/>
        </w:rPr>
        <w:tab/>
      </w:r>
      <w:r>
        <w:rPr>
          <w:b/>
          <w:bCs/>
          <w:sz w:val="24"/>
          <w:szCs w:val="24"/>
          <w:lang w:val="el-GR"/>
        </w:rPr>
        <w:t>9</w:t>
      </w:r>
    </w:p>
    <w:p w14:paraId="076BCB4A" w14:textId="65375F5B" w:rsidR="00CB2751" w:rsidRDefault="009C40B4" w:rsidP="00CB3A60">
      <w:pPr>
        <w:spacing w:line="360" w:lineRule="auto"/>
        <w:ind w:firstLine="720"/>
        <w:jc w:val="both"/>
        <w:rPr>
          <w:b/>
          <w:bCs/>
          <w:sz w:val="24"/>
          <w:szCs w:val="24"/>
          <w:lang w:val="el-GR"/>
        </w:rPr>
      </w:pPr>
      <w:r>
        <w:rPr>
          <w:b/>
          <w:bCs/>
          <w:sz w:val="24"/>
          <w:szCs w:val="24"/>
          <w:lang w:val="el-GR"/>
        </w:rPr>
        <w:t xml:space="preserve">A. </w:t>
      </w:r>
      <w:r w:rsidR="00CB2751">
        <w:rPr>
          <w:b/>
          <w:bCs/>
          <w:sz w:val="24"/>
          <w:szCs w:val="24"/>
          <w:lang w:val="el-GR"/>
        </w:rPr>
        <w:t>Referred Journal Manuscripts</w:t>
      </w:r>
      <w:r w:rsidR="004B25CE">
        <w:rPr>
          <w:b/>
          <w:bCs/>
          <w:sz w:val="24"/>
          <w:szCs w:val="24"/>
          <w:lang w:val="el-GR"/>
        </w:rPr>
        <w:tab/>
        <w:t>.....</w:t>
      </w:r>
      <w:r w:rsidR="004B25CE">
        <w:rPr>
          <w:b/>
          <w:bCs/>
          <w:sz w:val="24"/>
          <w:szCs w:val="24"/>
          <w:lang w:val="el-GR"/>
        </w:rPr>
        <w:tab/>
      </w:r>
      <w:r w:rsidR="00024ABE">
        <w:rPr>
          <w:b/>
          <w:bCs/>
          <w:sz w:val="24"/>
          <w:szCs w:val="24"/>
          <w:lang w:val="el-GR"/>
        </w:rPr>
        <w:t>.....</w:t>
      </w:r>
      <w:r w:rsidR="00024ABE">
        <w:rPr>
          <w:b/>
          <w:bCs/>
          <w:sz w:val="24"/>
          <w:szCs w:val="24"/>
          <w:lang w:val="el-GR"/>
        </w:rPr>
        <w:tab/>
        <w:t>.....</w:t>
      </w:r>
      <w:r w:rsidR="00024ABE">
        <w:rPr>
          <w:b/>
          <w:bCs/>
          <w:sz w:val="24"/>
          <w:szCs w:val="24"/>
          <w:lang w:val="el-GR"/>
        </w:rPr>
        <w:tab/>
        <w:t>.....</w:t>
      </w:r>
      <w:r w:rsidR="00024ABE">
        <w:rPr>
          <w:b/>
          <w:bCs/>
          <w:sz w:val="24"/>
          <w:szCs w:val="24"/>
          <w:lang w:val="el-GR"/>
        </w:rPr>
        <w:tab/>
        <w:t>.....</w:t>
      </w:r>
      <w:r w:rsidR="00024ABE">
        <w:rPr>
          <w:b/>
          <w:bCs/>
          <w:sz w:val="24"/>
          <w:szCs w:val="24"/>
          <w:lang w:val="el-GR"/>
        </w:rPr>
        <w:tab/>
        <w:t>.....</w:t>
      </w:r>
      <w:r w:rsidR="00024ABE">
        <w:rPr>
          <w:b/>
          <w:bCs/>
          <w:sz w:val="24"/>
          <w:szCs w:val="24"/>
          <w:lang w:val="el-GR"/>
        </w:rPr>
        <w:tab/>
      </w:r>
      <w:r w:rsidR="00106FFA">
        <w:rPr>
          <w:b/>
          <w:bCs/>
          <w:sz w:val="24"/>
          <w:szCs w:val="24"/>
          <w:lang w:val="el-GR"/>
        </w:rPr>
        <w:t>9</w:t>
      </w:r>
    </w:p>
    <w:p w14:paraId="5662156E" w14:textId="0B972F20" w:rsidR="00CB2751" w:rsidRDefault="00CB2751" w:rsidP="00703815">
      <w:pPr>
        <w:spacing w:line="360" w:lineRule="auto"/>
        <w:jc w:val="both"/>
        <w:rPr>
          <w:b/>
          <w:bCs/>
          <w:sz w:val="24"/>
          <w:szCs w:val="24"/>
          <w:lang w:val="el-GR"/>
        </w:rPr>
      </w:pPr>
      <w:r>
        <w:rPr>
          <w:b/>
          <w:bCs/>
          <w:sz w:val="24"/>
          <w:szCs w:val="24"/>
          <w:lang w:val="el-GR"/>
        </w:rPr>
        <w:t xml:space="preserve">    </w:t>
      </w:r>
      <w:r w:rsidR="00CB3A60">
        <w:rPr>
          <w:b/>
          <w:bCs/>
          <w:sz w:val="24"/>
          <w:szCs w:val="24"/>
          <w:lang w:val="el-GR"/>
        </w:rPr>
        <w:tab/>
      </w:r>
      <w:r w:rsidR="009C40B4">
        <w:rPr>
          <w:b/>
          <w:bCs/>
          <w:sz w:val="24"/>
          <w:szCs w:val="24"/>
          <w:lang w:val="el-GR"/>
        </w:rPr>
        <w:t xml:space="preserve">B. </w:t>
      </w:r>
      <w:r>
        <w:rPr>
          <w:b/>
          <w:bCs/>
          <w:sz w:val="24"/>
          <w:szCs w:val="24"/>
          <w:lang w:val="el-GR"/>
        </w:rPr>
        <w:t>Books</w:t>
      </w:r>
      <w:r w:rsidR="00776726">
        <w:rPr>
          <w:b/>
          <w:bCs/>
          <w:sz w:val="24"/>
          <w:szCs w:val="24"/>
          <w:lang w:val="el-GR"/>
        </w:rPr>
        <w:tab/>
        <w:t>.....</w:t>
      </w:r>
      <w:r w:rsidR="00776726">
        <w:rPr>
          <w:b/>
          <w:bCs/>
          <w:sz w:val="24"/>
          <w:szCs w:val="24"/>
          <w:lang w:val="el-GR"/>
        </w:rPr>
        <w:tab/>
        <w:t>.....</w:t>
      </w:r>
      <w:r w:rsidR="00776726">
        <w:rPr>
          <w:b/>
          <w:bCs/>
          <w:sz w:val="24"/>
          <w:szCs w:val="24"/>
          <w:lang w:val="el-GR"/>
        </w:rPr>
        <w:tab/>
        <w:t>.....</w:t>
      </w:r>
      <w:r w:rsidR="00776726">
        <w:rPr>
          <w:b/>
          <w:bCs/>
          <w:sz w:val="24"/>
          <w:szCs w:val="24"/>
          <w:lang w:val="el-GR"/>
        </w:rPr>
        <w:tab/>
        <w:t>.....</w:t>
      </w:r>
      <w:r w:rsidR="00776726">
        <w:rPr>
          <w:b/>
          <w:bCs/>
          <w:sz w:val="24"/>
          <w:szCs w:val="24"/>
          <w:lang w:val="el-GR"/>
        </w:rPr>
        <w:tab/>
        <w:t>....</w:t>
      </w:r>
      <w:r w:rsidR="00CB3A60">
        <w:rPr>
          <w:b/>
          <w:bCs/>
          <w:sz w:val="24"/>
          <w:szCs w:val="24"/>
          <w:lang w:val="el-GR"/>
        </w:rPr>
        <w:t>.</w:t>
      </w:r>
      <w:r w:rsidR="00CB3A60">
        <w:rPr>
          <w:b/>
          <w:bCs/>
          <w:sz w:val="24"/>
          <w:szCs w:val="24"/>
          <w:lang w:val="el-GR"/>
        </w:rPr>
        <w:tab/>
        <w:t>.....</w:t>
      </w:r>
      <w:r w:rsidR="00CB3A60">
        <w:rPr>
          <w:b/>
          <w:bCs/>
          <w:sz w:val="24"/>
          <w:szCs w:val="24"/>
          <w:lang w:val="el-GR"/>
        </w:rPr>
        <w:tab/>
        <w:t>.....</w:t>
      </w:r>
      <w:r w:rsidR="00CB3A60">
        <w:rPr>
          <w:b/>
          <w:bCs/>
          <w:sz w:val="24"/>
          <w:szCs w:val="24"/>
          <w:lang w:val="el-GR"/>
        </w:rPr>
        <w:tab/>
        <w:t>.....</w:t>
      </w:r>
      <w:r w:rsidR="00CB3A60">
        <w:rPr>
          <w:b/>
          <w:bCs/>
          <w:sz w:val="24"/>
          <w:szCs w:val="24"/>
          <w:lang w:val="el-GR"/>
        </w:rPr>
        <w:tab/>
        <w:t>.....</w:t>
      </w:r>
      <w:r w:rsidR="00CB3A60">
        <w:rPr>
          <w:b/>
          <w:bCs/>
          <w:sz w:val="24"/>
          <w:szCs w:val="24"/>
          <w:lang w:val="el-GR"/>
        </w:rPr>
        <w:tab/>
      </w:r>
      <w:r w:rsidR="00106FFA">
        <w:rPr>
          <w:b/>
          <w:bCs/>
          <w:sz w:val="24"/>
          <w:szCs w:val="24"/>
          <w:lang w:val="el-GR"/>
        </w:rPr>
        <w:t>1</w:t>
      </w:r>
      <w:r w:rsidR="002A7275">
        <w:rPr>
          <w:b/>
          <w:bCs/>
          <w:sz w:val="24"/>
          <w:szCs w:val="24"/>
          <w:lang w:val="el-GR"/>
        </w:rPr>
        <w:t>9</w:t>
      </w:r>
    </w:p>
    <w:p w14:paraId="3B0E18F1" w14:textId="53814C09" w:rsidR="00CB2751" w:rsidRPr="00703815" w:rsidRDefault="00CB2751" w:rsidP="00703815">
      <w:pPr>
        <w:spacing w:line="360" w:lineRule="auto"/>
        <w:jc w:val="both"/>
        <w:rPr>
          <w:b/>
          <w:bCs/>
          <w:sz w:val="24"/>
          <w:szCs w:val="24"/>
          <w:lang w:val="el-GR"/>
        </w:rPr>
      </w:pPr>
      <w:r>
        <w:rPr>
          <w:b/>
          <w:bCs/>
          <w:sz w:val="24"/>
          <w:szCs w:val="24"/>
          <w:lang w:val="el-GR"/>
        </w:rPr>
        <w:t xml:space="preserve">    </w:t>
      </w:r>
      <w:r w:rsidR="00CB3A60">
        <w:rPr>
          <w:b/>
          <w:bCs/>
          <w:sz w:val="24"/>
          <w:szCs w:val="24"/>
          <w:lang w:val="el-GR"/>
        </w:rPr>
        <w:tab/>
      </w:r>
      <w:r w:rsidR="009C40B4">
        <w:rPr>
          <w:b/>
          <w:bCs/>
          <w:sz w:val="24"/>
          <w:szCs w:val="24"/>
          <w:lang w:val="el-GR"/>
        </w:rPr>
        <w:t>C.</w:t>
      </w:r>
      <w:r w:rsidR="0034356A">
        <w:rPr>
          <w:b/>
          <w:bCs/>
          <w:sz w:val="24"/>
          <w:szCs w:val="24"/>
          <w:lang w:val="el-GR"/>
        </w:rPr>
        <w:t xml:space="preserve"> </w:t>
      </w:r>
      <w:r w:rsidR="00F214BA">
        <w:rPr>
          <w:b/>
          <w:bCs/>
          <w:sz w:val="24"/>
          <w:szCs w:val="24"/>
          <w:lang w:val="el-GR"/>
        </w:rPr>
        <w:t>Electronic</w:t>
      </w:r>
      <w:r>
        <w:rPr>
          <w:b/>
          <w:bCs/>
          <w:sz w:val="24"/>
          <w:szCs w:val="24"/>
          <w:lang w:val="el-GR"/>
        </w:rPr>
        <w:t xml:space="preserve"> Journals</w:t>
      </w:r>
      <w:r w:rsidR="00B075B2">
        <w:rPr>
          <w:b/>
          <w:bCs/>
          <w:sz w:val="24"/>
          <w:szCs w:val="24"/>
          <w:lang w:val="el-GR"/>
        </w:rPr>
        <w:tab/>
        <w:t>.....</w:t>
      </w:r>
      <w:r w:rsidR="00B075B2">
        <w:rPr>
          <w:b/>
          <w:bCs/>
          <w:sz w:val="24"/>
          <w:szCs w:val="24"/>
          <w:lang w:val="el-GR"/>
        </w:rPr>
        <w:tab/>
        <w:t>.....</w:t>
      </w:r>
      <w:r w:rsidR="00B075B2">
        <w:rPr>
          <w:b/>
          <w:bCs/>
          <w:sz w:val="24"/>
          <w:szCs w:val="24"/>
          <w:lang w:val="el-GR"/>
        </w:rPr>
        <w:tab/>
        <w:t>....</w:t>
      </w:r>
      <w:r w:rsidR="00F214BA">
        <w:rPr>
          <w:b/>
          <w:bCs/>
          <w:sz w:val="24"/>
          <w:szCs w:val="24"/>
          <w:lang w:val="el-GR"/>
        </w:rPr>
        <w:t>.</w:t>
      </w:r>
      <w:r w:rsidR="00F214BA">
        <w:rPr>
          <w:b/>
          <w:bCs/>
          <w:sz w:val="24"/>
          <w:szCs w:val="24"/>
          <w:lang w:val="el-GR"/>
        </w:rPr>
        <w:tab/>
        <w:t>.....</w:t>
      </w:r>
      <w:r w:rsidR="00F214BA">
        <w:rPr>
          <w:b/>
          <w:bCs/>
          <w:sz w:val="24"/>
          <w:szCs w:val="24"/>
          <w:lang w:val="el-GR"/>
        </w:rPr>
        <w:tab/>
        <w:t>.....</w:t>
      </w:r>
      <w:r w:rsidR="00F214BA">
        <w:rPr>
          <w:b/>
          <w:bCs/>
          <w:sz w:val="24"/>
          <w:szCs w:val="24"/>
          <w:lang w:val="el-GR"/>
        </w:rPr>
        <w:tab/>
        <w:t>.....</w:t>
      </w:r>
      <w:r w:rsidR="00F214BA">
        <w:rPr>
          <w:b/>
          <w:bCs/>
          <w:sz w:val="24"/>
          <w:szCs w:val="24"/>
          <w:lang w:val="el-GR"/>
        </w:rPr>
        <w:tab/>
        <w:t>.....</w:t>
      </w:r>
      <w:r w:rsidR="00F214BA">
        <w:rPr>
          <w:b/>
          <w:bCs/>
          <w:sz w:val="24"/>
          <w:szCs w:val="24"/>
          <w:lang w:val="el-GR"/>
        </w:rPr>
        <w:tab/>
      </w:r>
      <w:r w:rsidR="00106FFA">
        <w:rPr>
          <w:b/>
          <w:bCs/>
          <w:sz w:val="24"/>
          <w:szCs w:val="24"/>
          <w:lang w:val="el-GR"/>
        </w:rPr>
        <w:t>2</w:t>
      </w:r>
      <w:r w:rsidR="002A7275">
        <w:rPr>
          <w:b/>
          <w:bCs/>
          <w:sz w:val="24"/>
          <w:szCs w:val="24"/>
          <w:lang w:val="el-GR"/>
        </w:rPr>
        <w:t>2</w:t>
      </w:r>
    </w:p>
    <w:p w14:paraId="64072B13" w14:textId="0FE42D13" w:rsidR="00703815" w:rsidRDefault="00703815" w:rsidP="00703815">
      <w:pPr>
        <w:spacing w:line="360" w:lineRule="auto"/>
        <w:jc w:val="both"/>
        <w:rPr>
          <w:b/>
          <w:bCs/>
          <w:sz w:val="24"/>
          <w:szCs w:val="24"/>
          <w:lang w:val="el-GR"/>
        </w:rPr>
      </w:pPr>
      <w:r w:rsidRPr="00703815">
        <w:rPr>
          <w:b/>
          <w:bCs/>
          <w:sz w:val="24"/>
          <w:szCs w:val="24"/>
          <w:lang w:val="el-GR"/>
        </w:rPr>
        <w:t>1</w:t>
      </w:r>
      <w:r w:rsidR="00A64612">
        <w:rPr>
          <w:b/>
          <w:bCs/>
          <w:sz w:val="24"/>
          <w:szCs w:val="24"/>
          <w:lang w:val="el-GR"/>
        </w:rPr>
        <w:t>0</w:t>
      </w:r>
      <w:r w:rsidRPr="00703815">
        <w:rPr>
          <w:b/>
          <w:bCs/>
          <w:sz w:val="24"/>
          <w:szCs w:val="24"/>
          <w:lang w:val="el-GR"/>
        </w:rPr>
        <w:t xml:space="preserve">. </w:t>
      </w:r>
      <w:r w:rsidR="00CB7B2A">
        <w:rPr>
          <w:b/>
          <w:bCs/>
          <w:sz w:val="24"/>
          <w:szCs w:val="24"/>
          <w:lang w:val="el-GR"/>
        </w:rPr>
        <w:t>PUBLICATIONS IN CONFERENCE PROCEEDINGS</w:t>
      </w:r>
      <w:r w:rsidR="00B10E09">
        <w:rPr>
          <w:b/>
          <w:bCs/>
          <w:sz w:val="24"/>
          <w:szCs w:val="24"/>
          <w:lang w:val="el-GR"/>
        </w:rPr>
        <w:tab/>
        <w:t>.....</w:t>
      </w:r>
      <w:r w:rsidR="00B10E09">
        <w:rPr>
          <w:b/>
          <w:bCs/>
          <w:sz w:val="24"/>
          <w:szCs w:val="24"/>
          <w:lang w:val="el-GR"/>
        </w:rPr>
        <w:tab/>
        <w:t>.....</w:t>
      </w:r>
      <w:r w:rsidR="00B10E09">
        <w:rPr>
          <w:b/>
          <w:bCs/>
          <w:sz w:val="24"/>
          <w:szCs w:val="24"/>
          <w:lang w:val="el-GR"/>
        </w:rPr>
        <w:tab/>
        <w:t>.....</w:t>
      </w:r>
      <w:r w:rsidR="00B10E09">
        <w:rPr>
          <w:b/>
          <w:bCs/>
          <w:sz w:val="24"/>
          <w:szCs w:val="24"/>
          <w:lang w:val="el-GR"/>
        </w:rPr>
        <w:tab/>
        <w:t>2</w:t>
      </w:r>
      <w:r w:rsidR="002A7275">
        <w:rPr>
          <w:b/>
          <w:bCs/>
          <w:sz w:val="24"/>
          <w:szCs w:val="24"/>
          <w:lang w:val="el-GR"/>
        </w:rPr>
        <w:t>3</w:t>
      </w:r>
    </w:p>
    <w:p w14:paraId="4233E7D2" w14:textId="30BC181C" w:rsidR="002A7275" w:rsidRDefault="002A7275" w:rsidP="002A7275">
      <w:pPr>
        <w:spacing w:line="360" w:lineRule="auto"/>
        <w:ind w:firstLine="720"/>
        <w:jc w:val="both"/>
        <w:rPr>
          <w:b/>
          <w:bCs/>
          <w:sz w:val="24"/>
          <w:szCs w:val="24"/>
          <w:lang w:val="el-GR"/>
        </w:rPr>
      </w:pPr>
      <w:r>
        <w:rPr>
          <w:b/>
          <w:bCs/>
          <w:sz w:val="24"/>
          <w:szCs w:val="24"/>
          <w:lang w:val="el-GR"/>
        </w:rPr>
        <w:t>A. International Conferences</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23</w:t>
      </w:r>
    </w:p>
    <w:p w14:paraId="472C7729" w14:textId="41B33095" w:rsidR="002A7275" w:rsidRPr="00703815" w:rsidRDefault="002A7275" w:rsidP="00703815">
      <w:pPr>
        <w:spacing w:line="360" w:lineRule="auto"/>
        <w:jc w:val="both"/>
        <w:rPr>
          <w:b/>
          <w:bCs/>
          <w:sz w:val="24"/>
          <w:szCs w:val="24"/>
          <w:lang w:val="el-GR"/>
        </w:rPr>
      </w:pPr>
      <w:r>
        <w:rPr>
          <w:b/>
          <w:bCs/>
          <w:sz w:val="24"/>
          <w:szCs w:val="24"/>
          <w:lang w:val="el-GR"/>
        </w:rPr>
        <w:t xml:space="preserve">    </w:t>
      </w:r>
      <w:r>
        <w:rPr>
          <w:b/>
          <w:bCs/>
          <w:sz w:val="24"/>
          <w:szCs w:val="24"/>
          <w:lang w:val="el-GR"/>
        </w:rPr>
        <w:tab/>
        <w:t>B. National Conferences</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37</w:t>
      </w:r>
    </w:p>
    <w:p w14:paraId="020C7616" w14:textId="31FD44C2" w:rsidR="00703815" w:rsidRDefault="00703815" w:rsidP="00703815">
      <w:pPr>
        <w:spacing w:line="360" w:lineRule="auto"/>
        <w:jc w:val="both"/>
        <w:rPr>
          <w:b/>
          <w:bCs/>
          <w:sz w:val="24"/>
          <w:szCs w:val="24"/>
          <w:lang w:val="el-GR"/>
        </w:rPr>
      </w:pPr>
      <w:r w:rsidRPr="00703815">
        <w:rPr>
          <w:b/>
          <w:bCs/>
          <w:sz w:val="24"/>
          <w:szCs w:val="24"/>
          <w:lang w:val="el-GR"/>
        </w:rPr>
        <w:t>1</w:t>
      </w:r>
      <w:r w:rsidR="00A64612">
        <w:rPr>
          <w:b/>
          <w:bCs/>
          <w:sz w:val="24"/>
          <w:szCs w:val="24"/>
          <w:lang w:val="el-GR"/>
        </w:rPr>
        <w:t>1</w:t>
      </w:r>
      <w:r w:rsidRPr="00703815">
        <w:rPr>
          <w:b/>
          <w:bCs/>
          <w:sz w:val="24"/>
          <w:szCs w:val="24"/>
          <w:lang w:val="el-GR"/>
        </w:rPr>
        <w:t xml:space="preserve">. </w:t>
      </w:r>
      <w:r w:rsidR="00CB7B2A">
        <w:rPr>
          <w:b/>
          <w:bCs/>
          <w:sz w:val="24"/>
          <w:szCs w:val="24"/>
          <w:lang w:val="el-GR"/>
        </w:rPr>
        <w:t>INVITED LECTURES</w:t>
      </w:r>
      <w:r w:rsidR="00BA42E9">
        <w:rPr>
          <w:b/>
          <w:bCs/>
          <w:sz w:val="24"/>
          <w:szCs w:val="24"/>
          <w:lang w:val="el-GR"/>
        </w:rPr>
        <w:tab/>
        <w:t>.....</w:t>
      </w:r>
      <w:r w:rsidR="00BA42E9">
        <w:rPr>
          <w:b/>
          <w:bCs/>
          <w:sz w:val="24"/>
          <w:szCs w:val="24"/>
          <w:lang w:val="el-GR"/>
        </w:rPr>
        <w:tab/>
        <w:t>.....</w:t>
      </w:r>
      <w:r w:rsidR="00BA42E9">
        <w:rPr>
          <w:b/>
          <w:bCs/>
          <w:sz w:val="24"/>
          <w:szCs w:val="24"/>
          <w:lang w:val="el-GR"/>
        </w:rPr>
        <w:tab/>
        <w:t>.....</w:t>
      </w:r>
      <w:r w:rsidR="00BA42E9">
        <w:rPr>
          <w:b/>
          <w:bCs/>
          <w:sz w:val="24"/>
          <w:szCs w:val="24"/>
          <w:lang w:val="el-GR"/>
        </w:rPr>
        <w:tab/>
        <w:t>.....</w:t>
      </w:r>
      <w:r w:rsidR="00BA42E9">
        <w:rPr>
          <w:b/>
          <w:bCs/>
          <w:sz w:val="24"/>
          <w:szCs w:val="24"/>
          <w:lang w:val="el-GR"/>
        </w:rPr>
        <w:tab/>
        <w:t>..</w:t>
      </w:r>
      <w:r w:rsidR="00A65F4B">
        <w:rPr>
          <w:b/>
          <w:bCs/>
          <w:sz w:val="24"/>
          <w:szCs w:val="24"/>
          <w:lang w:val="el-GR"/>
        </w:rPr>
        <w:t>...</w:t>
      </w:r>
      <w:r w:rsidR="00A65F4B">
        <w:rPr>
          <w:b/>
          <w:bCs/>
          <w:sz w:val="24"/>
          <w:szCs w:val="24"/>
          <w:lang w:val="el-GR"/>
        </w:rPr>
        <w:tab/>
        <w:t>.....</w:t>
      </w:r>
      <w:r w:rsidR="00A65F4B">
        <w:rPr>
          <w:b/>
          <w:bCs/>
          <w:sz w:val="24"/>
          <w:szCs w:val="24"/>
          <w:lang w:val="el-GR"/>
        </w:rPr>
        <w:tab/>
        <w:t>.....</w:t>
      </w:r>
      <w:r w:rsidR="00A65F4B">
        <w:rPr>
          <w:b/>
          <w:bCs/>
          <w:sz w:val="24"/>
          <w:szCs w:val="24"/>
          <w:lang w:val="el-GR"/>
        </w:rPr>
        <w:tab/>
        <w:t>.....</w:t>
      </w:r>
      <w:r w:rsidR="00A65F4B">
        <w:rPr>
          <w:b/>
          <w:bCs/>
          <w:sz w:val="24"/>
          <w:szCs w:val="24"/>
          <w:lang w:val="el-GR"/>
        </w:rPr>
        <w:tab/>
        <w:t>40</w:t>
      </w:r>
    </w:p>
    <w:p w14:paraId="3E51FFD3" w14:textId="1744E92B" w:rsidR="002A7275" w:rsidRDefault="002A7275" w:rsidP="002A7275">
      <w:pPr>
        <w:spacing w:line="360" w:lineRule="auto"/>
        <w:ind w:firstLine="720"/>
        <w:jc w:val="both"/>
        <w:rPr>
          <w:b/>
          <w:bCs/>
          <w:sz w:val="24"/>
          <w:szCs w:val="24"/>
          <w:lang w:val="el-GR"/>
        </w:rPr>
      </w:pPr>
      <w:r>
        <w:rPr>
          <w:b/>
          <w:bCs/>
          <w:sz w:val="24"/>
          <w:szCs w:val="24"/>
          <w:lang w:val="el-GR"/>
        </w:rPr>
        <w:t xml:space="preserve">A. </w:t>
      </w:r>
      <w:r w:rsidR="00A65F4B">
        <w:rPr>
          <w:b/>
          <w:bCs/>
          <w:sz w:val="24"/>
          <w:szCs w:val="24"/>
          <w:lang w:val="el-GR"/>
        </w:rPr>
        <w:t>International Conferences</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r>
      <w:r w:rsidR="00A65F4B">
        <w:rPr>
          <w:b/>
          <w:bCs/>
          <w:sz w:val="24"/>
          <w:szCs w:val="24"/>
          <w:lang w:val="el-GR"/>
        </w:rPr>
        <w:t>40</w:t>
      </w:r>
    </w:p>
    <w:p w14:paraId="0220C5D4" w14:textId="156A4782" w:rsidR="002A7275" w:rsidRPr="00703815" w:rsidRDefault="002A7275" w:rsidP="00703815">
      <w:pPr>
        <w:spacing w:line="360" w:lineRule="auto"/>
        <w:jc w:val="both"/>
        <w:rPr>
          <w:b/>
          <w:bCs/>
          <w:sz w:val="24"/>
          <w:szCs w:val="24"/>
          <w:lang w:val="el-GR"/>
        </w:rPr>
      </w:pPr>
      <w:r>
        <w:rPr>
          <w:b/>
          <w:bCs/>
          <w:sz w:val="24"/>
          <w:szCs w:val="24"/>
          <w:lang w:val="el-GR"/>
        </w:rPr>
        <w:t xml:space="preserve">    </w:t>
      </w:r>
      <w:r>
        <w:rPr>
          <w:b/>
          <w:bCs/>
          <w:sz w:val="24"/>
          <w:szCs w:val="24"/>
          <w:lang w:val="el-GR"/>
        </w:rPr>
        <w:tab/>
        <w:t xml:space="preserve">B. </w:t>
      </w:r>
      <w:r w:rsidR="00A65F4B">
        <w:rPr>
          <w:b/>
          <w:bCs/>
          <w:sz w:val="24"/>
          <w:szCs w:val="24"/>
          <w:lang w:val="el-GR"/>
        </w:rPr>
        <w:t>National Conferences</w:t>
      </w:r>
      <w:r w:rsidR="00A65F4B">
        <w:rPr>
          <w:b/>
          <w:bCs/>
          <w:sz w:val="24"/>
          <w:szCs w:val="24"/>
          <w:lang w:val="el-GR"/>
        </w:rPr>
        <w:tab/>
      </w:r>
      <w:r>
        <w:rPr>
          <w:b/>
          <w:bCs/>
          <w:sz w:val="24"/>
          <w:szCs w:val="24"/>
          <w:lang w:val="el-GR"/>
        </w:rPr>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r>
      <w:r w:rsidR="00C62155">
        <w:rPr>
          <w:b/>
          <w:bCs/>
          <w:sz w:val="24"/>
          <w:szCs w:val="24"/>
          <w:lang w:val="el-GR"/>
        </w:rPr>
        <w:t>43</w:t>
      </w:r>
    </w:p>
    <w:p w14:paraId="331AD8F9" w14:textId="5EA6FA20" w:rsidR="00703815" w:rsidRPr="00703815" w:rsidRDefault="00703815" w:rsidP="00703815">
      <w:pPr>
        <w:spacing w:line="360" w:lineRule="auto"/>
        <w:jc w:val="both"/>
        <w:rPr>
          <w:b/>
          <w:bCs/>
          <w:sz w:val="24"/>
          <w:szCs w:val="24"/>
          <w:lang w:val="el-GR"/>
        </w:rPr>
      </w:pPr>
      <w:r w:rsidRPr="00703815">
        <w:rPr>
          <w:b/>
          <w:bCs/>
          <w:sz w:val="24"/>
          <w:szCs w:val="24"/>
          <w:lang w:val="el-GR"/>
        </w:rPr>
        <w:t>1</w:t>
      </w:r>
      <w:r w:rsidR="00A64612">
        <w:rPr>
          <w:b/>
          <w:bCs/>
          <w:sz w:val="24"/>
          <w:szCs w:val="24"/>
          <w:lang w:val="el-GR"/>
        </w:rPr>
        <w:t>2</w:t>
      </w:r>
      <w:r w:rsidRPr="00703815">
        <w:rPr>
          <w:b/>
          <w:bCs/>
          <w:sz w:val="24"/>
          <w:szCs w:val="24"/>
          <w:lang w:val="el-GR"/>
        </w:rPr>
        <w:t xml:space="preserve">. </w:t>
      </w:r>
      <w:r w:rsidR="00CB5B98">
        <w:rPr>
          <w:b/>
          <w:bCs/>
          <w:sz w:val="24"/>
          <w:szCs w:val="24"/>
          <w:lang w:val="el-GR"/>
        </w:rPr>
        <w:t>RESEARCH FUNDING</w:t>
      </w:r>
      <w:r w:rsidR="006F772E">
        <w:rPr>
          <w:b/>
          <w:bCs/>
          <w:sz w:val="24"/>
          <w:szCs w:val="24"/>
          <w:lang w:val="el-GR"/>
        </w:rPr>
        <w:tab/>
      </w:r>
      <w:r w:rsidR="006F772E">
        <w:rPr>
          <w:b/>
          <w:bCs/>
          <w:sz w:val="24"/>
          <w:szCs w:val="24"/>
          <w:lang w:val="el-GR"/>
        </w:rPr>
        <w:tab/>
        <w:t>.....</w:t>
      </w:r>
      <w:r w:rsidR="006F772E">
        <w:rPr>
          <w:b/>
          <w:bCs/>
          <w:sz w:val="24"/>
          <w:szCs w:val="24"/>
          <w:lang w:val="el-GR"/>
        </w:rPr>
        <w:tab/>
        <w:t>.....</w:t>
      </w:r>
      <w:r w:rsidR="006F772E">
        <w:rPr>
          <w:b/>
          <w:bCs/>
          <w:sz w:val="24"/>
          <w:szCs w:val="24"/>
          <w:lang w:val="el-GR"/>
        </w:rPr>
        <w:tab/>
        <w:t>.....</w:t>
      </w:r>
      <w:r w:rsidR="006F772E">
        <w:rPr>
          <w:b/>
          <w:bCs/>
          <w:sz w:val="24"/>
          <w:szCs w:val="24"/>
          <w:lang w:val="el-GR"/>
        </w:rPr>
        <w:tab/>
        <w:t>.....</w:t>
      </w:r>
      <w:r w:rsidR="006F772E">
        <w:rPr>
          <w:b/>
          <w:bCs/>
          <w:sz w:val="24"/>
          <w:szCs w:val="24"/>
          <w:lang w:val="el-GR"/>
        </w:rPr>
        <w:tab/>
        <w:t>.....</w:t>
      </w:r>
      <w:r w:rsidR="006F772E">
        <w:rPr>
          <w:b/>
          <w:bCs/>
          <w:sz w:val="24"/>
          <w:szCs w:val="24"/>
          <w:lang w:val="el-GR"/>
        </w:rPr>
        <w:tab/>
        <w:t>.....</w:t>
      </w:r>
      <w:r w:rsidR="006F772E">
        <w:rPr>
          <w:b/>
          <w:bCs/>
          <w:sz w:val="24"/>
          <w:szCs w:val="24"/>
          <w:lang w:val="el-GR"/>
        </w:rPr>
        <w:tab/>
        <w:t>.....</w:t>
      </w:r>
      <w:r w:rsidR="006F772E">
        <w:rPr>
          <w:b/>
          <w:bCs/>
          <w:sz w:val="24"/>
          <w:szCs w:val="24"/>
          <w:lang w:val="el-GR"/>
        </w:rPr>
        <w:tab/>
      </w:r>
      <w:r w:rsidR="00C70AE3">
        <w:rPr>
          <w:b/>
          <w:bCs/>
          <w:sz w:val="24"/>
          <w:szCs w:val="24"/>
          <w:lang w:val="el-GR"/>
        </w:rPr>
        <w:t>50</w:t>
      </w:r>
    </w:p>
    <w:p w14:paraId="28029E07" w14:textId="30CB12B3" w:rsidR="00703815" w:rsidRDefault="00703815" w:rsidP="00703815">
      <w:pPr>
        <w:spacing w:line="360" w:lineRule="auto"/>
        <w:jc w:val="both"/>
        <w:rPr>
          <w:b/>
          <w:bCs/>
          <w:sz w:val="24"/>
          <w:szCs w:val="24"/>
          <w:lang w:val="el-GR"/>
        </w:rPr>
      </w:pPr>
      <w:r w:rsidRPr="00703815">
        <w:rPr>
          <w:b/>
          <w:bCs/>
          <w:sz w:val="24"/>
          <w:szCs w:val="24"/>
          <w:lang w:val="el-GR"/>
        </w:rPr>
        <w:t>1</w:t>
      </w:r>
      <w:r w:rsidR="00A64612">
        <w:rPr>
          <w:b/>
          <w:bCs/>
          <w:sz w:val="24"/>
          <w:szCs w:val="24"/>
          <w:lang w:val="el-GR"/>
        </w:rPr>
        <w:t>3</w:t>
      </w:r>
      <w:r w:rsidRPr="00703815">
        <w:rPr>
          <w:b/>
          <w:bCs/>
          <w:sz w:val="24"/>
          <w:szCs w:val="24"/>
          <w:lang w:val="el-GR"/>
        </w:rPr>
        <w:t xml:space="preserve">. </w:t>
      </w:r>
      <w:r w:rsidR="00B8153C">
        <w:rPr>
          <w:b/>
          <w:bCs/>
          <w:sz w:val="24"/>
          <w:szCs w:val="24"/>
          <w:lang w:val="el-GR"/>
        </w:rPr>
        <w:t>TEACHING</w:t>
      </w:r>
      <w:r w:rsidR="00EC16ED">
        <w:rPr>
          <w:b/>
          <w:bCs/>
          <w:sz w:val="24"/>
          <w:szCs w:val="24"/>
          <w:lang w:val="el-GR"/>
        </w:rPr>
        <w:tab/>
        <w:t>.....</w:t>
      </w:r>
      <w:r w:rsidR="00EC16ED">
        <w:rPr>
          <w:b/>
          <w:bCs/>
          <w:sz w:val="24"/>
          <w:szCs w:val="24"/>
          <w:lang w:val="el-GR"/>
        </w:rPr>
        <w:tab/>
        <w:t>.....</w:t>
      </w:r>
      <w:r w:rsidR="00EC16ED">
        <w:rPr>
          <w:b/>
          <w:bCs/>
          <w:sz w:val="24"/>
          <w:szCs w:val="24"/>
          <w:lang w:val="el-GR"/>
        </w:rPr>
        <w:tab/>
        <w:t>.....</w:t>
      </w:r>
      <w:r w:rsidR="00EC16ED">
        <w:rPr>
          <w:b/>
          <w:bCs/>
          <w:sz w:val="24"/>
          <w:szCs w:val="24"/>
          <w:lang w:val="el-GR"/>
        </w:rPr>
        <w:tab/>
        <w:t>.....</w:t>
      </w:r>
      <w:r w:rsidR="00EC16ED">
        <w:rPr>
          <w:b/>
          <w:bCs/>
          <w:sz w:val="24"/>
          <w:szCs w:val="24"/>
          <w:lang w:val="el-GR"/>
        </w:rPr>
        <w:tab/>
        <w:t>.....</w:t>
      </w:r>
      <w:r w:rsidR="00EC16ED">
        <w:rPr>
          <w:b/>
          <w:bCs/>
          <w:sz w:val="24"/>
          <w:szCs w:val="24"/>
          <w:lang w:val="el-GR"/>
        </w:rPr>
        <w:tab/>
        <w:t>.....</w:t>
      </w:r>
      <w:r w:rsidR="00EC16ED">
        <w:rPr>
          <w:b/>
          <w:bCs/>
          <w:sz w:val="24"/>
          <w:szCs w:val="24"/>
          <w:lang w:val="el-GR"/>
        </w:rPr>
        <w:tab/>
        <w:t>.....</w:t>
      </w:r>
      <w:r w:rsidR="00EC16ED">
        <w:rPr>
          <w:b/>
          <w:bCs/>
          <w:sz w:val="24"/>
          <w:szCs w:val="24"/>
          <w:lang w:val="el-GR"/>
        </w:rPr>
        <w:tab/>
        <w:t>.....</w:t>
      </w:r>
      <w:r w:rsidR="00EC16ED">
        <w:rPr>
          <w:b/>
          <w:bCs/>
          <w:sz w:val="24"/>
          <w:szCs w:val="24"/>
          <w:lang w:val="el-GR"/>
        </w:rPr>
        <w:tab/>
        <w:t>.....</w:t>
      </w:r>
      <w:r w:rsidR="00EC16ED">
        <w:rPr>
          <w:b/>
          <w:bCs/>
          <w:sz w:val="24"/>
          <w:szCs w:val="24"/>
          <w:lang w:val="el-GR"/>
        </w:rPr>
        <w:tab/>
      </w:r>
      <w:r w:rsidR="00C70AE3">
        <w:rPr>
          <w:b/>
          <w:bCs/>
          <w:sz w:val="24"/>
          <w:szCs w:val="24"/>
          <w:lang w:val="el-GR"/>
        </w:rPr>
        <w:t>51</w:t>
      </w:r>
    </w:p>
    <w:p w14:paraId="6F1F8964" w14:textId="0495E2F0" w:rsidR="00CB3A60" w:rsidRDefault="00CB3A60" w:rsidP="00703815">
      <w:pPr>
        <w:spacing w:line="360" w:lineRule="auto"/>
        <w:jc w:val="both"/>
        <w:rPr>
          <w:b/>
          <w:bCs/>
          <w:sz w:val="24"/>
          <w:szCs w:val="24"/>
          <w:lang w:val="el-GR"/>
        </w:rPr>
      </w:pPr>
      <w:r>
        <w:rPr>
          <w:b/>
          <w:bCs/>
          <w:sz w:val="24"/>
          <w:szCs w:val="24"/>
          <w:lang w:val="el-GR"/>
        </w:rPr>
        <w:tab/>
        <w:t>A. Undergraduate Education</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r>
      <w:r w:rsidR="00C70AE3">
        <w:rPr>
          <w:b/>
          <w:bCs/>
          <w:sz w:val="24"/>
          <w:szCs w:val="24"/>
          <w:lang w:val="el-GR"/>
        </w:rPr>
        <w:t>51</w:t>
      </w:r>
    </w:p>
    <w:p w14:paraId="27E6AB5A" w14:textId="155636E6" w:rsidR="00CB3A60" w:rsidRDefault="00CB3A60" w:rsidP="00703815">
      <w:pPr>
        <w:spacing w:line="360" w:lineRule="auto"/>
        <w:jc w:val="both"/>
        <w:rPr>
          <w:b/>
          <w:bCs/>
          <w:sz w:val="24"/>
          <w:szCs w:val="24"/>
          <w:lang w:val="el-GR"/>
        </w:rPr>
      </w:pPr>
      <w:r>
        <w:rPr>
          <w:b/>
          <w:bCs/>
          <w:sz w:val="24"/>
          <w:szCs w:val="24"/>
          <w:lang w:val="el-GR"/>
        </w:rPr>
        <w:tab/>
        <w:t>B. Postgraduate Education</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t>.....</w:t>
      </w:r>
      <w:r>
        <w:rPr>
          <w:b/>
          <w:bCs/>
          <w:sz w:val="24"/>
          <w:szCs w:val="24"/>
          <w:lang w:val="el-GR"/>
        </w:rPr>
        <w:tab/>
      </w:r>
      <w:r w:rsidR="00C70AE3">
        <w:rPr>
          <w:b/>
          <w:bCs/>
          <w:sz w:val="24"/>
          <w:szCs w:val="24"/>
          <w:lang w:val="el-GR"/>
        </w:rPr>
        <w:t>51</w:t>
      </w:r>
    </w:p>
    <w:p w14:paraId="182D0D0A" w14:textId="2B8B904E" w:rsidR="00997FBC" w:rsidRPr="00703815" w:rsidRDefault="00997FBC" w:rsidP="00703815">
      <w:pPr>
        <w:spacing w:line="360" w:lineRule="auto"/>
        <w:jc w:val="both"/>
        <w:rPr>
          <w:b/>
          <w:bCs/>
          <w:sz w:val="24"/>
          <w:szCs w:val="24"/>
          <w:lang w:val="el-GR"/>
        </w:rPr>
      </w:pPr>
      <w:r>
        <w:rPr>
          <w:b/>
          <w:bCs/>
          <w:sz w:val="24"/>
          <w:szCs w:val="24"/>
          <w:lang w:val="el-GR"/>
        </w:rPr>
        <w:tab/>
        <w:t>C. Supervision of MSc Students, PhD Students and Postdoctoral Scientists</w:t>
      </w:r>
      <w:r>
        <w:rPr>
          <w:b/>
          <w:bCs/>
          <w:sz w:val="24"/>
          <w:szCs w:val="24"/>
          <w:lang w:val="el-GR"/>
        </w:rPr>
        <w:tab/>
      </w:r>
      <w:r w:rsidR="00C70AE3">
        <w:rPr>
          <w:b/>
          <w:bCs/>
          <w:sz w:val="24"/>
          <w:szCs w:val="24"/>
          <w:lang w:val="el-GR"/>
        </w:rPr>
        <w:t>52</w:t>
      </w:r>
    </w:p>
    <w:p w14:paraId="07754DA9" w14:textId="3EEB1E37" w:rsidR="00703815" w:rsidRPr="00703815" w:rsidRDefault="00703815" w:rsidP="00703815">
      <w:pPr>
        <w:spacing w:line="360" w:lineRule="auto"/>
        <w:jc w:val="both"/>
        <w:rPr>
          <w:b/>
          <w:bCs/>
          <w:sz w:val="24"/>
          <w:szCs w:val="24"/>
          <w:lang w:val="el-GR"/>
        </w:rPr>
      </w:pPr>
      <w:r w:rsidRPr="00703815">
        <w:rPr>
          <w:b/>
          <w:bCs/>
          <w:sz w:val="24"/>
          <w:szCs w:val="24"/>
          <w:lang w:val="el-GR"/>
        </w:rPr>
        <w:t>1</w:t>
      </w:r>
      <w:r w:rsidR="00C8405B">
        <w:rPr>
          <w:b/>
          <w:bCs/>
          <w:sz w:val="24"/>
          <w:szCs w:val="24"/>
          <w:lang w:val="el-GR"/>
        </w:rPr>
        <w:t>4</w:t>
      </w:r>
      <w:r w:rsidRPr="00703815">
        <w:rPr>
          <w:b/>
          <w:bCs/>
          <w:sz w:val="24"/>
          <w:szCs w:val="24"/>
          <w:lang w:val="el-GR"/>
        </w:rPr>
        <w:t xml:space="preserve">. </w:t>
      </w:r>
      <w:r w:rsidR="00C8405B">
        <w:rPr>
          <w:b/>
          <w:bCs/>
          <w:sz w:val="24"/>
          <w:szCs w:val="24"/>
          <w:lang w:val="el-GR"/>
        </w:rPr>
        <w:t>ESPE ACTIVITIES AND AWARDS</w:t>
      </w:r>
      <w:r w:rsidR="005E36E6">
        <w:rPr>
          <w:b/>
          <w:bCs/>
          <w:sz w:val="24"/>
          <w:szCs w:val="24"/>
          <w:lang w:val="el-GR"/>
        </w:rPr>
        <w:tab/>
        <w:t>....</w:t>
      </w:r>
      <w:r w:rsidR="00C8405B">
        <w:rPr>
          <w:b/>
          <w:bCs/>
          <w:sz w:val="24"/>
          <w:szCs w:val="24"/>
          <w:lang w:val="el-GR"/>
        </w:rPr>
        <w:t>.</w:t>
      </w:r>
      <w:r w:rsidR="00C8405B">
        <w:rPr>
          <w:b/>
          <w:bCs/>
          <w:sz w:val="24"/>
          <w:szCs w:val="24"/>
          <w:lang w:val="el-GR"/>
        </w:rPr>
        <w:tab/>
        <w:t>.....</w:t>
      </w:r>
      <w:r w:rsidR="00C8405B">
        <w:rPr>
          <w:b/>
          <w:bCs/>
          <w:sz w:val="24"/>
          <w:szCs w:val="24"/>
          <w:lang w:val="el-GR"/>
        </w:rPr>
        <w:tab/>
        <w:t>.....</w:t>
      </w:r>
      <w:r w:rsidR="00C8405B">
        <w:rPr>
          <w:b/>
          <w:bCs/>
          <w:sz w:val="24"/>
          <w:szCs w:val="24"/>
          <w:lang w:val="el-GR"/>
        </w:rPr>
        <w:tab/>
        <w:t>.....</w:t>
      </w:r>
      <w:r w:rsidR="00C8405B">
        <w:rPr>
          <w:b/>
          <w:bCs/>
          <w:sz w:val="24"/>
          <w:szCs w:val="24"/>
          <w:lang w:val="el-GR"/>
        </w:rPr>
        <w:tab/>
        <w:t>.....</w:t>
      </w:r>
      <w:r w:rsidR="00C8405B">
        <w:rPr>
          <w:b/>
          <w:bCs/>
          <w:sz w:val="24"/>
          <w:szCs w:val="24"/>
          <w:lang w:val="el-GR"/>
        </w:rPr>
        <w:tab/>
        <w:t>.....</w:t>
      </w:r>
      <w:r w:rsidR="005E36E6">
        <w:rPr>
          <w:b/>
          <w:bCs/>
          <w:sz w:val="24"/>
          <w:szCs w:val="24"/>
          <w:lang w:val="el-GR"/>
        </w:rPr>
        <w:tab/>
      </w:r>
      <w:r w:rsidR="00C70AE3">
        <w:rPr>
          <w:b/>
          <w:bCs/>
          <w:sz w:val="24"/>
          <w:szCs w:val="24"/>
          <w:lang w:val="el-GR"/>
        </w:rPr>
        <w:t>52</w:t>
      </w:r>
    </w:p>
    <w:p w14:paraId="3A30FB13" w14:textId="6D965A46" w:rsidR="00703815" w:rsidRPr="00703815" w:rsidRDefault="00703815" w:rsidP="00703815">
      <w:pPr>
        <w:spacing w:line="360" w:lineRule="auto"/>
        <w:jc w:val="both"/>
        <w:rPr>
          <w:b/>
          <w:bCs/>
          <w:sz w:val="24"/>
          <w:szCs w:val="24"/>
          <w:lang w:val="el-GR"/>
        </w:rPr>
      </w:pPr>
      <w:r w:rsidRPr="00703815">
        <w:rPr>
          <w:b/>
          <w:bCs/>
          <w:sz w:val="24"/>
          <w:szCs w:val="24"/>
          <w:lang w:val="el-GR"/>
        </w:rPr>
        <w:t>1</w:t>
      </w:r>
      <w:r w:rsidR="00C8405B">
        <w:rPr>
          <w:b/>
          <w:bCs/>
          <w:sz w:val="24"/>
          <w:szCs w:val="24"/>
          <w:lang w:val="el-GR"/>
        </w:rPr>
        <w:t>5</w:t>
      </w:r>
      <w:r w:rsidRPr="00703815">
        <w:rPr>
          <w:b/>
          <w:bCs/>
          <w:sz w:val="24"/>
          <w:szCs w:val="24"/>
          <w:lang w:val="el-GR"/>
        </w:rPr>
        <w:t xml:space="preserve">. </w:t>
      </w:r>
      <w:r w:rsidR="00BC601D">
        <w:rPr>
          <w:b/>
          <w:bCs/>
          <w:sz w:val="24"/>
          <w:szCs w:val="24"/>
          <w:lang w:val="el-GR"/>
        </w:rPr>
        <w:t>ORGANIZATION OF CONFERENCES</w:t>
      </w:r>
      <w:r w:rsidR="005E36E6">
        <w:rPr>
          <w:b/>
          <w:bCs/>
          <w:sz w:val="24"/>
          <w:szCs w:val="24"/>
          <w:lang w:val="el-GR"/>
        </w:rPr>
        <w:tab/>
        <w:t>.....</w:t>
      </w:r>
      <w:r w:rsidR="005E36E6">
        <w:rPr>
          <w:b/>
          <w:bCs/>
          <w:sz w:val="24"/>
          <w:szCs w:val="24"/>
          <w:lang w:val="el-GR"/>
        </w:rPr>
        <w:tab/>
        <w:t>.....</w:t>
      </w:r>
      <w:r w:rsidR="005E36E6">
        <w:rPr>
          <w:b/>
          <w:bCs/>
          <w:sz w:val="24"/>
          <w:szCs w:val="24"/>
          <w:lang w:val="el-GR"/>
        </w:rPr>
        <w:tab/>
        <w:t>.....</w:t>
      </w:r>
      <w:r w:rsidR="005E36E6">
        <w:rPr>
          <w:b/>
          <w:bCs/>
          <w:sz w:val="24"/>
          <w:szCs w:val="24"/>
          <w:lang w:val="el-GR"/>
        </w:rPr>
        <w:tab/>
        <w:t>.....</w:t>
      </w:r>
      <w:r w:rsidR="005E36E6">
        <w:rPr>
          <w:b/>
          <w:bCs/>
          <w:sz w:val="24"/>
          <w:szCs w:val="24"/>
          <w:lang w:val="el-GR"/>
        </w:rPr>
        <w:tab/>
        <w:t>.....</w:t>
      </w:r>
      <w:r w:rsidR="005E36E6">
        <w:rPr>
          <w:b/>
          <w:bCs/>
          <w:sz w:val="24"/>
          <w:szCs w:val="24"/>
          <w:lang w:val="el-GR"/>
        </w:rPr>
        <w:tab/>
      </w:r>
      <w:r w:rsidR="00C70AE3">
        <w:rPr>
          <w:b/>
          <w:bCs/>
          <w:sz w:val="24"/>
          <w:szCs w:val="24"/>
          <w:lang w:val="el-GR"/>
        </w:rPr>
        <w:t>52</w:t>
      </w:r>
    </w:p>
    <w:p w14:paraId="041CE7F7" w14:textId="1EAF0323" w:rsidR="00703815" w:rsidRDefault="00703815" w:rsidP="00703815">
      <w:pPr>
        <w:spacing w:line="360" w:lineRule="auto"/>
        <w:jc w:val="both"/>
        <w:rPr>
          <w:b/>
          <w:bCs/>
          <w:sz w:val="24"/>
          <w:szCs w:val="24"/>
          <w:lang w:val="el-GR"/>
        </w:rPr>
      </w:pPr>
      <w:r w:rsidRPr="00703815">
        <w:rPr>
          <w:b/>
          <w:bCs/>
          <w:sz w:val="24"/>
          <w:szCs w:val="24"/>
          <w:lang w:val="el-GR"/>
        </w:rPr>
        <w:t>1</w:t>
      </w:r>
      <w:r w:rsidR="00C8405B">
        <w:rPr>
          <w:b/>
          <w:bCs/>
          <w:sz w:val="24"/>
          <w:szCs w:val="24"/>
          <w:lang w:val="el-GR"/>
        </w:rPr>
        <w:t>6</w:t>
      </w:r>
      <w:r w:rsidRPr="00703815">
        <w:rPr>
          <w:b/>
          <w:bCs/>
          <w:sz w:val="24"/>
          <w:szCs w:val="24"/>
          <w:lang w:val="el-GR"/>
        </w:rPr>
        <w:t xml:space="preserve">.  </w:t>
      </w:r>
      <w:r w:rsidR="00F008E9">
        <w:rPr>
          <w:b/>
          <w:bCs/>
          <w:sz w:val="24"/>
          <w:szCs w:val="24"/>
          <w:lang w:val="el-GR"/>
        </w:rPr>
        <w:t>MEMBERSHIP IN EDITORIAL BOARDS AND SOCIETY BOARDS</w:t>
      </w:r>
      <w:r w:rsidR="00630FE8">
        <w:rPr>
          <w:b/>
          <w:bCs/>
          <w:sz w:val="24"/>
          <w:szCs w:val="24"/>
          <w:lang w:val="el-GR"/>
        </w:rPr>
        <w:tab/>
        <w:t>.....</w:t>
      </w:r>
      <w:r w:rsidR="00630FE8">
        <w:rPr>
          <w:b/>
          <w:bCs/>
          <w:sz w:val="24"/>
          <w:szCs w:val="24"/>
          <w:lang w:val="el-GR"/>
        </w:rPr>
        <w:tab/>
      </w:r>
      <w:r w:rsidR="00C70AE3">
        <w:rPr>
          <w:b/>
          <w:bCs/>
          <w:sz w:val="24"/>
          <w:szCs w:val="24"/>
          <w:lang w:val="el-GR"/>
        </w:rPr>
        <w:t>53</w:t>
      </w:r>
    </w:p>
    <w:p w14:paraId="17FFB738" w14:textId="284A1EC1" w:rsidR="00F008E9" w:rsidRDefault="00F008E9" w:rsidP="00703815">
      <w:pPr>
        <w:spacing w:line="360" w:lineRule="auto"/>
        <w:jc w:val="both"/>
        <w:rPr>
          <w:b/>
          <w:bCs/>
          <w:sz w:val="24"/>
          <w:szCs w:val="24"/>
          <w:lang w:val="el-GR"/>
        </w:rPr>
      </w:pPr>
      <w:r>
        <w:rPr>
          <w:b/>
          <w:bCs/>
          <w:sz w:val="24"/>
          <w:szCs w:val="24"/>
          <w:lang w:val="el-GR"/>
        </w:rPr>
        <w:t>1</w:t>
      </w:r>
      <w:r w:rsidR="00C8405B">
        <w:rPr>
          <w:b/>
          <w:bCs/>
          <w:sz w:val="24"/>
          <w:szCs w:val="24"/>
          <w:lang w:val="el-GR"/>
        </w:rPr>
        <w:t>7</w:t>
      </w:r>
      <w:r>
        <w:rPr>
          <w:b/>
          <w:bCs/>
          <w:sz w:val="24"/>
          <w:szCs w:val="24"/>
          <w:lang w:val="el-GR"/>
        </w:rPr>
        <w:t>. MEMBERSHIP IN COMMITTEES AND SOCIETIES</w:t>
      </w:r>
      <w:r w:rsidR="00630FE8">
        <w:rPr>
          <w:b/>
          <w:bCs/>
          <w:sz w:val="24"/>
          <w:szCs w:val="24"/>
          <w:lang w:val="el-GR"/>
        </w:rPr>
        <w:tab/>
        <w:t>.....</w:t>
      </w:r>
      <w:r w:rsidR="00630FE8">
        <w:rPr>
          <w:b/>
          <w:bCs/>
          <w:sz w:val="24"/>
          <w:szCs w:val="24"/>
          <w:lang w:val="el-GR"/>
        </w:rPr>
        <w:tab/>
        <w:t>.....</w:t>
      </w:r>
      <w:r w:rsidR="00630FE8">
        <w:rPr>
          <w:b/>
          <w:bCs/>
          <w:sz w:val="24"/>
          <w:szCs w:val="24"/>
          <w:lang w:val="el-GR"/>
        </w:rPr>
        <w:tab/>
        <w:t>.....</w:t>
      </w:r>
      <w:r w:rsidR="00630FE8">
        <w:rPr>
          <w:b/>
          <w:bCs/>
          <w:sz w:val="24"/>
          <w:szCs w:val="24"/>
          <w:lang w:val="el-GR"/>
        </w:rPr>
        <w:tab/>
      </w:r>
      <w:r w:rsidR="00C70AE3">
        <w:rPr>
          <w:b/>
          <w:bCs/>
          <w:sz w:val="24"/>
          <w:szCs w:val="24"/>
          <w:lang w:val="el-GR"/>
        </w:rPr>
        <w:t>53</w:t>
      </w:r>
    </w:p>
    <w:p w14:paraId="46C165FA" w14:textId="77777777" w:rsidR="00703815" w:rsidRPr="00703815" w:rsidRDefault="00703815" w:rsidP="00703815">
      <w:pPr>
        <w:spacing w:line="360" w:lineRule="auto"/>
        <w:jc w:val="both"/>
        <w:rPr>
          <w:b/>
          <w:bCs/>
          <w:sz w:val="24"/>
          <w:szCs w:val="24"/>
          <w:lang w:val="el-GR"/>
        </w:rPr>
      </w:pPr>
    </w:p>
    <w:p w14:paraId="04721525" w14:textId="77777777" w:rsidR="00703815" w:rsidRPr="00703815" w:rsidRDefault="00703815" w:rsidP="00703815">
      <w:pPr>
        <w:spacing w:line="360" w:lineRule="auto"/>
        <w:jc w:val="both"/>
        <w:rPr>
          <w:b/>
          <w:bCs/>
          <w:sz w:val="24"/>
          <w:szCs w:val="24"/>
          <w:lang w:val="el-GR"/>
        </w:rPr>
      </w:pPr>
    </w:p>
    <w:p w14:paraId="27A1E072" w14:textId="77777777" w:rsidR="00703815" w:rsidRPr="00703815" w:rsidRDefault="00703815" w:rsidP="00703815">
      <w:pPr>
        <w:spacing w:line="360" w:lineRule="auto"/>
        <w:jc w:val="both"/>
        <w:rPr>
          <w:b/>
          <w:bCs/>
          <w:sz w:val="24"/>
          <w:szCs w:val="24"/>
          <w:lang w:val="el-GR"/>
        </w:rPr>
      </w:pPr>
      <w:r w:rsidRPr="00703815">
        <w:rPr>
          <w:b/>
          <w:bCs/>
          <w:sz w:val="24"/>
          <w:szCs w:val="24"/>
          <w:lang w:val="el-GR"/>
        </w:rPr>
        <w:tab/>
      </w:r>
      <w:r w:rsidRPr="00703815">
        <w:rPr>
          <w:b/>
          <w:bCs/>
          <w:sz w:val="24"/>
          <w:szCs w:val="24"/>
          <w:lang w:val="el-GR"/>
        </w:rPr>
        <w:tab/>
      </w:r>
      <w:r w:rsidRPr="00703815">
        <w:rPr>
          <w:b/>
          <w:bCs/>
          <w:sz w:val="24"/>
          <w:szCs w:val="24"/>
          <w:lang w:val="el-GR"/>
        </w:rPr>
        <w:tab/>
      </w:r>
      <w:r w:rsidRPr="00703815">
        <w:rPr>
          <w:b/>
          <w:bCs/>
          <w:sz w:val="24"/>
          <w:szCs w:val="24"/>
          <w:lang w:val="el-GR"/>
        </w:rPr>
        <w:tab/>
      </w:r>
      <w:r w:rsidRPr="00703815">
        <w:rPr>
          <w:b/>
          <w:bCs/>
          <w:sz w:val="24"/>
          <w:szCs w:val="24"/>
          <w:lang w:val="el-GR"/>
        </w:rPr>
        <w:tab/>
      </w:r>
      <w:r w:rsidRPr="00703815">
        <w:rPr>
          <w:b/>
          <w:bCs/>
          <w:sz w:val="24"/>
          <w:szCs w:val="24"/>
          <w:lang w:val="el-GR"/>
        </w:rPr>
        <w:tab/>
      </w:r>
    </w:p>
    <w:p w14:paraId="4BE003F7" w14:textId="77777777" w:rsidR="00953D35" w:rsidRDefault="00953D35">
      <w:pPr>
        <w:rPr>
          <w:sz w:val="24"/>
          <w:szCs w:val="24"/>
        </w:rPr>
      </w:pPr>
      <w:r>
        <w:rPr>
          <w:sz w:val="24"/>
          <w:szCs w:val="24"/>
        </w:rPr>
        <w:br w:type="page"/>
      </w:r>
    </w:p>
    <w:p w14:paraId="24FFAC92" w14:textId="6C04F6BD" w:rsidR="000C2C3E" w:rsidRDefault="00953D35" w:rsidP="00953D35">
      <w:pPr>
        <w:pBdr>
          <w:bottom w:val="single" w:sz="12" w:space="1" w:color="auto"/>
        </w:pBdr>
        <w:ind w:firstLine="426"/>
        <w:rPr>
          <w:b/>
          <w:sz w:val="24"/>
        </w:rPr>
      </w:pPr>
      <w:r>
        <w:rPr>
          <w:b/>
          <w:sz w:val="24"/>
        </w:rPr>
        <w:lastRenderedPageBreak/>
        <w:t>1. PERSONAL DETAILS</w:t>
      </w:r>
    </w:p>
    <w:p w14:paraId="215098F4" w14:textId="77777777" w:rsidR="00953D35" w:rsidRPr="00953D35" w:rsidRDefault="00953D35" w:rsidP="00953D35">
      <w:pPr>
        <w:rPr>
          <w:sz w:val="24"/>
          <w:szCs w:val="24"/>
        </w:rPr>
      </w:pPr>
    </w:p>
    <w:p w14:paraId="05AB7CAA" w14:textId="77777777" w:rsidR="00953D35" w:rsidRDefault="00953D35" w:rsidP="00953D35">
      <w:pPr>
        <w:pStyle w:val="Heading2"/>
        <w:jc w:val="both"/>
        <w:rPr>
          <w:sz w:val="28"/>
          <w:szCs w:val="28"/>
        </w:rPr>
      </w:pPr>
    </w:p>
    <w:p w14:paraId="157AB2F7" w14:textId="77777777" w:rsidR="00953D35" w:rsidRPr="00953D35" w:rsidRDefault="00953D35" w:rsidP="00953D35">
      <w:pPr>
        <w:pStyle w:val="Heading2"/>
        <w:jc w:val="both"/>
        <w:rPr>
          <w:sz w:val="24"/>
          <w:szCs w:val="24"/>
        </w:rPr>
      </w:pPr>
      <w:r w:rsidRPr="00953D35">
        <w:rPr>
          <w:sz w:val="28"/>
          <w:szCs w:val="28"/>
        </w:rPr>
        <w:t>EVANGELIA CHARMANDARI</w:t>
      </w:r>
      <w:r w:rsidRPr="00953D35">
        <w:rPr>
          <w:sz w:val="24"/>
          <w:szCs w:val="24"/>
        </w:rPr>
        <w:t xml:space="preserve">, MD, MSc, PhD, </w:t>
      </w:r>
      <w:proofErr w:type="gramStart"/>
      <w:r w:rsidRPr="00953D35">
        <w:rPr>
          <w:sz w:val="24"/>
          <w:szCs w:val="24"/>
        </w:rPr>
        <w:t>MRCP(</w:t>
      </w:r>
      <w:proofErr w:type="gramEnd"/>
      <w:r w:rsidRPr="00953D35">
        <w:rPr>
          <w:sz w:val="24"/>
          <w:szCs w:val="24"/>
        </w:rPr>
        <w:t>UK), CCST(UK)</w:t>
      </w:r>
    </w:p>
    <w:p w14:paraId="699AEE25" w14:textId="77777777" w:rsidR="0026295F" w:rsidRPr="00953D35" w:rsidRDefault="0026295F" w:rsidP="009E613A">
      <w:pPr>
        <w:ind w:right="-409"/>
        <w:jc w:val="both"/>
        <w:rPr>
          <w:b/>
          <w:sz w:val="24"/>
          <w:szCs w:val="24"/>
        </w:rPr>
      </w:pPr>
    </w:p>
    <w:p w14:paraId="0885877D" w14:textId="4EE92CDA" w:rsidR="00953D35" w:rsidRDefault="00953D35" w:rsidP="009E613A">
      <w:pPr>
        <w:ind w:right="-409"/>
        <w:jc w:val="both"/>
        <w:rPr>
          <w:b/>
          <w:sz w:val="24"/>
          <w:szCs w:val="24"/>
        </w:rPr>
      </w:pPr>
    </w:p>
    <w:p w14:paraId="6BCA9504" w14:textId="626A9351" w:rsidR="009770BA" w:rsidRDefault="00AA2187" w:rsidP="009E613A">
      <w:pPr>
        <w:ind w:right="-409"/>
        <w:jc w:val="both"/>
        <w:rPr>
          <w:b/>
          <w:sz w:val="24"/>
          <w:szCs w:val="24"/>
        </w:rPr>
      </w:pPr>
      <w:r w:rsidRPr="009770BA">
        <w:rPr>
          <w:noProof/>
          <w:lang w:val="en-US"/>
        </w:rPr>
        <w:drawing>
          <wp:anchor distT="0" distB="0" distL="114300" distR="114300" simplePos="0" relativeHeight="251659264" behindDoc="0" locked="0" layoutInCell="1" allowOverlap="1" wp14:anchorId="39CD87AE" wp14:editId="62383A40">
            <wp:simplePos x="0" y="0"/>
            <wp:positionH relativeFrom="column">
              <wp:posOffset>4474845</wp:posOffset>
            </wp:positionH>
            <wp:positionV relativeFrom="paragraph">
              <wp:posOffset>92075</wp:posOffset>
            </wp:positionV>
            <wp:extent cx="1506855" cy="1483995"/>
            <wp:effectExtent l="0" t="0" r="0" b="0"/>
            <wp:wrapThrough wrapText="bothSides">
              <wp:wrapPolygon edited="0">
                <wp:start x="6918" y="0"/>
                <wp:lineTo x="4369" y="2588"/>
                <wp:lineTo x="2185" y="5176"/>
                <wp:lineTo x="2185" y="8503"/>
                <wp:lineTo x="3641" y="12570"/>
                <wp:lineTo x="0" y="18485"/>
                <wp:lineTo x="0" y="21073"/>
                <wp:lineTo x="21118" y="21073"/>
                <wp:lineTo x="21118" y="16637"/>
                <wp:lineTo x="13836" y="12570"/>
                <wp:lineTo x="15656" y="7764"/>
                <wp:lineTo x="15656" y="5176"/>
                <wp:lineTo x="13836" y="2218"/>
                <wp:lineTo x="11651" y="0"/>
                <wp:lineTo x="691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85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989F2" w14:textId="20EE2205" w:rsidR="00C564FC" w:rsidRDefault="00AC1C48" w:rsidP="009E613A">
      <w:pPr>
        <w:ind w:right="-409"/>
        <w:jc w:val="both"/>
        <w:rPr>
          <w:sz w:val="24"/>
          <w:szCs w:val="24"/>
        </w:rPr>
      </w:pPr>
      <w:r w:rsidRPr="0026295F">
        <w:rPr>
          <w:b/>
          <w:sz w:val="24"/>
          <w:szCs w:val="24"/>
        </w:rPr>
        <w:t>Name:</w:t>
      </w:r>
      <w:r w:rsidR="00C564FC" w:rsidRPr="0026295F">
        <w:rPr>
          <w:b/>
          <w:sz w:val="24"/>
          <w:szCs w:val="24"/>
        </w:rPr>
        <w:tab/>
      </w:r>
      <w:r w:rsidR="00C564FC" w:rsidRPr="00C564FC">
        <w:rPr>
          <w:sz w:val="24"/>
          <w:szCs w:val="24"/>
        </w:rPr>
        <w:tab/>
      </w:r>
      <w:r>
        <w:rPr>
          <w:sz w:val="24"/>
          <w:szCs w:val="24"/>
        </w:rPr>
        <w:tab/>
      </w:r>
      <w:r>
        <w:rPr>
          <w:sz w:val="24"/>
          <w:szCs w:val="24"/>
        </w:rPr>
        <w:tab/>
        <w:t xml:space="preserve">Evangelia Charmandari </w:t>
      </w:r>
      <w:r w:rsidR="009770BA">
        <w:rPr>
          <w:sz w:val="24"/>
          <w:szCs w:val="24"/>
        </w:rPr>
        <w:tab/>
      </w:r>
      <w:r w:rsidR="009770BA">
        <w:rPr>
          <w:sz w:val="24"/>
          <w:szCs w:val="24"/>
        </w:rPr>
        <w:tab/>
      </w:r>
    </w:p>
    <w:p w14:paraId="4447E79D" w14:textId="77777777" w:rsidR="00AA2187" w:rsidRPr="00AA2187" w:rsidRDefault="00AA2187" w:rsidP="00AA2187">
      <w:pPr>
        <w:ind w:right="-409"/>
        <w:jc w:val="both"/>
        <w:rPr>
          <w:sz w:val="24"/>
          <w:szCs w:val="24"/>
        </w:rPr>
      </w:pPr>
    </w:p>
    <w:p w14:paraId="158D59E4" w14:textId="77777777" w:rsidR="00AA2187" w:rsidRDefault="00AA2187" w:rsidP="00AA2187">
      <w:pPr>
        <w:ind w:right="-409"/>
        <w:jc w:val="both"/>
        <w:rPr>
          <w:sz w:val="24"/>
          <w:szCs w:val="24"/>
        </w:rPr>
      </w:pPr>
    </w:p>
    <w:p w14:paraId="2B0D001E" w14:textId="77777777" w:rsidR="00EE5B90" w:rsidRPr="00AA2187" w:rsidRDefault="00EE5B90" w:rsidP="00AA2187">
      <w:pPr>
        <w:ind w:right="-409"/>
        <w:jc w:val="both"/>
        <w:rPr>
          <w:sz w:val="24"/>
          <w:szCs w:val="24"/>
        </w:rPr>
      </w:pPr>
    </w:p>
    <w:p w14:paraId="6ABE29DC" w14:textId="77777777" w:rsidR="00AA2187" w:rsidRPr="00AA2187" w:rsidRDefault="00AA2187" w:rsidP="00AA2187">
      <w:pPr>
        <w:ind w:right="-409"/>
        <w:jc w:val="both"/>
        <w:rPr>
          <w:sz w:val="24"/>
          <w:szCs w:val="24"/>
        </w:rPr>
      </w:pPr>
      <w:r w:rsidRPr="00AA2187">
        <w:rPr>
          <w:b/>
          <w:sz w:val="24"/>
          <w:szCs w:val="24"/>
        </w:rPr>
        <w:t>Nationality:</w:t>
      </w:r>
      <w:r w:rsidRPr="00AA2187">
        <w:rPr>
          <w:b/>
          <w:sz w:val="24"/>
          <w:szCs w:val="24"/>
        </w:rPr>
        <w:tab/>
      </w:r>
      <w:r w:rsidRPr="00AA2187">
        <w:rPr>
          <w:sz w:val="24"/>
          <w:szCs w:val="24"/>
        </w:rPr>
        <w:tab/>
      </w:r>
      <w:r w:rsidRPr="00AA2187">
        <w:rPr>
          <w:sz w:val="24"/>
          <w:szCs w:val="24"/>
        </w:rPr>
        <w:tab/>
        <w:t>Hellenic</w:t>
      </w:r>
    </w:p>
    <w:p w14:paraId="1C58D94E" w14:textId="77777777" w:rsidR="00AA2187" w:rsidRPr="00AA2187" w:rsidRDefault="00AA2187" w:rsidP="00AA2187">
      <w:pPr>
        <w:ind w:right="-409"/>
        <w:jc w:val="both"/>
        <w:rPr>
          <w:sz w:val="24"/>
          <w:szCs w:val="24"/>
        </w:rPr>
      </w:pPr>
    </w:p>
    <w:p w14:paraId="17954CE5" w14:textId="77777777" w:rsidR="00AA2187" w:rsidRDefault="00AA2187" w:rsidP="00AA2187">
      <w:pPr>
        <w:ind w:right="-409"/>
        <w:jc w:val="both"/>
        <w:rPr>
          <w:sz w:val="24"/>
          <w:szCs w:val="24"/>
        </w:rPr>
      </w:pPr>
    </w:p>
    <w:p w14:paraId="2CCA4E19" w14:textId="77777777" w:rsidR="00EE5B90" w:rsidRPr="00AA2187" w:rsidRDefault="00EE5B90" w:rsidP="00AA2187">
      <w:pPr>
        <w:ind w:right="-409"/>
        <w:jc w:val="both"/>
        <w:rPr>
          <w:sz w:val="24"/>
          <w:szCs w:val="24"/>
        </w:rPr>
      </w:pPr>
    </w:p>
    <w:p w14:paraId="795E9211" w14:textId="42053580" w:rsidR="00EE5B90" w:rsidRDefault="00AA2187" w:rsidP="00AA2187">
      <w:pPr>
        <w:ind w:right="-409"/>
        <w:jc w:val="both"/>
        <w:rPr>
          <w:sz w:val="24"/>
          <w:szCs w:val="24"/>
        </w:rPr>
      </w:pPr>
      <w:r w:rsidRPr="00AA2187">
        <w:rPr>
          <w:b/>
          <w:sz w:val="24"/>
          <w:szCs w:val="24"/>
        </w:rPr>
        <w:t>Home address:</w:t>
      </w:r>
      <w:r w:rsidRPr="00AA2187">
        <w:rPr>
          <w:b/>
          <w:sz w:val="24"/>
          <w:szCs w:val="24"/>
        </w:rPr>
        <w:tab/>
      </w:r>
      <w:r w:rsidRPr="00AA2187">
        <w:rPr>
          <w:sz w:val="24"/>
          <w:szCs w:val="24"/>
        </w:rPr>
        <w:tab/>
        <w:t>21 Aimilias Dafni Street, Neo Psychiko</w:t>
      </w:r>
    </w:p>
    <w:p w14:paraId="69D692E2" w14:textId="1C23559B" w:rsidR="00AA2187" w:rsidRPr="00AA2187" w:rsidRDefault="00AA2187" w:rsidP="00EE5B90">
      <w:pPr>
        <w:ind w:left="2160" w:right="-409" w:firstLine="720"/>
        <w:jc w:val="both"/>
        <w:rPr>
          <w:sz w:val="24"/>
          <w:szCs w:val="24"/>
        </w:rPr>
      </w:pPr>
      <w:r w:rsidRPr="00AA2187">
        <w:rPr>
          <w:sz w:val="24"/>
          <w:szCs w:val="24"/>
        </w:rPr>
        <w:t>Athens, 11525</w:t>
      </w:r>
      <w:r w:rsidR="00EE5B90">
        <w:rPr>
          <w:sz w:val="24"/>
          <w:szCs w:val="24"/>
        </w:rPr>
        <w:t>, Greece</w:t>
      </w:r>
    </w:p>
    <w:p w14:paraId="67CDCE00" w14:textId="77777777" w:rsidR="00AA2187" w:rsidRPr="00AA2187" w:rsidRDefault="00AA2187" w:rsidP="00AA2187">
      <w:pPr>
        <w:ind w:right="-409"/>
        <w:jc w:val="both"/>
        <w:rPr>
          <w:sz w:val="24"/>
          <w:szCs w:val="24"/>
        </w:rPr>
      </w:pPr>
    </w:p>
    <w:p w14:paraId="5557BDF4" w14:textId="77777777" w:rsidR="00AA2187" w:rsidRPr="00AA2187" w:rsidRDefault="00AA2187" w:rsidP="00AA2187">
      <w:pPr>
        <w:ind w:right="-409"/>
        <w:jc w:val="both"/>
        <w:rPr>
          <w:sz w:val="24"/>
          <w:szCs w:val="24"/>
        </w:rPr>
      </w:pPr>
    </w:p>
    <w:p w14:paraId="4DEE529B" w14:textId="77777777" w:rsidR="009770BA" w:rsidRDefault="009770BA" w:rsidP="009E613A">
      <w:pPr>
        <w:ind w:right="-409"/>
        <w:jc w:val="both"/>
        <w:rPr>
          <w:b/>
          <w:sz w:val="24"/>
          <w:szCs w:val="24"/>
        </w:rPr>
      </w:pPr>
    </w:p>
    <w:p w14:paraId="149E5B5B" w14:textId="668303A7" w:rsidR="007F73F7" w:rsidRDefault="007F73F7" w:rsidP="009770BA">
      <w:pPr>
        <w:ind w:right="-409"/>
        <w:jc w:val="both"/>
        <w:rPr>
          <w:sz w:val="24"/>
          <w:szCs w:val="24"/>
        </w:rPr>
      </w:pPr>
      <w:r w:rsidRPr="007F73F7">
        <w:rPr>
          <w:b/>
          <w:sz w:val="24"/>
          <w:szCs w:val="24"/>
        </w:rPr>
        <w:t>Present position:</w:t>
      </w:r>
      <w:r w:rsidR="00452DCA">
        <w:rPr>
          <w:sz w:val="24"/>
          <w:szCs w:val="24"/>
        </w:rPr>
        <w:t xml:space="preserve"> </w:t>
      </w:r>
      <w:r w:rsidR="00452DCA">
        <w:rPr>
          <w:sz w:val="24"/>
          <w:szCs w:val="24"/>
        </w:rPr>
        <w:tab/>
      </w:r>
      <w:r w:rsidR="00452DCA">
        <w:rPr>
          <w:sz w:val="24"/>
          <w:szCs w:val="24"/>
        </w:rPr>
        <w:tab/>
      </w:r>
      <w:r>
        <w:rPr>
          <w:sz w:val="24"/>
          <w:szCs w:val="24"/>
        </w:rPr>
        <w:t>Professor of Pediatric</w:t>
      </w:r>
      <w:r w:rsidR="000B5AFF">
        <w:rPr>
          <w:sz w:val="24"/>
          <w:szCs w:val="24"/>
        </w:rPr>
        <w:t>s – Pediatric</w:t>
      </w:r>
      <w:r>
        <w:rPr>
          <w:sz w:val="24"/>
          <w:szCs w:val="24"/>
        </w:rPr>
        <w:t xml:space="preserve"> and Adolescent Endocrinology</w:t>
      </w:r>
    </w:p>
    <w:p w14:paraId="1A236A42" w14:textId="77777777" w:rsidR="007F73F7" w:rsidRDefault="007F73F7" w:rsidP="009E613A">
      <w:pPr>
        <w:ind w:right="-409"/>
        <w:jc w:val="both"/>
        <w:rPr>
          <w:sz w:val="24"/>
          <w:szCs w:val="24"/>
        </w:rPr>
      </w:pPr>
    </w:p>
    <w:p w14:paraId="0F20798E" w14:textId="77777777" w:rsidR="007F73F7" w:rsidRPr="00C564FC" w:rsidRDefault="007F73F7" w:rsidP="009E613A">
      <w:pPr>
        <w:ind w:right="-409"/>
        <w:jc w:val="both"/>
        <w:rPr>
          <w:sz w:val="24"/>
          <w:szCs w:val="24"/>
        </w:rPr>
      </w:pPr>
    </w:p>
    <w:p w14:paraId="01856028" w14:textId="77777777" w:rsidR="00D643D2" w:rsidRDefault="00D643D2" w:rsidP="009E613A">
      <w:pPr>
        <w:ind w:right="-409"/>
        <w:jc w:val="both"/>
        <w:rPr>
          <w:b/>
          <w:sz w:val="24"/>
          <w:szCs w:val="24"/>
        </w:rPr>
      </w:pPr>
    </w:p>
    <w:p w14:paraId="4E292F0D" w14:textId="074AD53B" w:rsidR="00AC1C48" w:rsidRDefault="00AC1C48" w:rsidP="009E613A">
      <w:pPr>
        <w:ind w:right="-409"/>
        <w:jc w:val="both"/>
        <w:rPr>
          <w:sz w:val="24"/>
          <w:szCs w:val="24"/>
        </w:rPr>
      </w:pPr>
      <w:r w:rsidRPr="0026295F">
        <w:rPr>
          <w:b/>
          <w:sz w:val="24"/>
          <w:szCs w:val="24"/>
        </w:rPr>
        <w:t>Work address:</w:t>
      </w:r>
      <w:r w:rsidRPr="0026295F">
        <w:rPr>
          <w:b/>
          <w:sz w:val="24"/>
          <w:szCs w:val="24"/>
        </w:rPr>
        <w:tab/>
      </w:r>
      <w:r w:rsidR="0026295F">
        <w:rPr>
          <w:sz w:val="24"/>
          <w:szCs w:val="24"/>
        </w:rPr>
        <w:tab/>
      </w:r>
      <w:r>
        <w:rPr>
          <w:sz w:val="24"/>
          <w:szCs w:val="24"/>
        </w:rPr>
        <w:t>Division of Endocrinology, Metabolism and Diabetes</w:t>
      </w:r>
    </w:p>
    <w:p w14:paraId="7AFB5027" w14:textId="77777777" w:rsidR="00AC1C48" w:rsidRDefault="00AC1C48" w:rsidP="009E613A">
      <w:pPr>
        <w:ind w:left="2160" w:right="-409" w:firstLine="720"/>
        <w:jc w:val="both"/>
        <w:rPr>
          <w:sz w:val="24"/>
          <w:szCs w:val="24"/>
        </w:rPr>
      </w:pPr>
      <w:r>
        <w:rPr>
          <w:sz w:val="24"/>
          <w:szCs w:val="24"/>
        </w:rPr>
        <w:t>First Department of Pediatrics</w:t>
      </w:r>
    </w:p>
    <w:p w14:paraId="02BC406C" w14:textId="6822EEB2" w:rsidR="00AC1C48" w:rsidRDefault="00EE5B90" w:rsidP="009E613A">
      <w:pPr>
        <w:ind w:left="2160" w:right="-409" w:firstLine="720"/>
        <w:jc w:val="both"/>
        <w:rPr>
          <w:sz w:val="24"/>
          <w:szCs w:val="24"/>
        </w:rPr>
      </w:pPr>
      <w:r>
        <w:rPr>
          <w:sz w:val="24"/>
          <w:szCs w:val="24"/>
        </w:rPr>
        <w:t xml:space="preserve">National and Kapodistrian </w:t>
      </w:r>
      <w:r w:rsidR="00AC1C48">
        <w:rPr>
          <w:sz w:val="24"/>
          <w:szCs w:val="24"/>
        </w:rPr>
        <w:t>University of Athens Medical School</w:t>
      </w:r>
    </w:p>
    <w:p w14:paraId="22A99CFD" w14:textId="02163903" w:rsidR="00C564FC" w:rsidRPr="00C564FC" w:rsidRDefault="00AC1C48" w:rsidP="009E613A">
      <w:pPr>
        <w:ind w:left="2160" w:right="-409" w:firstLine="720"/>
        <w:jc w:val="both"/>
        <w:rPr>
          <w:sz w:val="24"/>
          <w:szCs w:val="24"/>
        </w:rPr>
      </w:pPr>
      <w:r>
        <w:rPr>
          <w:sz w:val="24"/>
          <w:szCs w:val="24"/>
        </w:rPr>
        <w:t>‘Aghia Sophia’ Children’s Hospital</w:t>
      </w:r>
    </w:p>
    <w:p w14:paraId="5FF86329" w14:textId="0A40B9DE" w:rsidR="00C564FC" w:rsidRPr="00C564FC" w:rsidRDefault="00AC1C48" w:rsidP="009E613A">
      <w:pPr>
        <w:ind w:left="2160" w:right="-409" w:firstLine="720"/>
        <w:jc w:val="both"/>
        <w:rPr>
          <w:sz w:val="24"/>
          <w:szCs w:val="24"/>
        </w:rPr>
      </w:pPr>
      <w:r>
        <w:rPr>
          <w:sz w:val="24"/>
          <w:szCs w:val="24"/>
        </w:rPr>
        <w:t>Thivon and Papadiamantopoulou Street</w:t>
      </w:r>
    </w:p>
    <w:p w14:paraId="334C70A6" w14:textId="76E7227F" w:rsidR="00334073" w:rsidRDefault="0026295F" w:rsidP="00EE5B90">
      <w:pPr>
        <w:ind w:left="2160" w:right="-409" w:firstLine="720"/>
        <w:jc w:val="both"/>
        <w:rPr>
          <w:sz w:val="24"/>
          <w:szCs w:val="24"/>
        </w:rPr>
      </w:pPr>
      <w:r>
        <w:rPr>
          <w:sz w:val="24"/>
          <w:szCs w:val="24"/>
        </w:rPr>
        <w:t>Athens,</w:t>
      </w:r>
      <w:r w:rsidR="00C564FC" w:rsidRPr="00C564FC">
        <w:rPr>
          <w:sz w:val="24"/>
          <w:szCs w:val="24"/>
        </w:rPr>
        <w:t xml:space="preserve"> 11527</w:t>
      </w:r>
      <w:r w:rsidR="00EE5B90">
        <w:rPr>
          <w:sz w:val="24"/>
          <w:szCs w:val="24"/>
        </w:rPr>
        <w:t xml:space="preserve">, </w:t>
      </w:r>
      <w:r w:rsidR="00334073">
        <w:rPr>
          <w:sz w:val="24"/>
          <w:szCs w:val="24"/>
        </w:rPr>
        <w:t>Greece</w:t>
      </w:r>
    </w:p>
    <w:p w14:paraId="3B23B4C4" w14:textId="77777777" w:rsidR="006D1009" w:rsidRPr="00C564FC" w:rsidRDefault="006D1009" w:rsidP="009E613A">
      <w:pPr>
        <w:ind w:left="2160" w:right="-409" w:firstLine="720"/>
        <w:jc w:val="both"/>
        <w:rPr>
          <w:sz w:val="24"/>
          <w:szCs w:val="24"/>
        </w:rPr>
      </w:pPr>
    </w:p>
    <w:p w14:paraId="5C6F8CFE" w14:textId="77777777" w:rsidR="00C564FC" w:rsidRPr="00C564FC" w:rsidRDefault="00C564FC" w:rsidP="009E613A">
      <w:pPr>
        <w:ind w:right="-409"/>
        <w:jc w:val="both"/>
        <w:rPr>
          <w:sz w:val="24"/>
          <w:szCs w:val="24"/>
        </w:rPr>
      </w:pPr>
    </w:p>
    <w:p w14:paraId="74C68890" w14:textId="77777777" w:rsidR="00D643D2" w:rsidRDefault="00D643D2" w:rsidP="000E42C1">
      <w:pPr>
        <w:ind w:right="-409"/>
        <w:jc w:val="both"/>
        <w:rPr>
          <w:b/>
          <w:sz w:val="24"/>
          <w:szCs w:val="24"/>
        </w:rPr>
      </w:pPr>
    </w:p>
    <w:p w14:paraId="3E80C849" w14:textId="24CE25E7" w:rsidR="00C564FC" w:rsidRDefault="0026295F" w:rsidP="000E42C1">
      <w:pPr>
        <w:ind w:right="-409"/>
        <w:jc w:val="both"/>
        <w:rPr>
          <w:sz w:val="24"/>
          <w:szCs w:val="24"/>
        </w:rPr>
      </w:pPr>
      <w:r w:rsidRPr="0026295F">
        <w:rPr>
          <w:b/>
          <w:sz w:val="24"/>
          <w:szCs w:val="24"/>
        </w:rPr>
        <w:t>Work Telephone numbers:</w:t>
      </w:r>
      <w:r>
        <w:rPr>
          <w:sz w:val="24"/>
          <w:szCs w:val="24"/>
        </w:rPr>
        <w:tab/>
        <w:t>+30-</w:t>
      </w:r>
      <w:r w:rsidR="006D1009">
        <w:rPr>
          <w:sz w:val="24"/>
          <w:szCs w:val="24"/>
        </w:rPr>
        <w:t>213-2013-239 and</w:t>
      </w:r>
      <w:r w:rsidR="000E42C1">
        <w:rPr>
          <w:sz w:val="24"/>
          <w:szCs w:val="24"/>
        </w:rPr>
        <w:t xml:space="preserve"> </w:t>
      </w:r>
      <w:r>
        <w:rPr>
          <w:sz w:val="24"/>
          <w:szCs w:val="24"/>
        </w:rPr>
        <w:t>+30-</w:t>
      </w:r>
      <w:r w:rsidR="00C564FC" w:rsidRPr="00C564FC">
        <w:rPr>
          <w:sz w:val="24"/>
          <w:szCs w:val="24"/>
        </w:rPr>
        <w:t>6947-904369</w:t>
      </w:r>
    </w:p>
    <w:p w14:paraId="63DA8C7B" w14:textId="77777777" w:rsidR="006D1009" w:rsidRPr="00C564FC" w:rsidRDefault="006D1009" w:rsidP="009E613A">
      <w:pPr>
        <w:ind w:right="-409"/>
        <w:jc w:val="both"/>
        <w:rPr>
          <w:sz w:val="24"/>
          <w:szCs w:val="24"/>
        </w:rPr>
      </w:pPr>
    </w:p>
    <w:p w14:paraId="6D907474" w14:textId="77777777" w:rsidR="00C564FC" w:rsidRPr="00C564FC" w:rsidRDefault="00C564FC" w:rsidP="009E613A">
      <w:pPr>
        <w:ind w:right="-409"/>
        <w:jc w:val="both"/>
        <w:rPr>
          <w:sz w:val="24"/>
          <w:szCs w:val="24"/>
        </w:rPr>
      </w:pPr>
    </w:p>
    <w:p w14:paraId="7F71F8B1" w14:textId="77777777" w:rsidR="00D643D2" w:rsidRDefault="00D643D2" w:rsidP="009E613A">
      <w:pPr>
        <w:ind w:right="-409"/>
        <w:jc w:val="both"/>
        <w:rPr>
          <w:b/>
          <w:sz w:val="24"/>
          <w:szCs w:val="24"/>
        </w:rPr>
      </w:pPr>
    </w:p>
    <w:p w14:paraId="59D08179" w14:textId="1C8D124E" w:rsidR="00C564FC" w:rsidRPr="007F73F7" w:rsidRDefault="0026295F" w:rsidP="009E613A">
      <w:pPr>
        <w:ind w:right="-409"/>
        <w:jc w:val="both"/>
        <w:rPr>
          <w:sz w:val="24"/>
          <w:szCs w:val="24"/>
        </w:rPr>
      </w:pPr>
      <w:r w:rsidRPr="007F73F7">
        <w:rPr>
          <w:b/>
          <w:sz w:val="24"/>
          <w:szCs w:val="24"/>
        </w:rPr>
        <w:t>E-mail address:</w:t>
      </w:r>
      <w:r w:rsidRPr="007F73F7">
        <w:rPr>
          <w:b/>
          <w:sz w:val="24"/>
          <w:szCs w:val="24"/>
        </w:rPr>
        <w:tab/>
      </w:r>
      <w:r w:rsidRPr="007F73F7">
        <w:rPr>
          <w:i/>
          <w:sz w:val="24"/>
          <w:szCs w:val="24"/>
        </w:rPr>
        <w:tab/>
      </w:r>
      <w:hyperlink r:id="rId9" w:history="1">
        <w:r w:rsidR="007F73F7" w:rsidRPr="007F73F7">
          <w:rPr>
            <w:rStyle w:val="Hyperlink"/>
            <w:i w:val="0"/>
            <w:lang w:val="en-GB"/>
          </w:rPr>
          <w:t>evangelia.charmandari@googlemail.com</w:t>
        </w:r>
      </w:hyperlink>
    </w:p>
    <w:p w14:paraId="6BE3FC0C" w14:textId="77777777" w:rsidR="007F73F7" w:rsidRPr="00C564FC" w:rsidRDefault="007F73F7" w:rsidP="009E613A">
      <w:pPr>
        <w:ind w:right="-409"/>
        <w:jc w:val="both"/>
        <w:rPr>
          <w:sz w:val="24"/>
          <w:szCs w:val="24"/>
        </w:rPr>
      </w:pPr>
    </w:p>
    <w:p w14:paraId="313C19AF" w14:textId="77777777" w:rsidR="00C564FC" w:rsidRDefault="00C564FC" w:rsidP="009E613A">
      <w:pPr>
        <w:ind w:right="-409"/>
        <w:jc w:val="both"/>
        <w:rPr>
          <w:sz w:val="24"/>
          <w:szCs w:val="24"/>
        </w:rPr>
      </w:pPr>
    </w:p>
    <w:p w14:paraId="4E4B9FD2" w14:textId="77777777" w:rsidR="00036244" w:rsidRDefault="00036244" w:rsidP="009E613A">
      <w:pPr>
        <w:rPr>
          <w:b/>
          <w:sz w:val="24"/>
          <w:szCs w:val="24"/>
          <w:lang w:val="it-IT"/>
        </w:rPr>
      </w:pPr>
      <w:r>
        <w:rPr>
          <w:b/>
          <w:sz w:val="24"/>
          <w:szCs w:val="24"/>
          <w:lang w:val="it-IT"/>
        </w:rPr>
        <w:br w:type="page"/>
      </w:r>
    </w:p>
    <w:p w14:paraId="7BBFA64D" w14:textId="20A20AA7" w:rsidR="00C564FC" w:rsidRDefault="00953D35" w:rsidP="00953D35">
      <w:pPr>
        <w:pBdr>
          <w:bottom w:val="single" w:sz="12" w:space="1" w:color="auto"/>
        </w:pBdr>
        <w:ind w:firstLine="360"/>
        <w:jc w:val="both"/>
        <w:rPr>
          <w:b/>
          <w:sz w:val="24"/>
          <w:szCs w:val="24"/>
          <w:lang w:val="it-IT"/>
        </w:rPr>
      </w:pPr>
      <w:r>
        <w:rPr>
          <w:b/>
          <w:sz w:val="24"/>
          <w:szCs w:val="24"/>
          <w:lang w:val="it-IT"/>
        </w:rPr>
        <w:lastRenderedPageBreak/>
        <w:t>2. BRIEF BIOGRAPHY</w:t>
      </w:r>
    </w:p>
    <w:p w14:paraId="3FAD6D37" w14:textId="77777777" w:rsidR="00FD3C80" w:rsidRPr="00FD3C80" w:rsidRDefault="00FD3C80" w:rsidP="009E613A">
      <w:pPr>
        <w:jc w:val="both"/>
        <w:rPr>
          <w:b/>
          <w:sz w:val="24"/>
          <w:szCs w:val="24"/>
          <w:lang w:val="it-IT"/>
        </w:rPr>
      </w:pPr>
    </w:p>
    <w:p w14:paraId="5410D267" w14:textId="38769F3E" w:rsidR="00744BAF" w:rsidRDefault="0025236F" w:rsidP="00744BAF">
      <w:pPr>
        <w:ind w:firstLine="567"/>
        <w:jc w:val="both"/>
        <w:rPr>
          <w:sz w:val="24"/>
          <w:szCs w:val="24"/>
        </w:rPr>
      </w:pPr>
      <w:proofErr w:type="gramStart"/>
      <w:r>
        <w:rPr>
          <w:sz w:val="24"/>
          <w:lang w:val="it-IT"/>
        </w:rPr>
        <w:t>Evangelia</w:t>
      </w:r>
      <w:r w:rsidR="00FD3C80" w:rsidRPr="00FD3C80">
        <w:rPr>
          <w:sz w:val="24"/>
          <w:lang w:val="it-IT"/>
        </w:rPr>
        <w:t xml:space="preserve"> Charmandari graduated from the </w:t>
      </w:r>
      <w:r w:rsidR="00B5688A">
        <w:rPr>
          <w:sz w:val="24"/>
          <w:lang w:val="it-IT"/>
        </w:rPr>
        <w:t xml:space="preserve">Aristotle University </w:t>
      </w:r>
      <w:r w:rsidR="00FD3C80" w:rsidRPr="00FD3C80">
        <w:rPr>
          <w:sz w:val="24"/>
          <w:lang w:val="it-IT"/>
        </w:rPr>
        <w:t>Medical School</w:t>
      </w:r>
      <w:r w:rsidR="00255A3E">
        <w:rPr>
          <w:sz w:val="24"/>
          <w:lang w:val="it-IT"/>
        </w:rPr>
        <w:t>, Thessaloniki, Greece,</w:t>
      </w:r>
      <w:r w:rsidR="00FD3C80" w:rsidRPr="00FD3C80">
        <w:rPr>
          <w:sz w:val="24"/>
          <w:lang w:val="it-IT"/>
        </w:rPr>
        <w:t xml:space="preserve"> as a va</w:t>
      </w:r>
      <w:r w:rsidR="00452DCA">
        <w:rPr>
          <w:sz w:val="24"/>
          <w:lang w:val="it-IT"/>
        </w:rPr>
        <w:t>l</w:t>
      </w:r>
      <w:r w:rsidR="00D643D2">
        <w:rPr>
          <w:sz w:val="24"/>
          <w:lang w:val="it-IT"/>
        </w:rPr>
        <w:t>edictorian of her class</w:t>
      </w:r>
      <w:r w:rsidR="00452DCA">
        <w:rPr>
          <w:sz w:val="24"/>
          <w:lang w:val="it-IT"/>
        </w:rPr>
        <w:t>,</w:t>
      </w:r>
      <w:r w:rsidR="00FD3C80" w:rsidRPr="00FD3C80">
        <w:rPr>
          <w:sz w:val="24"/>
          <w:lang w:val="it-IT"/>
        </w:rPr>
        <w:t xml:space="preserve"> and com</w:t>
      </w:r>
      <w:proofErr w:type="gramEnd"/>
      <w:r w:rsidR="00FD3C80" w:rsidRPr="00FD3C80">
        <w:rPr>
          <w:sz w:val="24"/>
          <w:lang w:val="it-IT"/>
        </w:rPr>
        <w:t xml:space="preserve">pleted her specialization in </w:t>
      </w:r>
      <w:r w:rsidR="0061273F">
        <w:rPr>
          <w:sz w:val="24"/>
          <w:lang w:val="it-IT"/>
        </w:rPr>
        <w:t xml:space="preserve">General </w:t>
      </w:r>
      <w:r w:rsidR="00FD3C80" w:rsidRPr="00FD3C80">
        <w:rPr>
          <w:sz w:val="24"/>
          <w:lang w:val="it-IT"/>
        </w:rPr>
        <w:t>Pediatrics in the U</w:t>
      </w:r>
      <w:r w:rsidR="00255A3E">
        <w:rPr>
          <w:sz w:val="24"/>
          <w:lang w:val="it-IT"/>
        </w:rPr>
        <w:t xml:space="preserve">nited </w:t>
      </w:r>
      <w:r w:rsidR="00FD3C80" w:rsidRPr="00FD3C80">
        <w:rPr>
          <w:sz w:val="24"/>
          <w:lang w:val="it-IT"/>
        </w:rPr>
        <w:t>K</w:t>
      </w:r>
      <w:r w:rsidR="00255A3E">
        <w:rPr>
          <w:sz w:val="24"/>
          <w:lang w:val="it-IT"/>
        </w:rPr>
        <w:t>ingdom (UK)</w:t>
      </w:r>
      <w:r w:rsidR="00FD3C80" w:rsidRPr="00FD3C80">
        <w:rPr>
          <w:sz w:val="24"/>
          <w:lang w:val="it-IT"/>
        </w:rPr>
        <w:t xml:space="preserve">. She was further subspecialized in Pediatric and Adolescent Endocrinology </w:t>
      </w:r>
      <w:proofErr w:type="gramStart"/>
      <w:r w:rsidR="00FD3C80" w:rsidRPr="00FD3C80">
        <w:rPr>
          <w:sz w:val="24"/>
          <w:lang w:val="it-IT"/>
        </w:rPr>
        <w:t>at</w:t>
      </w:r>
      <w:proofErr w:type="gramEnd"/>
      <w:r w:rsidR="00FD3C80" w:rsidRPr="00FD3C80">
        <w:rPr>
          <w:sz w:val="24"/>
          <w:lang w:val="it-IT"/>
        </w:rPr>
        <w:t xml:space="preserve"> the London Centre for Paediatric Endocrinology and Metabolism, Great Ormond Street Hospital for Children, </w:t>
      </w:r>
      <w:r w:rsidR="000764A1">
        <w:rPr>
          <w:sz w:val="24"/>
          <w:lang w:val="it-IT"/>
        </w:rPr>
        <w:t xml:space="preserve">The Middlesex Hospital </w:t>
      </w:r>
      <w:r w:rsidR="00FD3C80" w:rsidRPr="00FD3C80">
        <w:rPr>
          <w:sz w:val="24"/>
          <w:lang w:val="it-IT"/>
        </w:rPr>
        <w:t>and Univers</w:t>
      </w:r>
      <w:r w:rsidR="00FD3C80">
        <w:rPr>
          <w:sz w:val="24"/>
          <w:lang w:val="it-IT"/>
        </w:rPr>
        <w:t>ity College Hospital in London, UK</w:t>
      </w:r>
      <w:r w:rsidR="00FD3C80" w:rsidRPr="00FD3C80">
        <w:rPr>
          <w:sz w:val="24"/>
          <w:lang w:val="it-IT"/>
        </w:rPr>
        <w:t xml:space="preserve">. </w:t>
      </w:r>
      <w:proofErr w:type="gramStart"/>
      <w:r w:rsidR="00FD3C80">
        <w:rPr>
          <w:sz w:val="24"/>
          <w:lang w:val="it-IT"/>
        </w:rPr>
        <w:t xml:space="preserve">She </w:t>
      </w:r>
      <w:r w:rsidR="00FD3C80" w:rsidRPr="00FD3C80">
        <w:rPr>
          <w:sz w:val="24"/>
          <w:lang w:val="it-IT"/>
        </w:rPr>
        <w:t xml:space="preserve">is </w:t>
      </w:r>
      <w:r w:rsidR="00F129B2">
        <w:rPr>
          <w:sz w:val="24"/>
          <w:lang w:val="it-IT"/>
        </w:rPr>
        <w:t xml:space="preserve">a </w:t>
      </w:r>
      <w:r w:rsidR="00FD3C80" w:rsidRPr="00FD3C80">
        <w:rPr>
          <w:sz w:val="24"/>
          <w:lang w:val="it-IT"/>
        </w:rPr>
        <w:t xml:space="preserve">certified </w:t>
      </w:r>
      <w:r w:rsidR="0061273F">
        <w:rPr>
          <w:sz w:val="24"/>
          <w:lang w:val="it-IT"/>
        </w:rPr>
        <w:t xml:space="preserve">General </w:t>
      </w:r>
      <w:r w:rsidR="00FD3C80" w:rsidRPr="00FD3C80">
        <w:rPr>
          <w:sz w:val="24"/>
          <w:lang w:val="it-IT"/>
        </w:rPr>
        <w:t>Pediatrician and Pediatric and Adolescent Endocrinologist by the Royal College of Pediatrics an</w:t>
      </w:r>
      <w:r w:rsidR="000C38F2">
        <w:rPr>
          <w:sz w:val="24"/>
          <w:lang w:val="it-IT"/>
        </w:rPr>
        <w:t>d Child Health, Lo</w:t>
      </w:r>
      <w:proofErr w:type="gramEnd"/>
      <w:r w:rsidR="000C38F2">
        <w:rPr>
          <w:sz w:val="24"/>
          <w:lang w:val="it-IT"/>
        </w:rPr>
        <w:t xml:space="preserve">ndon, UK. </w:t>
      </w:r>
      <w:r w:rsidR="00255A3E">
        <w:rPr>
          <w:sz w:val="24"/>
          <w:lang w:val="it-IT"/>
        </w:rPr>
        <w:t>S</w:t>
      </w:r>
      <w:r w:rsidR="000C38F2">
        <w:rPr>
          <w:sz w:val="24"/>
          <w:lang w:val="it-IT"/>
        </w:rPr>
        <w:t xml:space="preserve">he was </w:t>
      </w:r>
      <w:r w:rsidR="00F129B2">
        <w:rPr>
          <w:sz w:val="24"/>
          <w:lang w:val="it-IT"/>
        </w:rPr>
        <w:t xml:space="preserve">also </w:t>
      </w:r>
      <w:r w:rsidR="000C38F2">
        <w:rPr>
          <w:sz w:val="24"/>
          <w:lang w:val="it-IT"/>
        </w:rPr>
        <w:t>awarded</w:t>
      </w:r>
      <w:r w:rsidR="00FD3C80" w:rsidRPr="00FD3C80">
        <w:rPr>
          <w:sz w:val="24"/>
          <w:lang w:val="it-IT"/>
        </w:rPr>
        <w:t xml:space="preserve"> a </w:t>
      </w:r>
      <w:r w:rsidR="00255A3E">
        <w:rPr>
          <w:sz w:val="24"/>
          <w:lang w:val="it-IT"/>
        </w:rPr>
        <w:t>MSc</w:t>
      </w:r>
      <w:r w:rsidR="00FD3C80" w:rsidRPr="00FD3C80">
        <w:rPr>
          <w:sz w:val="24"/>
          <w:lang w:val="it-IT"/>
        </w:rPr>
        <w:t xml:space="preserve"> in Clinical Pediatrics and a PhD in Pediatric and Adolescent Endocrinology</w:t>
      </w:r>
      <w:r w:rsidR="000C38F2">
        <w:rPr>
          <w:sz w:val="24"/>
          <w:lang w:val="it-IT"/>
        </w:rPr>
        <w:t xml:space="preserve"> by </w:t>
      </w:r>
      <w:proofErr w:type="gramStart"/>
      <w:r w:rsidR="000C38F2">
        <w:rPr>
          <w:sz w:val="24"/>
          <w:lang w:val="it-IT"/>
        </w:rPr>
        <w:t xml:space="preserve">the University </w:t>
      </w:r>
      <w:r w:rsidR="000764A1">
        <w:rPr>
          <w:sz w:val="24"/>
          <w:lang w:val="it-IT"/>
        </w:rPr>
        <w:t>College London (UCL</w:t>
      </w:r>
      <w:proofErr w:type="gramEnd"/>
      <w:r w:rsidR="000764A1">
        <w:rPr>
          <w:sz w:val="24"/>
          <w:lang w:val="it-IT"/>
        </w:rPr>
        <w:t xml:space="preserve">), University </w:t>
      </w:r>
      <w:r w:rsidR="000C38F2">
        <w:rPr>
          <w:sz w:val="24"/>
          <w:lang w:val="it-IT"/>
        </w:rPr>
        <w:t xml:space="preserve">of London, London, UK, </w:t>
      </w:r>
      <w:r w:rsidR="00FD3C80" w:rsidRPr="00FD3C80">
        <w:rPr>
          <w:sz w:val="24"/>
          <w:lang w:val="it-IT"/>
        </w:rPr>
        <w:t>in 1998 and 2001, respectively. She subsequently undertook a</w:t>
      </w:r>
      <w:r w:rsidR="004D47A2">
        <w:rPr>
          <w:sz w:val="24"/>
          <w:lang w:val="it-IT"/>
        </w:rPr>
        <w:t xml:space="preserve"> Postdoctoral F</w:t>
      </w:r>
      <w:r w:rsidR="00FD3C80" w:rsidRPr="00FD3C80">
        <w:rPr>
          <w:sz w:val="24"/>
          <w:lang w:val="it-IT"/>
        </w:rPr>
        <w:t xml:space="preserve">ellowship in Molecular Endocrinology and Cellular Biology </w:t>
      </w:r>
      <w:proofErr w:type="gramStart"/>
      <w:r w:rsidR="00FD3C80" w:rsidRPr="00FD3C80">
        <w:rPr>
          <w:sz w:val="24"/>
          <w:lang w:val="it-IT"/>
        </w:rPr>
        <w:t>at</w:t>
      </w:r>
      <w:proofErr w:type="gramEnd"/>
      <w:r w:rsidR="00FD3C80" w:rsidRPr="00FD3C80">
        <w:rPr>
          <w:sz w:val="24"/>
          <w:lang w:val="it-IT"/>
        </w:rPr>
        <w:t xml:space="preserve"> the National Institute of Child Health and Human Development</w:t>
      </w:r>
      <w:r w:rsidR="000764A1">
        <w:rPr>
          <w:sz w:val="24"/>
          <w:lang w:val="it-IT"/>
        </w:rPr>
        <w:t xml:space="preserve"> (NICHD)</w:t>
      </w:r>
      <w:r w:rsidR="00FD3C80" w:rsidRPr="00FD3C80">
        <w:rPr>
          <w:sz w:val="24"/>
          <w:lang w:val="it-IT"/>
        </w:rPr>
        <w:t>, National Institutes of Health</w:t>
      </w:r>
      <w:r w:rsidR="000764A1">
        <w:rPr>
          <w:sz w:val="24"/>
          <w:lang w:val="it-IT"/>
        </w:rPr>
        <w:t xml:space="preserve"> (NIH)</w:t>
      </w:r>
      <w:r w:rsidR="00FD3C80" w:rsidRPr="00FD3C80">
        <w:rPr>
          <w:sz w:val="24"/>
          <w:lang w:val="it-IT"/>
        </w:rPr>
        <w:t>, Bethesda, Maryland, USA</w:t>
      </w:r>
      <w:r w:rsidR="0061273F">
        <w:rPr>
          <w:sz w:val="24"/>
          <w:lang w:val="it-IT"/>
        </w:rPr>
        <w:t xml:space="preserve"> (2000-</w:t>
      </w:r>
      <w:r w:rsidR="0061273F" w:rsidRPr="000C38F2">
        <w:rPr>
          <w:sz w:val="24"/>
          <w:szCs w:val="24"/>
          <w:lang w:val="it-IT"/>
        </w:rPr>
        <w:t>2004)</w:t>
      </w:r>
      <w:r w:rsidR="00FD3C80" w:rsidRPr="000C38F2">
        <w:rPr>
          <w:sz w:val="24"/>
          <w:szCs w:val="24"/>
          <w:lang w:val="it-IT"/>
        </w:rPr>
        <w:t xml:space="preserve">. She worked as a Consultant in Pediatric and Adolescent Endocrinology </w:t>
      </w:r>
      <w:proofErr w:type="gramStart"/>
      <w:r w:rsidR="00FD3C80" w:rsidRPr="000C38F2">
        <w:rPr>
          <w:sz w:val="24"/>
          <w:szCs w:val="24"/>
          <w:lang w:val="it-IT"/>
        </w:rPr>
        <w:t>at</w:t>
      </w:r>
      <w:proofErr w:type="gramEnd"/>
      <w:r w:rsidR="00FD3C80" w:rsidRPr="000C38F2">
        <w:rPr>
          <w:sz w:val="24"/>
          <w:szCs w:val="24"/>
          <w:lang w:val="it-IT"/>
        </w:rPr>
        <w:t xml:space="preserve"> St. James' University Hospital and Leeds General Infirmary, Leeds, UK (2006-2007).</w:t>
      </w:r>
      <w:r w:rsidR="000C38F2" w:rsidRPr="000C38F2">
        <w:rPr>
          <w:sz w:val="24"/>
          <w:szCs w:val="24"/>
        </w:rPr>
        <w:t xml:space="preserve"> Following 15 years of clinical and research work in the UK and USA, </w:t>
      </w:r>
      <w:r w:rsidR="000C38F2" w:rsidRPr="000C38F2">
        <w:rPr>
          <w:sz w:val="24"/>
          <w:szCs w:val="24"/>
          <w:lang w:val="it-IT"/>
        </w:rPr>
        <w:t>she returned back to Greece in 2007 having</w:t>
      </w:r>
      <w:r w:rsidR="00F129B2">
        <w:rPr>
          <w:sz w:val="24"/>
          <w:szCs w:val="24"/>
          <w:lang w:val="it-IT"/>
        </w:rPr>
        <w:t xml:space="preserve"> been awarded a European Union Reintegration G</w:t>
      </w:r>
      <w:r w:rsidR="000C38F2" w:rsidRPr="000C38F2">
        <w:rPr>
          <w:sz w:val="24"/>
          <w:szCs w:val="24"/>
          <w:lang w:val="it-IT"/>
        </w:rPr>
        <w:t xml:space="preserve">rant. She used this opportunity to establish and develop the Laboratory of </w:t>
      </w:r>
      <w:r w:rsidR="000764A1">
        <w:rPr>
          <w:sz w:val="24"/>
          <w:szCs w:val="24"/>
          <w:lang w:val="it-IT"/>
        </w:rPr>
        <w:t xml:space="preserve">Molecular Endocrinology and </w:t>
      </w:r>
      <w:r w:rsidR="00452DCA">
        <w:rPr>
          <w:sz w:val="24"/>
          <w:szCs w:val="24"/>
          <w:lang w:val="it-IT"/>
        </w:rPr>
        <w:t xml:space="preserve">Cellular Biology </w:t>
      </w:r>
      <w:proofErr w:type="gramStart"/>
      <w:r w:rsidR="000764A1">
        <w:rPr>
          <w:sz w:val="24"/>
          <w:szCs w:val="24"/>
          <w:lang w:val="it-IT"/>
        </w:rPr>
        <w:t>at</w:t>
      </w:r>
      <w:proofErr w:type="gramEnd"/>
      <w:r w:rsidR="00452DCA">
        <w:rPr>
          <w:sz w:val="24"/>
          <w:szCs w:val="24"/>
          <w:lang w:val="it-IT"/>
        </w:rPr>
        <w:t xml:space="preserve"> </w:t>
      </w:r>
      <w:r w:rsidR="000C38F2" w:rsidRPr="000C38F2">
        <w:rPr>
          <w:sz w:val="24"/>
          <w:szCs w:val="24"/>
          <w:lang w:val="it-IT"/>
        </w:rPr>
        <w:t>the Division of Endo</w:t>
      </w:r>
      <w:r w:rsidR="000764A1">
        <w:rPr>
          <w:sz w:val="24"/>
          <w:szCs w:val="24"/>
          <w:lang w:val="it-IT"/>
        </w:rPr>
        <w:t xml:space="preserve">crinology and Metabolism, </w:t>
      </w:r>
      <w:r w:rsidR="000764A1" w:rsidRPr="000764A1">
        <w:rPr>
          <w:sz w:val="24"/>
          <w:szCs w:val="24"/>
          <w:lang w:val="it-IT"/>
        </w:rPr>
        <w:t xml:space="preserve">Center </w:t>
      </w:r>
      <w:r w:rsidR="000764A1">
        <w:rPr>
          <w:sz w:val="24"/>
          <w:szCs w:val="24"/>
          <w:lang w:val="it-IT"/>
        </w:rPr>
        <w:t>of</w:t>
      </w:r>
      <w:r w:rsidR="000764A1" w:rsidRPr="000764A1">
        <w:rPr>
          <w:sz w:val="24"/>
          <w:szCs w:val="24"/>
          <w:lang w:val="it-IT"/>
        </w:rPr>
        <w:t xml:space="preserve"> Clinical, Experimental Surgery and Translational Research, </w:t>
      </w:r>
      <w:r w:rsidR="000C38F2" w:rsidRPr="000C38F2">
        <w:rPr>
          <w:sz w:val="24"/>
          <w:szCs w:val="24"/>
          <w:lang w:val="it-IT"/>
        </w:rPr>
        <w:t>Biomedical Research Foundation of the Academy of Athens, Athens, Greece</w:t>
      </w:r>
      <w:r w:rsidR="000C38F2">
        <w:rPr>
          <w:sz w:val="24"/>
          <w:szCs w:val="24"/>
          <w:lang w:val="it-IT"/>
        </w:rPr>
        <w:t xml:space="preserve"> (2007-2011)</w:t>
      </w:r>
      <w:r w:rsidR="000C38F2" w:rsidRPr="000C38F2">
        <w:rPr>
          <w:sz w:val="24"/>
          <w:szCs w:val="24"/>
          <w:lang w:val="it-IT"/>
        </w:rPr>
        <w:t>.</w:t>
      </w:r>
    </w:p>
    <w:p w14:paraId="2E107F43" w14:textId="23C73E54" w:rsidR="00744BAF" w:rsidRDefault="00FD3C80" w:rsidP="00744BAF">
      <w:pPr>
        <w:ind w:firstLine="567"/>
        <w:jc w:val="both"/>
        <w:rPr>
          <w:sz w:val="24"/>
          <w:szCs w:val="24"/>
        </w:rPr>
      </w:pPr>
      <w:proofErr w:type="gramStart"/>
      <w:r w:rsidRPr="0094221B">
        <w:rPr>
          <w:sz w:val="24"/>
          <w:szCs w:val="24"/>
          <w:lang w:val="it-IT"/>
        </w:rPr>
        <w:t>Dr.</w:t>
      </w:r>
      <w:proofErr w:type="gramEnd"/>
      <w:r w:rsidRPr="0094221B">
        <w:rPr>
          <w:sz w:val="24"/>
          <w:szCs w:val="24"/>
          <w:lang w:val="it-IT"/>
        </w:rPr>
        <w:t xml:space="preserve"> Charmandari </w:t>
      </w:r>
      <w:r w:rsidR="00A314B5">
        <w:rPr>
          <w:sz w:val="24"/>
          <w:szCs w:val="24"/>
          <w:lang w:val="it-IT"/>
        </w:rPr>
        <w:t>was elected</w:t>
      </w:r>
      <w:r w:rsidRPr="0094221B">
        <w:rPr>
          <w:sz w:val="24"/>
          <w:szCs w:val="24"/>
          <w:lang w:val="it-IT"/>
        </w:rPr>
        <w:t xml:space="preserve"> an Associate Professor of Pediatric and Adolescent Endocrinology at the </w:t>
      </w:r>
      <w:r w:rsidR="00F129B2">
        <w:rPr>
          <w:sz w:val="24"/>
          <w:szCs w:val="24"/>
          <w:lang w:val="it-IT"/>
        </w:rPr>
        <w:t xml:space="preserve">National and Kapodistrian </w:t>
      </w:r>
      <w:r w:rsidR="000C38F2" w:rsidRPr="0094221B">
        <w:rPr>
          <w:sz w:val="24"/>
          <w:szCs w:val="24"/>
          <w:lang w:val="it-IT"/>
        </w:rPr>
        <w:t xml:space="preserve">University of Athens </w:t>
      </w:r>
      <w:r w:rsidRPr="0094221B">
        <w:rPr>
          <w:sz w:val="24"/>
          <w:szCs w:val="24"/>
          <w:lang w:val="it-IT"/>
        </w:rPr>
        <w:t>Medical School</w:t>
      </w:r>
      <w:r w:rsidR="00A314B5">
        <w:rPr>
          <w:sz w:val="24"/>
          <w:szCs w:val="24"/>
          <w:lang w:val="it-IT"/>
        </w:rPr>
        <w:t xml:space="preserve"> in July 2009 and </w:t>
      </w:r>
      <w:r w:rsidR="005B5FB8">
        <w:rPr>
          <w:sz w:val="24"/>
          <w:szCs w:val="24"/>
          <w:lang w:val="it-IT"/>
        </w:rPr>
        <w:t>a F</w:t>
      </w:r>
      <w:r w:rsidR="00452DCA">
        <w:rPr>
          <w:sz w:val="24"/>
          <w:szCs w:val="24"/>
          <w:lang w:val="it-IT"/>
        </w:rPr>
        <w:t xml:space="preserve">ull Professor of </w:t>
      </w:r>
      <w:r w:rsidR="000764A1">
        <w:rPr>
          <w:sz w:val="24"/>
          <w:szCs w:val="24"/>
          <w:lang w:val="it-IT"/>
        </w:rPr>
        <w:t xml:space="preserve">Pediatrics – Pediatric </w:t>
      </w:r>
      <w:r w:rsidR="00452DCA">
        <w:rPr>
          <w:sz w:val="24"/>
          <w:szCs w:val="24"/>
          <w:lang w:val="it-IT"/>
        </w:rPr>
        <w:t xml:space="preserve">and Adolescent Endocrinology in July 2015. </w:t>
      </w:r>
      <w:r w:rsidRPr="0094221B">
        <w:rPr>
          <w:sz w:val="24"/>
          <w:szCs w:val="24"/>
          <w:lang w:val="it-IT"/>
        </w:rPr>
        <w:t>She carries out her clinical</w:t>
      </w:r>
      <w:r w:rsidR="0094221B" w:rsidRPr="0094221B">
        <w:rPr>
          <w:sz w:val="24"/>
          <w:szCs w:val="24"/>
          <w:lang w:val="it-IT"/>
        </w:rPr>
        <w:t xml:space="preserve">, </w:t>
      </w:r>
      <w:r w:rsidRPr="0094221B">
        <w:rPr>
          <w:sz w:val="24"/>
          <w:szCs w:val="24"/>
          <w:lang w:val="it-IT"/>
        </w:rPr>
        <w:t>research</w:t>
      </w:r>
      <w:r w:rsidR="00A314B5">
        <w:rPr>
          <w:sz w:val="24"/>
          <w:szCs w:val="24"/>
          <w:lang w:val="it-IT"/>
        </w:rPr>
        <w:t xml:space="preserve">, </w:t>
      </w:r>
      <w:r w:rsidR="0094221B" w:rsidRPr="0094221B">
        <w:rPr>
          <w:sz w:val="24"/>
          <w:szCs w:val="24"/>
          <w:lang w:val="it-IT"/>
        </w:rPr>
        <w:t>teaching</w:t>
      </w:r>
      <w:r w:rsidR="007609D4">
        <w:rPr>
          <w:sz w:val="24"/>
          <w:szCs w:val="24"/>
          <w:lang w:val="it-IT"/>
        </w:rPr>
        <w:t xml:space="preserve"> and administrative</w:t>
      </w:r>
      <w:r w:rsidRPr="0094221B">
        <w:rPr>
          <w:sz w:val="24"/>
          <w:szCs w:val="24"/>
          <w:lang w:val="it-IT"/>
        </w:rPr>
        <w:t xml:space="preserve"> </w:t>
      </w:r>
      <w:r w:rsidR="000C38F2" w:rsidRPr="0094221B">
        <w:rPr>
          <w:sz w:val="24"/>
          <w:szCs w:val="24"/>
          <w:lang w:val="it-IT"/>
        </w:rPr>
        <w:t>commitments</w:t>
      </w:r>
      <w:r w:rsidRPr="0094221B">
        <w:rPr>
          <w:sz w:val="24"/>
          <w:szCs w:val="24"/>
          <w:lang w:val="it-IT"/>
        </w:rPr>
        <w:t xml:space="preserve"> </w:t>
      </w:r>
      <w:proofErr w:type="gramStart"/>
      <w:r w:rsidRPr="0094221B">
        <w:rPr>
          <w:sz w:val="24"/>
          <w:szCs w:val="24"/>
          <w:lang w:val="it-IT"/>
        </w:rPr>
        <w:t>at</w:t>
      </w:r>
      <w:proofErr w:type="gramEnd"/>
      <w:r w:rsidRPr="0094221B">
        <w:rPr>
          <w:sz w:val="24"/>
          <w:szCs w:val="24"/>
          <w:lang w:val="it-IT"/>
        </w:rPr>
        <w:t xml:space="preserve"> the Division of Endocrinology, Metabolism and Diabetes, F</w:t>
      </w:r>
      <w:r w:rsidR="000C38F2" w:rsidRPr="0094221B">
        <w:rPr>
          <w:sz w:val="24"/>
          <w:szCs w:val="24"/>
          <w:lang w:val="it-IT"/>
        </w:rPr>
        <w:t>irst Department of Pediatrics, ‘Aghia Sophia’</w:t>
      </w:r>
      <w:r w:rsidRPr="0094221B">
        <w:rPr>
          <w:sz w:val="24"/>
          <w:szCs w:val="24"/>
          <w:lang w:val="it-IT"/>
        </w:rPr>
        <w:t xml:space="preserve"> Hospital for Children</w:t>
      </w:r>
      <w:r w:rsidR="00A314B5">
        <w:rPr>
          <w:sz w:val="24"/>
          <w:szCs w:val="24"/>
          <w:lang w:val="it-IT"/>
        </w:rPr>
        <w:t>, Athens, Greece</w:t>
      </w:r>
      <w:r w:rsidRPr="0094221B">
        <w:rPr>
          <w:sz w:val="24"/>
          <w:szCs w:val="24"/>
          <w:lang w:val="it-IT"/>
        </w:rPr>
        <w:t>.</w:t>
      </w:r>
      <w:r w:rsidR="000C38F2" w:rsidRPr="0094221B">
        <w:rPr>
          <w:sz w:val="24"/>
          <w:szCs w:val="24"/>
        </w:rPr>
        <w:t xml:space="preserve"> </w:t>
      </w:r>
      <w:r w:rsidR="00DD395D">
        <w:rPr>
          <w:sz w:val="24"/>
          <w:szCs w:val="24"/>
        </w:rPr>
        <w:t xml:space="preserve">She </w:t>
      </w:r>
      <w:r w:rsidR="005B6B2F">
        <w:rPr>
          <w:sz w:val="24"/>
          <w:szCs w:val="24"/>
        </w:rPr>
        <w:t xml:space="preserve">also </w:t>
      </w:r>
      <w:r w:rsidR="00DD395D">
        <w:rPr>
          <w:sz w:val="24"/>
          <w:szCs w:val="24"/>
        </w:rPr>
        <w:t xml:space="preserve">supervises the Laboratory of Hormonal Measurements and Molecular Endocrinology at Choremeio Research </w:t>
      </w:r>
      <w:r w:rsidR="005B6B2F">
        <w:rPr>
          <w:sz w:val="24"/>
          <w:szCs w:val="24"/>
        </w:rPr>
        <w:t>Institution</w:t>
      </w:r>
      <w:r w:rsidR="00DD395D">
        <w:rPr>
          <w:sz w:val="24"/>
          <w:szCs w:val="24"/>
        </w:rPr>
        <w:t xml:space="preserve">, ‘Aghia Sophia’ Children’s Hospital, while she remains the main scientific supervisor of the Laboratory of Molecular Endocrinology and Cellular Biology at the Division of Endocrinology and Metabolism, </w:t>
      </w:r>
      <w:r w:rsidR="000764A1" w:rsidRPr="000764A1">
        <w:rPr>
          <w:sz w:val="24"/>
          <w:szCs w:val="24"/>
          <w:lang w:val="it-IT"/>
        </w:rPr>
        <w:t xml:space="preserve">Center </w:t>
      </w:r>
      <w:r w:rsidR="000764A1">
        <w:rPr>
          <w:sz w:val="24"/>
          <w:szCs w:val="24"/>
          <w:lang w:val="it-IT"/>
        </w:rPr>
        <w:t>of</w:t>
      </w:r>
      <w:r w:rsidR="000764A1" w:rsidRPr="000764A1">
        <w:rPr>
          <w:sz w:val="24"/>
          <w:szCs w:val="24"/>
          <w:lang w:val="it-IT"/>
        </w:rPr>
        <w:t xml:space="preserve"> Clinical, Experimental Surgery and Translational Research, </w:t>
      </w:r>
      <w:r w:rsidR="00DD395D">
        <w:rPr>
          <w:sz w:val="24"/>
          <w:szCs w:val="24"/>
        </w:rPr>
        <w:t>Biomedical Research Foundation of the Academy of Athens, Athens, Greece.</w:t>
      </w:r>
      <w:r w:rsidR="00DD395D">
        <w:rPr>
          <w:sz w:val="24"/>
          <w:szCs w:val="24"/>
          <w:lang w:val="it-IT"/>
        </w:rPr>
        <w:t xml:space="preserve"> </w:t>
      </w:r>
    </w:p>
    <w:p w14:paraId="183340C2" w14:textId="65950B27" w:rsidR="00744BAF" w:rsidRDefault="00476AF5" w:rsidP="00744BAF">
      <w:pPr>
        <w:ind w:firstLine="567"/>
        <w:jc w:val="both"/>
        <w:rPr>
          <w:sz w:val="24"/>
          <w:szCs w:val="24"/>
        </w:rPr>
      </w:pPr>
      <w:proofErr w:type="gramStart"/>
      <w:r>
        <w:rPr>
          <w:sz w:val="24"/>
          <w:szCs w:val="24"/>
          <w:lang w:val="it-IT"/>
        </w:rPr>
        <w:t>She</w:t>
      </w:r>
      <w:r w:rsidR="00DD395D">
        <w:rPr>
          <w:sz w:val="24"/>
          <w:szCs w:val="24"/>
          <w:lang w:val="it-IT"/>
        </w:rPr>
        <w:t xml:space="preserve"> has been actively involved in the teaching of Medical Students, Senior House Officers (Residents) in General Pediatrics</w:t>
      </w:r>
      <w:r w:rsidR="008A110E">
        <w:rPr>
          <w:sz w:val="24"/>
          <w:szCs w:val="24"/>
          <w:lang w:val="it-IT"/>
        </w:rPr>
        <w:t xml:space="preserve">, Fellows in </w:t>
      </w:r>
      <w:r w:rsidR="00DD395D">
        <w:rPr>
          <w:sz w:val="24"/>
          <w:szCs w:val="24"/>
          <w:lang w:val="it-IT"/>
        </w:rPr>
        <w:t>Endo</w:t>
      </w:r>
      <w:proofErr w:type="gramEnd"/>
      <w:r w:rsidR="00DD395D">
        <w:rPr>
          <w:sz w:val="24"/>
          <w:szCs w:val="24"/>
          <w:lang w:val="it-IT"/>
        </w:rPr>
        <w:t xml:space="preserve">crinology, </w:t>
      </w:r>
      <w:r w:rsidR="008A110E">
        <w:rPr>
          <w:sz w:val="24"/>
          <w:szCs w:val="24"/>
          <w:lang w:val="it-IT"/>
        </w:rPr>
        <w:t>Undergraduate and Postgraduate S</w:t>
      </w:r>
      <w:r w:rsidR="00DD395D">
        <w:rPr>
          <w:sz w:val="24"/>
          <w:szCs w:val="24"/>
          <w:lang w:val="it-IT"/>
        </w:rPr>
        <w:t xml:space="preserve">tudents, as well as Postdoctoral Scientists. </w:t>
      </w:r>
      <w:r w:rsidR="00C23E34">
        <w:rPr>
          <w:sz w:val="24"/>
          <w:szCs w:val="24"/>
          <w:lang w:val="it-IT"/>
        </w:rPr>
        <w:t xml:space="preserve">She has been the main scientific supervisor of 2 </w:t>
      </w:r>
      <w:r w:rsidR="00CA586F">
        <w:rPr>
          <w:sz w:val="24"/>
          <w:szCs w:val="24"/>
          <w:lang w:val="it-IT"/>
        </w:rPr>
        <w:t xml:space="preserve">Undergraduate Students, 10 </w:t>
      </w:r>
      <w:r w:rsidR="00BA0F58">
        <w:rPr>
          <w:sz w:val="24"/>
          <w:szCs w:val="24"/>
          <w:lang w:val="it-IT"/>
        </w:rPr>
        <w:t xml:space="preserve">MSc Students, </w:t>
      </w:r>
      <w:proofErr w:type="gramStart"/>
      <w:r w:rsidR="00CA586F">
        <w:rPr>
          <w:sz w:val="24"/>
          <w:szCs w:val="24"/>
          <w:lang w:val="it-IT"/>
        </w:rPr>
        <w:t>3</w:t>
      </w:r>
      <w:proofErr w:type="gramEnd"/>
      <w:r w:rsidR="00C23E34">
        <w:rPr>
          <w:sz w:val="24"/>
          <w:szCs w:val="24"/>
          <w:lang w:val="it-IT"/>
        </w:rPr>
        <w:t xml:space="preserve"> PhD Student</w:t>
      </w:r>
      <w:r w:rsidR="00CA586F">
        <w:rPr>
          <w:sz w:val="24"/>
          <w:szCs w:val="24"/>
          <w:lang w:val="it-IT"/>
        </w:rPr>
        <w:t>s and 3 Postdoctoral Scientists</w:t>
      </w:r>
      <w:r w:rsidR="00C23E34">
        <w:rPr>
          <w:sz w:val="24"/>
          <w:szCs w:val="24"/>
          <w:lang w:val="it-IT"/>
        </w:rPr>
        <w:t xml:space="preserve">, who have completed their research </w:t>
      </w:r>
      <w:r w:rsidR="008A110E">
        <w:rPr>
          <w:sz w:val="24"/>
          <w:szCs w:val="24"/>
          <w:lang w:val="it-IT"/>
        </w:rPr>
        <w:t>projects</w:t>
      </w:r>
      <w:r w:rsidR="00C23E34">
        <w:rPr>
          <w:sz w:val="24"/>
          <w:szCs w:val="24"/>
          <w:lang w:val="it-IT"/>
        </w:rPr>
        <w:t xml:space="preserve">, while she continues to supervise </w:t>
      </w:r>
      <w:r w:rsidR="00CA586F">
        <w:rPr>
          <w:sz w:val="24"/>
          <w:szCs w:val="24"/>
          <w:lang w:val="it-IT"/>
        </w:rPr>
        <w:t>8</w:t>
      </w:r>
      <w:r w:rsidR="00C23E34">
        <w:rPr>
          <w:sz w:val="24"/>
          <w:szCs w:val="24"/>
          <w:lang w:val="it-IT"/>
        </w:rPr>
        <w:t xml:space="preserve"> MSc Student</w:t>
      </w:r>
      <w:r w:rsidR="00CA586F">
        <w:rPr>
          <w:sz w:val="24"/>
          <w:szCs w:val="24"/>
          <w:lang w:val="it-IT"/>
        </w:rPr>
        <w:t>s, 5</w:t>
      </w:r>
      <w:r w:rsidR="00C23E34">
        <w:rPr>
          <w:sz w:val="24"/>
          <w:szCs w:val="24"/>
          <w:lang w:val="it-IT"/>
        </w:rPr>
        <w:t xml:space="preserve"> PhD Students and </w:t>
      </w:r>
      <w:r w:rsidR="00CA586F">
        <w:rPr>
          <w:sz w:val="24"/>
          <w:szCs w:val="24"/>
          <w:lang w:val="it-IT"/>
        </w:rPr>
        <w:t>1 Postdoctoral Scientist</w:t>
      </w:r>
      <w:r w:rsidR="00C23E34">
        <w:rPr>
          <w:sz w:val="24"/>
          <w:szCs w:val="24"/>
          <w:lang w:val="it-IT"/>
        </w:rPr>
        <w:t>, whose research studies are still ongoing. She has been the main organizer of the European Postgratuate Program</w:t>
      </w:r>
      <w:proofErr w:type="gramStart"/>
      <w:r w:rsidR="0025236F">
        <w:rPr>
          <w:sz w:val="24"/>
          <w:szCs w:val="24"/>
          <w:lang w:val="it-IT"/>
        </w:rPr>
        <w:t xml:space="preserve"> </w:t>
      </w:r>
      <w:r w:rsidR="00C23E34" w:rsidRPr="00820284">
        <w:rPr>
          <w:sz w:val="24"/>
          <w:szCs w:val="24"/>
          <w:lang w:val="it-IT"/>
        </w:rPr>
        <w:t>‘</w:t>
      </w:r>
      <w:proofErr w:type="gramEnd"/>
      <w:r w:rsidR="00C23E34" w:rsidRPr="00820284">
        <w:rPr>
          <w:sz w:val="24"/>
          <w:szCs w:val="24"/>
          <w:lang w:val="it-IT"/>
        </w:rPr>
        <w:t xml:space="preserve">New Inroads to Child Health (NICHe) Conference’ </w:t>
      </w:r>
      <w:r w:rsidR="00C23E34">
        <w:rPr>
          <w:sz w:val="24"/>
          <w:szCs w:val="24"/>
          <w:lang w:val="it-IT"/>
        </w:rPr>
        <w:t>and</w:t>
      </w:r>
      <w:r w:rsidR="00C23E34" w:rsidRPr="00820284">
        <w:rPr>
          <w:sz w:val="24"/>
          <w:szCs w:val="24"/>
          <w:lang w:val="it-IT"/>
        </w:rPr>
        <w:t xml:space="preserve"> ‘ESPE Science School’ </w:t>
      </w:r>
      <w:r w:rsidR="00C23E34">
        <w:rPr>
          <w:sz w:val="24"/>
          <w:szCs w:val="24"/>
          <w:lang w:val="it-IT"/>
        </w:rPr>
        <w:t>of the</w:t>
      </w:r>
      <w:r w:rsidR="00C23E34" w:rsidRPr="00820284">
        <w:rPr>
          <w:sz w:val="24"/>
          <w:szCs w:val="24"/>
          <w:lang w:val="it-IT"/>
        </w:rPr>
        <w:t xml:space="preserve"> European Society for Pediatric Endocrinology</w:t>
      </w:r>
      <w:r w:rsidR="00C23E34">
        <w:rPr>
          <w:sz w:val="24"/>
          <w:szCs w:val="24"/>
          <w:lang w:val="it-IT"/>
        </w:rPr>
        <w:t xml:space="preserve"> in 2012, which was entitled</w:t>
      </w:r>
      <w:r w:rsidR="00C23E34" w:rsidRPr="00820284">
        <w:rPr>
          <w:sz w:val="24"/>
          <w:szCs w:val="24"/>
          <w:lang w:val="it-IT"/>
        </w:rPr>
        <w:t xml:space="preserve"> ‘Stress Response and Child Health’ (</w:t>
      </w:r>
      <w:r w:rsidR="00C23E34">
        <w:rPr>
          <w:sz w:val="24"/>
          <w:szCs w:val="24"/>
          <w:lang w:val="it-IT"/>
        </w:rPr>
        <w:t>Heraklio, Crete</w:t>
      </w:r>
      <w:r w:rsidR="00C23E34" w:rsidRPr="00820284">
        <w:rPr>
          <w:sz w:val="24"/>
          <w:szCs w:val="24"/>
          <w:lang w:val="it-IT"/>
        </w:rPr>
        <w:t>, 2012)</w:t>
      </w:r>
      <w:r w:rsidR="00C23E34">
        <w:rPr>
          <w:sz w:val="24"/>
          <w:szCs w:val="24"/>
          <w:lang w:val="it-IT"/>
        </w:rPr>
        <w:t>, and has successfully organized several seminars in General Pediatrics and Pediatric Endocrinology.</w:t>
      </w:r>
    </w:p>
    <w:p w14:paraId="32204A2B" w14:textId="1994B405" w:rsidR="00692DAD" w:rsidRDefault="0025236F" w:rsidP="00692DAD">
      <w:pPr>
        <w:ind w:firstLine="567"/>
        <w:jc w:val="both"/>
        <w:rPr>
          <w:sz w:val="24"/>
          <w:szCs w:val="24"/>
        </w:rPr>
      </w:pPr>
      <w:proofErr w:type="gramStart"/>
      <w:r>
        <w:rPr>
          <w:sz w:val="24"/>
          <w:szCs w:val="24"/>
          <w:lang w:val="it-IT"/>
        </w:rPr>
        <w:t>Professor</w:t>
      </w:r>
      <w:r w:rsidR="00C23E34" w:rsidRPr="00C23E34">
        <w:rPr>
          <w:sz w:val="24"/>
          <w:szCs w:val="24"/>
          <w:lang w:val="it-IT"/>
        </w:rPr>
        <w:t xml:space="preserve"> Charmandari’s research work has focused </w:t>
      </w:r>
      <w:r w:rsidR="00C23E34">
        <w:rPr>
          <w:sz w:val="24"/>
          <w:szCs w:val="24"/>
          <w:lang w:val="it-IT"/>
        </w:rPr>
        <w:t xml:space="preserve">primarily </w:t>
      </w:r>
      <w:r w:rsidR="00C23E34" w:rsidRPr="00C23E34">
        <w:rPr>
          <w:sz w:val="24"/>
          <w:szCs w:val="24"/>
          <w:lang w:val="it-IT"/>
        </w:rPr>
        <w:t>on the hypothalamic-pituitary-adrenal axis</w:t>
      </w:r>
      <w:r w:rsidR="005476A8">
        <w:rPr>
          <w:sz w:val="24"/>
          <w:szCs w:val="24"/>
          <w:lang w:val="it-IT"/>
        </w:rPr>
        <w:t xml:space="preserve"> and its disorders</w:t>
      </w:r>
      <w:r w:rsidR="00C23E34">
        <w:rPr>
          <w:sz w:val="24"/>
          <w:szCs w:val="24"/>
          <w:lang w:val="it-IT"/>
        </w:rPr>
        <w:t>,</w:t>
      </w:r>
      <w:r w:rsidR="00C23E34" w:rsidRPr="00C23E34">
        <w:rPr>
          <w:sz w:val="24"/>
          <w:szCs w:val="24"/>
          <w:lang w:val="it-IT"/>
        </w:rPr>
        <w:t xml:space="preserve"> </w:t>
      </w:r>
      <w:r>
        <w:rPr>
          <w:sz w:val="24"/>
          <w:szCs w:val="24"/>
          <w:lang w:val="it-IT"/>
        </w:rPr>
        <w:t xml:space="preserve">growth disorders </w:t>
      </w:r>
      <w:r w:rsidR="005476A8">
        <w:rPr>
          <w:sz w:val="24"/>
          <w:szCs w:val="24"/>
          <w:lang w:val="it-IT"/>
        </w:rPr>
        <w:t>a</w:t>
      </w:r>
      <w:proofErr w:type="gramEnd"/>
      <w:r w:rsidR="005476A8">
        <w:rPr>
          <w:sz w:val="24"/>
          <w:szCs w:val="24"/>
          <w:lang w:val="it-IT"/>
        </w:rPr>
        <w:t>nd</w:t>
      </w:r>
      <w:r w:rsidR="00B507E0">
        <w:rPr>
          <w:sz w:val="24"/>
          <w:szCs w:val="24"/>
          <w:lang w:val="it-IT"/>
        </w:rPr>
        <w:t xml:space="preserve"> childhood</w:t>
      </w:r>
      <w:r w:rsidR="00C23E34">
        <w:rPr>
          <w:sz w:val="24"/>
          <w:szCs w:val="24"/>
          <w:lang w:val="it-IT"/>
        </w:rPr>
        <w:t xml:space="preserve"> obesity</w:t>
      </w:r>
      <w:r w:rsidR="00C23E34" w:rsidRPr="00C23E34">
        <w:rPr>
          <w:sz w:val="24"/>
          <w:szCs w:val="24"/>
          <w:lang w:val="it-IT"/>
        </w:rPr>
        <w:t xml:space="preserve">. </w:t>
      </w:r>
      <w:proofErr w:type="gramStart"/>
      <w:r w:rsidR="00B507E0">
        <w:rPr>
          <w:sz w:val="24"/>
          <w:szCs w:val="24"/>
          <w:lang w:val="it-IT"/>
        </w:rPr>
        <w:t xml:space="preserve">Her research work includes research projects in Clinical research, Translational research and Basic research in Molecular Endocrinology and </w:t>
      </w:r>
      <w:proofErr w:type="gramEnd"/>
      <w:r w:rsidR="00B507E0">
        <w:rPr>
          <w:sz w:val="24"/>
          <w:szCs w:val="24"/>
          <w:lang w:val="it-IT"/>
        </w:rPr>
        <w:t xml:space="preserve">Cellular Biology. Her clinical research has focused </w:t>
      </w:r>
      <w:proofErr w:type="gramStart"/>
      <w:r w:rsidR="00B507E0">
        <w:rPr>
          <w:sz w:val="24"/>
          <w:szCs w:val="24"/>
          <w:lang w:val="it-IT"/>
        </w:rPr>
        <w:t>on</w:t>
      </w:r>
      <w:proofErr w:type="gramEnd"/>
      <w:r w:rsidR="00B507E0">
        <w:rPr>
          <w:sz w:val="24"/>
          <w:szCs w:val="24"/>
          <w:lang w:val="it-IT"/>
        </w:rPr>
        <w:t xml:space="preserve"> </w:t>
      </w:r>
      <w:r w:rsidR="00C23E34" w:rsidRPr="00C23E34">
        <w:rPr>
          <w:sz w:val="24"/>
          <w:szCs w:val="24"/>
          <w:lang w:val="it-IT"/>
        </w:rPr>
        <w:t>Cong</w:t>
      </w:r>
      <w:r w:rsidR="00FD13B5">
        <w:rPr>
          <w:sz w:val="24"/>
          <w:szCs w:val="24"/>
          <w:lang w:val="it-IT"/>
        </w:rPr>
        <w:t>enital Adrenal Hyperplasia</w:t>
      </w:r>
      <w:r w:rsidR="00B507E0">
        <w:rPr>
          <w:sz w:val="24"/>
          <w:szCs w:val="24"/>
          <w:lang w:val="it-IT"/>
        </w:rPr>
        <w:t xml:space="preserve">, Adrenal Insufficiency, Primary </w:t>
      </w:r>
      <w:r w:rsidR="0088434B">
        <w:rPr>
          <w:sz w:val="24"/>
          <w:szCs w:val="24"/>
          <w:lang w:val="it-IT"/>
        </w:rPr>
        <w:t>Hyperaldosteronism, Cushing syndrome</w:t>
      </w:r>
      <w:r w:rsidR="00B507E0">
        <w:rPr>
          <w:sz w:val="24"/>
          <w:szCs w:val="24"/>
          <w:lang w:val="it-IT"/>
        </w:rPr>
        <w:t xml:space="preserve"> and Childhood Obesity. </w:t>
      </w:r>
      <w:r w:rsidR="0088434B">
        <w:rPr>
          <w:sz w:val="24"/>
          <w:szCs w:val="24"/>
          <w:lang w:val="it-IT"/>
        </w:rPr>
        <w:t xml:space="preserve">Her basic research studies have focused </w:t>
      </w:r>
      <w:proofErr w:type="gramStart"/>
      <w:r w:rsidR="0088434B">
        <w:rPr>
          <w:sz w:val="24"/>
          <w:szCs w:val="24"/>
          <w:lang w:val="it-IT"/>
        </w:rPr>
        <w:t>on</w:t>
      </w:r>
      <w:proofErr w:type="gramEnd"/>
      <w:r w:rsidR="0088434B">
        <w:rPr>
          <w:sz w:val="24"/>
          <w:szCs w:val="24"/>
          <w:lang w:val="it-IT"/>
        </w:rPr>
        <w:t xml:space="preserve"> Primary Generalized Glucocorticoid Resistance and Hypersensitivity, </w:t>
      </w:r>
      <w:proofErr w:type="gramStart"/>
      <w:r w:rsidR="00FD13B5">
        <w:rPr>
          <w:sz w:val="24"/>
          <w:szCs w:val="24"/>
          <w:lang w:val="it-IT"/>
        </w:rPr>
        <w:t>and</w:t>
      </w:r>
      <w:proofErr w:type="gramEnd"/>
      <w:r w:rsidR="0088434B">
        <w:rPr>
          <w:sz w:val="24"/>
          <w:szCs w:val="24"/>
          <w:lang w:val="it-IT"/>
        </w:rPr>
        <w:t xml:space="preserve"> the molecular mechanisms of glucocorticoid action. </w:t>
      </w:r>
    </w:p>
    <w:p w14:paraId="44BF2F38" w14:textId="1FBA2731" w:rsidR="00D45A13" w:rsidRDefault="0025236F" w:rsidP="00692DAD">
      <w:pPr>
        <w:ind w:firstLine="567"/>
        <w:jc w:val="both"/>
        <w:rPr>
          <w:sz w:val="24"/>
          <w:lang w:val="it-IT"/>
        </w:rPr>
      </w:pPr>
      <w:r w:rsidRPr="0025236F">
        <w:rPr>
          <w:sz w:val="24"/>
          <w:lang w:val="it-IT"/>
        </w:rPr>
        <w:lastRenderedPageBreak/>
        <w:t>She has 33</w:t>
      </w:r>
      <w:r w:rsidR="00CD3FA7">
        <w:rPr>
          <w:sz w:val="24"/>
          <w:lang w:val="it-IT"/>
        </w:rPr>
        <w:t>3</w:t>
      </w:r>
      <w:r w:rsidRPr="0025236F">
        <w:rPr>
          <w:sz w:val="24"/>
          <w:lang w:val="it-IT"/>
        </w:rPr>
        <w:t xml:space="preserve"> publications (106 articles in SCI journals, </w:t>
      </w:r>
      <w:proofErr w:type="gramStart"/>
      <w:r w:rsidRPr="0025236F">
        <w:rPr>
          <w:sz w:val="24"/>
          <w:lang w:val="it-IT"/>
        </w:rPr>
        <w:t>8</w:t>
      </w:r>
      <w:proofErr w:type="gramEnd"/>
      <w:r w:rsidRPr="0025236F">
        <w:rPr>
          <w:sz w:val="24"/>
          <w:lang w:val="it-IT"/>
        </w:rPr>
        <w:t xml:space="preserve"> in non-SCI journal, 1 book, 5</w:t>
      </w:r>
      <w:r w:rsidR="00CD3FA7">
        <w:rPr>
          <w:sz w:val="24"/>
          <w:lang w:val="it-IT"/>
        </w:rPr>
        <w:t>5</w:t>
      </w:r>
      <w:r w:rsidRPr="0025236F">
        <w:rPr>
          <w:sz w:val="24"/>
          <w:lang w:val="it-IT"/>
        </w:rPr>
        <w:t xml:space="preserve"> chapters in books, and 130 in international conference proceedings, and 33 in national conference proceedings), which have a total impact factor of 560,377 and received 6427 citations (h-index=40, i10-index: 76). </w:t>
      </w:r>
      <w:proofErr w:type="gramStart"/>
      <w:r w:rsidRPr="0025236F">
        <w:rPr>
          <w:sz w:val="24"/>
          <w:lang w:val="it-IT"/>
        </w:rPr>
        <w:t xml:space="preserve">She was awarded the ‘Henning Andersen Prize’ of the European Society of Pediatric Endocrinology (basic research), as well as several prizes </w:t>
      </w:r>
      <w:proofErr w:type="gramEnd"/>
      <w:r w:rsidRPr="0025236F">
        <w:rPr>
          <w:sz w:val="24"/>
          <w:lang w:val="it-IT"/>
        </w:rPr>
        <w:t xml:space="preserve">of the Hellenic Endocrine Society, Hellenic Society of Adolescent Medicine and Health Business Awards. </w:t>
      </w:r>
      <w:proofErr w:type="gramStart"/>
      <w:r w:rsidRPr="0025236F">
        <w:rPr>
          <w:sz w:val="24"/>
          <w:lang w:val="it-IT"/>
        </w:rPr>
        <w:t>She has been an invited speaker in more than 130 National and International Meetings.</w:t>
      </w:r>
      <w:proofErr w:type="gramEnd"/>
    </w:p>
    <w:p w14:paraId="4D02A6C3" w14:textId="0045BF60" w:rsidR="00011F89" w:rsidRPr="00692DAD" w:rsidRDefault="003E1F55" w:rsidP="00692DAD">
      <w:pPr>
        <w:ind w:firstLine="567"/>
        <w:jc w:val="both"/>
        <w:rPr>
          <w:sz w:val="24"/>
          <w:szCs w:val="24"/>
        </w:rPr>
      </w:pPr>
      <w:r w:rsidRPr="003E1F55">
        <w:rPr>
          <w:sz w:val="24"/>
          <w:lang w:val="it-IT"/>
        </w:rPr>
        <w:t xml:space="preserve">Finally, she has been actively involved in attracting research funding. As a main Principal Investigator (PI), she has attracted funding of 1,688,000.00 Euros, while as </w:t>
      </w:r>
      <w:proofErr w:type="gramStart"/>
      <w:r w:rsidRPr="003E1F55">
        <w:rPr>
          <w:sz w:val="24"/>
          <w:lang w:val="it-IT"/>
        </w:rPr>
        <w:t>co-PI</w:t>
      </w:r>
      <w:proofErr w:type="gramEnd"/>
      <w:r w:rsidRPr="003E1F55">
        <w:rPr>
          <w:sz w:val="24"/>
          <w:lang w:val="it-IT"/>
        </w:rPr>
        <w:t xml:space="preserve">, she has attracted an additional 789,000.00 Euros (Total amount of funding: 2,477,000.00). </w:t>
      </w:r>
      <w:r w:rsidR="00011F89" w:rsidRPr="00E035C5">
        <w:rPr>
          <w:sz w:val="24"/>
          <w:lang w:val="it-IT"/>
        </w:rPr>
        <w:t xml:space="preserve">During </w:t>
      </w:r>
      <w:proofErr w:type="gramStart"/>
      <w:r w:rsidR="00011F89" w:rsidRPr="00E035C5">
        <w:rPr>
          <w:sz w:val="24"/>
          <w:lang w:val="it-IT"/>
        </w:rPr>
        <w:t xml:space="preserve">the last </w:t>
      </w:r>
      <w:r w:rsidR="00393923">
        <w:rPr>
          <w:sz w:val="24"/>
          <w:lang w:val="it-IT"/>
        </w:rPr>
        <w:t>7</w:t>
      </w:r>
      <w:r w:rsidR="00011F89" w:rsidRPr="00E035C5">
        <w:rPr>
          <w:sz w:val="24"/>
          <w:lang w:val="it-IT"/>
        </w:rPr>
        <w:t xml:space="preserve"> years</w:t>
      </w:r>
      <w:proofErr w:type="gramEnd"/>
      <w:r w:rsidR="00011F89" w:rsidRPr="00E035C5">
        <w:rPr>
          <w:sz w:val="24"/>
          <w:lang w:val="it-IT"/>
        </w:rPr>
        <w:t xml:space="preserve">, </w:t>
      </w:r>
      <w:r w:rsidR="00D45A13">
        <w:rPr>
          <w:sz w:val="24"/>
          <w:lang w:val="it-IT"/>
        </w:rPr>
        <w:t>she has</w:t>
      </w:r>
      <w:r w:rsidR="00011F89" w:rsidRPr="00E035C5">
        <w:rPr>
          <w:sz w:val="24"/>
          <w:lang w:val="it-IT"/>
        </w:rPr>
        <w:t xml:space="preserve"> been the Scientific Supervisor and Coordinator of the Program entitled ‘Development of a National System of the Prevention and Management of Obesity in Childhood and Adolescence’, </w:t>
      </w:r>
      <w:r w:rsidR="00011F89">
        <w:rPr>
          <w:sz w:val="24"/>
          <w:lang w:val="it-IT"/>
        </w:rPr>
        <w:t xml:space="preserve">and </w:t>
      </w:r>
      <w:r w:rsidR="00011F89" w:rsidRPr="00770622">
        <w:rPr>
          <w:sz w:val="24"/>
          <w:lang w:val="it-IT"/>
        </w:rPr>
        <w:t>Artificial Intelligence Algorithms for Personalized Management of Obesi</w:t>
      </w:r>
      <w:r w:rsidR="00011F89">
        <w:rPr>
          <w:sz w:val="24"/>
          <w:lang w:val="it-IT"/>
        </w:rPr>
        <w:t>ty in Childhood and Adolescence,</w:t>
      </w:r>
      <w:r w:rsidR="00011F89" w:rsidRPr="00770622">
        <w:rPr>
          <w:sz w:val="24"/>
          <w:lang w:val="it-IT"/>
        </w:rPr>
        <w:t xml:space="preserve"> </w:t>
      </w:r>
      <w:r w:rsidR="00011F89" w:rsidRPr="00E035C5">
        <w:rPr>
          <w:sz w:val="24"/>
          <w:lang w:val="it-IT"/>
        </w:rPr>
        <w:t xml:space="preserve">which </w:t>
      </w:r>
      <w:r w:rsidR="00011F89">
        <w:rPr>
          <w:sz w:val="24"/>
          <w:lang w:val="it-IT"/>
        </w:rPr>
        <w:t>are</w:t>
      </w:r>
      <w:r w:rsidR="00011F89" w:rsidRPr="00E035C5">
        <w:rPr>
          <w:sz w:val="24"/>
          <w:lang w:val="it-IT"/>
        </w:rPr>
        <w:t xml:space="preserve"> funded by the European Union and the General Secretariat of Research and Development, Greece.</w:t>
      </w:r>
    </w:p>
    <w:p w14:paraId="02D03443" w14:textId="6911053B" w:rsidR="006E1079" w:rsidRDefault="006E1079" w:rsidP="00011F89">
      <w:pPr>
        <w:ind w:firstLine="567"/>
        <w:jc w:val="both"/>
        <w:rPr>
          <w:sz w:val="24"/>
          <w:szCs w:val="24"/>
          <w:lang w:val="it-IT"/>
        </w:rPr>
      </w:pPr>
    </w:p>
    <w:p w14:paraId="625FE9EF" w14:textId="77777777" w:rsidR="007F73F7" w:rsidRPr="00820284" w:rsidRDefault="007F73F7" w:rsidP="009E613A">
      <w:pPr>
        <w:jc w:val="both"/>
        <w:rPr>
          <w:sz w:val="24"/>
          <w:szCs w:val="24"/>
          <w:lang w:val="it-IT"/>
        </w:rPr>
      </w:pPr>
    </w:p>
    <w:p w14:paraId="0871A08C" w14:textId="037F5A33" w:rsidR="006E1079" w:rsidRDefault="00953D35" w:rsidP="009E613A">
      <w:pPr>
        <w:pBdr>
          <w:bottom w:val="single" w:sz="12" w:space="1" w:color="auto"/>
        </w:pBdr>
        <w:ind w:firstLine="360"/>
        <w:jc w:val="both"/>
        <w:rPr>
          <w:b/>
          <w:sz w:val="24"/>
          <w:szCs w:val="24"/>
        </w:rPr>
      </w:pPr>
      <w:r>
        <w:rPr>
          <w:b/>
          <w:sz w:val="24"/>
          <w:szCs w:val="24"/>
        </w:rPr>
        <w:t xml:space="preserve">3. </w:t>
      </w:r>
      <w:r w:rsidR="006E1079" w:rsidRPr="005B3DFE">
        <w:rPr>
          <w:b/>
          <w:sz w:val="24"/>
          <w:szCs w:val="24"/>
        </w:rPr>
        <w:t>QUALIFICATIONS</w:t>
      </w:r>
    </w:p>
    <w:p w14:paraId="0A28C2CD" w14:textId="77777777" w:rsidR="006E1079" w:rsidRPr="005B3DFE" w:rsidRDefault="006E1079" w:rsidP="009E613A">
      <w:pPr>
        <w:jc w:val="both"/>
        <w:rPr>
          <w:b/>
          <w:sz w:val="24"/>
          <w:szCs w:val="24"/>
        </w:rPr>
      </w:pPr>
    </w:p>
    <w:p w14:paraId="3C9D8EC9" w14:textId="0FE67D49" w:rsidR="00235007" w:rsidRPr="003017F5" w:rsidRDefault="006E1079" w:rsidP="009E613A">
      <w:pPr>
        <w:numPr>
          <w:ilvl w:val="0"/>
          <w:numId w:val="8"/>
        </w:numPr>
        <w:tabs>
          <w:tab w:val="num" w:pos="-4500"/>
        </w:tabs>
        <w:ind w:left="360"/>
        <w:jc w:val="both"/>
        <w:rPr>
          <w:sz w:val="24"/>
          <w:szCs w:val="24"/>
        </w:rPr>
      </w:pPr>
      <w:r w:rsidRPr="003017F5">
        <w:rPr>
          <w:b/>
          <w:sz w:val="24"/>
          <w:szCs w:val="24"/>
        </w:rPr>
        <w:t>Certifi</w:t>
      </w:r>
      <w:r w:rsidR="00611E75">
        <w:rPr>
          <w:b/>
          <w:sz w:val="24"/>
          <w:szCs w:val="24"/>
        </w:rPr>
        <w:t>cate of Completion of Sub-Specialty</w:t>
      </w:r>
      <w:r w:rsidRPr="003017F5">
        <w:rPr>
          <w:b/>
          <w:sz w:val="24"/>
          <w:szCs w:val="24"/>
        </w:rPr>
        <w:t xml:space="preserve"> Train</w:t>
      </w:r>
      <w:r w:rsidR="00235007" w:rsidRPr="003017F5">
        <w:rPr>
          <w:b/>
          <w:sz w:val="24"/>
          <w:szCs w:val="24"/>
        </w:rPr>
        <w:t>ing in Pediatric Endocrinology</w:t>
      </w:r>
    </w:p>
    <w:p w14:paraId="126F33BF" w14:textId="77777777" w:rsidR="00235007" w:rsidRDefault="00235007" w:rsidP="009E613A">
      <w:pPr>
        <w:ind w:left="360"/>
        <w:jc w:val="both"/>
        <w:rPr>
          <w:sz w:val="24"/>
          <w:szCs w:val="24"/>
        </w:rPr>
      </w:pPr>
      <w:r>
        <w:rPr>
          <w:sz w:val="24"/>
          <w:szCs w:val="24"/>
        </w:rPr>
        <w:t>Awarded by:</w:t>
      </w:r>
      <w:r>
        <w:rPr>
          <w:sz w:val="24"/>
          <w:szCs w:val="24"/>
        </w:rPr>
        <w:tab/>
      </w:r>
      <w:r w:rsidR="006E1079" w:rsidRPr="005B3DFE">
        <w:rPr>
          <w:sz w:val="24"/>
          <w:szCs w:val="24"/>
        </w:rPr>
        <w:t>Royal College of Pediatric</w:t>
      </w:r>
      <w:r>
        <w:rPr>
          <w:sz w:val="24"/>
          <w:szCs w:val="24"/>
        </w:rPr>
        <w:t>s and Child Health, London, UK</w:t>
      </w:r>
    </w:p>
    <w:p w14:paraId="58C5F5D3" w14:textId="7AC63FE0" w:rsidR="006E1079" w:rsidRDefault="00235007" w:rsidP="009E613A">
      <w:pPr>
        <w:ind w:left="360"/>
        <w:jc w:val="both"/>
        <w:rPr>
          <w:sz w:val="24"/>
          <w:szCs w:val="24"/>
        </w:rPr>
      </w:pPr>
      <w:r>
        <w:rPr>
          <w:sz w:val="24"/>
          <w:szCs w:val="24"/>
        </w:rPr>
        <w:t>Date awarded:</w:t>
      </w:r>
      <w:r>
        <w:rPr>
          <w:sz w:val="24"/>
          <w:szCs w:val="24"/>
        </w:rPr>
        <w:tab/>
        <w:t>September 5, 2005</w:t>
      </w:r>
    </w:p>
    <w:p w14:paraId="2BB83F83" w14:textId="77777777" w:rsidR="00235007" w:rsidRPr="005B3DFE" w:rsidRDefault="00235007" w:rsidP="009E613A">
      <w:pPr>
        <w:ind w:left="360"/>
        <w:jc w:val="both"/>
        <w:rPr>
          <w:sz w:val="24"/>
          <w:szCs w:val="24"/>
        </w:rPr>
      </w:pPr>
    </w:p>
    <w:p w14:paraId="5BED695D" w14:textId="5EFA1BC6" w:rsidR="00235007" w:rsidRPr="00235007" w:rsidRDefault="006E1079" w:rsidP="009E613A">
      <w:pPr>
        <w:numPr>
          <w:ilvl w:val="0"/>
          <w:numId w:val="8"/>
        </w:numPr>
        <w:tabs>
          <w:tab w:val="num" w:pos="-4500"/>
        </w:tabs>
        <w:ind w:left="360"/>
        <w:jc w:val="both"/>
        <w:rPr>
          <w:sz w:val="24"/>
          <w:szCs w:val="24"/>
        </w:rPr>
      </w:pPr>
      <w:r w:rsidRPr="00975119">
        <w:rPr>
          <w:b/>
          <w:sz w:val="24"/>
          <w:szCs w:val="24"/>
        </w:rPr>
        <w:t>Certificate of Completion of Special</w:t>
      </w:r>
      <w:r w:rsidR="00611E75">
        <w:rPr>
          <w:b/>
          <w:sz w:val="24"/>
          <w:szCs w:val="24"/>
        </w:rPr>
        <w:t>ty</w:t>
      </w:r>
      <w:r w:rsidRPr="00975119">
        <w:rPr>
          <w:b/>
          <w:sz w:val="24"/>
          <w:szCs w:val="24"/>
        </w:rPr>
        <w:t xml:space="preserve"> </w:t>
      </w:r>
      <w:r w:rsidR="00235007">
        <w:rPr>
          <w:b/>
          <w:sz w:val="24"/>
          <w:szCs w:val="24"/>
        </w:rPr>
        <w:t>Training in General Pediatrics</w:t>
      </w:r>
    </w:p>
    <w:p w14:paraId="341698BD" w14:textId="77777777" w:rsidR="00235007" w:rsidRPr="00235007" w:rsidRDefault="00235007" w:rsidP="009E613A">
      <w:pPr>
        <w:ind w:firstLine="360"/>
        <w:jc w:val="both"/>
        <w:rPr>
          <w:sz w:val="24"/>
          <w:szCs w:val="24"/>
        </w:rPr>
      </w:pPr>
      <w:r w:rsidRPr="00235007">
        <w:rPr>
          <w:sz w:val="24"/>
          <w:szCs w:val="24"/>
        </w:rPr>
        <w:t>Awarded by:</w:t>
      </w:r>
      <w:r w:rsidRPr="00235007">
        <w:rPr>
          <w:sz w:val="24"/>
          <w:szCs w:val="24"/>
        </w:rPr>
        <w:tab/>
        <w:t>Royal College of Pediatrics and Child Health, London, UK</w:t>
      </w:r>
    </w:p>
    <w:p w14:paraId="61EE5E6E" w14:textId="228D733B" w:rsidR="00235007" w:rsidRDefault="00235007" w:rsidP="009E613A">
      <w:pPr>
        <w:ind w:firstLine="360"/>
        <w:jc w:val="both"/>
        <w:rPr>
          <w:sz w:val="24"/>
          <w:szCs w:val="24"/>
        </w:rPr>
      </w:pPr>
      <w:r>
        <w:rPr>
          <w:sz w:val="24"/>
          <w:szCs w:val="24"/>
        </w:rPr>
        <w:t>Date awarded:</w:t>
      </w:r>
      <w:r w:rsidRPr="00235007">
        <w:rPr>
          <w:sz w:val="24"/>
          <w:szCs w:val="24"/>
        </w:rPr>
        <w:tab/>
        <w:t>September</w:t>
      </w:r>
      <w:r>
        <w:rPr>
          <w:sz w:val="24"/>
          <w:szCs w:val="24"/>
        </w:rPr>
        <w:t xml:space="preserve"> 5</w:t>
      </w:r>
      <w:r w:rsidRPr="00235007">
        <w:rPr>
          <w:sz w:val="24"/>
          <w:szCs w:val="24"/>
        </w:rPr>
        <w:t>, 2005</w:t>
      </w:r>
    </w:p>
    <w:p w14:paraId="14BF0AAF" w14:textId="77777777" w:rsidR="00235007" w:rsidRPr="00235007" w:rsidRDefault="00235007" w:rsidP="009E613A">
      <w:pPr>
        <w:ind w:firstLine="360"/>
        <w:jc w:val="both"/>
        <w:rPr>
          <w:sz w:val="24"/>
          <w:szCs w:val="24"/>
        </w:rPr>
      </w:pPr>
    </w:p>
    <w:p w14:paraId="778B184F" w14:textId="77777777" w:rsidR="00235007" w:rsidRDefault="006E1079" w:rsidP="009E613A">
      <w:pPr>
        <w:numPr>
          <w:ilvl w:val="0"/>
          <w:numId w:val="8"/>
        </w:numPr>
        <w:tabs>
          <w:tab w:val="num" w:pos="-4500"/>
        </w:tabs>
        <w:ind w:left="360"/>
        <w:jc w:val="both"/>
        <w:rPr>
          <w:sz w:val="24"/>
          <w:szCs w:val="24"/>
        </w:rPr>
      </w:pPr>
      <w:r w:rsidRPr="00975119">
        <w:rPr>
          <w:b/>
          <w:sz w:val="24"/>
          <w:szCs w:val="24"/>
        </w:rPr>
        <w:t>Degree of Doctor of Medicine (PhD Equivalent)</w:t>
      </w:r>
    </w:p>
    <w:p w14:paraId="6CE95C7C" w14:textId="77777777" w:rsidR="00235007" w:rsidRDefault="00235007" w:rsidP="009E613A">
      <w:pPr>
        <w:ind w:left="360"/>
        <w:jc w:val="both"/>
        <w:rPr>
          <w:sz w:val="24"/>
          <w:szCs w:val="24"/>
        </w:rPr>
      </w:pPr>
      <w:r>
        <w:rPr>
          <w:sz w:val="24"/>
          <w:szCs w:val="24"/>
        </w:rPr>
        <w:t>Awarded by:</w:t>
      </w:r>
      <w:r>
        <w:rPr>
          <w:sz w:val="24"/>
          <w:szCs w:val="24"/>
        </w:rPr>
        <w:tab/>
      </w:r>
      <w:r w:rsidR="006E1079" w:rsidRPr="00975119">
        <w:rPr>
          <w:sz w:val="24"/>
          <w:szCs w:val="24"/>
        </w:rPr>
        <w:t xml:space="preserve">University </w:t>
      </w:r>
      <w:r>
        <w:rPr>
          <w:sz w:val="24"/>
          <w:szCs w:val="24"/>
        </w:rPr>
        <w:t xml:space="preserve">College </w:t>
      </w:r>
      <w:r w:rsidR="006E1079" w:rsidRPr="00975119">
        <w:rPr>
          <w:sz w:val="24"/>
          <w:szCs w:val="24"/>
        </w:rPr>
        <w:t xml:space="preserve">London, </w:t>
      </w:r>
      <w:r>
        <w:rPr>
          <w:sz w:val="24"/>
          <w:szCs w:val="24"/>
        </w:rPr>
        <w:t xml:space="preserve">University of </w:t>
      </w:r>
      <w:r w:rsidR="006E1079" w:rsidRPr="00975119">
        <w:rPr>
          <w:sz w:val="24"/>
          <w:szCs w:val="24"/>
        </w:rPr>
        <w:t xml:space="preserve">London, </w:t>
      </w:r>
      <w:r>
        <w:rPr>
          <w:sz w:val="24"/>
          <w:szCs w:val="24"/>
        </w:rPr>
        <w:t xml:space="preserve">London </w:t>
      </w:r>
      <w:r w:rsidR="006E1079" w:rsidRPr="00975119">
        <w:rPr>
          <w:sz w:val="24"/>
          <w:szCs w:val="24"/>
        </w:rPr>
        <w:t>UK</w:t>
      </w:r>
    </w:p>
    <w:p w14:paraId="37CE6343" w14:textId="278A65D8" w:rsidR="006E1079" w:rsidRDefault="00235007" w:rsidP="009E613A">
      <w:pPr>
        <w:ind w:left="360"/>
        <w:jc w:val="both"/>
        <w:rPr>
          <w:bCs/>
          <w:sz w:val="24"/>
          <w:szCs w:val="24"/>
        </w:rPr>
      </w:pPr>
      <w:r>
        <w:rPr>
          <w:sz w:val="24"/>
          <w:szCs w:val="24"/>
        </w:rPr>
        <w:t>Date awarded:</w:t>
      </w:r>
      <w:r>
        <w:rPr>
          <w:sz w:val="24"/>
          <w:szCs w:val="24"/>
        </w:rPr>
        <w:tab/>
      </w:r>
      <w:r w:rsidR="006E1079">
        <w:rPr>
          <w:bCs/>
          <w:sz w:val="24"/>
          <w:szCs w:val="24"/>
        </w:rPr>
        <w:t>July</w:t>
      </w:r>
      <w:r>
        <w:rPr>
          <w:bCs/>
          <w:sz w:val="24"/>
          <w:szCs w:val="24"/>
        </w:rPr>
        <w:t xml:space="preserve"> 31</w:t>
      </w:r>
      <w:r w:rsidR="006E1079">
        <w:rPr>
          <w:bCs/>
          <w:sz w:val="24"/>
          <w:szCs w:val="24"/>
        </w:rPr>
        <w:t>, 2001</w:t>
      </w:r>
    </w:p>
    <w:p w14:paraId="000995DF" w14:textId="77777777" w:rsidR="00235007" w:rsidRPr="00975119" w:rsidRDefault="00235007" w:rsidP="009E613A">
      <w:pPr>
        <w:ind w:left="360"/>
        <w:jc w:val="both"/>
        <w:rPr>
          <w:sz w:val="24"/>
          <w:szCs w:val="24"/>
        </w:rPr>
      </w:pPr>
    </w:p>
    <w:p w14:paraId="1AAD1B23" w14:textId="77777777" w:rsidR="00235007" w:rsidRDefault="006E1079" w:rsidP="009E613A">
      <w:pPr>
        <w:numPr>
          <w:ilvl w:val="0"/>
          <w:numId w:val="8"/>
        </w:numPr>
        <w:tabs>
          <w:tab w:val="num" w:pos="-4500"/>
        </w:tabs>
        <w:ind w:left="360"/>
        <w:jc w:val="both"/>
        <w:rPr>
          <w:sz w:val="24"/>
          <w:szCs w:val="24"/>
        </w:rPr>
      </w:pPr>
      <w:r w:rsidRPr="00975119">
        <w:rPr>
          <w:b/>
          <w:sz w:val="24"/>
          <w:szCs w:val="24"/>
        </w:rPr>
        <w:t>Master of Science in Clinical Pediatrics</w:t>
      </w:r>
    </w:p>
    <w:p w14:paraId="769DDB0A" w14:textId="77777777" w:rsidR="00235007" w:rsidRPr="00235007" w:rsidRDefault="00235007" w:rsidP="009E613A">
      <w:pPr>
        <w:ind w:left="360"/>
        <w:jc w:val="both"/>
        <w:rPr>
          <w:sz w:val="24"/>
          <w:szCs w:val="24"/>
        </w:rPr>
      </w:pPr>
      <w:r w:rsidRPr="00235007">
        <w:rPr>
          <w:sz w:val="24"/>
          <w:szCs w:val="24"/>
        </w:rPr>
        <w:t>Awarded by:</w:t>
      </w:r>
      <w:r w:rsidRPr="00235007">
        <w:rPr>
          <w:sz w:val="24"/>
          <w:szCs w:val="24"/>
        </w:rPr>
        <w:tab/>
        <w:t>University College London, University of London, London UK</w:t>
      </w:r>
    </w:p>
    <w:p w14:paraId="20E8FDAE" w14:textId="08353317" w:rsidR="00235007" w:rsidRDefault="00235007" w:rsidP="009E613A">
      <w:pPr>
        <w:ind w:left="360"/>
        <w:jc w:val="both"/>
        <w:rPr>
          <w:sz w:val="24"/>
          <w:szCs w:val="24"/>
        </w:rPr>
      </w:pPr>
      <w:r w:rsidRPr="00235007">
        <w:rPr>
          <w:sz w:val="24"/>
          <w:szCs w:val="24"/>
        </w:rPr>
        <w:t>Date awarded:</w:t>
      </w:r>
      <w:r w:rsidRPr="00235007">
        <w:rPr>
          <w:sz w:val="24"/>
          <w:szCs w:val="24"/>
        </w:rPr>
        <w:tab/>
      </w:r>
      <w:r>
        <w:rPr>
          <w:sz w:val="24"/>
          <w:szCs w:val="24"/>
        </w:rPr>
        <w:t>November 1, 1998</w:t>
      </w:r>
    </w:p>
    <w:p w14:paraId="3EE8E8BB" w14:textId="77777777" w:rsidR="00235007" w:rsidRPr="00235007" w:rsidRDefault="00235007" w:rsidP="009E613A">
      <w:pPr>
        <w:ind w:left="360"/>
        <w:jc w:val="both"/>
        <w:rPr>
          <w:sz w:val="24"/>
          <w:szCs w:val="24"/>
        </w:rPr>
      </w:pPr>
    </w:p>
    <w:p w14:paraId="087F0117" w14:textId="77777777" w:rsidR="00235007" w:rsidRPr="00235007" w:rsidRDefault="00A27CDD" w:rsidP="009E613A">
      <w:pPr>
        <w:numPr>
          <w:ilvl w:val="0"/>
          <w:numId w:val="8"/>
        </w:numPr>
        <w:tabs>
          <w:tab w:val="num" w:pos="-3960"/>
        </w:tabs>
        <w:ind w:left="360"/>
        <w:jc w:val="both"/>
        <w:rPr>
          <w:sz w:val="24"/>
          <w:szCs w:val="24"/>
        </w:rPr>
      </w:pPr>
      <w:r>
        <w:rPr>
          <w:b/>
          <w:sz w:val="24"/>
          <w:szCs w:val="24"/>
        </w:rPr>
        <w:t>Certificate of Completion of Spe</w:t>
      </w:r>
      <w:r w:rsidR="00235007">
        <w:rPr>
          <w:b/>
          <w:sz w:val="24"/>
          <w:szCs w:val="24"/>
        </w:rPr>
        <w:t>cialist Training in Pediatrics</w:t>
      </w:r>
    </w:p>
    <w:p w14:paraId="09CA6471" w14:textId="77777777" w:rsidR="00235007" w:rsidRDefault="00A27CDD" w:rsidP="009E613A">
      <w:pPr>
        <w:ind w:left="360"/>
        <w:jc w:val="both"/>
        <w:rPr>
          <w:sz w:val="24"/>
          <w:szCs w:val="24"/>
        </w:rPr>
      </w:pPr>
      <w:r>
        <w:rPr>
          <w:sz w:val="24"/>
          <w:szCs w:val="24"/>
        </w:rPr>
        <w:t xml:space="preserve">Awarded </w:t>
      </w:r>
      <w:r w:rsidR="00235007">
        <w:rPr>
          <w:sz w:val="24"/>
          <w:szCs w:val="24"/>
        </w:rPr>
        <w:t>by:</w:t>
      </w:r>
      <w:r w:rsidR="00235007">
        <w:rPr>
          <w:sz w:val="24"/>
          <w:szCs w:val="24"/>
        </w:rPr>
        <w:tab/>
      </w:r>
      <w:r w:rsidRPr="00975119">
        <w:rPr>
          <w:sz w:val="24"/>
          <w:szCs w:val="24"/>
        </w:rPr>
        <w:t>Aristotelian University Medical School, Thessaloniki, Greece</w:t>
      </w:r>
    </w:p>
    <w:p w14:paraId="6370DBA0" w14:textId="1C6CE4E7" w:rsidR="00A27CDD" w:rsidRDefault="00235007" w:rsidP="009E613A">
      <w:pPr>
        <w:ind w:left="360"/>
        <w:jc w:val="both"/>
        <w:rPr>
          <w:sz w:val="24"/>
          <w:szCs w:val="24"/>
        </w:rPr>
      </w:pPr>
      <w:r>
        <w:rPr>
          <w:sz w:val="24"/>
          <w:szCs w:val="24"/>
        </w:rPr>
        <w:t>Date awarded:</w:t>
      </w:r>
      <w:r>
        <w:rPr>
          <w:sz w:val="24"/>
          <w:szCs w:val="24"/>
        </w:rPr>
        <w:tab/>
        <w:t>November 21</w:t>
      </w:r>
      <w:r w:rsidR="00A27CDD">
        <w:rPr>
          <w:sz w:val="24"/>
          <w:szCs w:val="24"/>
        </w:rPr>
        <w:t>, 1998</w:t>
      </w:r>
    </w:p>
    <w:p w14:paraId="1896307C" w14:textId="77777777" w:rsidR="00235007" w:rsidRPr="00975119" w:rsidRDefault="00235007" w:rsidP="009E613A">
      <w:pPr>
        <w:ind w:left="360"/>
        <w:jc w:val="both"/>
        <w:rPr>
          <w:sz w:val="24"/>
          <w:szCs w:val="24"/>
        </w:rPr>
      </w:pPr>
    </w:p>
    <w:p w14:paraId="1D63B1FF" w14:textId="4EDB14BE" w:rsidR="00235007" w:rsidRDefault="006E1079" w:rsidP="009E613A">
      <w:pPr>
        <w:numPr>
          <w:ilvl w:val="0"/>
          <w:numId w:val="8"/>
        </w:numPr>
        <w:tabs>
          <w:tab w:val="num" w:pos="-4500"/>
        </w:tabs>
        <w:ind w:left="360"/>
        <w:jc w:val="both"/>
        <w:rPr>
          <w:sz w:val="24"/>
          <w:szCs w:val="24"/>
        </w:rPr>
      </w:pPr>
      <w:r w:rsidRPr="00975119">
        <w:rPr>
          <w:b/>
          <w:sz w:val="24"/>
          <w:szCs w:val="24"/>
        </w:rPr>
        <w:t>Membership of Royal College of Physicians [MRCP (UK)]</w:t>
      </w:r>
      <w:r w:rsidR="00235007">
        <w:rPr>
          <w:b/>
          <w:sz w:val="24"/>
          <w:szCs w:val="24"/>
        </w:rPr>
        <w:t>, Part II</w:t>
      </w:r>
    </w:p>
    <w:p w14:paraId="785B624F" w14:textId="77777777" w:rsidR="00235007" w:rsidRDefault="00235007" w:rsidP="009E613A">
      <w:pPr>
        <w:ind w:left="360"/>
        <w:jc w:val="both"/>
        <w:rPr>
          <w:sz w:val="24"/>
          <w:szCs w:val="24"/>
        </w:rPr>
      </w:pPr>
      <w:r>
        <w:rPr>
          <w:sz w:val="24"/>
          <w:szCs w:val="24"/>
        </w:rPr>
        <w:t>Awarded by:</w:t>
      </w:r>
      <w:r>
        <w:rPr>
          <w:sz w:val="24"/>
          <w:szCs w:val="24"/>
        </w:rPr>
        <w:tab/>
      </w:r>
      <w:r w:rsidR="006E1079" w:rsidRPr="00975119">
        <w:rPr>
          <w:sz w:val="24"/>
          <w:szCs w:val="24"/>
        </w:rPr>
        <w:t>Royal College of Physicians, London, UK</w:t>
      </w:r>
    </w:p>
    <w:p w14:paraId="7BA674CB" w14:textId="2C36D6CC" w:rsidR="006E1079" w:rsidRDefault="00235007" w:rsidP="009E613A">
      <w:pPr>
        <w:ind w:left="360"/>
        <w:jc w:val="both"/>
        <w:rPr>
          <w:sz w:val="24"/>
          <w:szCs w:val="24"/>
        </w:rPr>
      </w:pPr>
      <w:r>
        <w:rPr>
          <w:sz w:val="24"/>
          <w:szCs w:val="24"/>
        </w:rPr>
        <w:t>Date warded:</w:t>
      </w:r>
      <w:r>
        <w:rPr>
          <w:sz w:val="24"/>
          <w:szCs w:val="24"/>
        </w:rPr>
        <w:tab/>
      </w:r>
      <w:r w:rsidR="006E1079">
        <w:rPr>
          <w:sz w:val="24"/>
          <w:szCs w:val="24"/>
        </w:rPr>
        <w:t>June</w:t>
      </w:r>
      <w:r>
        <w:rPr>
          <w:sz w:val="24"/>
          <w:szCs w:val="24"/>
        </w:rPr>
        <w:t xml:space="preserve"> 25</w:t>
      </w:r>
      <w:r w:rsidR="006E1079">
        <w:rPr>
          <w:sz w:val="24"/>
          <w:szCs w:val="24"/>
        </w:rPr>
        <w:t>, 1996</w:t>
      </w:r>
    </w:p>
    <w:p w14:paraId="0B76642D" w14:textId="77777777" w:rsidR="00235007" w:rsidRDefault="00235007" w:rsidP="009E613A">
      <w:pPr>
        <w:ind w:left="360"/>
        <w:jc w:val="both"/>
        <w:rPr>
          <w:sz w:val="24"/>
          <w:szCs w:val="24"/>
        </w:rPr>
      </w:pPr>
    </w:p>
    <w:p w14:paraId="509E2544" w14:textId="57EDC66C" w:rsidR="00235007" w:rsidRDefault="00235007" w:rsidP="009E613A">
      <w:pPr>
        <w:numPr>
          <w:ilvl w:val="0"/>
          <w:numId w:val="8"/>
        </w:numPr>
        <w:tabs>
          <w:tab w:val="num" w:pos="-4500"/>
        </w:tabs>
        <w:ind w:left="360"/>
        <w:jc w:val="both"/>
        <w:rPr>
          <w:sz w:val="24"/>
          <w:szCs w:val="24"/>
        </w:rPr>
      </w:pPr>
      <w:r w:rsidRPr="00975119">
        <w:rPr>
          <w:b/>
          <w:sz w:val="24"/>
          <w:szCs w:val="24"/>
        </w:rPr>
        <w:t>Membership of Royal College of Physicians [MRCP (UK)]</w:t>
      </w:r>
      <w:r>
        <w:rPr>
          <w:b/>
          <w:sz w:val="24"/>
          <w:szCs w:val="24"/>
        </w:rPr>
        <w:t>, Part I</w:t>
      </w:r>
    </w:p>
    <w:p w14:paraId="5E087240" w14:textId="77777777" w:rsidR="00235007" w:rsidRDefault="00235007" w:rsidP="009E613A">
      <w:pPr>
        <w:ind w:left="360"/>
        <w:jc w:val="both"/>
        <w:rPr>
          <w:sz w:val="24"/>
          <w:szCs w:val="24"/>
        </w:rPr>
      </w:pPr>
      <w:r>
        <w:rPr>
          <w:sz w:val="24"/>
          <w:szCs w:val="24"/>
        </w:rPr>
        <w:t>Awarded by:</w:t>
      </w:r>
      <w:r>
        <w:rPr>
          <w:sz w:val="24"/>
          <w:szCs w:val="24"/>
        </w:rPr>
        <w:tab/>
      </w:r>
      <w:r w:rsidRPr="00975119">
        <w:rPr>
          <w:sz w:val="24"/>
          <w:szCs w:val="24"/>
        </w:rPr>
        <w:t>Royal College of Physicians, London, UK</w:t>
      </w:r>
    </w:p>
    <w:p w14:paraId="0513E535" w14:textId="2D5F2499" w:rsidR="00235007" w:rsidRDefault="00235007" w:rsidP="009E613A">
      <w:pPr>
        <w:ind w:left="360"/>
        <w:jc w:val="both"/>
        <w:rPr>
          <w:sz w:val="24"/>
          <w:szCs w:val="24"/>
        </w:rPr>
      </w:pPr>
      <w:r>
        <w:rPr>
          <w:sz w:val="24"/>
          <w:szCs w:val="24"/>
        </w:rPr>
        <w:t>Date warded:</w:t>
      </w:r>
      <w:r>
        <w:rPr>
          <w:sz w:val="24"/>
          <w:szCs w:val="24"/>
        </w:rPr>
        <w:tab/>
        <w:t>July 12, 1994</w:t>
      </w:r>
    </w:p>
    <w:p w14:paraId="45B7A58C" w14:textId="77777777" w:rsidR="00235007" w:rsidRPr="00975119" w:rsidRDefault="00235007" w:rsidP="009E613A">
      <w:pPr>
        <w:jc w:val="both"/>
        <w:rPr>
          <w:sz w:val="24"/>
          <w:szCs w:val="24"/>
        </w:rPr>
      </w:pPr>
    </w:p>
    <w:p w14:paraId="7D7AEC19" w14:textId="77777777" w:rsidR="00235007" w:rsidRDefault="006E1079" w:rsidP="009E613A">
      <w:pPr>
        <w:numPr>
          <w:ilvl w:val="0"/>
          <w:numId w:val="8"/>
        </w:numPr>
        <w:tabs>
          <w:tab w:val="num" w:pos="-3960"/>
        </w:tabs>
        <w:ind w:left="360"/>
        <w:jc w:val="both"/>
        <w:rPr>
          <w:sz w:val="24"/>
          <w:szCs w:val="24"/>
        </w:rPr>
      </w:pPr>
      <w:r w:rsidRPr="00975119">
        <w:rPr>
          <w:b/>
          <w:sz w:val="24"/>
          <w:szCs w:val="24"/>
        </w:rPr>
        <w:t>Medical Degree (with Highest Distinction)</w:t>
      </w:r>
    </w:p>
    <w:p w14:paraId="46464E37" w14:textId="643A3952" w:rsidR="00235007" w:rsidRDefault="006E1079" w:rsidP="009E613A">
      <w:pPr>
        <w:ind w:left="360"/>
        <w:jc w:val="both"/>
        <w:rPr>
          <w:sz w:val="24"/>
          <w:szCs w:val="24"/>
        </w:rPr>
      </w:pPr>
      <w:r w:rsidRPr="00975119">
        <w:rPr>
          <w:sz w:val="24"/>
          <w:szCs w:val="24"/>
        </w:rPr>
        <w:t>Awar</w:t>
      </w:r>
      <w:r w:rsidR="00235007">
        <w:rPr>
          <w:sz w:val="24"/>
          <w:szCs w:val="24"/>
        </w:rPr>
        <w:t>ded by:</w:t>
      </w:r>
      <w:r w:rsidR="00235007">
        <w:rPr>
          <w:sz w:val="24"/>
          <w:szCs w:val="24"/>
        </w:rPr>
        <w:tab/>
      </w:r>
      <w:r w:rsidR="006F35A7">
        <w:rPr>
          <w:sz w:val="24"/>
          <w:szCs w:val="24"/>
        </w:rPr>
        <w:t>Aristotle</w:t>
      </w:r>
      <w:r w:rsidRPr="00975119">
        <w:rPr>
          <w:sz w:val="24"/>
          <w:szCs w:val="24"/>
        </w:rPr>
        <w:t xml:space="preserve"> University Medical School, Thessaloniki, Greece</w:t>
      </w:r>
    </w:p>
    <w:p w14:paraId="0B927F38" w14:textId="0E273102" w:rsidR="00E86ABC" w:rsidRPr="00E86ABC" w:rsidRDefault="00235007" w:rsidP="00E86ABC">
      <w:pPr>
        <w:ind w:left="360"/>
        <w:jc w:val="both"/>
        <w:rPr>
          <w:sz w:val="24"/>
          <w:szCs w:val="24"/>
        </w:rPr>
      </w:pPr>
      <w:r>
        <w:rPr>
          <w:sz w:val="24"/>
          <w:szCs w:val="24"/>
        </w:rPr>
        <w:t>Date awarded:</w:t>
      </w:r>
      <w:r>
        <w:rPr>
          <w:sz w:val="24"/>
          <w:szCs w:val="24"/>
        </w:rPr>
        <w:tab/>
      </w:r>
      <w:r w:rsidR="006E1079">
        <w:rPr>
          <w:sz w:val="24"/>
          <w:szCs w:val="24"/>
        </w:rPr>
        <w:t>November</w:t>
      </w:r>
      <w:r w:rsidR="00767ECD">
        <w:rPr>
          <w:sz w:val="24"/>
          <w:szCs w:val="24"/>
        </w:rPr>
        <w:t xml:space="preserve"> 2</w:t>
      </w:r>
      <w:r w:rsidR="00B5688A">
        <w:rPr>
          <w:sz w:val="24"/>
          <w:szCs w:val="24"/>
        </w:rPr>
        <w:t>, 1988</w:t>
      </w:r>
      <w:r w:rsidR="00E86ABC">
        <w:rPr>
          <w:b/>
          <w:smallCaps/>
          <w:sz w:val="24"/>
          <w:szCs w:val="24"/>
        </w:rPr>
        <w:br w:type="page"/>
      </w:r>
    </w:p>
    <w:p w14:paraId="30E4B552" w14:textId="03707058" w:rsidR="006E1079" w:rsidRDefault="00DF2A7B" w:rsidP="009E613A">
      <w:pPr>
        <w:pBdr>
          <w:bottom w:val="single" w:sz="12" w:space="1" w:color="auto"/>
        </w:pBdr>
        <w:ind w:firstLine="360"/>
        <w:jc w:val="both"/>
        <w:rPr>
          <w:b/>
          <w:sz w:val="24"/>
          <w:szCs w:val="24"/>
        </w:rPr>
      </w:pPr>
      <w:r>
        <w:rPr>
          <w:b/>
          <w:smallCaps/>
          <w:sz w:val="24"/>
          <w:szCs w:val="24"/>
        </w:rPr>
        <w:lastRenderedPageBreak/>
        <w:t xml:space="preserve">4. </w:t>
      </w:r>
      <w:r w:rsidR="006E1079" w:rsidRPr="00B43B22">
        <w:rPr>
          <w:b/>
          <w:smallCaps/>
          <w:sz w:val="24"/>
          <w:szCs w:val="24"/>
        </w:rPr>
        <w:t>EDUCATION</w:t>
      </w:r>
    </w:p>
    <w:p w14:paraId="510CEB39" w14:textId="77777777" w:rsidR="006E1079" w:rsidRPr="00B43B22" w:rsidRDefault="006E1079" w:rsidP="009E613A">
      <w:pPr>
        <w:jc w:val="both"/>
        <w:rPr>
          <w:sz w:val="24"/>
          <w:szCs w:val="24"/>
        </w:rPr>
      </w:pPr>
    </w:p>
    <w:p w14:paraId="77A8BAC7" w14:textId="3B963E8C" w:rsidR="006E1079" w:rsidRDefault="006E1079" w:rsidP="009E613A">
      <w:pPr>
        <w:jc w:val="both"/>
        <w:rPr>
          <w:sz w:val="24"/>
          <w:szCs w:val="24"/>
        </w:rPr>
      </w:pPr>
      <w:r w:rsidRPr="00B43B22">
        <w:rPr>
          <w:sz w:val="24"/>
          <w:szCs w:val="24"/>
        </w:rPr>
        <w:t>1982 - 1988:</w:t>
      </w:r>
      <w:r w:rsidRPr="00B43B22">
        <w:rPr>
          <w:sz w:val="24"/>
          <w:szCs w:val="24"/>
        </w:rPr>
        <w:tab/>
      </w:r>
      <w:r w:rsidRPr="00B43B22">
        <w:rPr>
          <w:sz w:val="24"/>
          <w:szCs w:val="24"/>
        </w:rPr>
        <w:tab/>
      </w:r>
      <w:r w:rsidRPr="00B43B22">
        <w:rPr>
          <w:b/>
          <w:sz w:val="24"/>
          <w:szCs w:val="24"/>
        </w:rPr>
        <w:t>Medical Student</w:t>
      </w:r>
      <w:r w:rsidR="00DA0FE6">
        <w:rPr>
          <w:sz w:val="24"/>
          <w:szCs w:val="24"/>
        </w:rPr>
        <w:t>, Aristotle</w:t>
      </w:r>
      <w:r w:rsidRPr="00B43B22">
        <w:rPr>
          <w:sz w:val="24"/>
          <w:szCs w:val="24"/>
        </w:rPr>
        <w:t xml:space="preserve"> U</w:t>
      </w:r>
      <w:r w:rsidR="009E613A">
        <w:rPr>
          <w:sz w:val="24"/>
          <w:szCs w:val="24"/>
        </w:rPr>
        <w:t>niversity</w:t>
      </w:r>
      <w:r w:rsidR="00DA0FE6">
        <w:rPr>
          <w:sz w:val="24"/>
          <w:szCs w:val="24"/>
        </w:rPr>
        <w:t xml:space="preserve"> Medical School</w:t>
      </w:r>
      <w:r w:rsidR="009E613A">
        <w:rPr>
          <w:sz w:val="24"/>
          <w:szCs w:val="24"/>
        </w:rPr>
        <w:t xml:space="preserve">, </w:t>
      </w:r>
      <w:proofErr w:type="gramStart"/>
      <w:r w:rsidR="009E613A">
        <w:rPr>
          <w:sz w:val="24"/>
          <w:szCs w:val="24"/>
        </w:rPr>
        <w:t>Thessaloniki</w:t>
      </w:r>
      <w:proofErr w:type="gramEnd"/>
      <w:r w:rsidR="009E613A">
        <w:rPr>
          <w:sz w:val="24"/>
          <w:szCs w:val="24"/>
        </w:rPr>
        <w:t>, Greece</w:t>
      </w:r>
    </w:p>
    <w:p w14:paraId="0D892522" w14:textId="77777777" w:rsidR="00DF2A7B" w:rsidRPr="00B43B22" w:rsidRDefault="00DF2A7B" w:rsidP="009E613A">
      <w:pPr>
        <w:jc w:val="both"/>
        <w:rPr>
          <w:sz w:val="24"/>
          <w:szCs w:val="24"/>
        </w:rPr>
      </w:pPr>
    </w:p>
    <w:p w14:paraId="1F1252AA" w14:textId="60EAD0FB" w:rsidR="006E1079" w:rsidRDefault="006E1079" w:rsidP="009E613A">
      <w:pPr>
        <w:jc w:val="both"/>
        <w:rPr>
          <w:sz w:val="24"/>
          <w:szCs w:val="24"/>
        </w:rPr>
      </w:pPr>
      <w:r w:rsidRPr="00B43B22">
        <w:rPr>
          <w:sz w:val="24"/>
          <w:szCs w:val="24"/>
        </w:rPr>
        <w:t>1997 – 2000:</w:t>
      </w:r>
      <w:r w:rsidRPr="00B43B22">
        <w:rPr>
          <w:sz w:val="24"/>
          <w:szCs w:val="24"/>
        </w:rPr>
        <w:tab/>
      </w:r>
      <w:r w:rsidRPr="00B43B22">
        <w:rPr>
          <w:sz w:val="24"/>
          <w:szCs w:val="24"/>
        </w:rPr>
        <w:tab/>
      </w:r>
      <w:r w:rsidRPr="00B43B22">
        <w:rPr>
          <w:b/>
          <w:sz w:val="24"/>
          <w:szCs w:val="24"/>
        </w:rPr>
        <w:t>PhD Fellow</w:t>
      </w:r>
      <w:r w:rsidRPr="00B43B22">
        <w:rPr>
          <w:sz w:val="24"/>
          <w:szCs w:val="24"/>
        </w:rPr>
        <w:t xml:space="preserve">, University </w:t>
      </w:r>
      <w:r>
        <w:rPr>
          <w:sz w:val="24"/>
          <w:szCs w:val="24"/>
        </w:rPr>
        <w:t xml:space="preserve">College London, </w:t>
      </w:r>
      <w:proofErr w:type="gramStart"/>
      <w:r>
        <w:rPr>
          <w:sz w:val="24"/>
          <w:szCs w:val="24"/>
        </w:rPr>
        <w:t>University</w:t>
      </w:r>
      <w:proofErr w:type="gramEnd"/>
      <w:r>
        <w:rPr>
          <w:sz w:val="24"/>
          <w:szCs w:val="24"/>
        </w:rPr>
        <w:t xml:space="preserve"> </w:t>
      </w:r>
      <w:r w:rsidR="009E613A">
        <w:rPr>
          <w:sz w:val="24"/>
          <w:szCs w:val="24"/>
        </w:rPr>
        <w:t>of London, UK</w:t>
      </w:r>
    </w:p>
    <w:p w14:paraId="61623854" w14:textId="77777777" w:rsidR="00DF2A7B" w:rsidRPr="00B43B22" w:rsidRDefault="00DF2A7B" w:rsidP="009E613A">
      <w:pPr>
        <w:jc w:val="both"/>
        <w:rPr>
          <w:sz w:val="24"/>
          <w:szCs w:val="24"/>
        </w:rPr>
      </w:pPr>
    </w:p>
    <w:p w14:paraId="1CFA0CAA" w14:textId="6E9BD2AE" w:rsidR="006E1079" w:rsidRPr="00B43B22" w:rsidRDefault="006E1079" w:rsidP="009E613A">
      <w:pPr>
        <w:ind w:left="2160" w:hanging="2160"/>
        <w:jc w:val="both"/>
        <w:rPr>
          <w:sz w:val="24"/>
          <w:szCs w:val="24"/>
        </w:rPr>
      </w:pPr>
      <w:r w:rsidRPr="00B43B22">
        <w:rPr>
          <w:sz w:val="24"/>
          <w:szCs w:val="24"/>
        </w:rPr>
        <w:t>2000 – 2004:</w:t>
      </w:r>
      <w:r w:rsidRPr="00B43B22">
        <w:rPr>
          <w:sz w:val="24"/>
          <w:szCs w:val="24"/>
        </w:rPr>
        <w:tab/>
      </w:r>
      <w:r w:rsidR="00DA0FE6">
        <w:rPr>
          <w:b/>
          <w:sz w:val="24"/>
          <w:szCs w:val="24"/>
        </w:rPr>
        <w:t>Post</w:t>
      </w:r>
      <w:r w:rsidRPr="00B43B22">
        <w:rPr>
          <w:b/>
          <w:sz w:val="24"/>
          <w:szCs w:val="24"/>
        </w:rPr>
        <w:t>doctoral Fellow</w:t>
      </w:r>
      <w:r w:rsidRPr="00B43B22">
        <w:rPr>
          <w:sz w:val="24"/>
          <w:szCs w:val="24"/>
        </w:rPr>
        <w:t xml:space="preserve">, </w:t>
      </w:r>
      <w:r>
        <w:rPr>
          <w:sz w:val="24"/>
          <w:szCs w:val="24"/>
        </w:rPr>
        <w:t xml:space="preserve">Pediatric and Reproductive Endocrinology Branch, </w:t>
      </w:r>
      <w:r w:rsidRPr="00B43B22">
        <w:rPr>
          <w:sz w:val="24"/>
          <w:szCs w:val="24"/>
        </w:rPr>
        <w:t>National Institute of Child Health and Human Development</w:t>
      </w:r>
      <w:r w:rsidR="00DA0FE6">
        <w:rPr>
          <w:sz w:val="24"/>
          <w:szCs w:val="24"/>
        </w:rPr>
        <w:t xml:space="preserve"> (NICHD)</w:t>
      </w:r>
      <w:r w:rsidRPr="00B43B22">
        <w:rPr>
          <w:sz w:val="24"/>
          <w:szCs w:val="24"/>
        </w:rPr>
        <w:t>, National Institut</w:t>
      </w:r>
      <w:r w:rsidR="009E613A">
        <w:rPr>
          <w:sz w:val="24"/>
          <w:szCs w:val="24"/>
        </w:rPr>
        <w:t>es of Health</w:t>
      </w:r>
      <w:r w:rsidR="00DA0FE6">
        <w:rPr>
          <w:sz w:val="24"/>
          <w:szCs w:val="24"/>
        </w:rPr>
        <w:t xml:space="preserve"> (NIH)</w:t>
      </w:r>
      <w:r w:rsidR="009E613A">
        <w:rPr>
          <w:sz w:val="24"/>
          <w:szCs w:val="24"/>
        </w:rPr>
        <w:t>, Bethesda, Maryland, USA</w:t>
      </w:r>
    </w:p>
    <w:p w14:paraId="3FC4A57B" w14:textId="77777777" w:rsidR="006E1079" w:rsidRDefault="006E1079" w:rsidP="009E613A">
      <w:pPr>
        <w:jc w:val="both"/>
        <w:rPr>
          <w:b/>
          <w:sz w:val="24"/>
          <w:szCs w:val="24"/>
        </w:rPr>
      </w:pPr>
    </w:p>
    <w:p w14:paraId="53D63707" w14:textId="77777777" w:rsidR="003017F5" w:rsidRDefault="003017F5" w:rsidP="009E613A">
      <w:pPr>
        <w:jc w:val="both"/>
        <w:rPr>
          <w:b/>
          <w:sz w:val="24"/>
          <w:szCs w:val="24"/>
        </w:rPr>
      </w:pPr>
    </w:p>
    <w:p w14:paraId="41BE8A0C" w14:textId="77777777" w:rsidR="005B13D7" w:rsidRPr="002F7880" w:rsidRDefault="005B13D7" w:rsidP="005B13D7">
      <w:pPr>
        <w:jc w:val="both"/>
        <w:rPr>
          <w:b/>
          <w:sz w:val="24"/>
          <w:szCs w:val="24"/>
        </w:rPr>
      </w:pPr>
    </w:p>
    <w:p w14:paraId="45C2CD98" w14:textId="751F2B4E" w:rsidR="005B13D7" w:rsidRPr="002F7880" w:rsidRDefault="005B13D7" w:rsidP="005B13D7">
      <w:pPr>
        <w:pBdr>
          <w:bottom w:val="single" w:sz="12" w:space="1" w:color="auto"/>
        </w:pBdr>
        <w:ind w:firstLine="283"/>
        <w:jc w:val="both"/>
        <w:rPr>
          <w:b/>
          <w:sz w:val="24"/>
          <w:szCs w:val="24"/>
        </w:rPr>
      </w:pPr>
      <w:r>
        <w:rPr>
          <w:b/>
          <w:sz w:val="24"/>
          <w:szCs w:val="24"/>
        </w:rPr>
        <w:t xml:space="preserve">5. </w:t>
      </w:r>
      <w:r w:rsidRPr="002F7880">
        <w:rPr>
          <w:b/>
          <w:sz w:val="24"/>
          <w:szCs w:val="24"/>
        </w:rPr>
        <w:t xml:space="preserve">ADVANCED </w:t>
      </w:r>
      <w:r w:rsidRPr="002F7880">
        <w:rPr>
          <w:b/>
          <w:bCs/>
          <w:sz w:val="24"/>
          <w:szCs w:val="24"/>
        </w:rPr>
        <w:t xml:space="preserve">COURSES </w:t>
      </w:r>
    </w:p>
    <w:p w14:paraId="5D5614E3" w14:textId="77777777" w:rsidR="005B13D7" w:rsidRPr="002F7880" w:rsidRDefault="005B13D7" w:rsidP="005B13D7">
      <w:pPr>
        <w:jc w:val="both"/>
        <w:rPr>
          <w:iCs/>
          <w:sz w:val="24"/>
          <w:szCs w:val="24"/>
        </w:rPr>
      </w:pPr>
    </w:p>
    <w:p w14:paraId="4A6C2C0B" w14:textId="4B3FCA44" w:rsidR="005B13D7" w:rsidRPr="002F7880" w:rsidRDefault="005B13D7" w:rsidP="005B13D7">
      <w:pPr>
        <w:numPr>
          <w:ilvl w:val="0"/>
          <w:numId w:val="13"/>
        </w:numPr>
        <w:ind w:hanging="720"/>
        <w:jc w:val="both"/>
        <w:rPr>
          <w:b/>
          <w:bCs/>
          <w:sz w:val="24"/>
          <w:szCs w:val="24"/>
        </w:rPr>
      </w:pPr>
      <w:r w:rsidRPr="002F7880">
        <w:rPr>
          <w:b/>
          <w:bCs/>
          <w:sz w:val="24"/>
          <w:szCs w:val="24"/>
        </w:rPr>
        <w:t xml:space="preserve">European Society for Pediatric Endocrinology </w:t>
      </w:r>
      <w:r w:rsidR="00197954">
        <w:rPr>
          <w:b/>
          <w:bCs/>
          <w:sz w:val="24"/>
          <w:szCs w:val="24"/>
        </w:rPr>
        <w:t xml:space="preserve">(ESPE) </w:t>
      </w:r>
      <w:r w:rsidRPr="002F7880">
        <w:rPr>
          <w:b/>
          <w:bCs/>
          <w:sz w:val="24"/>
          <w:szCs w:val="24"/>
        </w:rPr>
        <w:t xml:space="preserve">Summer School  </w:t>
      </w:r>
    </w:p>
    <w:p w14:paraId="32E28B32" w14:textId="77777777" w:rsidR="005B13D7" w:rsidRPr="002F7880" w:rsidRDefault="005B13D7" w:rsidP="005B13D7">
      <w:pPr>
        <w:jc w:val="both"/>
        <w:rPr>
          <w:bCs/>
          <w:sz w:val="24"/>
          <w:szCs w:val="24"/>
        </w:rPr>
      </w:pPr>
      <w:r w:rsidRPr="002F7880">
        <w:rPr>
          <w:bCs/>
          <w:sz w:val="24"/>
          <w:szCs w:val="24"/>
        </w:rPr>
        <w:tab/>
        <w:t>Brussels, Belgium, September 1997 (5 days)</w:t>
      </w:r>
    </w:p>
    <w:p w14:paraId="3802D7E7" w14:textId="77777777" w:rsidR="005B13D7" w:rsidRPr="002F7880" w:rsidRDefault="005B13D7" w:rsidP="005B13D7">
      <w:pPr>
        <w:jc w:val="both"/>
        <w:rPr>
          <w:bCs/>
          <w:sz w:val="24"/>
          <w:szCs w:val="24"/>
        </w:rPr>
      </w:pPr>
    </w:p>
    <w:p w14:paraId="6021917B" w14:textId="77777777" w:rsidR="005B13D7" w:rsidRPr="002F7880" w:rsidRDefault="005B13D7" w:rsidP="005B13D7">
      <w:pPr>
        <w:jc w:val="both"/>
        <w:rPr>
          <w:b/>
          <w:bCs/>
          <w:sz w:val="24"/>
          <w:szCs w:val="24"/>
        </w:rPr>
      </w:pPr>
      <w:proofErr w:type="gramStart"/>
      <w:r w:rsidRPr="002F7880">
        <w:rPr>
          <w:b/>
          <w:bCs/>
          <w:sz w:val="24"/>
          <w:szCs w:val="24"/>
        </w:rPr>
        <w:t>2.</w:t>
      </w:r>
      <w:r w:rsidRPr="002F7880">
        <w:rPr>
          <w:b/>
          <w:bCs/>
          <w:sz w:val="24"/>
          <w:szCs w:val="24"/>
        </w:rPr>
        <w:tab/>
        <w:t>Recombinant DNA</w:t>
      </w:r>
      <w:proofErr w:type="gramEnd"/>
      <w:r w:rsidRPr="002F7880">
        <w:rPr>
          <w:b/>
          <w:bCs/>
          <w:sz w:val="24"/>
          <w:szCs w:val="24"/>
        </w:rPr>
        <w:t xml:space="preserve"> Methodology, FAES Bio-Trac 2</w:t>
      </w:r>
    </w:p>
    <w:p w14:paraId="02D7105A" w14:textId="77777777" w:rsidR="005B13D7" w:rsidRPr="002F7880" w:rsidRDefault="005B13D7" w:rsidP="005B13D7">
      <w:pPr>
        <w:jc w:val="both"/>
        <w:rPr>
          <w:bCs/>
          <w:sz w:val="24"/>
          <w:szCs w:val="24"/>
        </w:rPr>
      </w:pPr>
      <w:r w:rsidRPr="002F7880">
        <w:rPr>
          <w:bCs/>
          <w:sz w:val="24"/>
          <w:szCs w:val="24"/>
        </w:rPr>
        <w:tab/>
        <w:t>National Institutes of Health, Bethesda, Maryland, USA, Winter Session 2001 (3 months)</w:t>
      </w:r>
    </w:p>
    <w:p w14:paraId="0F9AF90E" w14:textId="77777777" w:rsidR="005B13D7" w:rsidRPr="002F7880" w:rsidRDefault="005B13D7" w:rsidP="005B13D7">
      <w:pPr>
        <w:jc w:val="both"/>
        <w:rPr>
          <w:bCs/>
          <w:sz w:val="24"/>
          <w:szCs w:val="24"/>
        </w:rPr>
      </w:pPr>
    </w:p>
    <w:p w14:paraId="475155F2" w14:textId="77777777" w:rsidR="005B13D7" w:rsidRPr="002F7880" w:rsidRDefault="005B13D7" w:rsidP="005B13D7">
      <w:pPr>
        <w:jc w:val="both"/>
        <w:rPr>
          <w:b/>
          <w:bCs/>
          <w:sz w:val="24"/>
          <w:szCs w:val="24"/>
        </w:rPr>
      </w:pPr>
      <w:proofErr w:type="gramStart"/>
      <w:r w:rsidRPr="002F7880">
        <w:rPr>
          <w:b/>
          <w:bCs/>
          <w:sz w:val="24"/>
          <w:szCs w:val="24"/>
        </w:rPr>
        <w:t>3.</w:t>
      </w:r>
      <w:r w:rsidRPr="002F7880">
        <w:rPr>
          <w:b/>
          <w:bCs/>
          <w:sz w:val="24"/>
          <w:szCs w:val="24"/>
        </w:rPr>
        <w:tab/>
        <w:t>Expression</w:t>
      </w:r>
      <w:proofErr w:type="gramEnd"/>
      <w:r w:rsidRPr="002F7880">
        <w:rPr>
          <w:b/>
          <w:bCs/>
          <w:sz w:val="24"/>
          <w:szCs w:val="24"/>
        </w:rPr>
        <w:t xml:space="preserve">, Detection and Purification of Recombinant Proteins in Prokaryotic and </w:t>
      </w:r>
      <w:r w:rsidRPr="002F7880">
        <w:rPr>
          <w:b/>
          <w:bCs/>
          <w:sz w:val="24"/>
          <w:szCs w:val="24"/>
        </w:rPr>
        <w:tab/>
        <w:t>Eukaryotic Cells, FAES Bio-Trac 16</w:t>
      </w:r>
    </w:p>
    <w:p w14:paraId="165AF6D0" w14:textId="77777777" w:rsidR="005B13D7" w:rsidRPr="002F7880" w:rsidRDefault="005B13D7" w:rsidP="005B13D7">
      <w:pPr>
        <w:jc w:val="both"/>
        <w:rPr>
          <w:bCs/>
          <w:sz w:val="24"/>
          <w:szCs w:val="24"/>
        </w:rPr>
      </w:pPr>
      <w:r w:rsidRPr="002F7880">
        <w:rPr>
          <w:bCs/>
          <w:sz w:val="24"/>
          <w:szCs w:val="24"/>
        </w:rPr>
        <w:tab/>
        <w:t>National Institutes of Health, Bethesda, Maryland, USA, Fall Session 2003 (3 months)</w:t>
      </w:r>
    </w:p>
    <w:p w14:paraId="3ABB517F" w14:textId="77777777" w:rsidR="005B13D7" w:rsidRPr="002F7880" w:rsidRDefault="005B13D7" w:rsidP="005B13D7">
      <w:pPr>
        <w:jc w:val="both"/>
        <w:rPr>
          <w:bCs/>
          <w:sz w:val="24"/>
          <w:szCs w:val="24"/>
        </w:rPr>
      </w:pPr>
    </w:p>
    <w:p w14:paraId="3F323700" w14:textId="77777777" w:rsidR="005B13D7" w:rsidRPr="002F7880" w:rsidRDefault="005B13D7" w:rsidP="005B13D7">
      <w:pPr>
        <w:jc w:val="both"/>
        <w:rPr>
          <w:b/>
          <w:bCs/>
          <w:sz w:val="24"/>
          <w:szCs w:val="24"/>
        </w:rPr>
      </w:pPr>
      <w:r w:rsidRPr="002F7880">
        <w:rPr>
          <w:b/>
          <w:bCs/>
          <w:sz w:val="24"/>
          <w:szCs w:val="24"/>
        </w:rPr>
        <w:t>4.</w:t>
      </w:r>
      <w:r w:rsidRPr="002F7880">
        <w:rPr>
          <w:b/>
          <w:bCs/>
          <w:sz w:val="24"/>
          <w:szCs w:val="24"/>
        </w:rPr>
        <w:tab/>
        <w:t>Genome Analysis, FAES Bio-Trac 11</w:t>
      </w:r>
    </w:p>
    <w:p w14:paraId="0474C7E1" w14:textId="77777777" w:rsidR="005B13D7" w:rsidRPr="002F7880" w:rsidRDefault="005B13D7" w:rsidP="005B13D7">
      <w:pPr>
        <w:jc w:val="both"/>
        <w:rPr>
          <w:bCs/>
          <w:sz w:val="24"/>
          <w:szCs w:val="24"/>
        </w:rPr>
      </w:pPr>
      <w:r w:rsidRPr="002F7880">
        <w:rPr>
          <w:bCs/>
          <w:sz w:val="24"/>
          <w:szCs w:val="24"/>
        </w:rPr>
        <w:tab/>
        <w:t>National Institutes of Health, Bethesda, Maryland, USA, Winter Session 2004 (3 months)</w:t>
      </w:r>
    </w:p>
    <w:p w14:paraId="0F24C427" w14:textId="77777777" w:rsidR="005B13D7" w:rsidRPr="002F7880" w:rsidRDefault="005B13D7" w:rsidP="005B13D7">
      <w:pPr>
        <w:jc w:val="both"/>
        <w:rPr>
          <w:bCs/>
          <w:sz w:val="24"/>
          <w:szCs w:val="24"/>
        </w:rPr>
      </w:pPr>
    </w:p>
    <w:p w14:paraId="1085D59A" w14:textId="77777777" w:rsidR="005B13D7" w:rsidRPr="002F7880" w:rsidRDefault="005B13D7" w:rsidP="005B13D7">
      <w:pPr>
        <w:jc w:val="both"/>
        <w:rPr>
          <w:b/>
          <w:bCs/>
          <w:sz w:val="24"/>
          <w:szCs w:val="24"/>
        </w:rPr>
      </w:pPr>
      <w:r w:rsidRPr="002F7880">
        <w:rPr>
          <w:b/>
          <w:bCs/>
          <w:sz w:val="24"/>
          <w:szCs w:val="24"/>
        </w:rPr>
        <w:t>5.</w:t>
      </w:r>
      <w:r w:rsidRPr="002F7880">
        <w:rPr>
          <w:b/>
          <w:bCs/>
          <w:sz w:val="24"/>
          <w:szCs w:val="24"/>
        </w:rPr>
        <w:tab/>
        <w:t xml:space="preserve">Advanced Postgraduate Course on Growth and Growth Disorders </w:t>
      </w:r>
    </w:p>
    <w:p w14:paraId="796028B8" w14:textId="77777777" w:rsidR="005B13D7" w:rsidRPr="002F7880" w:rsidRDefault="005B13D7" w:rsidP="005B13D7">
      <w:pPr>
        <w:jc w:val="both"/>
        <w:rPr>
          <w:bCs/>
          <w:sz w:val="24"/>
          <w:szCs w:val="24"/>
        </w:rPr>
      </w:pPr>
      <w:r w:rsidRPr="002F7880">
        <w:rPr>
          <w:bCs/>
          <w:sz w:val="24"/>
          <w:szCs w:val="24"/>
        </w:rPr>
        <w:tab/>
        <w:t>Stockholm, Sweden, June 2005 (5 days)</w:t>
      </w:r>
    </w:p>
    <w:p w14:paraId="79070863" w14:textId="77777777" w:rsidR="005B13D7" w:rsidRPr="002F7880" w:rsidRDefault="005B13D7" w:rsidP="005B13D7">
      <w:pPr>
        <w:jc w:val="both"/>
        <w:rPr>
          <w:bCs/>
          <w:sz w:val="24"/>
          <w:szCs w:val="24"/>
          <w:lang w:val="el-GR"/>
        </w:rPr>
      </w:pPr>
    </w:p>
    <w:p w14:paraId="1DD9AD63" w14:textId="77777777" w:rsidR="005B13D7" w:rsidRPr="002F7880" w:rsidRDefault="005B13D7" w:rsidP="005B13D7">
      <w:pPr>
        <w:jc w:val="both"/>
        <w:rPr>
          <w:b/>
          <w:bCs/>
          <w:sz w:val="24"/>
          <w:szCs w:val="24"/>
        </w:rPr>
      </w:pPr>
      <w:r w:rsidRPr="002F7880">
        <w:rPr>
          <w:b/>
          <w:bCs/>
          <w:sz w:val="24"/>
          <w:szCs w:val="24"/>
        </w:rPr>
        <w:t>6.</w:t>
      </w:r>
      <w:r w:rsidRPr="002F7880">
        <w:rPr>
          <w:b/>
          <w:bCs/>
          <w:sz w:val="24"/>
          <w:szCs w:val="24"/>
        </w:rPr>
        <w:tab/>
        <w:t>5th National PUMP Conference – Insulin Pump Therapy in Practice</w:t>
      </w:r>
    </w:p>
    <w:p w14:paraId="42DD6656" w14:textId="77777777" w:rsidR="005B13D7" w:rsidRPr="002F7880" w:rsidRDefault="005B13D7" w:rsidP="005B13D7">
      <w:pPr>
        <w:jc w:val="both"/>
        <w:rPr>
          <w:bCs/>
          <w:sz w:val="24"/>
          <w:szCs w:val="24"/>
        </w:rPr>
      </w:pPr>
      <w:r w:rsidRPr="002F7880">
        <w:rPr>
          <w:bCs/>
          <w:sz w:val="24"/>
          <w:szCs w:val="24"/>
        </w:rPr>
        <w:tab/>
        <w:t>London, United Kingdom, October 2006 (1 day)</w:t>
      </w:r>
    </w:p>
    <w:p w14:paraId="42ABD3FF" w14:textId="77777777" w:rsidR="005B13D7" w:rsidRPr="002F7880" w:rsidRDefault="005B13D7" w:rsidP="005B13D7">
      <w:pPr>
        <w:jc w:val="both"/>
        <w:rPr>
          <w:bCs/>
          <w:sz w:val="24"/>
          <w:szCs w:val="24"/>
        </w:rPr>
      </w:pPr>
    </w:p>
    <w:p w14:paraId="54F0C6E9" w14:textId="77777777" w:rsidR="005B13D7" w:rsidRPr="002F7880" w:rsidRDefault="005B13D7" w:rsidP="005B13D7">
      <w:pPr>
        <w:jc w:val="both"/>
        <w:rPr>
          <w:b/>
          <w:bCs/>
          <w:sz w:val="24"/>
          <w:szCs w:val="24"/>
        </w:rPr>
      </w:pPr>
      <w:r w:rsidRPr="002F7880">
        <w:rPr>
          <w:b/>
          <w:bCs/>
          <w:sz w:val="24"/>
          <w:szCs w:val="24"/>
        </w:rPr>
        <w:t>7.</w:t>
      </w:r>
      <w:r w:rsidRPr="002F7880">
        <w:rPr>
          <w:b/>
          <w:bCs/>
          <w:sz w:val="24"/>
          <w:szCs w:val="24"/>
        </w:rPr>
        <w:tab/>
        <w:t>Advanced Course in Pediatric Bone and Calcium Metabolism</w:t>
      </w:r>
    </w:p>
    <w:p w14:paraId="340BBA5A" w14:textId="77777777" w:rsidR="005B13D7" w:rsidRPr="002F7880" w:rsidRDefault="005B13D7" w:rsidP="005B13D7">
      <w:pPr>
        <w:jc w:val="both"/>
        <w:rPr>
          <w:bCs/>
          <w:sz w:val="24"/>
          <w:szCs w:val="24"/>
        </w:rPr>
      </w:pPr>
      <w:r w:rsidRPr="002F7880">
        <w:rPr>
          <w:bCs/>
          <w:sz w:val="24"/>
          <w:szCs w:val="24"/>
        </w:rPr>
        <w:tab/>
        <w:t>Birmingham, United Kingdom, March 2007 (2 days)</w:t>
      </w:r>
    </w:p>
    <w:p w14:paraId="40F8E324" w14:textId="77777777" w:rsidR="005B13D7" w:rsidRPr="002F7880" w:rsidRDefault="005B13D7" w:rsidP="005B13D7">
      <w:pPr>
        <w:jc w:val="both"/>
        <w:rPr>
          <w:bCs/>
          <w:sz w:val="24"/>
          <w:szCs w:val="24"/>
        </w:rPr>
      </w:pPr>
    </w:p>
    <w:p w14:paraId="272EAAC1" w14:textId="406AAB39" w:rsidR="005B13D7" w:rsidRPr="002F7880" w:rsidRDefault="005B13D7" w:rsidP="005B13D7">
      <w:pPr>
        <w:jc w:val="both"/>
        <w:rPr>
          <w:b/>
          <w:bCs/>
          <w:sz w:val="24"/>
          <w:szCs w:val="24"/>
        </w:rPr>
      </w:pPr>
      <w:r w:rsidRPr="002F7880">
        <w:rPr>
          <w:b/>
          <w:bCs/>
          <w:sz w:val="24"/>
          <w:szCs w:val="24"/>
        </w:rPr>
        <w:t>8.</w:t>
      </w:r>
      <w:r w:rsidRPr="002F7880">
        <w:rPr>
          <w:b/>
          <w:bCs/>
          <w:sz w:val="24"/>
          <w:szCs w:val="24"/>
        </w:rPr>
        <w:tab/>
        <w:t xml:space="preserve">Medtronic Course </w:t>
      </w:r>
      <w:r w:rsidR="00197954">
        <w:rPr>
          <w:b/>
          <w:bCs/>
          <w:sz w:val="24"/>
          <w:szCs w:val="24"/>
        </w:rPr>
        <w:t>on</w:t>
      </w:r>
      <w:r w:rsidRPr="002F7880">
        <w:rPr>
          <w:b/>
          <w:bCs/>
          <w:sz w:val="24"/>
          <w:szCs w:val="24"/>
        </w:rPr>
        <w:t xml:space="preserve"> Insulin Pump Therapy</w:t>
      </w:r>
    </w:p>
    <w:p w14:paraId="44597D50" w14:textId="77777777" w:rsidR="005B13D7" w:rsidRPr="002F7880" w:rsidRDefault="005B13D7" w:rsidP="005B13D7">
      <w:pPr>
        <w:jc w:val="both"/>
        <w:rPr>
          <w:bCs/>
          <w:sz w:val="24"/>
          <w:szCs w:val="24"/>
        </w:rPr>
      </w:pPr>
      <w:r w:rsidRPr="002F7880">
        <w:rPr>
          <w:bCs/>
          <w:sz w:val="24"/>
          <w:szCs w:val="24"/>
        </w:rPr>
        <w:tab/>
        <w:t>London, United Kingdom, April 2007 (1 day)</w:t>
      </w:r>
    </w:p>
    <w:p w14:paraId="38293FAD" w14:textId="77777777" w:rsidR="005B13D7" w:rsidRPr="002F7880" w:rsidRDefault="005B13D7" w:rsidP="005B13D7">
      <w:pPr>
        <w:jc w:val="both"/>
        <w:rPr>
          <w:bCs/>
          <w:sz w:val="24"/>
          <w:szCs w:val="24"/>
        </w:rPr>
      </w:pPr>
    </w:p>
    <w:p w14:paraId="217CB2FB" w14:textId="77777777" w:rsidR="005B13D7" w:rsidRPr="002F7880" w:rsidRDefault="005B13D7" w:rsidP="005B13D7">
      <w:pPr>
        <w:jc w:val="both"/>
        <w:rPr>
          <w:b/>
          <w:bCs/>
          <w:sz w:val="24"/>
          <w:szCs w:val="24"/>
        </w:rPr>
      </w:pPr>
      <w:r w:rsidRPr="002F7880">
        <w:rPr>
          <w:b/>
          <w:bCs/>
          <w:sz w:val="24"/>
          <w:szCs w:val="24"/>
        </w:rPr>
        <w:t>9.</w:t>
      </w:r>
      <w:r w:rsidRPr="002F7880">
        <w:rPr>
          <w:b/>
          <w:bCs/>
          <w:sz w:val="24"/>
          <w:szCs w:val="24"/>
        </w:rPr>
        <w:tab/>
        <w:t xml:space="preserve">Advance life support courses – Cardiopulmonary resuscitation </w:t>
      </w:r>
    </w:p>
    <w:p w14:paraId="47EB0693" w14:textId="77777777" w:rsidR="005B13D7" w:rsidRPr="002F7880" w:rsidRDefault="005B13D7" w:rsidP="005B13D7">
      <w:pPr>
        <w:jc w:val="both"/>
        <w:rPr>
          <w:bCs/>
          <w:sz w:val="24"/>
          <w:szCs w:val="24"/>
        </w:rPr>
      </w:pPr>
      <w:r w:rsidRPr="002F7880">
        <w:rPr>
          <w:bCs/>
          <w:sz w:val="24"/>
          <w:szCs w:val="24"/>
        </w:rPr>
        <w:tab/>
        <w:t>London, United Kingdom, once yearly</w:t>
      </w:r>
    </w:p>
    <w:p w14:paraId="1E680282" w14:textId="77777777" w:rsidR="005B13D7" w:rsidRPr="002F7880" w:rsidRDefault="005B13D7" w:rsidP="005B13D7">
      <w:pPr>
        <w:jc w:val="both"/>
        <w:rPr>
          <w:bCs/>
          <w:sz w:val="24"/>
          <w:szCs w:val="24"/>
        </w:rPr>
      </w:pPr>
    </w:p>
    <w:p w14:paraId="1734E52F" w14:textId="77777777" w:rsidR="005B13D7" w:rsidRPr="002F7880" w:rsidRDefault="005B13D7" w:rsidP="005B13D7">
      <w:pPr>
        <w:jc w:val="both"/>
        <w:rPr>
          <w:b/>
          <w:bCs/>
          <w:sz w:val="24"/>
          <w:szCs w:val="24"/>
        </w:rPr>
      </w:pPr>
      <w:r w:rsidRPr="002F7880">
        <w:rPr>
          <w:b/>
          <w:bCs/>
          <w:sz w:val="24"/>
          <w:szCs w:val="24"/>
        </w:rPr>
        <w:t>10.</w:t>
      </w:r>
      <w:r w:rsidRPr="002F7880">
        <w:rPr>
          <w:b/>
          <w:bCs/>
          <w:sz w:val="24"/>
          <w:szCs w:val="24"/>
        </w:rPr>
        <w:tab/>
        <w:t>Management Course for Consultants</w:t>
      </w:r>
    </w:p>
    <w:p w14:paraId="6348F924" w14:textId="77777777" w:rsidR="005B13D7" w:rsidRPr="002F7880" w:rsidRDefault="005B13D7" w:rsidP="005B13D7">
      <w:pPr>
        <w:jc w:val="both"/>
        <w:rPr>
          <w:bCs/>
          <w:sz w:val="24"/>
          <w:szCs w:val="24"/>
        </w:rPr>
      </w:pPr>
      <w:r w:rsidRPr="002F7880">
        <w:rPr>
          <w:bCs/>
          <w:sz w:val="24"/>
          <w:szCs w:val="24"/>
        </w:rPr>
        <w:tab/>
        <w:t>Imperial College, London, United Kingdom, 2006</w:t>
      </w:r>
    </w:p>
    <w:p w14:paraId="018AB558" w14:textId="77777777" w:rsidR="005B13D7" w:rsidRDefault="005B13D7" w:rsidP="005B13D7">
      <w:pPr>
        <w:jc w:val="both"/>
        <w:rPr>
          <w:b/>
          <w:bCs/>
          <w:sz w:val="24"/>
          <w:szCs w:val="24"/>
        </w:rPr>
      </w:pPr>
    </w:p>
    <w:p w14:paraId="760D43B6" w14:textId="77777777" w:rsidR="00DE2C9A" w:rsidRDefault="00DE2C9A" w:rsidP="009E613A">
      <w:pPr>
        <w:jc w:val="both"/>
        <w:rPr>
          <w:b/>
          <w:sz w:val="24"/>
          <w:szCs w:val="24"/>
        </w:rPr>
      </w:pPr>
    </w:p>
    <w:p w14:paraId="47CD5682" w14:textId="77777777" w:rsidR="005B13D7" w:rsidRPr="00B43B22" w:rsidRDefault="005B13D7" w:rsidP="009E613A">
      <w:pPr>
        <w:jc w:val="both"/>
        <w:rPr>
          <w:b/>
          <w:sz w:val="24"/>
          <w:szCs w:val="24"/>
        </w:rPr>
      </w:pPr>
    </w:p>
    <w:p w14:paraId="53A053C3" w14:textId="1876BCE8" w:rsidR="00D643D2" w:rsidRDefault="00D643D2">
      <w:pPr>
        <w:rPr>
          <w:b/>
          <w:bCs/>
          <w:sz w:val="24"/>
          <w:szCs w:val="24"/>
        </w:rPr>
      </w:pPr>
    </w:p>
    <w:p w14:paraId="28BBBF4A" w14:textId="77777777" w:rsidR="007A4408" w:rsidRDefault="007A4408">
      <w:pPr>
        <w:rPr>
          <w:b/>
          <w:bCs/>
          <w:sz w:val="24"/>
          <w:szCs w:val="24"/>
        </w:rPr>
      </w:pPr>
      <w:r>
        <w:rPr>
          <w:bCs/>
          <w:szCs w:val="24"/>
        </w:rPr>
        <w:br w:type="page"/>
      </w:r>
    </w:p>
    <w:p w14:paraId="75EB89C3" w14:textId="1E39C15D" w:rsidR="006E1079" w:rsidRPr="00BA08A7" w:rsidRDefault="005B13D7" w:rsidP="00BA08A7">
      <w:pPr>
        <w:pStyle w:val="BodyText2"/>
        <w:pBdr>
          <w:bottom w:val="single" w:sz="12" w:space="1" w:color="auto"/>
        </w:pBdr>
        <w:ind w:firstLine="284"/>
        <w:jc w:val="both"/>
        <w:rPr>
          <w:bCs/>
          <w:szCs w:val="24"/>
        </w:rPr>
      </w:pPr>
      <w:r w:rsidRPr="00BA08A7">
        <w:rPr>
          <w:bCs/>
          <w:szCs w:val="24"/>
        </w:rPr>
        <w:lastRenderedPageBreak/>
        <w:t>6</w:t>
      </w:r>
      <w:r w:rsidR="00F61138" w:rsidRPr="00BA08A7">
        <w:rPr>
          <w:bCs/>
          <w:szCs w:val="24"/>
        </w:rPr>
        <w:t xml:space="preserve">. </w:t>
      </w:r>
      <w:r w:rsidR="006E1079" w:rsidRPr="00BA08A7">
        <w:rPr>
          <w:bCs/>
          <w:szCs w:val="24"/>
        </w:rPr>
        <w:t xml:space="preserve">AWARDS – PRIZES </w:t>
      </w:r>
      <w:r w:rsidR="00447C4C" w:rsidRPr="00BA08A7">
        <w:rPr>
          <w:bCs/>
          <w:szCs w:val="24"/>
        </w:rPr>
        <w:t>–</w:t>
      </w:r>
      <w:r w:rsidR="006E1079" w:rsidRPr="00BA08A7">
        <w:rPr>
          <w:bCs/>
          <w:szCs w:val="24"/>
        </w:rPr>
        <w:t xml:space="preserve"> SCHOLARSHIPS</w:t>
      </w:r>
    </w:p>
    <w:p w14:paraId="6810E65D" w14:textId="77777777" w:rsidR="006E1079" w:rsidRPr="00BA08A7" w:rsidRDefault="006E1079" w:rsidP="009E613A">
      <w:pPr>
        <w:pStyle w:val="BodyText2"/>
        <w:jc w:val="both"/>
        <w:rPr>
          <w:bCs/>
          <w:szCs w:val="24"/>
          <w:u w:val="single"/>
        </w:rPr>
      </w:pPr>
    </w:p>
    <w:p w14:paraId="755F8B40" w14:textId="07DC36A9" w:rsidR="00BA08A7" w:rsidRPr="00BA08A7" w:rsidRDefault="00BA08A7" w:rsidP="00BA08A7">
      <w:pPr>
        <w:pStyle w:val="ListParagraph"/>
        <w:numPr>
          <w:ilvl w:val="0"/>
          <w:numId w:val="25"/>
        </w:numPr>
        <w:shd w:val="clear" w:color="auto" w:fill="FFFFFF"/>
        <w:jc w:val="both"/>
        <w:rPr>
          <w:rStyle w:val="Strong"/>
          <w:i w:val="0"/>
          <w:szCs w:val="22"/>
        </w:rPr>
      </w:pPr>
      <w:r w:rsidRPr="00BA08A7">
        <w:rPr>
          <w:rStyle w:val="Strong"/>
          <w:i w:val="0"/>
          <w:szCs w:val="22"/>
        </w:rPr>
        <w:t>National</w:t>
      </w:r>
      <w:bookmarkStart w:id="0" w:name="_GoBack"/>
      <w:bookmarkEnd w:id="0"/>
      <w:r w:rsidRPr="00BA08A7">
        <w:rPr>
          <w:rStyle w:val="Strong"/>
          <w:i w:val="0"/>
          <w:szCs w:val="22"/>
        </w:rPr>
        <w:t xml:space="preserve"> Scholarship – IKY, </w:t>
      </w:r>
      <w:r w:rsidRPr="00BA08A7">
        <w:rPr>
          <w:rStyle w:val="Strong"/>
          <w:b w:val="0"/>
          <w:i w:val="0"/>
          <w:szCs w:val="22"/>
        </w:rPr>
        <w:t>1982, 1983, 1984, 1985, 1986, 1987, 1988</w:t>
      </w:r>
    </w:p>
    <w:p w14:paraId="6D6E1254" w14:textId="3EAA8B9E" w:rsidR="00BA08A7" w:rsidRPr="00BA08A7" w:rsidRDefault="00BA08A7" w:rsidP="00BA08A7">
      <w:pPr>
        <w:pStyle w:val="ListParagraph"/>
        <w:numPr>
          <w:ilvl w:val="0"/>
          <w:numId w:val="25"/>
        </w:numPr>
        <w:shd w:val="clear" w:color="auto" w:fill="FFFFFF"/>
        <w:jc w:val="both"/>
        <w:rPr>
          <w:rStyle w:val="Strong"/>
          <w:i w:val="0"/>
          <w:szCs w:val="22"/>
        </w:rPr>
      </w:pPr>
      <w:r w:rsidRPr="00BA08A7">
        <w:rPr>
          <w:rStyle w:val="Strong"/>
          <w:i w:val="0"/>
          <w:szCs w:val="22"/>
        </w:rPr>
        <w:t xml:space="preserve">Henning Andersen Prize, </w:t>
      </w:r>
      <w:r w:rsidRPr="00BA08A7">
        <w:rPr>
          <w:rStyle w:val="Strong"/>
          <w:b w:val="0"/>
          <w:i w:val="0"/>
          <w:szCs w:val="22"/>
        </w:rPr>
        <w:t>European Society for Pediatric Endocrinology, June 2007</w:t>
      </w:r>
    </w:p>
    <w:p w14:paraId="32C218ED" w14:textId="2C9DC1A4" w:rsidR="00BA08A7" w:rsidRPr="00BA08A7" w:rsidRDefault="00BA08A7" w:rsidP="00BA08A7">
      <w:pPr>
        <w:pStyle w:val="ListParagraph"/>
        <w:numPr>
          <w:ilvl w:val="0"/>
          <w:numId w:val="25"/>
        </w:numPr>
        <w:shd w:val="clear" w:color="auto" w:fill="FFFFFF"/>
        <w:jc w:val="both"/>
        <w:rPr>
          <w:rStyle w:val="Strong"/>
          <w:i w:val="0"/>
          <w:szCs w:val="22"/>
        </w:rPr>
      </w:pPr>
      <w:r w:rsidRPr="00BA08A7">
        <w:rPr>
          <w:rStyle w:val="Strong"/>
          <w:i w:val="0"/>
          <w:szCs w:val="22"/>
        </w:rPr>
        <w:t>Prize for Best Research Proposal in Pediatric Endocrinology,</w:t>
      </w:r>
      <w:r w:rsidRPr="00BA08A7">
        <w:rPr>
          <w:rStyle w:val="Strong"/>
          <w:b w:val="0"/>
          <w:i w:val="0"/>
          <w:szCs w:val="22"/>
        </w:rPr>
        <w:t xml:space="preserve"> Hellenic Endocrine Society, 2010</w:t>
      </w:r>
    </w:p>
    <w:p w14:paraId="5B43120A" w14:textId="2EAC2CC2" w:rsidR="00BA08A7" w:rsidRPr="00BA08A7" w:rsidRDefault="00BA08A7" w:rsidP="00BA08A7">
      <w:pPr>
        <w:pStyle w:val="ListParagraph"/>
        <w:numPr>
          <w:ilvl w:val="0"/>
          <w:numId w:val="25"/>
        </w:numPr>
        <w:shd w:val="clear" w:color="auto" w:fill="FFFFFF"/>
        <w:jc w:val="both"/>
        <w:rPr>
          <w:rStyle w:val="Strong"/>
          <w:i w:val="0"/>
          <w:szCs w:val="22"/>
        </w:rPr>
      </w:pPr>
      <w:r w:rsidRPr="00BA08A7">
        <w:rPr>
          <w:rStyle w:val="Strong"/>
          <w:i w:val="0"/>
          <w:szCs w:val="22"/>
        </w:rPr>
        <w:t xml:space="preserve">Prize for Best Research Proposal in Pediatric Endocrinology, </w:t>
      </w:r>
      <w:r w:rsidRPr="00BA08A7">
        <w:rPr>
          <w:rStyle w:val="Strong"/>
          <w:b w:val="0"/>
          <w:i w:val="0"/>
          <w:szCs w:val="22"/>
        </w:rPr>
        <w:t>Hellenic Endocrine Society, 2012</w:t>
      </w:r>
    </w:p>
    <w:p w14:paraId="3717F096" w14:textId="71DAF8F3" w:rsidR="00BA08A7" w:rsidRPr="00BA08A7" w:rsidRDefault="00BA08A7" w:rsidP="00BA08A7">
      <w:pPr>
        <w:pStyle w:val="ListParagraph"/>
        <w:numPr>
          <w:ilvl w:val="0"/>
          <w:numId w:val="25"/>
        </w:numPr>
        <w:shd w:val="clear" w:color="auto" w:fill="FFFFFF"/>
        <w:jc w:val="both"/>
        <w:rPr>
          <w:rStyle w:val="Strong"/>
          <w:i w:val="0"/>
          <w:szCs w:val="22"/>
        </w:rPr>
      </w:pPr>
      <w:r w:rsidRPr="00BA08A7">
        <w:rPr>
          <w:rStyle w:val="Strong"/>
          <w:i w:val="0"/>
          <w:szCs w:val="22"/>
        </w:rPr>
        <w:t xml:space="preserve">‘Farmakioti’ Prize for best Poster Presentation, </w:t>
      </w:r>
      <w:r w:rsidRPr="00BA08A7">
        <w:rPr>
          <w:rStyle w:val="Strong"/>
          <w:b w:val="0"/>
          <w:i w:val="0"/>
          <w:szCs w:val="22"/>
        </w:rPr>
        <w:t>Hellenic Endocrine Society, 2013</w:t>
      </w:r>
    </w:p>
    <w:p w14:paraId="2C757400" w14:textId="2E865A90" w:rsidR="00BA08A7" w:rsidRPr="00BA08A7" w:rsidRDefault="00BA08A7" w:rsidP="00BA08A7">
      <w:pPr>
        <w:pStyle w:val="ListParagraph"/>
        <w:numPr>
          <w:ilvl w:val="0"/>
          <w:numId w:val="25"/>
        </w:numPr>
        <w:shd w:val="clear" w:color="auto" w:fill="FFFFFF"/>
        <w:jc w:val="both"/>
        <w:rPr>
          <w:rStyle w:val="Strong"/>
          <w:i w:val="0"/>
          <w:szCs w:val="22"/>
        </w:rPr>
      </w:pPr>
      <w:r w:rsidRPr="00BA08A7">
        <w:rPr>
          <w:rStyle w:val="Strong"/>
          <w:i w:val="0"/>
          <w:szCs w:val="22"/>
        </w:rPr>
        <w:t xml:space="preserve">Prize for Best Basic Science Research in Endocrinology, </w:t>
      </w:r>
      <w:r w:rsidRPr="00BA08A7">
        <w:rPr>
          <w:rStyle w:val="Strong"/>
          <w:b w:val="0"/>
          <w:i w:val="0"/>
          <w:szCs w:val="22"/>
        </w:rPr>
        <w:t>Hellenic Endocrine Society, 2016</w:t>
      </w:r>
    </w:p>
    <w:p w14:paraId="30EFDEBF" w14:textId="796E0976" w:rsidR="00BA08A7" w:rsidRPr="00BA08A7" w:rsidRDefault="00BA08A7" w:rsidP="00BA08A7">
      <w:pPr>
        <w:pStyle w:val="ListParagraph"/>
        <w:numPr>
          <w:ilvl w:val="0"/>
          <w:numId w:val="25"/>
        </w:numPr>
        <w:shd w:val="clear" w:color="auto" w:fill="FFFFFF"/>
        <w:jc w:val="both"/>
        <w:rPr>
          <w:rStyle w:val="Strong"/>
          <w:b w:val="0"/>
          <w:i w:val="0"/>
          <w:szCs w:val="22"/>
        </w:rPr>
      </w:pPr>
      <w:r w:rsidRPr="00BA08A7">
        <w:rPr>
          <w:rStyle w:val="Strong"/>
          <w:i w:val="0"/>
          <w:szCs w:val="22"/>
        </w:rPr>
        <w:t xml:space="preserve">‘Ikkou’ Prize for Best Clinical Research in Endocrinology, </w:t>
      </w:r>
      <w:r w:rsidRPr="00BA08A7">
        <w:rPr>
          <w:rStyle w:val="Strong"/>
          <w:b w:val="0"/>
          <w:i w:val="0"/>
          <w:szCs w:val="22"/>
        </w:rPr>
        <w:t>Hellenic Endocrine Society, 2016</w:t>
      </w:r>
    </w:p>
    <w:p w14:paraId="7D410872" w14:textId="1E81333F" w:rsidR="00BA08A7" w:rsidRPr="00BA08A7" w:rsidRDefault="00BA08A7" w:rsidP="00BA08A7">
      <w:pPr>
        <w:pStyle w:val="ListParagraph"/>
        <w:numPr>
          <w:ilvl w:val="0"/>
          <w:numId w:val="25"/>
        </w:numPr>
        <w:shd w:val="clear" w:color="auto" w:fill="FFFFFF"/>
        <w:jc w:val="both"/>
        <w:rPr>
          <w:rStyle w:val="Strong"/>
          <w:i w:val="0"/>
          <w:szCs w:val="22"/>
        </w:rPr>
      </w:pPr>
      <w:proofErr w:type="gramStart"/>
      <w:r w:rsidRPr="00BA08A7">
        <w:rPr>
          <w:rStyle w:val="Strong"/>
          <w:i w:val="0"/>
          <w:szCs w:val="22"/>
        </w:rPr>
        <w:t>e</w:t>
      </w:r>
      <w:proofErr w:type="gramEnd"/>
      <w:r w:rsidRPr="00BA08A7">
        <w:rPr>
          <w:rStyle w:val="Strong"/>
          <w:i w:val="0"/>
          <w:szCs w:val="22"/>
        </w:rPr>
        <w:t xml:space="preserve">-Health Award – Electronic applications for a comprehensive care of patients, </w:t>
      </w:r>
      <w:r w:rsidRPr="00BA08A7">
        <w:rPr>
          <w:rStyle w:val="Strong"/>
          <w:b w:val="0"/>
          <w:i w:val="0"/>
          <w:szCs w:val="22"/>
        </w:rPr>
        <w:t>Health Care Business Awards, 2016</w:t>
      </w:r>
    </w:p>
    <w:p w14:paraId="42EDED0F" w14:textId="1608C33A" w:rsidR="00BA08A7" w:rsidRDefault="00BA08A7" w:rsidP="00BA08A7">
      <w:pPr>
        <w:pStyle w:val="ListParagraph"/>
        <w:numPr>
          <w:ilvl w:val="0"/>
          <w:numId w:val="25"/>
        </w:numPr>
        <w:shd w:val="clear" w:color="auto" w:fill="FFFFFF"/>
        <w:jc w:val="both"/>
        <w:rPr>
          <w:rStyle w:val="Strong"/>
          <w:b w:val="0"/>
          <w:i w:val="0"/>
          <w:szCs w:val="22"/>
        </w:rPr>
      </w:pPr>
      <w:r w:rsidRPr="00BA08A7">
        <w:rPr>
          <w:rStyle w:val="Strong"/>
          <w:i w:val="0"/>
          <w:szCs w:val="22"/>
        </w:rPr>
        <w:t xml:space="preserve">Prize for Best Basic Science Research in Endocrinology, </w:t>
      </w:r>
      <w:r w:rsidRPr="00BA08A7">
        <w:rPr>
          <w:rStyle w:val="Strong"/>
          <w:b w:val="0"/>
          <w:i w:val="0"/>
          <w:szCs w:val="22"/>
        </w:rPr>
        <w:t>Hellenic Endocrine Society, 2017</w:t>
      </w:r>
    </w:p>
    <w:p w14:paraId="3C3A063E" w14:textId="7F5D9F22" w:rsidR="00517544" w:rsidRDefault="000E5582" w:rsidP="00BA08A7">
      <w:pPr>
        <w:pStyle w:val="ListParagraph"/>
        <w:numPr>
          <w:ilvl w:val="0"/>
          <w:numId w:val="25"/>
        </w:numPr>
        <w:shd w:val="clear" w:color="auto" w:fill="FFFFFF"/>
        <w:jc w:val="both"/>
        <w:rPr>
          <w:rStyle w:val="Strong"/>
          <w:b w:val="0"/>
          <w:i w:val="0"/>
          <w:szCs w:val="22"/>
        </w:rPr>
      </w:pPr>
      <w:r>
        <w:rPr>
          <w:rStyle w:val="Strong"/>
          <w:i w:val="0"/>
          <w:szCs w:val="22"/>
        </w:rPr>
        <w:t xml:space="preserve">‘Georgios Maragkos’ Prize, </w:t>
      </w:r>
      <w:r>
        <w:rPr>
          <w:rStyle w:val="Strong"/>
          <w:b w:val="0"/>
          <w:i w:val="0"/>
          <w:szCs w:val="22"/>
        </w:rPr>
        <w:t>Hellenic Society for Adolescent Medicine, 2</w:t>
      </w:r>
      <w:r w:rsidR="00B907DD">
        <w:rPr>
          <w:rStyle w:val="Strong"/>
          <w:b w:val="0"/>
          <w:i w:val="0"/>
          <w:szCs w:val="22"/>
        </w:rPr>
        <w:t>019</w:t>
      </w:r>
    </w:p>
    <w:p w14:paraId="5B562983" w14:textId="5E3CE449" w:rsidR="000E5582" w:rsidRPr="00BA08A7" w:rsidRDefault="000E5582" w:rsidP="00BA08A7">
      <w:pPr>
        <w:pStyle w:val="ListParagraph"/>
        <w:numPr>
          <w:ilvl w:val="0"/>
          <w:numId w:val="25"/>
        </w:numPr>
        <w:shd w:val="clear" w:color="auto" w:fill="FFFFFF"/>
        <w:jc w:val="both"/>
        <w:rPr>
          <w:rStyle w:val="Strong"/>
          <w:b w:val="0"/>
          <w:i w:val="0"/>
          <w:szCs w:val="22"/>
        </w:rPr>
      </w:pPr>
      <w:r>
        <w:rPr>
          <w:rStyle w:val="Strong"/>
          <w:i w:val="0"/>
          <w:szCs w:val="22"/>
        </w:rPr>
        <w:t>‘</w:t>
      </w:r>
      <w:r w:rsidR="00B907DD">
        <w:rPr>
          <w:rStyle w:val="Strong"/>
          <w:i w:val="0"/>
          <w:szCs w:val="22"/>
        </w:rPr>
        <w:t xml:space="preserve">Sotiris Papastamatis’ Prize, </w:t>
      </w:r>
      <w:r w:rsidR="00B907DD">
        <w:rPr>
          <w:rStyle w:val="Strong"/>
          <w:b w:val="0"/>
          <w:i w:val="0"/>
          <w:szCs w:val="22"/>
        </w:rPr>
        <w:t>Athens Medical Society, 2019</w:t>
      </w:r>
    </w:p>
    <w:p w14:paraId="79BE4A84" w14:textId="77777777" w:rsidR="00F35D38" w:rsidRPr="00BA08A7" w:rsidRDefault="00F35D38" w:rsidP="009E613A">
      <w:pPr>
        <w:pStyle w:val="BodyText2"/>
        <w:jc w:val="both"/>
        <w:rPr>
          <w:bCs/>
          <w:szCs w:val="24"/>
        </w:rPr>
      </w:pPr>
    </w:p>
    <w:p w14:paraId="656E97CD" w14:textId="77777777" w:rsidR="00C44E47" w:rsidRPr="00BA08A7" w:rsidRDefault="00C44E47" w:rsidP="009E613A">
      <w:pPr>
        <w:pStyle w:val="BodyText2"/>
        <w:jc w:val="both"/>
        <w:rPr>
          <w:bCs/>
          <w:szCs w:val="24"/>
        </w:rPr>
      </w:pPr>
    </w:p>
    <w:p w14:paraId="5EC27E78" w14:textId="77777777" w:rsidR="00C44E47" w:rsidRPr="00BA08A7" w:rsidRDefault="00C44E47" w:rsidP="009E613A">
      <w:pPr>
        <w:pStyle w:val="BodyText2"/>
        <w:jc w:val="both"/>
        <w:rPr>
          <w:bCs/>
          <w:szCs w:val="24"/>
        </w:rPr>
      </w:pPr>
    </w:p>
    <w:p w14:paraId="681F33C7" w14:textId="00BBBB17" w:rsidR="006E1079" w:rsidRPr="00BA08A7" w:rsidRDefault="005B13D7" w:rsidP="00BA08A7">
      <w:pPr>
        <w:pBdr>
          <w:bottom w:val="single" w:sz="12" w:space="1" w:color="auto"/>
        </w:pBdr>
        <w:ind w:firstLine="284"/>
        <w:jc w:val="both"/>
        <w:rPr>
          <w:b/>
          <w:sz w:val="24"/>
          <w:szCs w:val="24"/>
        </w:rPr>
      </w:pPr>
      <w:r w:rsidRPr="00BA08A7">
        <w:rPr>
          <w:b/>
          <w:sz w:val="24"/>
          <w:szCs w:val="24"/>
        </w:rPr>
        <w:t>7</w:t>
      </w:r>
      <w:r w:rsidR="00F61138" w:rsidRPr="00BA08A7">
        <w:rPr>
          <w:b/>
          <w:sz w:val="24"/>
          <w:szCs w:val="24"/>
        </w:rPr>
        <w:t xml:space="preserve">. </w:t>
      </w:r>
      <w:r w:rsidR="006E1079" w:rsidRPr="00BA08A7">
        <w:rPr>
          <w:b/>
          <w:sz w:val="24"/>
          <w:szCs w:val="24"/>
        </w:rPr>
        <w:t>PR</w:t>
      </w:r>
      <w:r w:rsidR="00F61138" w:rsidRPr="00BA08A7">
        <w:rPr>
          <w:b/>
          <w:sz w:val="24"/>
          <w:szCs w:val="24"/>
        </w:rPr>
        <w:t>ESENT POSITION</w:t>
      </w:r>
    </w:p>
    <w:p w14:paraId="10125A06" w14:textId="77777777" w:rsidR="006E1079" w:rsidRPr="00BA08A7" w:rsidRDefault="006E1079" w:rsidP="009E613A">
      <w:pPr>
        <w:autoSpaceDE w:val="0"/>
        <w:autoSpaceDN w:val="0"/>
        <w:adjustRightInd w:val="0"/>
        <w:jc w:val="both"/>
        <w:rPr>
          <w:b/>
          <w:sz w:val="24"/>
          <w:szCs w:val="24"/>
        </w:rPr>
      </w:pPr>
    </w:p>
    <w:p w14:paraId="0A1B7DF9" w14:textId="58863D99" w:rsidR="001C447F" w:rsidRPr="00BB6640" w:rsidRDefault="00942285" w:rsidP="001C447F">
      <w:pPr>
        <w:pStyle w:val="BodyText2"/>
        <w:jc w:val="both"/>
        <w:rPr>
          <w:bCs/>
          <w:szCs w:val="24"/>
        </w:rPr>
      </w:pPr>
      <w:r>
        <w:rPr>
          <w:bCs/>
          <w:szCs w:val="24"/>
        </w:rPr>
        <w:t xml:space="preserve">DIVISION OF ENDOCRINOLOGY, </w:t>
      </w:r>
      <w:r w:rsidR="00BB6640" w:rsidRPr="00BB6640">
        <w:rPr>
          <w:bCs/>
          <w:szCs w:val="24"/>
        </w:rPr>
        <w:t>METABOLISM AND DIABETES</w:t>
      </w:r>
    </w:p>
    <w:p w14:paraId="7A563992" w14:textId="6D798699" w:rsidR="00BB6640" w:rsidRPr="00BB6640" w:rsidRDefault="00BB6640" w:rsidP="001C447F">
      <w:pPr>
        <w:pStyle w:val="BodyText2"/>
        <w:jc w:val="both"/>
        <w:rPr>
          <w:bCs/>
          <w:szCs w:val="24"/>
        </w:rPr>
      </w:pPr>
      <w:r w:rsidRPr="00BB6640">
        <w:rPr>
          <w:bCs/>
          <w:szCs w:val="24"/>
        </w:rPr>
        <w:t>FIRST DEPARTMENT OF PEDIATRICS</w:t>
      </w:r>
    </w:p>
    <w:p w14:paraId="5D1E463D" w14:textId="6E8B3022" w:rsidR="00BB6640" w:rsidRPr="00BB6640" w:rsidRDefault="00BB6640" w:rsidP="001C447F">
      <w:pPr>
        <w:pStyle w:val="BodyText2"/>
        <w:jc w:val="both"/>
        <w:rPr>
          <w:bCs/>
          <w:szCs w:val="24"/>
        </w:rPr>
      </w:pPr>
      <w:r w:rsidRPr="00BB6640">
        <w:rPr>
          <w:bCs/>
          <w:szCs w:val="24"/>
        </w:rPr>
        <w:t>UNIVERSITY OF ATHENS MEDICAL SCHOOL</w:t>
      </w:r>
    </w:p>
    <w:p w14:paraId="6A2D7FC2" w14:textId="3BDD9AA2" w:rsidR="00BB6640" w:rsidRPr="00BB6640" w:rsidRDefault="00BB6640" w:rsidP="001C447F">
      <w:pPr>
        <w:pStyle w:val="BodyText2"/>
        <w:jc w:val="both"/>
        <w:rPr>
          <w:bCs/>
          <w:szCs w:val="24"/>
        </w:rPr>
      </w:pPr>
      <w:r w:rsidRPr="00BB6640">
        <w:rPr>
          <w:bCs/>
          <w:szCs w:val="24"/>
        </w:rPr>
        <w:t>‘AGHIA SOPHIA’ CHILDREN’S HOSPITAL</w:t>
      </w:r>
    </w:p>
    <w:p w14:paraId="0A500BB3" w14:textId="77777777" w:rsidR="00BB6640" w:rsidRDefault="00BB6640" w:rsidP="001C447F">
      <w:pPr>
        <w:pStyle w:val="BodyText2"/>
        <w:jc w:val="both"/>
        <w:rPr>
          <w:bCs/>
          <w:szCs w:val="24"/>
        </w:rPr>
      </w:pPr>
    </w:p>
    <w:p w14:paraId="118C970C" w14:textId="070728B0" w:rsidR="009C5869" w:rsidRDefault="00BB6640" w:rsidP="001C447F">
      <w:pPr>
        <w:pStyle w:val="BodyText2"/>
        <w:jc w:val="both"/>
        <w:rPr>
          <w:bCs/>
          <w:szCs w:val="24"/>
        </w:rPr>
      </w:pPr>
      <w:r>
        <w:rPr>
          <w:bCs/>
          <w:szCs w:val="24"/>
        </w:rPr>
        <w:t>Pos</w:t>
      </w:r>
      <w:r w:rsidR="002B15B3">
        <w:rPr>
          <w:bCs/>
          <w:szCs w:val="24"/>
        </w:rPr>
        <w:t>i</w:t>
      </w:r>
      <w:r>
        <w:rPr>
          <w:bCs/>
          <w:szCs w:val="24"/>
        </w:rPr>
        <w:t>t</w:t>
      </w:r>
      <w:r w:rsidR="002B15B3">
        <w:rPr>
          <w:bCs/>
          <w:szCs w:val="24"/>
        </w:rPr>
        <w:t>ion:</w:t>
      </w:r>
      <w:r w:rsidR="002B15B3">
        <w:rPr>
          <w:bCs/>
          <w:szCs w:val="24"/>
        </w:rPr>
        <w:tab/>
      </w:r>
      <w:r w:rsidR="00F72623" w:rsidRPr="00BB6640">
        <w:rPr>
          <w:bCs/>
          <w:szCs w:val="24"/>
        </w:rPr>
        <w:t xml:space="preserve">Professor </w:t>
      </w:r>
      <w:r w:rsidR="004266B3" w:rsidRPr="00BB6640">
        <w:rPr>
          <w:bCs/>
          <w:szCs w:val="24"/>
        </w:rPr>
        <w:t>of</w:t>
      </w:r>
      <w:r w:rsidR="00F72623" w:rsidRPr="00BB6640">
        <w:rPr>
          <w:bCs/>
          <w:szCs w:val="24"/>
        </w:rPr>
        <w:t xml:space="preserve"> Pediatr</w:t>
      </w:r>
      <w:r w:rsidR="009C5869" w:rsidRPr="00BB6640">
        <w:rPr>
          <w:bCs/>
          <w:szCs w:val="24"/>
        </w:rPr>
        <w:t>ic and Adolescent Endocrinology</w:t>
      </w:r>
    </w:p>
    <w:p w14:paraId="1A5B6155" w14:textId="273811E2" w:rsidR="00BB6640" w:rsidRDefault="00197F77" w:rsidP="001C447F">
      <w:pPr>
        <w:pStyle w:val="BodyText2"/>
        <w:jc w:val="both"/>
        <w:rPr>
          <w:bCs/>
          <w:szCs w:val="24"/>
        </w:rPr>
      </w:pPr>
      <w:r>
        <w:rPr>
          <w:bCs/>
          <w:szCs w:val="24"/>
        </w:rPr>
        <w:t>Duration:</w:t>
      </w:r>
      <w:r>
        <w:rPr>
          <w:bCs/>
          <w:szCs w:val="24"/>
        </w:rPr>
        <w:tab/>
        <w:t>December 11, 2015</w:t>
      </w:r>
      <w:r w:rsidR="00BB6640">
        <w:rPr>
          <w:bCs/>
          <w:szCs w:val="24"/>
        </w:rPr>
        <w:t xml:space="preserve"> – Present </w:t>
      </w:r>
    </w:p>
    <w:p w14:paraId="01B5BF25" w14:textId="47347C69" w:rsidR="00EB21CF" w:rsidRDefault="00ED05F7" w:rsidP="00ED05F7">
      <w:pPr>
        <w:ind w:left="720" w:firstLine="720"/>
        <w:jc w:val="both"/>
        <w:rPr>
          <w:sz w:val="24"/>
          <w:szCs w:val="24"/>
          <w:lang w:val="it-IT"/>
        </w:rPr>
      </w:pPr>
      <w:r>
        <w:rPr>
          <w:sz w:val="24"/>
          <w:szCs w:val="24"/>
          <w:lang w:val="it-IT"/>
        </w:rPr>
        <w:t>&amp;</w:t>
      </w:r>
    </w:p>
    <w:p w14:paraId="4D6ABDFF" w14:textId="59BCC009" w:rsidR="00197F77" w:rsidRPr="00197F77" w:rsidRDefault="00197F77" w:rsidP="00197F77">
      <w:pPr>
        <w:pStyle w:val="BodyText2"/>
        <w:jc w:val="both"/>
        <w:rPr>
          <w:bCs/>
          <w:szCs w:val="24"/>
        </w:rPr>
      </w:pPr>
      <w:r w:rsidRPr="00197F77">
        <w:rPr>
          <w:bCs/>
          <w:szCs w:val="24"/>
        </w:rPr>
        <w:t>Position:</w:t>
      </w:r>
      <w:r w:rsidRPr="00197F77">
        <w:rPr>
          <w:bCs/>
          <w:szCs w:val="24"/>
        </w:rPr>
        <w:tab/>
      </w:r>
      <w:r w:rsidR="000406F7">
        <w:rPr>
          <w:bCs/>
          <w:szCs w:val="24"/>
        </w:rPr>
        <w:t xml:space="preserve">Associate </w:t>
      </w:r>
      <w:r w:rsidRPr="00197F77">
        <w:rPr>
          <w:bCs/>
          <w:szCs w:val="24"/>
        </w:rPr>
        <w:t>Professor of Pediatric and Adolescent Endocrinology</w:t>
      </w:r>
    </w:p>
    <w:p w14:paraId="09BDB238" w14:textId="4522CE8C" w:rsidR="00197F77" w:rsidRPr="00197F77" w:rsidRDefault="00197F77" w:rsidP="00197F77">
      <w:pPr>
        <w:jc w:val="both"/>
        <w:rPr>
          <w:b/>
          <w:bCs/>
          <w:sz w:val="24"/>
          <w:szCs w:val="24"/>
        </w:rPr>
      </w:pPr>
      <w:r w:rsidRPr="00197F77">
        <w:rPr>
          <w:b/>
          <w:bCs/>
          <w:sz w:val="24"/>
          <w:szCs w:val="24"/>
        </w:rPr>
        <w:t>Dura</w:t>
      </w:r>
      <w:r>
        <w:rPr>
          <w:b/>
          <w:bCs/>
          <w:sz w:val="24"/>
          <w:szCs w:val="24"/>
        </w:rPr>
        <w:t>tion:</w:t>
      </w:r>
      <w:r>
        <w:rPr>
          <w:b/>
          <w:bCs/>
          <w:sz w:val="24"/>
          <w:szCs w:val="24"/>
        </w:rPr>
        <w:tab/>
        <w:t>February 2, 2011 – December 10, 2015</w:t>
      </w:r>
    </w:p>
    <w:p w14:paraId="2D65AC56" w14:textId="77777777" w:rsidR="00197F77" w:rsidRPr="00197F77" w:rsidRDefault="00197F77" w:rsidP="00197F77">
      <w:pPr>
        <w:jc w:val="both"/>
        <w:rPr>
          <w:sz w:val="24"/>
          <w:szCs w:val="24"/>
          <w:lang w:val="it-IT"/>
        </w:rPr>
      </w:pPr>
    </w:p>
    <w:p w14:paraId="0872202A" w14:textId="127F7754" w:rsidR="0090357A" w:rsidRDefault="00EB21CF" w:rsidP="0090357A">
      <w:pPr>
        <w:ind w:firstLine="567"/>
        <w:jc w:val="both"/>
        <w:rPr>
          <w:sz w:val="24"/>
          <w:szCs w:val="24"/>
          <w:lang w:val="it-IT"/>
        </w:rPr>
      </w:pPr>
      <w:r w:rsidRPr="00197F77">
        <w:rPr>
          <w:sz w:val="24"/>
          <w:szCs w:val="24"/>
          <w:lang w:val="it-IT"/>
        </w:rPr>
        <w:t xml:space="preserve">During this time, I have been working </w:t>
      </w:r>
      <w:r w:rsidR="00F53F8F" w:rsidRPr="00197F77">
        <w:rPr>
          <w:sz w:val="24"/>
          <w:szCs w:val="24"/>
          <w:lang w:val="it-IT"/>
        </w:rPr>
        <w:t xml:space="preserve">initially </w:t>
      </w:r>
      <w:r w:rsidRPr="00197F77">
        <w:rPr>
          <w:sz w:val="24"/>
          <w:szCs w:val="24"/>
          <w:lang w:val="it-IT"/>
        </w:rPr>
        <w:t xml:space="preserve">as an Associate </w:t>
      </w:r>
      <w:proofErr w:type="gramStart"/>
      <w:r w:rsidRPr="00197F77">
        <w:rPr>
          <w:sz w:val="24"/>
          <w:szCs w:val="24"/>
          <w:lang w:val="it-IT"/>
        </w:rPr>
        <w:t>Professor</w:t>
      </w:r>
      <w:proofErr w:type="gramEnd"/>
      <w:r w:rsidRPr="00197F77">
        <w:rPr>
          <w:sz w:val="24"/>
          <w:szCs w:val="24"/>
          <w:lang w:val="it-IT"/>
        </w:rPr>
        <w:t xml:space="preserve"> </w:t>
      </w:r>
      <w:r w:rsidR="00F53F8F" w:rsidRPr="00197F77">
        <w:rPr>
          <w:sz w:val="24"/>
          <w:szCs w:val="24"/>
          <w:lang w:val="it-IT"/>
        </w:rPr>
        <w:t xml:space="preserve">and </w:t>
      </w:r>
      <w:r w:rsidR="00ED05F7">
        <w:rPr>
          <w:sz w:val="24"/>
          <w:szCs w:val="24"/>
          <w:lang w:val="it-IT"/>
        </w:rPr>
        <w:t>subsequently as a F</w:t>
      </w:r>
      <w:r w:rsidR="00F53F8F" w:rsidRPr="00197F77">
        <w:rPr>
          <w:sz w:val="24"/>
          <w:szCs w:val="24"/>
          <w:lang w:val="it-IT"/>
        </w:rPr>
        <w:t xml:space="preserve">ull Professor </w:t>
      </w:r>
      <w:r w:rsidRPr="00197F77">
        <w:rPr>
          <w:sz w:val="24"/>
          <w:szCs w:val="24"/>
          <w:lang w:val="it-IT"/>
        </w:rPr>
        <w:t xml:space="preserve">of Pediatric and Adolescent Endocrinology at the </w:t>
      </w:r>
      <w:r w:rsidR="005D3A8C" w:rsidRPr="00197F77">
        <w:rPr>
          <w:sz w:val="24"/>
          <w:szCs w:val="24"/>
          <w:lang w:val="it-IT"/>
        </w:rPr>
        <w:t xml:space="preserve">Division of Endocrinology, Metabolism and Diabetes, First Department of Pediatrics, </w:t>
      </w:r>
      <w:r w:rsidR="00ED05F7">
        <w:rPr>
          <w:sz w:val="24"/>
          <w:szCs w:val="24"/>
          <w:lang w:val="it-IT"/>
        </w:rPr>
        <w:t xml:space="preserve">National and Kapodistrian </w:t>
      </w:r>
      <w:r w:rsidRPr="00197F77">
        <w:rPr>
          <w:sz w:val="24"/>
          <w:szCs w:val="24"/>
          <w:lang w:val="it-IT"/>
        </w:rPr>
        <w:t xml:space="preserve">University of Athens Medical School, </w:t>
      </w:r>
      <w:r w:rsidR="005D3A8C" w:rsidRPr="00197F77">
        <w:rPr>
          <w:sz w:val="24"/>
          <w:szCs w:val="24"/>
          <w:lang w:val="it-IT"/>
        </w:rPr>
        <w:t>‘Aghia Sophia’</w:t>
      </w:r>
      <w:r w:rsidR="005D3A8C">
        <w:rPr>
          <w:sz w:val="24"/>
          <w:szCs w:val="24"/>
          <w:lang w:val="it-IT"/>
        </w:rPr>
        <w:t xml:space="preserve"> Children’s Hospital, </w:t>
      </w:r>
      <w:r w:rsidR="00F32C82">
        <w:rPr>
          <w:sz w:val="24"/>
          <w:szCs w:val="24"/>
          <w:lang w:val="it-IT"/>
        </w:rPr>
        <w:t xml:space="preserve">Athens, Greece, </w:t>
      </w:r>
      <w:r w:rsidR="005D3A8C">
        <w:rPr>
          <w:sz w:val="24"/>
          <w:szCs w:val="24"/>
          <w:lang w:val="it-IT"/>
        </w:rPr>
        <w:t>with</w:t>
      </w:r>
      <w:r w:rsidRPr="0094221B">
        <w:rPr>
          <w:sz w:val="24"/>
          <w:szCs w:val="24"/>
          <w:lang w:val="it-IT"/>
        </w:rPr>
        <w:t xml:space="preserve"> </w:t>
      </w:r>
      <w:r w:rsidR="005D3A8C">
        <w:rPr>
          <w:sz w:val="24"/>
          <w:szCs w:val="24"/>
          <w:lang w:val="it-IT"/>
        </w:rPr>
        <w:t xml:space="preserve">clinical, research, </w:t>
      </w:r>
      <w:r w:rsidRPr="0094221B">
        <w:rPr>
          <w:sz w:val="24"/>
          <w:szCs w:val="24"/>
          <w:lang w:val="it-IT"/>
        </w:rPr>
        <w:t xml:space="preserve">teaching </w:t>
      </w:r>
      <w:r w:rsidR="005D3A8C">
        <w:rPr>
          <w:sz w:val="24"/>
          <w:szCs w:val="24"/>
          <w:lang w:val="it-IT"/>
        </w:rPr>
        <w:t xml:space="preserve">and administrative </w:t>
      </w:r>
      <w:r w:rsidRPr="0094221B">
        <w:rPr>
          <w:sz w:val="24"/>
          <w:szCs w:val="24"/>
          <w:lang w:val="it-IT"/>
        </w:rPr>
        <w:t>commitments.</w:t>
      </w:r>
      <w:r w:rsidRPr="0094221B">
        <w:rPr>
          <w:sz w:val="24"/>
          <w:szCs w:val="24"/>
        </w:rPr>
        <w:t xml:space="preserve"> </w:t>
      </w:r>
      <w:r w:rsidR="005F2961">
        <w:rPr>
          <w:sz w:val="24"/>
          <w:szCs w:val="24"/>
        </w:rPr>
        <w:t>My</w:t>
      </w:r>
      <w:r w:rsidRPr="0094221B">
        <w:rPr>
          <w:sz w:val="24"/>
          <w:szCs w:val="24"/>
        </w:rPr>
        <w:t xml:space="preserve"> duties include supervision and management </w:t>
      </w:r>
      <w:r>
        <w:rPr>
          <w:sz w:val="24"/>
          <w:szCs w:val="24"/>
        </w:rPr>
        <w:t>of children and adolescents with endocrine problems at the Out-patient E</w:t>
      </w:r>
      <w:r w:rsidR="00ED05F7">
        <w:rPr>
          <w:sz w:val="24"/>
          <w:szCs w:val="24"/>
        </w:rPr>
        <w:t>ndocrinology Clinics</w:t>
      </w:r>
      <w:r w:rsidR="00F32C82">
        <w:rPr>
          <w:sz w:val="24"/>
          <w:szCs w:val="24"/>
        </w:rPr>
        <w:t xml:space="preserve">, as well as </w:t>
      </w:r>
      <w:r>
        <w:rPr>
          <w:sz w:val="24"/>
          <w:szCs w:val="24"/>
        </w:rPr>
        <w:t>p</w:t>
      </w:r>
      <w:r w:rsidR="00F32C82">
        <w:rPr>
          <w:sz w:val="24"/>
          <w:szCs w:val="24"/>
        </w:rPr>
        <w:t>atients wit</w:t>
      </w:r>
      <w:r w:rsidR="00FE2F60">
        <w:rPr>
          <w:sz w:val="24"/>
          <w:szCs w:val="24"/>
        </w:rPr>
        <w:t>h endocrine problems admitted to</w:t>
      </w:r>
      <w:r>
        <w:rPr>
          <w:sz w:val="24"/>
          <w:szCs w:val="24"/>
        </w:rPr>
        <w:t xml:space="preserve"> other Departments of the Hospital. </w:t>
      </w:r>
      <w:r w:rsidR="00FE2F60">
        <w:rPr>
          <w:sz w:val="24"/>
          <w:szCs w:val="24"/>
        </w:rPr>
        <w:t>In addition, I have been</w:t>
      </w:r>
      <w:r w:rsidR="005F2961">
        <w:rPr>
          <w:sz w:val="24"/>
          <w:szCs w:val="24"/>
        </w:rPr>
        <w:t xml:space="preserve"> responsible for the </w:t>
      </w:r>
      <w:r>
        <w:rPr>
          <w:sz w:val="24"/>
          <w:szCs w:val="24"/>
        </w:rPr>
        <w:t xml:space="preserve">Laboratory of Hormonal Measurements and Molecular Endocrinology at Choremeio Research </w:t>
      </w:r>
      <w:r w:rsidR="005F2961">
        <w:rPr>
          <w:sz w:val="24"/>
          <w:szCs w:val="24"/>
        </w:rPr>
        <w:t>Institution</w:t>
      </w:r>
      <w:r>
        <w:rPr>
          <w:sz w:val="24"/>
          <w:szCs w:val="24"/>
        </w:rPr>
        <w:t xml:space="preserve">, ‘Aghia Sophia’ Children’s Hospital, </w:t>
      </w:r>
      <w:r w:rsidR="005F2961">
        <w:rPr>
          <w:sz w:val="24"/>
          <w:szCs w:val="24"/>
        </w:rPr>
        <w:t>as well as</w:t>
      </w:r>
      <w:r>
        <w:rPr>
          <w:sz w:val="24"/>
          <w:szCs w:val="24"/>
        </w:rPr>
        <w:t xml:space="preserve"> the Laboratory of Molecular Endocrinology and Cellular Biology at the Division of Endocrinology and Metabolism, Biomedical Research Foundation of the Academy of Athens, Athens, Greece.</w:t>
      </w:r>
      <w:r>
        <w:rPr>
          <w:sz w:val="24"/>
          <w:szCs w:val="24"/>
          <w:lang w:val="it-IT"/>
        </w:rPr>
        <w:t xml:space="preserve"> </w:t>
      </w:r>
    </w:p>
    <w:p w14:paraId="2E3A49E3" w14:textId="335E89BF" w:rsidR="00EB21CF" w:rsidRDefault="00FE2F60" w:rsidP="0090357A">
      <w:pPr>
        <w:ind w:firstLine="567"/>
        <w:jc w:val="both"/>
        <w:rPr>
          <w:sz w:val="24"/>
          <w:szCs w:val="24"/>
          <w:lang w:val="it-IT"/>
        </w:rPr>
      </w:pPr>
      <w:proofErr w:type="gramStart"/>
      <w:r>
        <w:rPr>
          <w:sz w:val="24"/>
          <w:szCs w:val="24"/>
          <w:lang w:val="it-IT"/>
        </w:rPr>
        <w:t>I</w:t>
      </w:r>
      <w:proofErr w:type="gramEnd"/>
      <w:r>
        <w:rPr>
          <w:sz w:val="24"/>
          <w:szCs w:val="24"/>
          <w:lang w:val="it-IT"/>
        </w:rPr>
        <w:t xml:space="preserve"> have been</w:t>
      </w:r>
      <w:r w:rsidR="00EB21CF">
        <w:rPr>
          <w:sz w:val="24"/>
          <w:szCs w:val="24"/>
          <w:lang w:val="it-IT"/>
        </w:rPr>
        <w:t xml:space="preserve"> actively involved in the teaching of Medical Students, Senior House Officers (Residents) in General Pediatrics</w:t>
      </w:r>
      <w:r w:rsidR="00F32C82">
        <w:rPr>
          <w:sz w:val="24"/>
          <w:szCs w:val="24"/>
          <w:lang w:val="it-IT"/>
        </w:rPr>
        <w:t xml:space="preserve">, Fellows in </w:t>
      </w:r>
      <w:r w:rsidR="00EB21CF">
        <w:rPr>
          <w:sz w:val="24"/>
          <w:szCs w:val="24"/>
          <w:lang w:val="it-IT"/>
        </w:rPr>
        <w:t xml:space="preserve">Endocrinology, Undergraduate and Postgraduate students, as well as Postdoctoral Scientists. </w:t>
      </w:r>
      <w:proofErr w:type="gramStart"/>
      <w:r w:rsidR="0090357A">
        <w:rPr>
          <w:sz w:val="24"/>
          <w:szCs w:val="24"/>
          <w:lang w:val="it-IT"/>
        </w:rPr>
        <w:t>I</w:t>
      </w:r>
      <w:proofErr w:type="gramEnd"/>
      <w:r w:rsidR="0090357A">
        <w:rPr>
          <w:sz w:val="24"/>
          <w:szCs w:val="24"/>
          <w:lang w:val="it-IT"/>
        </w:rPr>
        <w:t xml:space="preserve"> have</w:t>
      </w:r>
      <w:r w:rsidR="00EB21CF">
        <w:rPr>
          <w:sz w:val="24"/>
          <w:szCs w:val="24"/>
          <w:lang w:val="it-IT"/>
        </w:rPr>
        <w:t xml:space="preserve"> been </w:t>
      </w:r>
      <w:r w:rsidR="00182F5C" w:rsidRPr="00182F5C">
        <w:rPr>
          <w:sz w:val="24"/>
          <w:szCs w:val="24"/>
          <w:lang w:val="it-IT"/>
        </w:rPr>
        <w:t>the main scientific supervisor of 2 Undergra</w:t>
      </w:r>
      <w:r w:rsidR="00BA0F58">
        <w:rPr>
          <w:sz w:val="24"/>
          <w:szCs w:val="24"/>
          <w:lang w:val="it-IT"/>
        </w:rPr>
        <w:t xml:space="preserve">duate Students, 10 MSc Students, </w:t>
      </w:r>
      <w:r w:rsidR="00182F5C" w:rsidRPr="00182F5C">
        <w:rPr>
          <w:sz w:val="24"/>
          <w:szCs w:val="24"/>
          <w:lang w:val="it-IT"/>
        </w:rPr>
        <w:t xml:space="preserve">3 PhD Students and 3 Postdoctoral Scientists, who have completed their research projects, while </w:t>
      </w:r>
      <w:r w:rsidR="00BA0F58">
        <w:rPr>
          <w:sz w:val="24"/>
          <w:szCs w:val="24"/>
          <w:lang w:val="it-IT"/>
        </w:rPr>
        <w:t>I continue</w:t>
      </w:r>
      <w:r w:rsidR="00182F5C" w:rsidRPr="00182F5C">
        <w:rPr>
          <w:sz w:val="24"/>
          <w:szCs w:val="24"/>
          <w:lang w:val="it-IT"/>
        </w:rPr>
        <w:t xml:space="preserve"> to supervise 8 MSc Students, 5 PhD Students and 1 Postdoctoral Scientist, whose research studies are still ongoing. </w:t>
      </w:r>
      <w:proofErr w:type="gramStart"/>
      <w:r w:rsidR="0090357A">
        <w:rPr>
          <w:sz w:val="24"/>
          <w:szCs w:val="24"/>
          <w:lang w:val="it-IT"/>
        </w:rPr>
        <w:t>I</w:t>
      </w:r>
      <w:proofErr w:type="gramEnd"/>
      <w:r w:rsidR="0090357A">
        <w:rPr>
          <w:sz w:val="24"/>
          <w:szCs w:val="24"/>
          <w:lang w:val="it-IT"/>
        </w:rPr>
        <w:t xml:space="preserve"> have also</w:t>
      </w:r>
      <w:r w:rsidR="00EB21CF">
        <w:rPr>
          <w:sz w:val="24"/>
          <w:szCs w:val="24"/>
          <w:lang w:val="it-IT"/>
        </w:rPr>
        <w:t xml:space="preserve"> been the main </w:t>
      </w:r>
      <w:r w:rsidR="00EB21CF">
        <w:rPr>
          <w:sz w:val="24"/>
          <w:szCs w:val="24"/>
          <w:lang w:val="it-IT"/>
        </w:rPr>
        <w:lastRenderedPageBreak/>
        <w:t>organizer of the European Postgratuate Program</w:t>
      </w:r>
      <w:r w:rsidR="00EB21CF" w:rsidRPr="00820284">
        <w:rPr>
          <w:sz w:val="24"/>
          <w:szCs w:val="24"/>
          <w:lang w:val="it-IT"/>
        </w:rPr>
        <w:t xml:space="preserve"> ‘New Inroads to Child Health (NICHe) Conference’ </w:t>
      </w:r>
      <w:r w:rsidR="00EB21CF">
        <w:rPr>
          <w:sz w:val="24"/>
          <w:szCs w:val="24"/>
          <w:lang w:val="it-IT"/>
        </w:rPr>
        <w:t>and</w:t>
      </w:r>
      <w:r w:rsidR="00EB21CF" w:rsidRPr="00820284">
        <w:rPr>
          <w:sz w:val="24"/>
          <w:szCs w:val="24"/>
          <w:lang w:val="it-IT"/>
        </w:rPr>
        <w:t xml:space="preserve"> ‘ESPE Science School’ </w:t>
      </w:r>
      <w:r w:rsidR="00EB21CF">
        <w:rPr>
          <w:sz w:val="24"/>
          <w:szCs w:val="24"/>
          <w:lang w:val="it-IT"/>
        </w:rPr>
        <w:t>of the</w:t>
      </w:r>
      <w:r w:rsidR="00EB21CF" w:rsidRPr="00820284">
        <w:rPr>
          <w:sz w:val="24"/>
          <w:szCs w:val="24"/>
          <w:lang w:val="it-IT"/>
        </w:rPr>
        <w:t xml:space="preserve"> European Society for Pediatric Endocrinology</w:t>
      </w:r>
      <w:r w:rsidR="00EB21CF">
        <w:rPr>
          <w:sz w:val="24"/>
          <w:szCs w:val="24"/>
          <w:lang w:val="it-IT"/>
        </w:rPr>
        <w:t xml:space="preserve"> in 2012, which was entitled</w:t>
      </w:r>
      <w:r w:rsidR="00EB21CF" w:rsidRPr="00820284">
        <w:rPr>
          <w:sz w:val="24"/>
          <w:szCs w:val="24"/>
          <w:lang w:val="it-IT"/>
        </w:rPr>
        <w:t xml:space="preserve"> ‘Stress Response and Child Health’ (</w:t>
      </w:r>
      <w:r w:rsidR="00EB21CF">
        <w:rPr>
          <w:sz w:val="24"/>
          <w:szCs w:val="24"/>
          <w:lang w:val="it-IT"/>
        </w:rPr>
        <w:t>Heraklio, Crete</w:t>
      </w:r>
      <w:r w:rsidR="00EB21CF" w:rsidRPr="00820284">
        <w:rPr>
          <w:sz w:val="24"/>
          <w:szCs w:val="24"/>
          <w:lang w:val="it-IT"/>
        </w:rPr>
        <w:t>, 2012)</w:t>
      </w:r>
      <w:r w:rsidR="00EB21CF">
        <w:rPr>
          <w:sz w:val="24"/>
          <w:szCs w:val="24"/>
          <w:lang w:val="it-IT"/>
        </w:rPr>
        <w:t xml:space="preserve">, and </w:t>
      </w:r>
      <w:r w:rsidR="0090357A">
        <w:rPr>
          <w:sz w:val="24"/>
          <w:szCs w:val="24"/>
          <w:lang w:val="it-IT"/>
        </w:rPr>
        <w:t>I have</w:t>
      </w:r>
      <w:r w:rsidR="00EB21CF">
        <w:rPr>
          <w:sz w:val="24"/>
          <w:szCs w:val="24"/>
          <w:lang w:val="it-IT"/>
        </w:rPr>
        <w:t xml:space="preserve"> successfully organized several seminars in General Pediatrics and Pediatric Endocrinology.</w:t>
      </w:r>
    </w:p>
    <w:p w14:paraId="0D316003" w14:textId="66205756" w:rsidR="00EB21CF" w:rsidRDefault="00354C65" w:rsidP="00EB21CF">
      <w:pPr>
        <w:ind w:firstLine="360"/>
        <w:jc w:val="both"/>
        <w:rPr>
          <w:sz w:val="24"/>
          <w:szCs w:val="24"/>
          <w:lang w:val="it-IT"/>
        </w:rPr>
      </w:pPr>
      <w:proofErr w:type="gramStart"/>
      <w:r>
        <w:rPr>
          <w:sz w:val="24"/>
          <w:szCs w:val="24"/>
          <w:lang w:val="it-IT"/>
        </w:rPr>
        <w:t>My</w:t>
      </w:r>
      <w:r w:rsidR="00EB21CF" w:rsidRPr="00C23E34">
        <w:rPr>
          <w:sz w:val="24"/>
          <w:szCs w:val="24"/>
          <w:lang w:val="it-IT"/>
        </w:rPr>
        <w:t xml:space="preserve"> research work has focused </w:t>
      </w:r>
      <w:r w:rsidR="00EB21CF">
        <w:rPr>
          <w:sz w:val="24"/>
          <w:szCs w:val="24"/>
          <w:lang w:val="it-IT"/>
        </w:rPr>
        <w:t xml:space="preserve">primarily </w:t>
      </w:r>
      <w:r w:rsidR="00EB21CF" w:rsidRPr="00C23E34">
        <w:rPr>
          <w:sz w:val="24"/>
          <w:szCs w:val="24"/>
          <w:lang w:val="it-IT"/>
        </w:rPr>
        <w:t>on the hypothalamic-pituitary-adrenal axis</w:t>
      </w:r>
      <w:r w:rsidR="00266C81">
        <w:rPr>
          <w:sz w:val="24"/>
          <w:szCs w:val="24"/>
          <w:lang w:val="it-IT"/>
        </w:rPr>
        <w:t xml:space="preserve"> and its disorders</w:t>
      </w:r>
      <w:r w:rsidR="00EB21CF">
        <w:rPr>
          <w:sz w:val="24"/>
          <w:szCs w:val="24"/>
          <w:lang w:val="it-IT"/>
        </w:rPr>
        <w:t>,</w:t>
      </w:r>
      <w:r w:rsidR="00EB21CF" w:rsidRPr="00C23E34">
        <w:rPr>
          <w:sz w:val="24"/>
          <w:szCs w:val="24"/>
          <w:lang w:val="it-IT"/>
        </w:rPr>
        <w:t xml:space="preserve"> </w:t>
      </w:r>
      <w:r w:rsidR="00266C81">
        <w:rPr>
          <w:sz w:val="24"/>
          <w:szCs w:val="24"/>
          <w:lang w:val="it-IT"/>
        </w:rPr>
        <w:t>and</w:t>
      </w:r>
      <w:r w:rsidR="00EB21CF">
        <w:rPr>
          <w:sz w:val="24"/>
          <w:szCs w:val="24"/>
          <w:lang w:val="it-IT"/>
        </w:rPr>
        <w:t xml:space="preserve"> childhood obesity</w:t>
      </w:r>
      <w:proofErr w:type="gramEnd"/>
      <w:r w:rsidR="00EB21CF" w:rsidRPr="00C23E34">
        <w:rPr>
          <w:sz w:val="24"/>
          <w:szCs w:val="24"/>
          <w:lang w:val="it-IT"/>
        </w:rPr>
        <w:t xml:space="preserve">. </w:t>
      </w:r>
      <w:r>
        <w:rPr>
          <w:sz w:val="24"/>
          <w:szCs w:val="24"/>
          <w:lang w:val="it-IT"/>
        </w:rPr>
        <w:t>Completed or ongoing research projects</w:t>
      </w:r>
      <w:r w:rsidR="00EB21CF">
        <w:rPr>
          <w:sz w:val="24"/>
          <w:szCs w:val="24"/>
          <w:lang w:val="it-IT"/>
        </w:rPr>
        <w:t xml:space="preserve"> </w:t>
      </w:r>
      <w:r>
        <w:rPr>
          <w:sz w:val="24"/>
          <w:szCs w:val="24"/>
          <w:lang w:val="it-IT"/>
        </w:rPr>
        <w:t>include projects relating to</w:t>
      </w:r>
      <w:r w:rsidR="00EB21CF">
        <w:rPr>
          <w:sz w:val="24"/>
          <w:szCs w:val="24"/>
          <w:lang w:val="it-IT"/>
        </w:rPr>
        <w:t xml:space="preserve"> Clinical research, Translational research and Basic research in Molecular Endocrinology </w:t>
      </w:r>
      <w:proofErr w:type="gramStart"/>
      <w:r w:rsidR="00EB21CF">
        <w:rPr>
          <w:sz w:val="24"/>
          <w:szCs w:val="24"/>
          <w:lang w:val="it-IT"/>
        </w:rPr>
        <w:t>and</w:t>
      </w:r>
      <w:proofErr w:type="gramEnd"/>
      <w:r w:rsidR="00EB21CF">
        <w:rPr>
          <w:sz w:val="24"/>
          <w:szCs w:val="24"/>
          <w:lang w:val="it-IT"/>
        </w:rPr>
        <w:t xml:space="preserve"> Cellular Biology. </w:t>
      </w:r>
      <w:r>
        <w:rPr>
          <w:sz w:val="24"/>
          <w:szCs w:val="24"/>
          <w:lang w:val="it-IT"/>
        </w:rPr>
        <w:t>My</w:t>
      </w:r>
      <w:r w:rsidR="00EB21CF">
        <w:rPr>
          <w:sz w:val="24"/>
          <w:szCs w:val="24"/>
          <w:lang w:val="it-IT"/>
        </w:rPr>
        <w:t xml:space="preserve"> clinical research </w:t>
      </w:r>
      <w:r>
        <w:rPr>
          <w:sz w:val="24"/>
          <w:szCs w:val="24"/>
          <w:lang w:val="it-IT"/>
        </w:rPr>
        <w:t>projects have focused</w:t>
      </w:r>
      <w:r w:rsidR="00EB21CF">
        <w:rPr>
          <w:sz w:val="24"/>
          <w:szCs w:val="24"/>
          <w:lang w:val="it-IT"/>
        </w:rPr>
        <w:t xml:space="preserve"> </w:t>
      </w:r>
      <w:proofErr w:type="gramStart"/>
      <w:r w:rsidR="00EB21CF">
        <w:rPr>
          <w:sz w:val="24"/>
          <w:szCs w:val="24"/>
          <w:lang w:val="it-IT"/>
        </w:rPr>
        <w:t>on</w:t>
      </w:r>
      <w:proofErr w:type="gramEnd"/>
      <w:r w:rsidR="00EB21CF">
        <w:rPr>
          <w:sz w:val="24"/>
          <w:szCs w:val="24"/>
          <w:lang w:val="it-IT"/>
        </w:rPr>
        <w:t xml:space="preserve"> </w:t>
      </w:r>
      <w:r w:rsidR="00EB21CF" w:rsidRPr="00C23E34">
        <w:rPr>
          <w:sz w:val="24"/>
          <w:szCs w:val="24"/>
          <w:lang w:val="it-IT"/>
        </w:rPr>
        <w:t>Congenital</w:t>
      </w:r>
      <w:r w:rsidR="008B04F6">
        <w:rPr>
          <w:sz w:val="24"/>
          <w:szCs w:val="24"/>
          <w:lang w:val="it-IT"/>
        </w:rPr>
        <w:t xml:space="preserve"> Adrenal Hyperplasia</w:t>
      </w:r>
      <w:r w:rsidR="00EB21CF">
        <w:rPr>
          <w:sz w:val="24"/>
          <w:szCs w:val="24"/>
          <w:lang w:val="it-IT"/>
        </w:rPr>
        <w:t xml:space="preserve">, Adrenal Insufficiency, Primary Hyperaldosteronism, Cushing syndrome and Childhood Obesity. </w:t>
      </w:r>
      <w:r w:rsidR="00266C81">
        <w:rPr>
          <w:sz w:val="24"/>
          <w:szCs w:val="24"/>
          <w:lang w:val="it-IT"/>
        </w:rPr>
        <w:t>My</w:t>
      </w:r>
      <w:r w:rsidR="00EB21CF">
        <w:rPr>
          <w:sz w:val="24"/>
          <w:szCs w:val="24"/>
          <w:lang w:val="it-IT"/>
        </w:rPr>
        <w:t xml:space="preserve"> basic research </w:t>
      </w:r>
      <w:r w:rsidR="00266C81">
        <w:rPr>
          <w:sz w:val="24"/>
          <w:szCs w:val="24"/>
          <w:lang w:val="it-IT"/>
        </w:rPr>
        <w:t>projects</w:t>
      </w:r>
      <w:r w:rsidR="00EB21CF">
        <w:rPr>
          <w:sz w:val="24"/>
          <w:szCs w:val="24"/>
          <w:lang w:val="it-IT"/>
        </w:rPr>
        <w:t xml:space="preserve"> have focused </w:t>
      </w:r>
      <w:proofErr w:type="gramStart"/>
      <w:r w:rsidR="00EB21CF">
        <w:rPr>
          <w:sz w:val="24"/>
          <w:szCs w:val="24"/>
          <w:lang w:val="it-IT"/>
        </w:rPr>
        <w:t>on</w:t>
      </w:r>
      <w:proofErr w:type="gramEnd"/>
      <w:r w:rsidR="00EB21CF">
        <w:rPr>
          <w:sz w:val="24"/>
          <w:szCs w:val="24"/>
          <w:lang w:val="it-IT"/>
        </w:rPr>
        <w:t xml:space="preserve"> Primary Generalized Glucocorticoid Resistance and Hypersensitivity, </w:t>
      </w:r>
      <w:r w:rsidR="008B04F6">
        <w:rPr>
          <w:sz w:val="24"/>
          <w:szCs w:val="24"/>
          <w:lang w:val="it-IT"/>
        </w:rPr>
        <w:t>and</w:t>
      </w:r>
      <w:r w:rsidR="00EB21CF">
        <w:rPr>
          <w:sz w:val="24"/>
          <w:szCs w:val="24"/>
          <w:lang w:val="it-IT"/>
        </w:rPr>
        <w:t xml:space="preserve"> the molecular mechanisms of glucocorticoid action. </w:t>
      </w:r>
    </w:p>
    <w:p w14:paraId="5103E7ED" w14:textId="30F80C7B" w:rsidR="00EB21CF" w:rsidRPr="00E035C5" w:rsidRDefault="00EB21CF" w:rsidP="00EB21CF">
      <w:pPr>
        <w:ind w:firstLine="360"/>
        <w:jc w:val="both"/>
        <w:rPr>
          <w:sz w:val="24"/>
          <w:lang w:val="it-IT"/>
        </w:rPr>
      </w:pPr>
      <w:proofErr w:type="gramStart"/>
      <w:r w:rsidRPr="00E035C5">
        <w:rPr>
          <w:sz w:val="24"/>
          <w:lang w:val="it-IT"/>
        </w:rPr>
        <w:t xml:space="preserve">Finally, </w:t>
      </w:r>
      <w:r w:rsidR="00D53C04" w:rsidRPr="00E035C5">
        <w:rPr>
          <w:sz w:val="24"/>
          <w:lang w:val="it-IT"/>
        </w:rPr>
        <w:t>during this time I</w:t>
      </w:r>
      <w:r w:rsidRPr="00E035C5">
        <w:rPr>
          <w:sz w:val="24"/>
          <w:lang w:val="it-IT"/>
        </w:rPr>
        <w:t xml:space="preserve"> </w:t>
      </w:r>
      <w:r w:rsidR="00702B98" w:rsidRPr="00E035C5">
        <w:rPr>
          <w:sz w:val="24"/>
          <w:lang w:val="it-IT"/>
        </w:rPr>
        <w:t xml:space="preserve">have </w:t>
      </w:r>
      <w:r w:rsidRPr="00E035C5">
        <w:rPr>
          <w:sz w:val="24"/>
          <w:lang w:val="it-IT"/>
        </w:rPr>
        <w:t>been actively involved in attracting research funding</w:t>
      </w:r>
      <w:proofErr w:type="gramEnd"/>
      <w:r w:rsidRPr="00E035C5">
        <w:rPr>
          <w:sz w:val="24"/>
          <w:lang w:val="it-IT"/>
        </w:rPr>
        <w:t xml:space="preserve">. As </w:t>
      </w:r>
      <w:r w:rsidR="00BE2D6E" w:rsidRPr="00E035C5">
        <w:rPr>
          <w:sz w:val="24"/>
          <w:lang w:val="it-IT"/>
        </w:rPr>
        <w:t xml:space="preserve">a </w:t>
      </w:r>
      <w:r w:rsidRPr="00E035C5">
        <w:rPr>
          <w:sz w:val="24"/>
          <w:lang w:val="it-IT"/>
        </w:rPr>
        <w:t xml:space="preserve">main Principal Investigator (PI), </w:t>
      </w:r>
      <w:r w:rsidR="00D53C04" w:rsidRPr="00E035C5">
        <w:rPr>
          <w:sz w:val="24"/>
          <w:lang w:val="it-IT"/>
        </w:rPr>
        <w:t>I have attracted 1,</w:t>
      </w:r>
      <w:r w:rsidR="00E035C5">
        <w:rPr>
          <w:sz w:val="24"/>
          <w:lang w:val="it-IT"/>
        </w:rPr>
        <w:t>610</w:t>
      </w:r>
      <w:r w:rsidR="00D53C04" w:rsidRPr="00E035C5">
        <w:rPr>
          <w:sz w:val="24"/>
          <w:lang w:val="it-IT"/>
        </w:rPr>
        <w:t>,</w:t>
      </w:r>
      <w:r w:rsidRPr="00E035C5">
        <w:rPr>
          <w:sz w:val="24"/>
          <w:lang w:val="it-IT"/>
        </w:rPr>
        <w:t xml:space="preserve">000.00 (one million </w:t>
      </w:r>
      <w:r w:rsidR="00E035C5">
        <w:rPr>
          <w:sz w:val="24"/>
          <w:lang w:val="it-IT"/>
        </w:rPr>
        <w:t>six hundred ten</w:t>
      </w:r>
      <w:r w:rsidRPr="00E035C5">
        <w:rPr>
          <w:sz w:val="24"/>
          <w:lang w:val="it-IT"/>
        </w:rPr>
        <w:t xml:space="preserve"> thousand) Euros, </w:t>
      </w:r>
      <w:r w:rsidR="00DF5129" w:rsidRPr="00E035C5">
        <w:rPr>
          <w:sz w:val="24"/>
          <w:lang w:val="it-IT"/>
        </w:rPr>
        <w:t>while</w:t>
      </w:r>
      <w:r w:rsidRPr="00E035C5">
        <w:rPr>
          <w:sz w:val="24"/>
          <w:lang w:val="it-IT"/>
        </w:rPr>
        <w:t xml:space="preserve"> as </w:t>
      </w:r>
      <w:proofErr w:type="gramStart"/>
      <w:r w:rsidRPr="00E035C5">
        <w:rPr>
          <w:sz w:val="24"/>
          <w:lang w:val="it-IT"/>
        </w:rPr>
        <w:t>co-PI</w:t>
      </w:r>
      <w:proofErr w:type="gramEnd"/>
      <w:r w:rsidRPr="00E035C5">
        <w:rPr>
          <w:sz w:val="24"/>
          <w:lang w:val="it-IT"/>
        </w:rPr>
        <w:t xml:space="preserve">, </w:t>
      </w:r>
      <w:r w:rsidR="00D53C04" w:rsidRPr="00E035C5">
        <w:rPr>
          <w:sz w:val="24"/>
          <w:lang w:val="it-IT"/>
        </w:rPr>
        <w:t xml:space="preserve">I have attacted </w:t>
      </w:r>
      <w:r w:rsidR="00E035C5">
        <w:rPr>
          <w:sz w:val="24"/>
          <w:lang w:val="it-IT"/>
        </w:rPr>
        <w:t>779</w:t>
      </w:r>
      <w:r w:rsidR="00D53C04" w:rsidRPr="00E035C5">
        <w:rPr>
          <w:sz w:val="24"/>
          <w:lang w:val="it-IT"/>
        </w:rPr>
        <w:t>,</w:t>
      </w:r>
      <w:r w:rsidRPr="00E035C5">
        <w:rPr>
          <w:sz w:val="24"/>
          <w:lang w:val="it-IT"/>
        </w:rPr>
        <w:t>000.00 (</w:t>
      </w:r>
      <w:r w:rsidR="00E035C5">
        <w:rPr>
          <w:sz w:val="24"/>
          <w:lang w:val="it-IT"/>
        </w:rPr>
        <w:t>seven</w:t>
      </w:r>
      <w:r w:rsidRPr="00E035C5">
        <w:rPr>
          <w:sz w:val="24"/>
          <w:lang w:val="it-IT"/>
        </w:rPr>
        <w:t xml:space="preserve"> </w:t>
      </w:r>
      <w:r w:rsidR="00DF5129" w:rsidRPr="00E035C5">
        <w:rPr>
          <w:sz w:val="24"/>
          <w:lang w:val="it-IT"/>
        </w:rPr>
        <w:t xml:space="preserve">hundred and </w:t>
      </w:r>
      <w:r w:rsidR="00E035C5">
        <w:rPr>
          <w:sz w:val="24"/>
          <w:lang w:val="it-IT"/>
        </w:rPr>
        <w:t>seventy nine</w:t>
      </w:r>
      <w:r w:rsidR="00DF5129" w:rsidRPr="00E035C5">
        <w:rPr>
          <w:sz w:val="24"/>
          <w:lang w:val="it-IT"/>
        </w:rPr>
        <w:t xml:space="preserve"> thousand</w:t>
      </w:r>
      <w:r w:rsidRPr="00E035C5">
        <w:rPr>
          <w:sz w:val="24"/>
          <w:lang w:val="it-IT"/>
        </w:rPr>
        <w:t xml:space="preserve">) Euros. During </w:t>
      </w:r>
      <w:proofErr w:type="gramStart"/>
      <w:r w:rsidRPr="00E035C5">
        <w:rPr>
          <w:sz w:val="24"/>
          <w:lang w:val="it-IT"/>
        </w:rPr>
        <w:t xml:space="preserve">the last </w:t>
      </w:r>
      <w:r w:rsidR="00393923">
        <w:rPr>
          <w:sz w:val="24"/>
          <w:lang w:val="it-IT"/>
        </w:rPr>
        <w:t>7</w:t>
      </w:r>
      <w:r w:rsidRPr="00E035C5">
        <w:rPr>
          <w:sz w:val="24"/>
          <w:lang w:val="it-IT"/>
        </w:rPr>
        <w:t xml:space="preserve"> years</w:t>
      </w:r>
      <w:proofErr w:type="gramEnd"/>
      <w:r w:rsidRPr="00E035C5">
        <w:rPr>
          <w:sz w:val="24"/>
          <w:lang w:val="it-IT"/>
        </w:rPr>
        <w:t xml:space="preserve">, </w:t>
      </w:r>
      <w:r w:rsidR="00D53C04" w:rsidRPr="00E035C5">
        <w:rPr>
          <w:sz w:val="24"/>
          <w:lang w:val="it-IT"/>
        </w:rPr>
        <w:t>I have</w:t>
      </w:r>
      <w:r w:rsidRPr="00E035C5">
        <w:rPr>
          <w:sz w:val="24"/>
          <w:lang w:val="it-IT"/>
        </w:rPr>
        <w:t xml:space="preserve"> been the Scientific Supervisor and Coordinator of the Program entitled ‘Development of a National System of the Prevention and Management of Obesity in Childhood and Adolescence’, </w:t>
      </w:r>
      <w:r w:rsidR="00770622">
        <w:rPr>
          <w:sz w:val="24"/>
          <w:lang w:val="it-IT"/>
        </w:rPr>
        <w:t xml:space="preserve">and </w:t>
      </w:r>
      <w:r w:rsidR="00770622" w:rsidRPr="00770622">
        <w:rPr>
          <w:sz w:val="24"/>
          <w:lang w:val="it-IT"/>
        </w:rPr>
        <w:t>Artificial Intelligence Algorithms for Personalized Management of Obesi</w:t>
      </w:r>
      <w:r w:rsidR="007A4408">
        <w:rPr>
          <w:sz w:val="24"/>
          <w:lang w:val="it-IT"/>
        </w:rPr>
        <w:t>ty in Childhood and Adolescence,</w:t>
      </w:r>
      <w:r w:rsidR="00770622" w:rsidRPr="00770622">
        <w:rPr>
          <w:sz w:val="24"/>
          <w:lang w:val="it-IT"/>
        </w:rPr>
        <w:t xml:space="preserve"> </w:t>
      </w:r>
      <w:r w:rsidRPr="00E035C5">
        <w:rPr>
          <w:sz w:val="24"/>
          <w:lang w:val="it-IT"/>
        </w:rPr>
        <w:t xml:space="preserve">which </w:t>
      </w:r>
      <w:r w:rsidR="00A7679B">
        <w:rPr>
          <w:sz w:val="24"/>
          <w:lang w:val="it-IT"/>
        </w:rPr>
        <w:t>are</w:t>
      </w:r>
      <w:r w:rsidR="00BE2D6E" w:rsidRPr="00E035C5">
        <w:rPr>
          <w:sz w:val="24"/>
          <w:lang w:val="it-IT"/>
        </w:rPr>
        <w:t xml:space="preserve"> </w:t>
      </w:r>
      <w:r w:rsidRPr="00E035C5">
        <w:rPr>
          <w:sz w:val="24"/>
          <w:lang w:val="it-IT"/>
        </w:rPr>
        <w:t>funded by the European Union and the General Secretariat of Research and Development</w:t>
      </w:r>
      <w:r w:rsidR="00BE2D6E" w:rsidRPr="00E035C5">
        <w:rPr>
          <w:sz w:val="24"/>
          <w:lang w:val="it-IT"/>
        </w:rPr>
        <w:t>, Greece</w:t>
      </w:r>
      <w:r w:rsidRPr="00E035C5">
        <w:rPr>
          <w:sz w:val="24"/>
          <w:lang w:val="it-IT"/>
        </w:rPr>
        <w:t>.</w:t>
      </w:r>
    </w:p>
    <w:p w14:paraId="5E228FB0" w14:textId="77777777" w:rsidR="00F61138" w:rsidRDefault="00F61138" w:rsidP="00F61138">
      <w:pPr>
        <w:pStyle w:val="BodyText2"/>
        <w:jc w:val="both"/>
        <w:rPr>
          <w:b w:val="0"/>
          <w:szCs w:val="24"/>
        </w:rPr>
      </w:pPr>
    </w:p>
    <w:p w14:paraId="06FFD4B7" w14:textId="77777777" w:rsidR="00D53C04" w:rsidRDefault="00D53C04" w:rsidP="00F61138">
      <w:pPr>
        <w:pStyle w:val="BodyText2"/>
        <w:jc w:val="both"/>
        <w:rPr>
          <w:b w:val="0"/>
          <w:szCs w:val="24"/>
        </w:rPr>
      </w:pPr>
    </w:p>
    <w:p w14:paraId="1F901BDE" w14:textId="77777777" w:rsidR="00D53C04" w:rsidRPr="003922E6" w:rsidRDefault="00D53C04" w:rsidP="00F61138">
      <w:pPr>
        <w:pStyle w:val="BodyText2"/>
        <w:jc w:val="both"/>
        <w:rPr>
          <w:b w:val="0"/>
          <w:bCs/>
          <w:szCs w:val="24"/>
        </w:rPr>
      </w:pPr>
    </w:p>
    <w:p w14:paraId="6EEF3949" w14:textId="49637160" w:rsidR="00F61138" w:rsidRDefault="005B13D7" w:rsidP="00AF17FC">
      <w:pPr>
        <w:pBdr>
          <w:bottom w:val="single" w:sz="12" w:space="0" w:color="auto"/>
        </w:pBdr>
        <w:ind w:firstLine="360"/>
        <w:jc w:val="both"/>
        <w:rPr>
          <w:b/>
          <w:sz w:val="24"/>
          <w:szCs w:val="24"/>
        </w:rPr>
      </w:pPr>
      <w:r>
        <w:rPr>
          <w:b/>
          <w:sz w:val="24"/>
          <w:szCs w:val="24"/>
        </w:rPr>
        <w:t>8</w:t>
      </w:r>
      <w:r w:rsidR="00F61138">
        <w:rPr>
          <w:b/>
          <w:sz w:val="24"/>
          <w:szCs w:val="24"/>
        </w:rPr>
        <w:t xml:space="preserve">. </w:t>
      </w:r>
      <w:r w:rsidR="00F61138" w:rsidRPr="00B43B22">
        <w:rPr>
          <w:b/>
          <w:sz w:val="24"/>
          <w:szCs w:val="24"/>
        </w:rPr>
        <w:t>PROFESSIONAL EXPERIENCE</w:t>
      </w:r>
      <w:r w:rsidR="00537489">
        <w:rPr>
          <w:b/>
          <w:sz w:val="24"/>
          <w:szCs w:val="24"/>
        </w:rPr>
        <w:t xml:space="preserve"> </w:t>
      </w:r>
    </w:p>
    <w:p w14:paraId="086784CA" w14:textId="77777777" w:rsidR="00B33D9C" w:rsidRDefault="00B33D9C" w:rsidP="009E613A">
      <w:pPr>
        <w:pStyle w:val="BodyText2"/>
        <w:jc w:val="both"/>
        <w:rPr>
          <w:szCs w:val="24"/>
        </w:rPr>
      </w:pPr>
    </w:p>
    <w:p w14:paraId="56A6AC18" w14:textId="77777777" w:rsidR="009A6BE1" w:rsidRDefault="009A6BE1" w:rsidP="00E002BF">
      <w:pPr>
        <w:pStyle w:val="BodyText2"/>
        <w:jc w:val="both"/>
        <w:rPr>
          <w:szCs w:val="24"/>
        </w:rPr>
      </w:pPr>
    </w:p>
    <w:p w14:paraId="472BE0E5" w14:textId="37038B8E" w:rsidR="00E002BF" w:rsidRPr="00E002BF" w:rsidRDefault="00E002BF" w:rsidP="00E002BF">
      <w:pPr>
        <w:pStyle w:val="BodyText2"/>
        <w:jc w:val="both"/>
        <w:rPr>
          <w:szCs w:val="24"/>
        </w:rPr>
      </w:pPr>
      <w:r>
        <w:rPr>
          <w:szCs w:val="24"/>
        </w:rPr>
        <w:t>11/12/2015 – Present:</w:t>
      </w:r>
      <w:r>
        <w:rPr>
          <w:szCs w:val="24"/>
        </w:rPr>
        <w:tab/>
      </w:r>
      <w:r w:rsidRPr="00E002BF">
        <w:rPr>
          <w:szCs w:val="24"/>
        </w:rPr>
        <w:t xml:space="preserve">Professor of Pediatrics - Pediatric </w:t>
      </w:r>
      <w:r w:rsidR="00393923">
        <w:rPr>
          <w:szCs w:val="24"/>
        </w:rPr>
        <w:t xml:space="preserve">and Adolescent </w:t>
      </w:r>
      <w:r w:rsidRPr="00E002BF">
        <w:rPr>
          <w:szCs w:val="24"/>
        </w:rPr>
        <w:t>Endocrinology</w:t>
      </w:r>
    </w:p>
    <w:p w14:paraId="795F87CE" w14:textId="77777777" w:rsidR="00E002BF" w:rsidRDefault="00E002BF" w:rsidP="00E002BF">
      <w:pPr>
        <w:pStyle w:val="BodyText2"/>
        <w:ind w:left="2160" w:firstLine="720"/>
        <w:jc w:val="both"/>
        <w:rPr>
          <w:b w:val="0"/>
          <w:szCs w:val="24"/>
        </w:rPr>
      </w:pPr>
      <w:r w:rsidRPr="00E002BF">
        <w:rPr>
          <w:b w:val="0"/>
          <w:szCs w:val="24"/>
        </w:rPr>
        <w:t>National and Kapodistrian University of Athens Medical School</w:t>
      </w:r>
    </w:p>
    <w:p w14:paraId="3038E10B" w14:textId="4AF3A72B" w:rsidR="009A6BE1" w:rsidRPr="00E002BF" w:rsidRDefault="009A6BE1" w:rsidP="00E002BF">
      <w:pPr>
        <w:pStyle w:val="BodyText2"/>
        <w:ind w:left="2160" w:firstLine="720"/>
        <w:jc w:val="both"/>
        <w:rPr>
          <w:b w:val="0"/>
          <w:szCs w:val="24"/>
        </w:rPr>
      </w:pPr>
      <w:r>
        <w:rPr>
          <w:b w:val="0"/>
          <w:szCs w:val="24"/>
        </w:rPr>
        <w:t>‘Aghia Sophia’ Children’s Hospital, Athens, Greece</w:t>
      </w:r>
    </w:p>
    <w:p w14:paraId="60E9E923" w14:textId="77777777" w:rsidR="00E002BF" w:rsidRPr="00E002BF" w:rsidRDefault="00E002BF" w:rsidP="00E002BF">
      <w:pPr>
        <w:pStyle w:val="BodyText2"/>
        <w:jc w:val="both"/>
        <w:rPr>
          <w:b w:val="0"/>
          <w:szCs w:val="24"/>
        </w:rPr>
      </w:pPr>
    </w:p>
    <w:p w14:paraId="08A1D4EF" w14:textId="77777777" w:rsidR="00E002BF" w:rsidRPr="00E002BF" w:rsidRDefault="00E002BF" w:rsidP="00E002BF">
      <w:pPr>
        <w:pStyle w:val="BodyText2"/>
        <w:jc w:val="both"/>
        <w:rPr>
          <w:szCs w:val="24"/>
        </w:rPr>
      </w:pPr>
      <w:r w:rsidRPr="00E002BF">
        <w:rPr>
          <w:szCs w:val="24"/>
        </w:rPr>
        <w:t>2/2/2011 – 10/12/2015:</w:t>
      </w:r>
      <w:r w:rsidRPr="00E002BF">
        <w:rPr>
          <w:szCs w:val="24"/>
        </w:rPr>
        <w:tab/>
        <w:t>Associate Professor of Pediatric and Adolescent Endocrinology</w:t>
      </w:r>
    </w:p>
    <w:p w14:paraId="437299E9" w14:textId="77777777" w:rsidR="00E002BF" w:rsidRPr="00E002BF" w:rsidRDefault="00E002BF" w:rsidP="00E002BF">
      <w:pPr>
        <w:pStyle w:val="BodyText2"/>
        <w:ind w:left="2160" w:firstLine="720"/>
        <w:jc w:val="both"/>
        <w:rPr>
          <w:b w:val="0"/>
          <w:szCs w:val="24"/>
        </w:rPr>
      </w:pPr>
      <w:r w:rsidRPr="00E002BF">
        <w:rPr>
          <w:b w:val="0"/>
          <w:szCs w:val="24"/>
        </w:rPr>
        <w:t>National and Kapodistrian University of Athens Medical School</w:t>
      </w:r>
    </w:p>
    <w:p w14:paraId="3432DAD5" w14:textId="1E01F6EC" w:rsidR="009A6BE1" w:rsidRPr="00E002BF" w:rsidRDefault="009A6BE1" w:rsidP="009A6BE1">
      <w:pPr>
        <w:pStyle w:val="BodyText2"/>
        <w:ind w:left="2160" w:firstLine="720"/>
        <w:jc w:val="both"/>
        <w:rPr>
          <w:b w:val="0"/>
          <w:szCs w:val="24"/>
        </w:rPr>
      </w:pPr>
      <w:r>
        <w:rPr>
          <w:b w:val="0"/>
          <w:szCs w:val="24"/>
        </w:rPr>
        <w:t>‘Aghia Sophia’ Children’s Hospital, Athens, Greece</w:t>
      </w:r>
    </w:p>
    <w:p w14:paraId="1E874541" w14:textId="263757DF" w:rsidR="00E002BF" w:rsidRPr="00E002BF" w:rsidRDefault="00E002BF" w:rsidP="00E002BF">
      <w:pPr>
        <w:pStyle w:val="BodyText2"/>
        <w:jc w:val="both"/>
        <w:rPr>
          <w:b w:val="0"/>
          <w:szCs w:val="24"/>
        </w:rPr>
      </w:pPr>
    </w:p>
    <w:p w14:paraId="46789EA3" w14:textId="4C6A7188" w:rsidR="00E002BF" w:rsidRPr="00E002BF" w:rsidRDefault="00E002BF" w:rsidP="00E002BF">
      <w:pPr>
        <w:pStyle w:val="BodyText2"/>
        <w:jc w:val="both"/>
        <w:rPr>
          <w:szCs w:val="24"/>
        </w:rPr>
      </w:pPr>
      <w:r w:rsidRPr="00E002BF">
        <w:rPr>
          <w:szCs w:val="24"/>
        </w:rPr>
        <w:t>1/5/2009 – 1/2/2011:</w:t>
      </w:r>
      <w:r w:rsidRPr="00E002BF">
        <w:rPr>
          <w:szCs w:val="24"/>
        </w:rPr>
        <w:tab/>
      </w:r>
      <w:r w:rsidRPr="00E002BF">
        <w:rPr>
          <w:szCs w:val="24"/>
        </w:rPr>
        <w:tab/>
      </w:r>
      <w:r w:rsidR="009A6BE1">
        <w:rPr>
          <w:szCs w:val="24"/>
        </w:rPr>
        <w:t xml:space="preserve">Senior </w:t>
      </w:r>
      <w:r w:rsidRPr="00E002BF">
        <w:rPr>
          <w:szCs w:val="24"/>
        </w:rPr>
        <w:t>Investigator – Assistant Professor Level</w:t>
      </w:r>
    </w:p>
    <w:p w14:paraId="2A925848" w14:textId="77777777" w:rsidR="009A6BE1" w:rsidRDefault="00E002BF" w:rsidP="00E002BF">
      <w:pPr>
        <w:pStyle w:val="BodyText2"/>
        <w:jc w:val="both"/>
        <w:rPr>
          <w:b w:val="0"/>
          <w:szCs w:val="24"/>
        </w:rPr>
      </w:pPr>
      <w:r>
        <w:rPr>
          <w:b w:val="0"/>
          <w:szCs w:val="24"/>
        </w:rPr>
        <w:tab/>
      </w:r>
      <w:r>
        <w:rPr>
          <w:b w:val="0"/>
          <w:szCs w:val="24"/>
        </w:rPr>
        <w:tab/>
      </w:r>
      <w:r>
        <w:rPr>
          <w:b w:val="0"/>
          <w:szCs w:val="24"/>
        </w:rPr>
        <w:tab/>
      </w:r>
      <w:r>
        <w:rPr>
          <w:b w:val="0"/>
          <w:szCs w:val="24"/>
        </w:rPr>
        <w:tab/>
      </w:r>
      <w:r w:rsidR="009A6BE1">
        <w:rPr>
          <w:b w:val="0"/>
          <w:szCs w:val="24"/>
        </w:rPr>
        <w:t>Division of Endocrinology and Metabolism</w:t>
      </w:r>
    </w:p>
    <w:p w14:paraId="1C6AACC2" w14:textId="4B518EE2" w:rsidR="00E002BF" w:rsidRPr="00E002BF" w:rsidRDefault="00E002BF" w:rsidP="009A6BE1">
      <w:pPr>
        <w:pStyle w:val="BodyText2"/>
        <w:ind w:left="2160" w:firstLine="720"/>
        <w:jc w:val="both"/>
        <w:rPr>
          <w:b w:val="0"/>
          <w:szCs w:val="24"/>
        </w:rPr>
      </w:pPr>
      <w:r w:rsidRPr="00E002BF">
        <w:rPr>
          <w:b w:val="0"/>
          <w:szCs w:val="24"/>
        </w:rPr>
        <w:t>Biomedical Research Foundation of the Academy of Athens</w:t>
      </w:r>
    </w:p>
    <w:p w14:paraId="43724446" w14:textId="77777777" w:rsidR="00E002BF" w:rsidRPr="00E002BF" w:rsidRDefault="00E002BF" w:rsidP="00E002BF">
      <w:pPr>
        <w:pStyle w:val="BodyText2"/>
        <w:jc w:val="both"/>
        <w:rPr>
          <w:b w:val="0"/>
          <w:szCs w:val="24"/>
        </w:rPr>
      </w:pPr>
    </w:p>
    <w:p w14:paraId="11B21B4E" w14:textId="6ED259FD" w:rsidR="00E002BF" w:rsidRPr="00E002BF" w:rsidRDefault="00E002BF" w:rsidP="00E002BF">
      <w:pPr>
        <w:pStyle w:val="BodyText2"/>
        <w:jc w:val="both"/>
        <w:rPr>
          <w:szCs w:val="24"/>
        </w:rPr>
      </w:pPr>
      <w:r w:rsidRPr="00E002BF">
        <w:rPr>
          <w:szCs w:val="24"/>
        </w:rPr>
        <w:t>1/7/2007 – 31/4/2009:</w:t>
      </w:r>
      <w:r w:rsidRPr="00E002BF">
        <w:rPr>
          <w:szCs w:val="24"/>
        </w:rPr>
        <w:tab/>
      </w:r>
      <w:r w:rsidRPr="00E002BF">
        <w:rPr>
          <w:szCs w:val="24"/>
        </w:rPr>
        <w:tab/>
        <w:t>Senior Investigator</w:t>
      </w:r>
      <w:r>
        <w:rPr>
          <w:szCs w:val="24"/>
        </w:rPr>
        <w:t xml:space="preserve"> in Molecular Endocrinology/</w:t>
      </w:r>
      <w:r w:rsidRPr="00E002BF">
        <w:rPr>
          <w:szCs w:val="24"/>
        </w:rPr>
        <w:t>Cellular Biology</w:t>
      </w:r>
    </w:p>
    <w:p w14:paraId="12E34DF2" w14:textId="77777777" w:rsidR="009A6BE1" w:rsidRDefault="00E002BF" w:rsidP="00E002BF">
      <w:pPr>
        <w:pStyle w:val="BodyText2"/>
        <w:jc w:val="both"/>
        <w:rPr>
          <w:b w:val="0"/>
          <w:szCs w:val="24"/>
        </w:rPr>
      </w:pPr>
      <w:r>
        <w:rPr>
          <w:b w:val="0"/>
          <w:szCs w:val="24"/>
        </w:rPr>
        <w:tab/>
      </w:r>
      <w:r>
        <w:rPr>
          <w:b w:val="0"/>
          <w:szCs w:val="24"/>
        </w:rPr>
        <w:tab/>
      </w:r>
      <w:r>
        <w:rPr>
          <w:b w:val="0"/>
          <w:szCs w:val="24"/>
        </w:rPr>
        <w:tab/>
      </w:r>
      <w:r>
        <w:rPr>
          <w:b w:val="0"/>
          <w:szCs w:val="24"/>
        </w:rPr>
        <w:tab/>
      </w:r>
      <w:r w:rsidR="009A6BE1">
        <w:rPr>
          <w:b w:val="0"/>
          <w:szCs w:val="24"/>
        </w:rPr>
        <w:t>Division of Endocrinology and Metabolism</w:t>
      </w:r>
    </w:p>
    <w:p w14:paraId="78CE4C0F" w14:textId="3531E839" w:rsidR="00E002BF" w:rsidRPr="00E002BF" w:rsidRDefault="00E002BF" w:rsidP="009A6BE1">
      <w:pPr>
        <w:pStyle w:val="BodyText2"/>
        <w:ind w:left="2160" w:firstLine="720"/>
        <w:jc w:val="both"/>
        <w:rPr>
          <w:b w:val="0"/>
          <w:szCs w:val="24"/>
        </w:rPr>
      </w:pPr>
      <w:r w:rsidRPr="00E002BF">
        <w:rPr>
          <w:b w:val="0"/>
          <w:szCs w:val="24"/>
        </w:rPr>
        <w:t>Biomedical Research Foundation of the Academy of Athens</w:t>
      </w:r>
    </w:p>
    <w:p w14:paraId="1D48DBA7" w14:textId="77777777" w:rsidR="00E002BF" w:rsidRPr="00E002BF" w:rsidRDefault="00E002BF" w:rsidP="00E002BF">
      <w:pPr>
        <w:pStyle w:val="BodyText2"/>
        <w:jc w:val="both"/>
        <w:rPr>
          <w:b w:val="0"/>
          <w:szCs w:val="24"/>
        </w:rPr>
      </w:pPr>
    </w:p>
    <w:p w14:paraId="0F1F676B" w14:textId="77777777" w:rsidR="00E002BF" w:rsidRPr="00E002BF" w:rsidRDefault="00E002BF" w:rsidP="00E002BF">
      <w:pPr>
        <w:pStyle w:val="BodyText2"/>
        <w:jc w:val="both"/>
        <w:rPr>
          <w:szCs w:val="24"/>
        </w:rPr>
      </w:pPr>
      <w:r w:rsidRPr="00E002BF">
        <w:rPr>
          <w:szCs w:val="24"/>
        </w:rPr>
        <w:t>24/7/2006 – 16/4/2007:</w:t>
      </w:r>
      <w:r w:rsidRPr="00E002BF">
        <w:rPr>
          <w:szCs w:val="24"/>
        </w:rPr>
        <w:tab/>
        <w:t>Consultant in Pediatric and Adolescent Endocrinology</w:t>
      </w:r>
    </w:p>
    <w:p w14:paraId="42CF2DDE" w14:textId="56F95BCF" w:rsidR="00E002BF" w:rsidRPr="00E002BF" w:rsidRDefault="00E002BF" w:rsidP="00E002BF">
      <w:pPr>
        <w:pStyle w:val="BodyText2"/>
        <w:ind w:left="2160" w:firstLine="720"/>
        <w:jc w:val="both"/>
        <w:rPr>
          <w:b w:val="0"/>
          <w:szCs w:val="24"/>
        </w:rPr>
      </w:pPr>
      <w:r w:rsidRPr="00E002BF">
        <w:rPr>
          <w:b w:val="0"/>
          <w:szCs w:val="24"/>
        </w:rPr>
        <w:t>St.</w:t>
      </w:r>
      <w:r>
        <w:rPr>
          <w:b w:val="0"/>
          <w:szCs w:val="24"/>
        </w:rPr>
        <w:t xml:space="preserve"> James’s University Hospital</w:t>
      </w:r>
      <w:r w:rsidRPr="00E002BF">
        <w:rPr>
          <w:b w:val="0"/>
          <w:szCs w:val="24"/>
        </w:rPr>
        <w:t xml:space="preserve"> </w:t>
      </w:r>
      <w:r>
        <w:rPr>
          <w:b w:val="0"/>
          <w:szCs w:val="24"/>
        </w:rPr>
        <w:t>/</w:t>
      </w:r>
      <w:r w:rsidRPr="00E002BF">
        <w:rPr>
          <w:b w:val="0"/>
          <w:szCs w:val="24"/>
        </w:rPr>
        <w:t>Leeds General Infirmary, Leeds, UK</w:t>
      </w:r>
    </w:p>
    <w:p w14:paraId="211F67C1" w14:textId="77777777" w:rsidR="00E002BF" w:rsidRPr="00E002BF" w:rsidRDefault="00E002BF" w:rsidP="00E002BF">
      <w:pPr>
        <w:pStyle w:val="BodyText2"/>
        <w:jc w:val="both"/>
        <w:rPr>
          <w:b w:val="0"/>
          <w:szCs w:val="24"/>
        </w:rPr>
      </w:pPr>
    </w:p>
    <w:p w14:paraId="4CDC233D" w14:textId="77777777" w:rsidR="00E002BF" w:rsidRPr="00E002BF" w:rsidRDefault="00E002BF" w:rsidP="00E002BF">
      <w:pPr>
        <w:pStyle w:val="BodyText2"/>
        <w:jc w:val="both"/>
        <w:rPr>
          <w:szCs w:val="24"/>
        </w:rPr>
      </w:pPr>
      <w:r w:rsidRPr="00E002BF">
        <w:rPr>
          <w:szCs w:val="24"/>
        </w:rPr>
        <w:t>4/9/2004 – 4/3/2006:</w:t>
      </w:r>
      <w:r w:rsidRPr="00E002BF">
        <w:rPr>
          <w:szCs w:val="24"/>
        </w:rPr>
        <w:tab/>
      </w:r>
      <w:r w:rsidRPr="00E002BF">
        <w:rPr>
          <w:szCs w:val="24"/>
        </w:rPr>
        <w:tab/>
        <w:t>Specialist Registrar in Pediatric and Adolescent Endocrinology</w:t>
      </w:r>
    </w:p>
    <w:p w14:paraId="34916E76" w14:textId="0477CE9C" w:rsidR="00E002BF" w:rsidRPr="00E002BF" w:rsidRDefault="00E002BF" w:rsidP="00DB173F">
      <w:pPr>
        <w:pStyle w:val="BodyText2"/>
        <w:ind w:left="2880"/>
        <w:jc w:val="both"/>
        <w:rPr>
          <w:b w:val="0"/>
          <w:szCs w:val="24"/>
        </w:rPr>
      </w:pPr>
      <w:r w:rsidRPr="00E002BF">
        <w:rPr>
          <w:b w:val="0"/>
          <w:szCs w:val="24"/>
        </w:rPr>
        <w:t xml:space="preserve">Great Ormond </w:t>
      </w:r>
      <w:r>
        <w:rPr>
          <w:b w:val="0"/>
          <w:szCs w:val="24"/>
        </w:rPr>
        <w:t>Street Hospital for Children &amp;</w:t>
      </w:r>
      <w:r w:rsidRPr="00E002BF">
        <w:rPr>
          <w:b w:val="0"/>
          <w:szCs w:val="24"/>
        </w:rPr>
        <w:t xml:space="preserve"> University College Hospital</w:t>
      </w:r>
      <w:r w:rsidR="00DB173F">
        <w:rPr>
          <w:b w:val="0"/>
          <w:szCs w:val="24"/>
        </w:rPr>
        <w:t xml:space="preserve">, </w:t>
      </w:r>
      <w:r w:rsidRPr="00E002BF">
        <w:rPr>
          <w:b w:val="0"/>
          <w:szCs w:val="24"/>
        </w:rPr>
        <w:t>University College London, London, UK</w:t>
      </w:r>
    </w:p>
    <w:p w14:paraId="4A477B42" w14:textId="77777777" w:rsidR="00E002BF" w:rsidRPr="00E002BF" w:rsidRDefault="00E002BF" w:rsidP="00E002BF">
      <w:pPr>
        <w:pStyle w:val="BodyText2"/>
        <w:jc w:val="both"/>
        <w:rPr>
          <w:b w:val="0"/>
          <w:szCs w:val="24"/>
        </w:rPr>
      </w:pPr>
    </w:p>
    <w:p w14:paraId="33507D60" w14:textId="4D403A23" w:rsidR="00E002BF" w:rsidRPr="00E002BF" w:rsidRDefault="00DB173F" w:rsidP="00DB173F">
      <w:pPr>
        <w:pStyle w:val="BodyText2"/>
        <w:ind w:left="2880" w:hanging="2880"/>
        <w:jc w:val="both"/>
        <w:rPr>
          <w:b w:val="0"/>
          <w:szCs w:val="24"/>
        </w:rPr>
      </w:pPr>
      <w:r>
        <w:rPr>
          <w:szCs w:val="24"/>
        </w:rPr>
        <w:t>1/12/2000 – 3/9/2004:</w:t>
      </w:r>
      <w:r>
        <w:rPr>
          <w:szCs w:val="24"/>
        </w:rPr>
        <w:tab/>
      </w:r>
      <w:r w:rsidR="00E002BF" w:rsidRPr="00DB173F">
        <w:rPr>
          <w:szCs w:val="24"/>
        </w:rPr>
        <w:t>Postodctoral Fello</w:t>
      </w:r>
      <w:r>
        <w:rPr>
          <w:szCs w:val="24"/>
        </w:rPr>
        <w:t>w in Molecular Endocrinology and</w:t>
      </w:r>
      <w:r w:rsidR="00E002BF" w:rsidRPr="00DB173F">
        <w:rPr>
          <w:szCs w:val="24"/>
        </w:rPr>
        <w:t xml:space="preserve"> Cellular Biology</w:t>
      </w:r>
    </w:p>
    <w:p w14:paraId="31E6A305" w14:textId="77288AE7" w:rsidR="00E002BF" w:rsidRPr="00E002BF" w:rsidRDefault="00DB173F" w:rsidP="00E002BF">
      <w:pPr>
        <w:pStyle w:val="BodyText2"/>
        <w:jc w:val="both"/>
        <w:rPr>
          <w:b w:val="0"/>
          <w:szCs w:val="24"/>
        </w:rPr>
      </w:pPr>
      <w:r>
        <w:rPr>
          <w:b w:val="0"/>
          <w:szCs w:val="24"/>
        </w:rPr>
        <w:tab/>
      </w:r>
      <w:r>
        <w:rPr>
          <w:b w:val="0"/>
          <w:szCs w:val="24"/>
        </w:rPr>
        <w:tab/>
      </w:r>
      <w:r>
        <w:rPr>
          <w:b w:val="0"/>
          <w:szCs w:val="24"/>
        </w:rPr>
        <w:tab/>
      </w:r>
      <w:r>
        <w:rPr>
          <w:b w:val="0"/>
          <w:szCs w:val="24"/>
        </w:rPr>
        <w:tab/>
      </w:r>
      <w:r w:rsidR="00E002BF" w:rsidRPr="00E002BF">
        <w:rPr>
          <w:b w:val="0"/>
          <w:szCs w:val="24"/>
        </w:rPr>
        <w:t>National Institute of Child Health and Human Development</w:t>
      </w:r>
    </w:p>
    <w:p w14:paraId="7808B3CE" w14:textId="7F7417D6" w:rsidR="00E002BF" w:rsidRPr="00E002BF" w:rsidRDefault="00DB173F" w:rsidP="00E002BF">
      <w:pPr>
        <w:pStyle w:val="BodyText2"/>
        <w:jc w:val="both"/>
        <w:rPr>
          <w:b w:val="0"/>
          <w:szCs w:val="24"/>
        </w:rPr>
      </w:pPr>
      <w:r>
        <w:rPr>
          <w:b w:val="0"/>
          <w:szCs w:val="24"/>
        </w:rPr>
        <w:lastRenderedPageBreak/>
        <w:tab/>
      </w:r>
      <w:r>
        <w:rPr>
          <w:b w:val="0"/>
          <w:szCs w:val="24"/>
        </w:rPr>
        <w:tab/>
      </w:r>
      <w:r>
        <w:rPr>
          <w:b w:val="0"/>
          <w:szCs w:val="24"/>
        </w:rPr>
        <w:tab/>
      </w:r>
      <w:r>
        <w:rPr>
          <w:b w:val="0"/>
          <w:szCs w:val="24"/>
        </w:rPr>
        <w:tab/>
      </w:r>
      <w:r w:rsidR="00E002BF" w:rsidRPr="00E002BF">
        <w:rPr>
          <w:b w:val="0"/>
          <w:szCs w:val="24"/>
        </w:rPr>
        <w:t>National Institutes of Health, Bethesda, Maryland, USA</w:t>
      </w:r>
    </w:p>
    <w:p w14:paraId="00E6E07F" w14:textId="77777777" w:rsidR="00E002BF" w:rsidRPr="00E002BF" w:rsidRDefault="00E002BF" w:rsidP="00E002BF">
      <w:pPr>
        <w:pStyle w:val="BodyText2"/>
        <w:jc w:val="both"/>
        <w:rPr>
          <w:b w:val="0"/>
          <w:szCs w:val="24"/>
        </w:rPr>
      </w:pPr>
    </w:p>
    <w:p w14:paraId="343F28F3" w14:textId="77777777" w:rsidR="00E002BF" w:rsidRPr="00DB173F" w:rsidRDefault="00E002BF" w:rsidP="00E002BF">
      <w:pPr>
        <w:pStyle w:val="BodyText2"/>
        <w:jc w:val="both"/>
        <w:rPr>
          <w:szCs w:val="24"/>
        </w:rPr>
      </w:pPr>
      <w:r w:rsidRPr="00DB173F">
        <w:rPr>
          <w:szCs w:val="24"/>
        </w:rPr>
        <w:t xml:space="preserve">1/9/1998 – 30/11/2000: </w:t>
      </w:r>
      <w:r w:rsidRPr="00DB173F">
        <w:rPr>
          <w:szCs w:val="24"/>
        </w:rPr>
        <w:tab/>
        <w:t>Research Registrar in Pediatric and Adolescent Endocrinology</w:t>
      </w:r>
    </w:p>
    <w:p w14:paraId="4ADCD02F" w14:textId="4FFE5A99" w:rsidR="00E002BF" w:rsidRPr="00E002BF" w:rsidRDefault="00E002BF" w:rsidP="00DB173F">
      <w:pPr>
        <w:pStyle w:val="BodyText2"/>
        <w:ind w:left="2880"/>
        <w:jc w:val="both"/>
        <w:rPr>
          <w:b w:val="0"/>
          <w:szCs w:val="24"/>
        </w:rPr>
      </w:pPr>
      <w:r w:rsidRPr="00E002BF">
        <w:rPr>
          <w:b w:val="0"/>
          <w:szCs w:val="24"/>
        </w:rPr>
        <w:t>Great Ormond Street Hospital for Children and University College Hospital</w:t>
      </w:r>
      <w:r w:rsidR="00DB173F">
        <w:rPr>
          <w:b w:val="0"/>
          <w:szCs w:val="24"/>
        </w:rPr>
        <w:t xml:space="preserve">, </w:t>
      </w:r>
      <w:r w:rsidRPr="00E002BF">
        <w:rPr>
          <w:b w:val="0"/>
          <w:szCs w:val="24"/>
        </w:rPr>
        <w:t>University College London, London, UK</w:t>
      </w:r>
    </w:p>
    <w:p w14:paraId="142B6E06" w14:textId="77777777" w:rsidR="00E002BF" w:rsidRPr="00E002BF" w:rsidRDefault="00E002BF" w:rsidP="00E002BF">
      <w:pPr>
        <w:pStyle w:val="BodyText2"/>
        <w:jc w:val="both"/>
        <w:rPr>
          <w:b w:val="0"/>
          <w:szCs w:val="24"/>
        </w:rPr>
      </w:pPr>
    </w:p>
    <w:p w14:paraId="61289293" w14:textId="77777777" w:rsidR="00E002BF" w:rsidRPr="009A6BE1" w:rsidRDefault="00E002BF" w:rsidP="00E002BF">
      <w:pPr>
        <w:pStyle w:val="BodyText2"/>
        <w:jc w:val="both"/>
        <w:rPr>
          <w:szCs w:val="24"/>
        </w:rPr>
      </w:pPr>
      <w:r w:rsidRPr="009A6BE1">
        <w:rPr>
          <w:szCs w:val="24"/>
        </w:rPr>
        <w:t>1/9/1997 – 31/8/1998:</w:t>
      </w:r>
      <w:r w:rsidRPr="009A6BE1">
        <w:rPr>
          <w:szCs w:val="24"/>
        </w:rPr>
        <w:tab/>
        <w:t xml:space="preserve"> </w:t>
      </w:r>
      <w:r w:rsidRPr="009A6BE1">
        <w:rPr>
          <w:szCs w:val="24"/>
        </w:rPr>
        <w:tab/>
        <w:t>Specialist Registrar in Pediatric and Adolescent Endocrinology</w:t>
      </w:r>
    </w:p>
    <w:p w14:paraId="53CE8184" w14:textId="1FB5C356" w:rsidR="00E002BF" w:rsidRPr="00E002BF" w:rsidRDefault="00E002BF" w:rsidP="009A6BE1">
      <w:pPr>
        <w:pStyle w:val="BodyText2"/>
        <w:ind w:left="2880"/>
        <w:jc w:val="both"/>
        <w:rPr>
          <w:b w:val="0"/>
          <w:szCs w:val="24"/>
        </w:rPr>
      </w:pPr>
      <w:r w:rsidRPr="00E002BF">
        <w:rPr>
          <w:b w:val="0"/>
          <w:szCs w:val="24"/>
        </w:rPr>
        <w:t>Great Ormond Street Hospital for Children and University College Hospital</w:t>
      </w:r>
      <w:r w:rsidR="009A6BE1">
        <w:rPr>
          <w:b w:val="0"/>
          <w:szCs w:val="24"/>
        </w:rPr>
        <w:t xml:space="preserve">, </w:t>
      </w:r>
      <w:r w:rsidRPr="00E002BF">
        <w:rPr>
          <w:b w:val="0"/>
          <w:szCs w:val="24"/>
        </w:rPr>
        <w:t>University College London, London, UK</w:t>
      </w:r>
    </w:p>
    <w:p w14:paraId="344B81CA" w14:textId="77777777" w:rsidR="00E002BF" w:rsidRPr="00E002BF" w:rsidRDefault="00E002BF" w:rsidP="00E002BF">
      <w:pPr>
        <w:pStyle w:val="BodyText2"/>
        <w:jc w:val="both"/>
        <w:rPr>
          <w:b w:val="0"/>
          <w:szCs w:val="24"/>
        </w:rPr>
      </w:pPr>
    </w:p>
    <w:p w14:paraId="4FBEFE3F" w14:textId="77777777" w:rsidR="00E002BF" w:rsidRPr="009A6BE1" w:rsidRDefault="00E002BF" w:rsidP="00E002BF">
      <w:pPr>
        <w:pStyle w:val="BodyText2"/>
        <w:jc w:val="both"/>
        <w:rPr>
          <w:szCs w:val="24"/>
        </w:rPr>
      </w:pPr>
      <w:r w:rsidRPr="009A6BE1">
        <w:rPr>
          <w:szCs w:val="24"/>
        </w:rPr>
        <w:t>1/9/1995 – 31/8/1997:</w:t>
      </w:r>
      <w:r w:rsidRPr="009A6BE1">
        <w:rPr>
          <w:szCs w:val="24"/>
        </w:rPr>
        <w:tab/>
        <w:t xml:space="preserve"> </w:t>
      </w:r>
      <w:r w:rsidRPr="009A6BE1">
        <w:rPr>
          <w:szCs w:val="24"/>
        </w:rPr>
        <w:tab/>
        <w:t>Specialist Registrar in General Pediatrics</w:t>
      </w:r>
    </w:p>
    <w:p w14:paraId="6D2C84E2" w14:textId="2CED8CA2" w:rsidR="00E002BF" w:rsidRPr="00E002BF" w:rsidRDefault="00E002BF" w:rsidP="009A6BE1">
      <w:pPr>
        <w:pStyle w:val="BodyText2"/>
        <w:ind w:left="2880"/>
        <w:jc w:val="both"/>
        <w:rPr>
          <w:b w:val="0"/>
          <w:szCs w:val="24"/>
        </w:rPr>
      </w:pPr>
      <w:r w:rsidRPr="00E002BF">
        <w:rPr>
          <w:b w:val="0"/>
          <w:szCs w:val="24"/>
        </w:rPr>
        <w:t>Basildon Hospital, Basildon, and Queen Elizabeth Hospital for Children, London, UK</w:t>
      </w:r>
    </w:p>
    <w:p w14:paraId="5FF2D5AD" w14:textId="77777777" w:rsidR="00E002BF" w:rsidRPr="00E002BF" w:rsidRDefault="00E002BF" w:rsidP="00E002BF">
      <w:pPr>
        <w:pStyle w:val="BodyText2"/>
        <w:jc w:val="both"/>
        <w:rPr>
          <w:b w:val="0"/>
          <w:szCs w:val="24"/>
        </w:rPr>
      </w:pPr>
    </w:p>
    <w:p w14:paraId="01FC2631" w14:textId="77777777" w:rsidR="00E002BF" w:rsidRPr="009A6BE1" w:rsidRDefault="00E002BF" w:rsidP="00E002BF">
      <w:pPr>
        <w:pStyle w:val="BodyText2"/>
        <w:jc w:val="both"/>
        <w:rPr>
          <w:szCs w:val="24"/>
        </w:rPr>
      </w:pPr>
      <w:r w:rsidRPr="009A6BE1">
        <w:rPr>
          <w:szCs w:val="24"/>
        </w:rPr>
        <w:t>1/8/1992 – 31/8/1995:</w:t>
      </w:r>
      <w:r w:rsidRPr="009A6BE1">
        <w:rPr>
          <w:szCs w:val="24"/>
        </w:rPr>
        <w:tab/>
      </w:r>
      <w:r w:rsidRPr="009A6BE1">
        <w:rPr>
          <w:szCs w:val="24"/>
        </w:rPr>
        <w:tab/>
        <w:t>Senior House Officer (Resident) in General Pediatrics</w:t>
      </w:r>
    </w:p>
    <w:p w14:paraId="4151DF32" w14:textId="77777777" w:rsidR="00E002BF" w:rsidRPr="00E002BF" w:rsidRDefault="00E002BF" w:rsidP="009A6BE1">
      <w:pPr>
        <w:pStyle w:val="BodyText2"/>
        <w:ind w:left="2880"/>
        <w:jc w:val="both"/>
        <w:rPr>
          <w:b w:val="0"/>
          <w:szCs w:val="24"/>
        </w:rPr>
      </w:pPr>
      <w:r w:rsidRPr="00E002BF">
        <w:rPr>
          <w:b w:val="0"/>
          <w:szCs w:val="24"/>
        </w:rPr>
        <w:t>Rotation through hospitals in North England, UK (Pontefract and Preston General Hospitals, Hope and Withington Hospitals in Manchester, Alder Hey Children’s Hospital in Liverpool)</w:t>
      </w:r>
    </w:p>
    <w:p w14:paraId="7CEC603F" w14:textId="77777777" w:rsidR="00E002BF" w:rsidRPr="00E002BF" w:rsidRDefault="00E002BF" w:rsidP="00E002BF">
      <w:pPr>
        <w:pStyle w:val="BodyText2"/>
        <w:jc w:val="both"/>
        <w:rPr>
          <w:b w:val="0"/>
          <w:szCs w:val="24"/>
        </w:rPr>
      </w:pPr>
    </w:p>
    <w:p w14:paraId="133554FD" w14:textId="77777777" w:rsidR="00E002BF" w:rsidRPr="009A6BE1" w:rsidRDefault="00E002BF" w:rsidP="00E002BF">
      <w:pPr>
        <w:pStyle w:val="BodyText2"/>
        <w:jc w:val="both"/>
        <w:rPr>
          <w:szCs w:val="24"/>
        </w:rPr>
      </w:pPr>
      <w:r w:rsidRPr="009A6BE1">
        <w:rPr>
          <w:szCs w:val="24"/>
        </w:rPr>
        <w:t>1/7/1990 – 31/7/1992:</w:t>
      </w:r>
      <w:r w:rsidRPr="009A6BE1">
        <w:rPr>
          <w:szCs w:val="24"/>
        </w:rPr>
        <w:tab/>
      </w:r>
      <w:r w:rsidRPr="009A6BE1">
        <w:rPr>
          <w:szCs w:val="24"/>
        </w:rPr>
        <w:tab/>
        <w:t>Senior House Officer in General Pediatrics</w:t>
      </w:r>
    </w:p>
    <w:p w14:paraId="000A2A62" w14:textId="77777777" w:rsidR="00E002BF" w:rsidRPr="00E002BF" w:rsidRDefault="00E002BF" w:rsidP="009A6BE1">
      <w:pPr>
        <w:pStyle w:val="BodyText2"/>
        <w:ind w:left="2160" w:firstLine="720"/>
        <w:jc w:val="both"/>
        <w:rPr>
          <w:b w:val="0"/>
          <w:szCs w:val="24"/>
        </w:rPr>
      </w:pPr>
      <w:r w:rsidRPr="00E002BF">
        <w:rPr>
          <w:b w:val="0"/>
          <w:szCs w:val="24"/>
        </w:rPr>
        <w:t>Infectious Diseases Hospital, Thessaloniki, Greece</w:t>
      </w:r>
    </w:p>
    <w:p w14:paraId="7189180A" w14:textId="77777777" w:rsidR="00E002BF" w:rsidRPr="00E002BF" w:rsidRDefault="00E002BF" w:rsidP="009E613A">
      <w:pPr>
        <w:pStyle w:val="BodyText2"/>
        <w:jc w:val="both"/>
        <w:rPr>
          <w:b w:val="0"/>
          <w:szCs w:val="24"/>
        </w:rPr>
      </w:pPr>
    </w:p>
    <w:p w14:paraId="3D80F83C" w14:textId="77777777" w:rsidR="007666E5" w:rsidRDefault="007666E5" w:rsidP="009E613A">
      <w:pPr>
        <w:jc w:val="both"/>
        <w:rPr>
          <w:sz w:val="24"/>
          <w:szCs w:val="24"/>
        </w:rPr>
      </w:pPr>
    </w:p>
    <w:p w14:paraId="177B765A" w14:textId="77777777" w:rsidR="00FB3B5A" w:rsidRDefault="00FB3B5A" w:rsidP="009E613A">
      <w:pPr>
        <w:jc w:val="both"/>
        <w:rPr>
          <w:sz w:val="24"/>
          <w:szCs w:val="24"/>
        </w:rPr>
      </w:pPr>
    </w:p>
    <w:p w14:paraId="76780CAC" w14:textId="1D22F141" w:rsidR="006E1079" w:rsidRDefault="00244EE2" w:rsidP="009E613A">
      <w:pPr>
        <w:pBdr>
          <w:bottom w:val="single" w:sz="12" w:space="1" w:color="auto"/>
        </w:pBdr>
        <w:ind w:firstLine="360"/>
        <w:jc w:val="both"/>
        <w:rPr>
          <w:b/>
          <w:sz w:val="24"/>
          <w:szCs w:val="24"/>
        </w:rPr>
      </w:pPr>
      <w:r>
        <w:rPr>
          <w:b/>
          <w:sz w:val="24"/>
          <w:szCs w:val="24"/>
        </w:rPr>
        <w:t>9</w:t>
      </w:r>
      <w:r w:rsidR="00C5101F">
        <w:rPr>
          <w:b/>
          <w:sz w:val="24"/>
          <w:szCs w:val="24"/>
        </w:rPr>
        <w:t xml:space="preserve">. </w:t>
      </w:r>
      <w:r w:rsidR="006E1079" w:rsidRPr="00B43B22">
        <w:rPr>
          <w:b/>
          <w:sz w:val="24"/>
          <w:szCs w:val="24"/>
        </w:rPr>
        <w:t xml:space="preserve">PUBLICATIONS </w:t>
      </w:r>
    </w:p>
    <w:p w14:paraId="768B0DBE" w14:textId="77777777" w:rsidR="006E1079" w:rsidRPr="00B43B22" w:rsidRDefault="006E1079" w:rsidP="009E613A">
      <w:pPr>
        <w:jc w:val="both"/>
        <w:rPr>
          <w:b/>
          <w:sz w:val="24"/>
          <w:szCs w:val="24"/>
        </w:rPr>
      </w:pPr>
    </w:p>
    <w:p w14:paraId="4F9B1FCB" w14:textId="1249AE75" w:rsidR="006E1079" w:rsidRDefault="006E1079" w:rsidP="009E613A">
      <w:pPr>
        <w:jc w:val="both"/>
        <w:rPr>
          <w:b/>
          <w:sz w:val="24"/>
          <w:szCs w:val="24"/>
        </w:rPr>
      </w:pPr>
      <w:r w:rsidRPr="00B43B22">
        <w:rPr>
          <w:b/>
          <w:sz w:val="24"/>
          <w:szCs w:val="24"/>
        </w:rPr>
        <w:t xml:space="preserve">A.  Refereed Journal </w:t>
      </w:r>
      <w:r w:rsidR="00E51CBC">
        <w:rPr>
          <w:b/>
          <w:sz w:val="24"/>
          <w:szCs w:val="24"/>
        </w:rPr>
        <w:t>Manuscripts</w:t>
      </w:r>
      <w:r w:rsidRPr="00B43B22">
        <w:rPr>
          <w:b/>
          <w:sz w:val="24"/>
          <w:szCs w:val="24"/>
        </w:rPr>
        <w:t xml:space="preserve"> </w:t>
      </w:r>
    </w:p>
    <w:p w14:paraId="0D1F8CA2" w14:textId="77777777" w:rsidR="00324F1E" w:rsidRDefault="00324F1E" w:rsidP="009E613A">
      <w:pPr>
        <w:ind w:firstLine="284"/>
        <w:jc w:val="both"/>
        <w:rPr>
          <w:b/>
          <w:sz w:val="24"/>
          <w:szCs w:val="24"/>
        </w:rPr>
      </w:pPr>
    </w:p>
    <w:p w14:paraId="0E62ED2F" w14:textId="77777777" w:rsidR="00324F1E" w:rsidRPr="00B43B22" w:rsidRDefault="00324F1E" w:rsidP="009E613A">
      <w:pPr>
        <w:ind w:firstLine="284"/>
        <w:jc w:val="both"/>
        <w:rPr>
          <w:b/>
          <w:sz w:val="24"/>
          <w:szCs w:val="24"/>
        </w:rPr>
      </w:pPr>
      <w:r>
        <w:rPr>
          <w:b/>
          <w:sz w:val="24"/>
          <w:szCs w:val="24"/>
        </w:rPr>
        <w:t xml:space="preserve"> Publications in SCI Journals</w:t>
      </w:r>
    </w:p>
    <w:p w14:paraId="0431DEBF" w14:textId="77777777" w:rsidR="006E1079" w:rsidRPr="00B43B22" w:rsidRDefault="006E1079" w:rsidP="009E613A">
      <w:pPr>
        <w:jc w:val="both"/>
        <w:rPr>
          <w:b/>
          <w:sz w:val="24"/>
          <w:szCs w:val="24"/>
        </w:rPr>
      </w:pPr>
    </w:p>
    <w:p w14:paraId="083B017C" w14:textId="77777777" w:rsidR="006E1079" w:rsidRPr="00B43B22" w:rsidRDefault="006E1079" w:rsidP="009E613A">
      <w:pPr>
        <w:numPr>
          <w:ilvl w:val="0"/>
          <w:numId w:val="2"/>
        </w:numPr>
        <w:tabs>
          <w:tab w:val="clear" w:pos="720"/>
        </w:tabs>
        <w:ind w:left="360"/>
        <w:jc w:val="both"/>
        <w:rPr>
          <w:iCs/>
          <w:sz w:val="24"/>
          <w:szCs w:val="24"/>
        </w:rPr>
      </w:pPr>
      <w:r w:rsidRPr="00B43B22">
        <w:rPr>
          <w:sz w:val="24"/>
          <w:szCs w:val="24"/>
          <w:u w:val="single"/>
        </w:rPr>
        <w:t>Charmandari E</w:t>
      </w:r>
      <w:r w:rsidRPr="00B43B22">
        <w:rPr>
          <w:sz w:val="24"/>
          <w:szCs w:val="24"/>
        </w:rPr>
        <w:t xml:space="preserve">, Brook CGD. 20 years of experience in idiopathic central diabetes insipidus. </w:t>
      </w:r>
      <w:r w:rsidRPr="00B43B22">
        <w:rPr>
          <w:b/>
          <w:i/>
          <w:sz w:val="24"/>
          <w:szCs w:val="24"/>
        </w:rPr>
        <w:t xml:space="preserve">Lancet </w:t>
      </w:r>
      <w:r w:rsidRPr="00B43B22">
        <w:rPr>
          <w:sz w:val="24"/>
          <w:szCs w:val="24"/>
        </w:rPr>
        <w:t xml:space="preserve">1999; </w:t>
      </w:r>
      <w:r w:rsidRPr="00B43B22">
        <w:rPr>
          <w:iCs/>
          <w:sz w:val="24"/>
          <w:szCs w:val="24"/>
        </w:rPr>
        <w:t>353 (9171): 2212-2213.</w:t>
      </w:r>
    </w:p>
    <w:p w14:paraId="5AB49915" w14:textId="77777777" w:rsidR="006E1079" w:rsidRPr="00B43B22" w:rsidRDefault="006E1079" w:rsidP="009E613A">
      <w:pPr>
        <w:jc w:val="both"/>
        <w:rPr>
          <w:iCs/>
          <w:sz w:val="24"/>
          <w:szCs w:val="24"/>
        </w:rPr>
      </w:pPr>
    </w:p>
    <w:p w14:paraId="5D61ACD1"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rPr>
        <w:t xml:space="preserve">Koziell A, </w:t>
      </w:r>
      <w:r w:rsidRPr="00B43B22">
        <w:rPr>
          <w:sz w:val="24"/>
          <w:szCs w:val="24"/>
          <w:u w:val="single"/>
        </w:rPr>
        <w:t>Charmandari E</w:t>
      </w:r>
      <w:r w:rsidRPr="00B43B22">
        <w:rPr>
          <w:sz w:val="24"/>
          <w:szCs w:val="24"/>
        </w:rPr>
        <w:t xml:space="preserve">, Hindmarsh PC, Scambler P, Brook CGD. Frasier syndrome and the Wilm’s tumour suppressor Gene. </w:t>
      </w:r>
      <w:r w:rsidRPr="00B43B22">
        <w:rPr>
          <w:b/>
          <w:i/>
          <w:sz w:val="24"/>
          <w:szCs w:val="24"/>
        </w:rPr>
        <w:t>Clinical Endocrinology (Oxford)</w:t>
      </w:r>
      <w:r w:rsidRPr="00B43B22">
        <w:rPr>
          <w:i/>
          <w:sz w:val="24"/>
          <w:szCs w:val="24"/>
        </w:rPr>
        <w:t xml:space="preserve"> </w:t>
      </w:r>
      <w:r w:rsidRPr="00B43B22">
        <w:rPr>
          <w:iCs/>
          <w:sz w:val="24"/>
          <w:szCs w:val="24"/>
        </w:rPr>
        <w:t>2000; 52(4): 519-524.</w:t>
      </w:r>
    </w:p>
    <w:p w14:paraId="072FC73D" w14:textId="77777777" w:rsidR="006E1079" w:rsidRPr="00B43B22" w:rsidRDefault="006E1079" w:rsidP="009E613A">
      <w:pPr>
        <w:jc w:val="both"/>
        <w:rPr>
          <w:sz w:val="24"/>
          <w:szCs w:val="24"/>
        </w:rPr>
      </w:pPr>
    </w:p>
    <w:p w14:paraId="4EFB258F"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Meadows N, Patel M, Johnston A, Benjamin N. Plasma nitrate concentrations in patients with infective and non-infective enteritis. </w:t>
      </w:r>
      <w:r w:rsidRPr="00B43B22">
        <w:rPr>
          <w:b/>
          <w:i/>
          <w:iCs/>
          <w:sz w:val="24"/>
          <w:szCs w:val="24"/>
        </w:rPr>
        <w:t xml:space="preserve">Journal of Pediatric Gastroenterology and Nutrition </w:t>
      </w:r>
      <w:r w:rsidRPr="00B43B22">
        <w:rPr>
          <w:sz w:val="24"/>
          <w:szCs w:val="24"/>
        </w:rPr>
        <w:t>2001; 32(4): 423-427.</w:t>
      </w:r>
    </w:p>
    <w:p w14:paraId="13DCB3D9" w14:textId="77777777" w:rsidR="006E1079" w:rsidRPr="00B43B22" w:rsidRDefault="006E1079" w:rsidP="009E613A">
      <w:pPr>
        <w:jc w:val="both"/>
        <w:rPr>
          <w:sz w:val="24"/>
          <w:szCs w:val="24"/>
        </w:rPr>
      </w:pPr>
    </w:p>
    <w:p w14:paraId="14EC3798"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Is hydrocortisone clearance 50% slower in the evening than in the morning? </w:t>
      </w:r>
      <w:r w:rsidRPr="00B43B22">
        <w:rPr>
          <w:b/>
          <w:i/>
          <w:iCs/>
          <w:sz w:val="24"/>
          <w:szCs w:val="24"/>
        </w:rPr>
        <w:t>Journal of Clinical Endocrinology &amp; Metabolism</w:t>
      </w:r>
      <w:r w:rsidRPr="00B43B22">
        <w:rPr>
          <w:i/>
          <w:iCs/>
          <w:sz w:val="24"/>
          <w:szCs w:val="24"/>
        </w:rPr>
        <w:t xml:space="preserve"> </w:t>
      </w:r>
      <w:r w:rsidRPr="00B43B22">
        <w:rPr>
          <w:sz w:val="24"/>
          <w:szCs w:val="24"/>
        </w:rPr>
        <w:t>2001; 86(2): 948-949.</w:t>
      </w:r>
    </w:p>
    <w:p w14:paraId="451D78B1" w14:textId="77777777" w:rsidR="006E1079" w:rsidRPr="00B43B22" w:rsidRDefault="006E1079" w:rsidP="009E613A">
      <w:pPr>
        <w:jc w:val="both"/>
        <w:rPr>
          <w:i/>
          <w:iCs/>
          <w:sz w:val="24"/>
          <w:szCs w:val="24"/>
        </w:rPr>
      </w:pPr>
    </w:p>
    <w:p w14:paraId="16ABFA2A" w14:textId="77777777" w:rsidR="006E1079" w:rsidRPr="00B43B22" w:rsidRDefault="006E1079" w:rsidP="009E613A">
      <w:pPr>
        <w:numPr>
          <w:ilvl w:val="0"/>
          <w:numId w:val="2"/>
        </w:numPr>
        <w:tabs>
          <w:tab w:val="clear" w:pos="720"/>
        </w:tabs>
        <w:ind w:left="360"/>
        <w:jc w:val="both"/>
        <w:rPr>
          <w:sz w:val="24"/>
          <w:szCs w:val="24"/>
          <w:u w:val="single"/>
        </w:rPr>
      </w:pPr>
      <w:r w:rsidRPr="00B43B22">
        <w:rPr>
          <w:sz w:val="24"/>
          <w:szCs w:val="24"/>
          <w:u w:val="single"/>
        </w:rPr>
        <w:t>Charmandari E</w:t>
      </w:r>
      <w:r w:rsidRPr="00B43B22">
        <w:rPr>
          <w:sz w:val="24"/>
          <w:szCs w:val="24"/>
        </w:rPr>
        <w:t xml:space="preserve">, Johnston A, Brook CGD, Hindmarsh PC. Bioavailability of oral hydrocortisone in patients with congenital adrenal hyperplasia. </w:t>
      </w:r>
      <w:r w:rsidRPr="00B43B22">
        <w:rPr>
          <w:b/>
          <w:i/>
          <w:iCs/>
          <w:sz w:val="24"/>
          <w:szCs w:val="24"/>
        </w:rPr>
        <w:t>Journal of Endocrinology</w:t>
      </w:r>
      <w:r w:rsidRPr="00B43B22">
        <w:rPr>
          <w:i/>
          <w:iCs/>
          <w:sz w:val="24"/>
          <w:szCs w:val="24"/>
        </w:rPr>
        <w:t xml:space="preserve"> </w:t>
      </w:r>
      <w:r w:rsidRPr="00B43B22">
        <w:rPr>
          <w:sz w:val="24"/>
          <w:szCs w:val="24"/>
        </w:rPr>
        <w:t>2001; 169(1): 65-70.</w:t>
      </w:r>
    </w:p>
    <w:p w14:paraId="5EA8EB42" w14:textId="77777777" w:rsidR="006E1079" w:rsidRPr="00B43B22" w:rsidRDefault="006E1079" w:rsidP="009E613A">
      <w:pPr>
        <w:jc w:val="both"/>
        <w:rPr>
          <w:sz w:val="24"/>
          <w:szCs w:val="24"/>
        </w:rPr>
      </w:pPr>
    </w:p>
    <w:p w14:paraId="11562031" w14:textId="77777777" w:rsidR="006E1079" w:rsidRPr="00B43B22" w:rsidRDefault="006E1079" w:rsidP="009E613A">
      <w:pPr>
        <w:numPr>
          <w:ilvl w:val="0"/>
          <w:numId w:val="2"/>
        </w:numPr>
        <w:tabs>
          <w:tab w:val="clear" w:pos="720"/>
        </w:tabs>
        <w:ind w:left="360"/>
        <w:jc w:val="both"/>
        <w:rPr>
          <w:sz w:val="24"/>
          <w:szCs w:val="24"/>
          <w:u w:val="single"/>
        </w:rPr>
      </w:pPr>
      <w:r w:rsidRPr="00B43B22">
        <w:rPr>
          <w:sz w:val="24"/>
          <w:szCs w:val="24"/>
          <w:u w:val="single"/>
        </w:rPr>
        <w:t>Charmandari E</w:t>
      </w:r>
      <w:r w:rsidRPr="00B43B22">
        <w:rPr>
          <w:sz w:val="24"/>
          <w:szCs w:val="24"/>
        </w:rPr>
        <w:t xml:space="preserve">, Hindmarsh PC, Johnston A, Brook CGD. Alterations in cortisol pharmacokinetics at puberty. </w:t>
      </w:r>
      <w:r w:rsidRPr="00B43B22">
        <w:rPr>
          <w:b/>
          <w:i/>
          <w:iCs/>
          <w:sz w:val="24"/>
          <w:szCs w:val="24"/>
        </w:rPr>
        <w:t>Journal of Clinical Endocrinology &amp; Metabolism</w:t>
      </w:r>
      <w:r w:rsidRPr="00B43B22">
        <w:rPr>
          <w:i/>
          <w:iCs/>
          <w:sz w:val="24"/>
          <w:szCs w:val="24"/>
        </w:rPr>
        <w:t xml:space="preserve"> </w:t>
      </w:r>
      <w:r w:rsidRPr="00B43B22">
        <w:rPr>
          <w:sz w:val="24"/>
          <w:szCs w:val="24"/>
        </w:rPr>
        <w:t>2001; 86(6): 2701-2708.</w:t>
      </w:r>
      <w:r w:rsidRPr="00B43B22">
        <w:rPr>
          <w:i/>
          <w:iCs/>
          <w:sz w:val="24"/>
          <w:szCs w:val="24"/>
        </w:rPr>
        <w:t xml:space="preserve"> </w:t>
      </w:r>
    </w:p>
    <w:p w14:paraId="301DA9C7" w14:textId="77777777" w:rsidR="006E1079" w:rsidRPr="00B43B22" w:rsidRDefault="006E1079" w:rsidP="009E613A">
      <w:pPr>
        <w:jc w:val="both"/>
        <w:rPr>
          <w:sz w:val="24"/>
          <w:szCs w:val="24"/>
        </w:rPr>
      </w:pPr>
    </w:p>
    <w:p w14:paraId="7D07170C" w14:textId="77777777" w:rsidR="006E1079" w:rsidRPr="00B43B22" w:rsidRDefault="006E1079" w:rsidP="009E613A">
      <w:pPr>
        <w:numPr>
          <w:ilvl w:val="0"/>
          <w:numId w:val="2"/>
        </w:numPr>
        <w:tabs>
          <w:tab w:val="clear" w:pos="720"/>
        </w:tabs>
        <w:ind w:left="360"/>
        <w:jc w:val="both"/>
        <w:rPr>
          <w:sz w:val="24"/>
          <w:szCs w:val="24"/>
          <w:u w:val="single"/>
        </w:rPr>
      </w:pPr>
      <w:r w:rsidRPr="00B43B22">
        <w:rPr>
          <w:sz w:val="24"/>
          <w:szCs w:val="24"/>
          <w:u w:val="single"/>
        </w:rPr>
        <w:lastRenderedPageBreak/>
        <w:t>Charmandari E</w:t>
      </w:r>
      <w:r w:rsidRPr="00B43B22">
        <w:rPr>
          <w:sz w:val="24"/>
          <w:szCs w:val="24"/>
        </w:rPr>
        <w:t xml:space="preserve">, Lichtarowicz-Krynska E, Hindmarsh PC, Aynsley-Green A, Brook CGD. Congenital adrenal hyperplasia: management during critical illness. </w:t>
      </w:r>
      <w:r w:rsidRPr="00B43B22">
        <w:rPr>
          <w:b/>
          <w:i/>
          <w:iCs/>
          <w:sz w:val="24"/>
          <w:szCs w:val="24"/>
        </w:rPr>
        <w:t>Archives of Disease in Childhood</w:t>
      </w:r>
      <w:r w:rsidRPr="00B43B22">
        <w:rPr>
          <w:i/>
          <w:iCs/>
          <w:sz w:val="24"/>
          <w:szCs w:val="24"/>
        </w:rPr>
        <w:t xml:space="preserve"> </w:t>
      </w:r>
      <w:r w:rsidRPr="00B43B22">
        <w:rPr>
          <w:sz w:val="24"/>
          <w:szCs w:val="24"/>
        </w:rPr>
        <w:t>2001;</w:t>
      </w:r>
      <w:r w:rsidRPr="00B43B22">
        <w:rPr>
          <w:i/>
          <w:iCs/>
          <w:sz w:val="24"/>
          <w:szCs w:val="24"/>
        </w:rPr>
        <w:t xml:space="preserve"> </w:t>
      </w:r>
      <w:r w:rsidRPr="00B43B22">
        <w:rPr>
          <w:sz w:val="24"/>
          <w:szCs w:val="24"/>
        </w:rPr>
        <w:t xml:space="preserve">85(1): 26-28.  </w:t>
      </w:r>
    </w:p>
    <w:p w14:paraId="140C2CCF" w14:textId="77777777" w:rsidR="006E1079" w:rsidRPr="00B43B22" w:rsidRDefault="006E1079" w:rsidP="009E613A">
      <w:pPr>
        <w:jc w:val="both"/>
        <w:rPr>
          <w:sz w:val="24"/>
          <w:szCs w:val="24"/>
        </w:rPr>
      </w:pPr>
    </w:p>
    <w:p w14:paraId="321FC802" w14:textId="77777777" w:rsidR="006E1079" w:rsidRPr="00B43B22" w:rsidRDefault="006E1079" w:rsidP="009E613A">
      <w:pPr>
        <w:numPr>
          <w:ilvl w:val="0"/>
          <w:numId w:val="2"/>
        </w:numPr>
        <w:tabs>
          <w:tab w:val="clear" w:pos="720"/>
        </w:tabs>
        <w:ind w:left="360"/>
        <w:jc w:val="both"/>
        <w:rPr>
          <w:sz w:val="24"/>
          <w:szCs w:val="24"/>
          <w:u w:val="single"/>
        </w:rPr>
      </w:pPr>
      <w:r w:rsidRPr="00B43B22">
        <w:rPr>
          <w:sz w:val="24"/>
          <w:szCs w:val="24"/>
          <w:u w:val="single"/>
        </w:rPr>
        <w:t>Charmandari E</w:t>
      </w:r>
      <w:r w:rsidRPr="00B43B22">
        <w:rPr>
          <w:sz w:val="24"/>
          <w:szCs w:val="24"/>
        </w:rPr>
        <w:t xml:space="preserve">, Pincus SM, Matthews DR, Dennison E, Fall CHD, Hindmarsh PC. Joint growth hormone and cortisol spontaneous secretion is more asynchronous in older females than their male counterparts. </w:t>
      </w:r>
      <w:r w:rsidRPr="00B43B22">
        <w:rPr>
          <w:b/>
          <w:i/>
          <w:iCs/>
          <w:sz w:val="24"/>
          <w:szCs w:val="24"/>
        </w:rPr>
        <w:t>Journal of Clinical Endocrinology &amp; Metabolism</w:t>
      </w:r>
      <w:r w:rsidRPr="00B43B22">
        <w:rPr>
          <w:i/>
          <w:iCs/>
          <w:sz w:val="24"/>
          <w:szCs w:val="24"/>
        </w:rPr>
        <w:t xml:space="preserve"> </w:t>
      </w:r>
      <w:r w:rsidRPr="00B43B22">
        <w:rPr>
          <w:sz w:val="24"/>
          <w:szCs w:val="24"/>
        </w:rPr>
        <w:t>2001; 86(7): 3393-3399.</w:t>
      </w:r>
    </w:p>
    <w:p w14:paraId="0848C128" w14:textId="77777777" w:rsidR="006E1079" w:rsidRPr="00B43B22" w:rsidRDefault="006E1079" w:rsidP="009E613A">
      <w:pPr>
        <w:jc w:val="both"/>
        <w:rPr>
          <w:sz w:val="24"/>
          <w:szCs w:val="24"/>
          <w:u w:val="single"/>
        </w:rPr>
      </w:pPr>
    </w:p>
    <w:p w14:paraId="6A26D97F" w14:textId="77777777" w:rsidR="006E1079" w:rsidRPr="00B43B22" w:rsidRDefault="006E1079" w:rsidP="009E613A">
      <w:pPr>
        <w:numPr>
          <w:ilvl w:val="0"/>
          <w:numId w:val="2"/>
        </w:numPr>
        <w:tabs>
          <w:tab w:val="clear" w:pos="720"/>
        </w:tabs>
        <w:ind w:left="360"/>
        <w:jc w:val="both"/>
        <w:rPr>
          <w:sz w:val="24"/>
          <w:szCs w:val="24"/>
          <w:u w:val="single"/>
        </w:rPr>
      </w:pPr>
      <w:r w:rsidRPr="00B43B22">
        <w:rPr>
          <w:sz w:val="24"/>
          <w:szCs w:val="24"/>
          <w:u w:val="single"/>
        </w:rPr>
        <w:t>Charmandari E</w:t>
      </w:r>
      <w:r w:rsidRPr="00B43B22">
        <w:rPr>
          <w:sz w:val="24"/>
          <w:szCs w:val="24"/>
        </w:rPr>
        <w:t xml:space="preserve">, Matthews DR, Johnston A, Brook CGD, Hindmarsh PC. Serum cortisol and 17-hydroxyprogesterone </w:t>
      </w:r>
      <w:proofErr w:type="gramStart"/>
      <w:r w:rsidRPr="00B43B22">
        <w:rPr>
          <w:sz w:val="24"/>
          <w:szCs w:val="24"/>
        </w:rPr>
        <w:t>interrelation</w:t>
      </w:r>
      <w:proofErr w:type="gramEnd"/>
      <w:r w:rsidRPr="00B43B22">
        <w:rPr>
          <w:sz w:val="24"/>
          <w:szCs w:val="24"/>
        </w:rPr>
        <w:t xml:space="preserve"> in classic 21-hydroxylase deficiency: Is current replacement therapy satisfactory? </w:t>
      </w:r>
      <w:r w:rsidRPr="00B43B22">
        <w:rPr>
          <w:b/>
          <w:i/>
          <w:iCs/>
          <w:sz w:val="24"/>
          <w:szCs w:val="24"/>
        </w:rPr>
        <w:t>Journal of Clinical Endocrinology &amp; Metabolism</w:t>
      </w:r>
      <w:r w:rsidRPr="00B43B22">
        <w:rPr>
          <w:i/>
          <w:iCs/>
          <w:sz w:val="24"/>
          <w:szCs w:val="24"/>
        </w:rPr>
        <w:t xml:space="preserve"> </w:t>
      </w:r>
      <w:r w:rsidRPr="00B43B22">
        <w:rPr>
          <w:sz w:val="24"/>
          <w:szCs w:val="24"/>
        </w:rPr>
        <w:t xml:space="preserve">2001; 86(10): 4679-4685. </w:t>
      </w:r>
    </w:p>
    <w:p w14:paraId="6F72BF4A" w14:textId="77777777" w:rsidR="006E1079" w:rsidRPr="00B43B22" w:rsidRDefault="006E1079" w:rsidP="009E613A">
      <w:pPr>
        <w:jc w:val="both"/>
        <w:rPr>
          <w:sz w:val="24"/>
          <w:szCs w:val="24"/>
          <w:u w:val="single"/>
        </w:rPr>
      </w:pPr>
    </w:p>
    <w:p w14:paraId="20217824" w14:textId="77777777" w:rsidR="006E1079" w:rsidRPr="00B43B22" w:rsidRDefault="006E1079" w:rsidP="009E613A">
      <w:pPr>
        <w:numPr>
          <w:ilvl w:val="0"/>
          <w:numId w:val="2"/>
        </w:numPr>
        <w:tabs>
          <w:tab w:val="clear" w:pos="720"/>
        </w:tabs>
        <w:ind w:left="360"/>
        <w:jc w:val="both"/>
        <w:rPr>
          <w:sz w:val="24"/>
          <w:szCs w:val="24"/>
          <w:u w:val="single"/>
        </w:rPr>
      </w:pPr>
      <w:r w:rsidRPr="00B43B22">
        <w:rPr>
          <w:sz w:val="24"/>
          <w:szCs w:val="24"/>
          <w:u w:val="single"/>
        </w:rPr>
        <w:t>Charmandari E</w:t>
      </w:r>
      <w:r w:rsidRPr="00B43B22">
        <w:rPr>
          <w:sz w:val="24"/>
          <w:szCs w:val="24"/>
        </w:rPr>
        <w:t xml:space="preserve">, Dattani MT, Perry LA, Hindmarsh PC, Brook CGD. Kinetics and effect of percutaneous administration of dihydrotestosterone in children. </w:t>
      </w:r>
      <w:r w:rsidRPr="00B43B22">
        <w:rPr>
          <w:b/>
          <w:i/>
          <w:iCs/>
          <w:sz w:val="24"/>
          <w:szCs w:val="24"/>
        </w:rPr>
        <w:t>Hormone Research</w:t>
      </w:r>
      <w:r w:rsidRPr="00B43B22">
        <w:rPr>
          <w:i/>
          <w:iCs/>
          <w:sz w:val="24"/>
          <w:szCs w:val="24"/>
        </w:rPr>
        <w:t xml:space="preserve"> </w:t>
      </w:r>
      <w:r w:rsidRPr="00B43B22">
        <w:rPr>
          <w:sz w:val="24"/>
          <w:szCs w:val="24"/>
        </w:rPr>
        <w:t>2001</w:t>
      </w:r>
      <w:proofErr w:type="gramStart"/>
      <w:r w:rsidRPr="00B43B22">
        <w:rPr>
          <w:sz w:val="24"/>
          <w:szCs w:val="24"/>
        </w:rPr>
        <w:t>;</w:t>
      </w:r>
      <w:proofErr w:type="gramEnd"/>
      <w:r w:rsidRPr="00B43B22">
        <w:rPr>
          <w:sz w:val="24"/>
          <w:szCs w:val="24"/>
        </w:rPr>
        <w:t xml:space="preserve"> 56(5-6): 177-181.</w:t>
      </w:r>
    </w:p>
    <w:p w14:paraId="3F0AB31A" w14:textId="77777777" w:rsidR="006E1079" w:rsidRPr="00B43B22" w:rsidRDefault="006E1079" w:rsidP="009E613A">
      <w:pPr>
        <w:jc w:val="both"/>
        <w:rPr>
          <w:sz w:val="24"/>
          <w:szCs w:val="24"/>
          <w:u w:val="single"/>
        </w:rPr>
      </w:pPr>
    </w:p>
    <w:p w14:paraId="1885C4DD"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Brook CGD, Hindmarsh PC. Why is management of patients with classical congenital adrenal hyperplasia more difficult at puberty? </w:t>
      </w:r>
      <w:r w:rsidRPr="00B43B22">
        <w:rPr>
          <w:b/>
          <w:i/>
          <w:iCs/>
          <w:sz w:val="24"/>
          <w:szCs w:val="24"/>
        </w:rPr>
        <w:t>Archives of Disease in Childhood</w:t>
      </w:r>
      <w:r w:rsidRPr="00B43B22">
        <w:rPr>
          <w:i/>
          <w:iCs/>
          <w:sz w:val="24"/>
          <w:szCs w:val="24"/>
        </w:rPr>
        <w:t xml:space="preserve"> </w:t>
      </w:r>
      <w:r w:rsidRPr="00B43B22">
        <w:rPr>
          <w:sz w:val="24"/>
          <w:szCs w:val="24"/>
        </w:rPr>
        <w:t>2002; 86(4): 266-269.</w:t>
      </w:r>
    </w:p>
    <w:p w14:paraId="5EDE12A6" w14:textId="77777777" w:rsidR="006E1079" w:rsidRPr="00B43B22" w:rsidRDefault="006E1079" w:rsidP="009E613A">
      <w:pPr>
        <w:jc w:val="both"/>
        <w:rPr>
          <w:sz w:val="24"/>
          <w:szCs w:val="24"/>
        </w:rPr>
      </w:pPr>
    </w:p>
    <w:p w14:paraId="087E4545"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Weise M, Bornstein SR, Eisenhofer G, Keil MF, Chrousos GP, Merke DP. Children with classic congenital adrenal hyperplasia have elevated serum leptin concentrations and insulin resistance: Potential clinical implications. </w:t>
      </w:r>
      <w:r w:rsidRPr="00B43B22">
        <w:rPr>
          <w:b/>
          <w:i/>
          <w:iCs/>
          <w:sz w:val="24"/>
          <w:szCs w:val="24"/>
        </w:rPr>
        <w:t xml:space="preserve">Journal of Clinical Endocrinology &amp; Metabolism </w:t>
      </w:r>
      <w:r w:rsidRPr="00B43B22">
        <w:rPr>
          <w:sz w:val="24"/>
          <w:szCs w:val="24"/>
        </w:rPr>
        <w:t>2002; 87(5): 2114-2120.</w:t>
      </w:r>
    </w:p>
    <w:p w14:paraId="6F342F2C" w14:textId="77777777" w:rsidR="006E1079" w:rsidRPr="00B43B22" w:rsidRDefault="006E1079" w:rsidP="009E613A">
      <w:pPr>
        <w:jc w:val="both"/>
        <w:rPr>
          <w:sz w:val="24"/>
          <w:szCs w:val="24"/>
        </w:rPr>
      </w:pPr>
    </w:p>
    <w:p w14:paraId="40029349"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Pincus SM, Matthews DR, Johnston A, Brook CGD, Hindmarsh PC. Oral hydrocortisone administration in children with classic 21-hydroxylase deficiency leads to more synchronous joint GH and cortisol Secretion. </w:t>
      </w:r>
      <w:r w:rsidRPr="00B43B22">
        <w:rPr>
          <w:b/>
          <w:i/>
          <w:iCs/>
          <w:sz w:val="24"/>
          <w:szCs w:val="24"/>
        </w:rPr>
        <w:t>Journal of Clinical Endocrinology &amp; Metabolism</w:t>
      </w:r>
      <w:r w:rsidRPr="00B43B22">
        <w:rPr>
          <w:i/>
          <w:iCs/>
          <w:sz w:val="24"/>
          <w:szCs w:val="24"/>
        </w:rPr>
        <w:t xml:space="preserve"> </w:t>
      </w:r>
      <w:r w:rsidRPr="00B43B22">
        <w:rPr>
          <w:sz w:val="24"/>
          <w:szCs w:val="24"/>
        </w:rPr>
        <w:t>2002; 87(5): 2238-2244.</w:t>
      </w:r>
    </w:p>
    <w:p w14:paraId="3DD92B5D" w14:textId="77777777" w:rsidR="006E1079" w:rsidRPr="00B43B22" w:rsidRDefault="006E1079" w:rsidP="009E613A">
      <w:pPr>
        <w:jc w:val="both"/>
        <w:rPr>
          <w:sz w:val="24"/>
          <w:szCs w:val="24"/>
        </w:rPr>
      </w:pPr>
    </w:p>
    <w:p w14:paraId="4F617270"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Johnston A, Honour JW, Brook CGD, Hindmarsh PC. Treatment with flutamide decreases cortisol clearance: implications for therapy in congenital adrenal hyperplasia. </w:t>
      </w:r>
      <w:r w:rsidRPr="00B43B22">
        <w:rPr>
          <w:b/>
          <w:i/>
          <w:iCs/>
          <w:sz w:val="24"/>
          <w:szCs w:val="24"/>
        </w:rPr>
        <w:t>Journal of Pediatric Endocrinology &amp; Metabolism</w:t>
      </w:r>
      <w:r w:rsidRPr="00B43B22">
        <w:rPr>
          <w:i/>
          <w:iCs/>
          <w:sz w:val="24"/>
          <w:szCs w:val="24"/>
        </w:rPr>
        <w:t xml:space="preserve"> </w:t>
      </w:r>
      <w:r w:rsidRPr="00B43B22">
        <w:rPr>
          <w:sz w:val="24"/>
          <w:szCs w:val="24"/>
        </w:rPr>
        <w:t>2002;</w:t>
      </w:r>
      <w:r w:rsidRPr="00B43B22">
        <w:rPr>
          <w:i/>
          <w:iCs/>
          <w:sz w:val="24"/>
          <w:szCs w:val="24"/>
        </w:rPr>
        <w:t xml:space="preserve"> </w:t>
      </w:r>
      <w:r w:rsidRPr="00B43B22">
        <w:rPr>
          <w:sz w:val="24"/>
          <w:szCs w:val="24"/>
        </w:rPr>
        <w:t>15(4): 435-439.</w:t>
      </w:r>
    </w:p>
    <w:p w14:paraId="687022DA" w14:textId="77777777" w:rsidR="006E1079" w:rsidRPr="00B43B22" w:rsidRDefault="006E1079" w:rsidP="009E613A">
      <w:pPr>
        <w:jc w:val="both"/>
        <w:rPr>
          <w:sz w:val="24"/>
          <w:szCs w:val="24"/>
        </w:rPr>
      </w:pPr>
    </w:p>
    <w:p w14:paraId="30F6022D"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Eisenhofer G, Mehlinger SL, Carlson A, Wesley R, Keil MF, Chrousos GP, New MI, Merke DP. Adrenomedullary function may predict phenotype and genotype in classic 21-hydroxylase </w:t>
      </w:r>
      <w:proofErr w:type="gramStart"/>
      <w:r w:rsidRPr="00B43B22">
        <w:rPr>
          <w:sz w:val="24"/>
          <w:szCs w:val="24"/>
        </w:rPr>
        <w:t>deficiency</w:t>
      </w:r>
      <w:proofErr w:type="gramEnd"/>
      <w:r w:rsidRPr="00B43B22">
        <w:rPr>
          <w:sz w:val="24"/>
          <w:szCs w:val="24"/>
        </w:rPr>
        <w:t xml:space="preserve">. </w:t>
      </w:r>
      <w:r w:rsidRPr="00B43B22">
        <w:rPr>
          <w:b/>
          <w:i/>
          <w:iCs/>
          <w:sz w:val="24"/>
          <w:szCs w:val="24"/>
        </w:rPr>
        <w:t>Journal of Clinical Endocrinology &amp; Metabolism</w:t>
      </w:r>
      <w:r w:rsidRPr="00B43B22">
        <w:rPr>
          <w:i/>
          <w:iCs/>
          <w:sz w:val="24"/>
          <w:szCs w:val="24"/>
        </w:rPr>
        <w:t xml:space="preserve"> </w:t>
      </w:r>
      <w:r w:rsidRPr="00B43B22">
        <w:rPr>
          <w:sz w:val="24"/>
          <w:szCs w:val="24"/>
        </w:rPr>
        <w:t>2002; 87(7): 3031-3037.</w:t>
      </w:r>
    </w:p>
    <w:p w14:paraId="68BE5149" w14:textId="77777777" w:rsidR="006E1079" w:rsidRPr="00B43B22" w:rsidRDefault="006E1079" w:rsidP="009E613A">
      <w:pPr>
        <w:jc w:val="both"/>
        <w:rPr>
          <w:sz w:val="24"/>
          <w:szCs w:val="24"/>
        </w:rPr>
      </w:pPr>
    </w:p>
    <w:p w14:paraId="68414EA9"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Calis KA, Keil MF, Mohassel MR, Remaley A, Merke DP. Flutamide decreases cortisol clearance in patients with congenital adrenal hyperplasia. </w:t>
      </w:r>
      <w:r w:rsidRPr="00B43B22">
        <w:rPr>
          <w:b/>
          <w:i/>
          <w:iCs/>
          <w:sz w:val="24"/>
          <w:szCs w:val="24"/>
        </w:rPr>
        <w:t>Journal of Clinical Endocrinology &amp; Metabolism</w:t>
      </w:r>
      <w:r w:rsidRPr="00B43B22">
        <w:rPr>
          <w:i/>
          <w:iCs/>
          <w:sz w:val="24"/>
          <w:szCs w:val="24"/>
        </w:rPr>
        <w:t xml:space="preserve"> </w:t>
      </w:r>
      <w:r w:rsidRPr="00B43B22">
        <w:rPr>
          <w:sz w:val="24"/>
          <w:szCs w:val="24"/>
        </w:rPr>
        <w:t>2002; 87(7): 3197-3200.</w:t>
      </w:r>
    </w:p>
    <w:p w14:paraId="2C738DE0" w14:textId="77777777" w:rsidR="006E1079" w:rsidRPr="00B43B22" w:rsidRDefault="006E1079" w:rsidP="009E613A">
      <w:pPr>
        <w:jc w:val="both"/>
        <w:rPr>
          <w:sz w:val="24"/>
          <w:szCs w:val="24"/>
        </w:rPr>
      </w:pPr>
    </w:p>
    <w:p w14:paraId="6816941A"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rPr>
        <w:t xml:space="preserve">Kino T, Vottero A, </w:t>
      </w:r>
      <w:r w:rsidRPr="00B43B22">
        <w:rPr>
          <w:sz w:val="24"/>
          <w:szCs w:val="24"/>
          <w:u w:val="single"/>
        </w:rPr>
        <w:t>Charmandari E</w:t>
      </w:r>
      <w:r w:rsidRPr="00B43B22">
        <w:rPr>
          <w:sz w:val="24"/>
          <w:szCs w:val="24"/>
        </w:rPr>
        <w:t xml:space="preserve">, Chrousos GP. Familial/sporadic glucocorticoid resistance syndrome and hypertension. </w:t>
      </w:r>
      <w:r w:rsidRPr="00B43B22">
        <w:rPr>
          <w:b/>
          <w:i/>
          <w:iCs/>
          <w:sz w:val="24"/>
          <w:szCs w:val="24"/>
        </w:rPr>
        <w:t>Annals of the New York Academy of Sciences</w:t>
      </w:r>
      <w:r w:rsidRPr="00B43B22">
        <w:rPr>
          <w:sz w:val="24"/>
          <w:szCs w:val="24"/>
        </w:rPr>
        <w:t xml:space="preserve"> 2002; 970: 101-111.</w:t>
      </w:r>
    </w:p>
    <w:p w14:paraId="453C9F75" w14:textId="77777777" w:rsidR="006E1079" w:rsidRPr="00B43B22" w:rsidRDefault="006E1079" w:rsidP="009E613A">
      <w:pPr>
        <w:jc w:val="both"/>
        <w:rPr>
          <w:sz w:val="24"/>
          <w:szCs w:val="24"/>
        </w:rPr>
      </w:pPr>
    </w:p>
    <w:p w14:paraId="41BE2891"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lang w:val="es-ES"/>
        </w:rPr>
        <w:t xml:space="preserve">Spoudeas HA, </w:t>
      </w:r>
      <w:r w:rsidRPr="00B43B22">
        <w:rPr>
          <w:sz w:val="24"/>
          <w:szCs w:val="24"/>
          <w:u w:val="single"/>
          <w:lang w:val="es-ES"/>
        </w:rPr>
        <w:t>Charmandari E</w:t>
      </w:r>
      <w:r w:rsidRPr="00B43B22">
        <w:rPr>
          <w:sz w:val="24"/>
          <w:szCs w:val="24"/>
          <w:lang w:val="es-ES"/>
        </w:rPr>
        <w:t xml:space="preserve">, Brook CGD. </w:t>
      </w:r>
      <w:r w:rsidRPr="00B43B22">
        <w:rPr>
          <w:sz w:val="24"/>
          <w:szCs w:val="24"/>
        </w:rPr>
        <w:t xml:space="preserve">Hypothalamo-pituitary-adrenal axis integrity after radiotherapy for childhood posterior fossa tumours. </w:t>
      </w:r>
      <w:r w:rsidRPr="00B43B22">
        <w:rPr>
          <w:b/>
          <w:i/>
          <w:iCs/>
          <w:sz w:val="24"/>
          <w:szCs w:val="24"/>
        </w:rPr>
        <w:t>Medical and Pediatric Oncology</w:t>
      </w:r>
      <w:r w:rsidRPr="00B43B22">
        <w:rPr>
          <w:i/>
          <w:iCs/>
          <w:sz w:val="24"/>
          <w:szCs w:val="24"/>
        </w:rPr>
        <w:t xml:space="preserve"> </w:t>
      </w:r>
      <w:r w:rsidRPr="00B43B22">
        <w:rPr>
          <w:sz w:val="24"/>
          <w:szCs w:val="24"/>
        </w:rPr>
        <w:t>2003</w:t>
      </w:r>
      <w:proofErr w:type="gramStart"/>
      <w:r w:rsidRPr="00B43B22">
        <w:rPr>
          <w:sz w:val="24"/>
          <w:szCs w:val="24"/>
        </w:rPr>
        <w:t>;</w:t>
      </w:r>
      <w:proofErr w:type="gramEnd"/>
      <w:r w:rsidRPr="00B43B22">
        <w:rPr>
          <w:sz w:val="24"/>
          <w:szCs w:val="24"/>
        </w:rPr>
        <w:t xml:space="preserve"> 40(4): 224-229.</w:t>
      </w:r>
    </w:p>
    <w:p w14:paraId="37270D15" w14:textId="77777777" w:rsidR="006E1079" w:rsidRPr="00B43B22" w:rsidRDefault="006E1079" w:rsidP="009E613A">
      <w:pPr>
        <w:jc w:val="both"/>
        <w:rPr>
          <w:sz w:val="24"/>
          <w:szCs w:val="24"/>
        </w:rPr>
      </w:pPr>
    </w:p>
    <w:p w14:paraId="702DA043"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lang w:val="es-ES"/>
        </w:rPr>
        <w:t>Charmandari E</w:t>
      </w:r>
      <w:r w:rsidRPr="00B43B22">
        <w:rPr>
          <w:sz w:val="24"/>
          <w:szCs w:val="24"/>
          <w:lang w:val="es-ES"/>
        </w:rPr>
        <w:t xml:space="preserve">, Kino T, Souvatzoglou E, Chrousos GP. </w:t>
      </w:r>
      <w:r w:rsidR="00AF4EEB">
        <w:rPr>
          <w:sz w:val="24"/>
          <w:szCs w:val="24"/>
        </w:rPr>
        <w:t>Pediatric stress: Hormonal mediators and stress r</w:t>
      </w:r>
      <w:r w:rsidRPr="00B43B22">
        <w:rPr>
          <w:sz w:val="24"/>
          <w:szCs w:val="24"/>
        </w:rPr>
        <w:t xml:space="preserve">esponse. </w:t>
      </w:r>
      <w:r w:rsidRPr="00B43B22">
        <w:rPr>
          <w:b/>
          <w:i/>
          <w:iCs/>
          <w:sz w:val="24"/>
          <w:szCs w:val="24"/>
        </w:rPr>
        <w:t>Hormone Research</w:t>
      </w:r>
      <w:r w:rsidRPr="00B43B22">
        <w:rPr>
          <w:i/>
          <w:iCs/>
          <w:sz w:val="24"/>
          <w:szCs w:val="24"/>
        </w:rPr>
        <w:t xml:space="preserve"> </w:t>
      </w:r>
      <w:r w:rsidRPr="00B43B22">
        <w:rPr>
          <w:sz w:val="24"/>
          <w:szCs w:val="24"/>
        </w:rPr>
        <w:t>2003; 59(4): 161-179.</w:t>
      </w:r>
    </w:p>
    <w:p w14:paraId="216A2F0A" w14:textId="77777777" w:rsidR="006E1079" w:rsidRPr="00B43B22" w:rsidRDefault="006E1079" w:rsidP="009E613A">
      <w:pPr>
        <w:jc w:val="both"/>
        <w:rPr>
          <w:sz w:val="24"/>
          <w:szCs w:val="24"/>
        </w:rPr>
      </w:pPr>
    </w:p>
    <w:p w14:paraId="019B607D"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lang w:val="es-ES"/>
        </w:rPr>
        <w:t xml:space="preserve">Roche E, </w:t>
      </w:r>
      <w:r w:rsidRPr="00B43B22">
        <w:rPr>
          <w:sz w:val="24"/>
          <w:szCs w:val="24"/>
          <w:u w:val="single"/>
          <w:lang w:val="es-ES"/>
        </w:rPr>
        <w:t>Charmandari E</w:t>
      </w:r>
      <w:r w:rsidRPr="00B43B22">
        <w:rPr>
          <w:sz w:val="24"/>
          <w:szCs w:val="24"/>
          <w:lang w:val="es-ES"/>
        </w:rPr>
        <w:t xml:space="preserve">, Dattani MT, Hindmarsh PC. </w:t>
      </w:r>
      <w:r w:rsidRPr="00B43B22">
        <w:rPr>
          <w:sz w:val="24"/>
          <w:szCs w:val="24"/>
        </w:rPr>
        <w:t xml:space="preserve">Blood pressure in children and adolescents with congenital adrenal hyperplasia (21-hydroxylase deficiency) – A preliminary report. </w:t>
      </w:r>
      <w:r w:rsidRPr="00B43B22">
        <w:rPr>
          <w:b/>
          <w:i/>
          <w:iCs/>
          <w:sz w:val="24"/>
          <w:szCs w:val="24"/>
        </w:rPr>
        <w:t xml:space="preserve">Clinical Endocrinology (Oxford) </w:t>
      </w:r>
      <w:r w:rsidRPr="00B43B22">
        <w:rPr>
          <w:sz w:val="24"/>
          <w:szCs w:val="24"/>
        </w:rPr>
        <w:t>2003; 58(5): 589-596.</w:t>
      </w:r>
    </w:p>
    <w:p w14:paraId="40D14452" w14:textId="77777777" w:rsidR="006E1079" w:rsidRPr="00B43B22" w:rsidRDefault="006E1079" w:rsidP="009E613A">
      <w:pPr>
        <w:jc w:val="both"/>
        <w:rPr>
          <w:sz w:val="24"/>
          <w:szCs w:val="24"/>
        </w:rPr>
      </w:pPr>
    </w:p>
    <w:p w14:paraId="3736DE60"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lang w:val="es-CL"/>
        </w:rPr>
        <w:t xml:space="preserve">Kino T, DeMartino M, </w:t>
      </w:r>
      <w:r w:rsidRPr="00B43B22">
        <w:rPr>
          <w:sz w:val="24"/>
          <w:szCs w:val="24"/>
          <w:u w:val="single"/>
          <w:lang w:val="es-CL"/>
        </w:rPr>
        <w:t>Charmandari E</w:t>
      </w:r>
      <w:r w:rsidRPr="00B43B22">
        <w:rPr>
          <w:sz w:val="24"/>
          <w:szCs w:val="24"/>
          <w:lang w:val="es-CL"/>
        </w:rPr>
        <w:t xml:space="preserve">, Mirani M, Chrousos GP. </w:t>
      </w:r>
      <w:r w:rsidRPr="00B43B22">
        <w:rPr>
          <w:sz w:val="24"/>
          <w:szCs w:val="24"/>
        </w:rPr>
        <w:t xml:space="preserve">Tissue glucocorticoid resistance/hypersensitivity syndromes. </w:t>
      </w:r>
      <w:r w:rsidRPr="00B43B22">
        <w:rPr>
          <w:b/>
          <w:i/>
          <w:iCs/>
          <w:sz w:val="24"/>
          <w:szCs w:val="24"/>
        </w:rPr>
        <w:t>Journal of Steroid Biochemistry and Molecular Biology</w:t>
      </w:r>
      <w:r w:rsidRPr="00B43B22">
        <w:rPr>
          <w:sz w:val="24"/>
          <w:szCs w:val="24"/>
        </w:rPr>
        <w:t xml:space="preserve"> 2003; 85(2-5): 457-467.</w:t>
      </w:r>
    </w:p>
    <w:p w14:paraId="4EFDCCFC" w14:textId="77777777" w:rsidR="006E1079" w:rsidRPr="00B43B22" w:rsidRDefault="006E1079" w:rsidP="009E613A">
      <w:pPr>
        <w:jc w:val="both"/>
        <w:rPr>
          <w:sz w:val="24"/>
          <w:szCs w:val="24"/>
        </w:rPr>
      </w:pPr>
    </w:p>
    <w:p w14:paraId="79ADBDA7"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Pincus SM, Matthews DR, Johnston A, Brook CGD, Hindmarsh PC. Sexual dimorphism in the synchrony of joint growth hormone and cortisol secretion in children with classic 21-hydroxylase deficiency. </w:t>
      </w:r>
      <w:r w:rsidRPr="00B43B22">
        <w:rPr>
          <w:b/>
          <w:i/>
          <w:iCs/>
          <w:sz w:val="24"/>
          <w:szCs w:val="24"/>
        </w:rPr>
        <w:t>Journal of Pediatric Endocrinology &amp; Metabolism</w:t>
      </w:r>
      <w:r w:rsidRPr="00B43B22">
        <w:rPr>
          <w:i/>
          <w:iCs/>
          <w:sz w:val="24"/>
          <w:szCs w:val="24"/>
        </w:rPr>
        <w:t xml:space="preserve"> </w:t>
      </w:r>
      <w:r w:rsidRPr="00B43B22">
        <w:rPr>
          <w:sz w:val="24"/>
          <w:szCs w:val="24"/>
        </w:rPr>
        <w:t xml:space="preserve">2003; 16(8): 1119-1130. </w:t>
      </w:r>
    </w:p>
    <w:p w14:paraId="1951B545" w14:textId="77777777" w:rsidR="006E1079" w:rsidRPr="00B43B22" w:rsidRDefault="006E1079" w:rsidP="009E613A">
      <w:pPr>
        <w:jc w:val="both"/>
        <w:rPr>
          <w:sz w:val="24"/>
          <w:szCs w:val="24"/>
        </w:rPr>
      </w:pPr>
    </w:p>
    <w:p w14:paraId="6EA3C672"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lang w:val="es-ES"/>
        </w:rPr>
        <w:t xml:space="preserve">Kino T, </w:t>
      </w:r>
      <w:r w:rsidRPr="00B43B22">
        <w:rPr>
          <w:sz w:val="24"/>
          <w:szCs w:val="24"/>
          <w:u w:val="single"/>
          <w:lang w:val="es-ES"/>
        </w:rPr>
        <w:t>Charmandari E</w:t>
      </w:r>
      <w:r w:rsidRPr="00B43B22">
        <w:rPr>
          <w:sz w:val="24"/>
          <w:szCs w:val="24"/>
          <w:lang w:val="es-ES"/>
        </w:rPr>
        <w:t xml:space="preserve">, Chrousos GP. </w:t>
      </w:r>
      <w:r w:rsidRPr="00B43B22">
        <w:rPr>
          <w:sz w:val="24"/>
          <w:szCs w:val="24"/>
        </w:rPr>
        <w:t xml:space="preserve">Basic and clinical implications of glucocorticoid action – Focus on development: Conference Proceedings. </w:t>
      </w:r>
      <w:r w:rsidRPr="00B43B22">
        <w:rPr>
          <w:b/>
          <w:i/>
          <w:iCs/>
          <w:sz w:val="24"/>
          <w:szCs w:val="24"/>
        </w:rPr>
        <w:t>Hormone and Metabolic Research</w:t>
      </w:r>
      <w:r w:rsidRPr="00B43B22">
        <w:rPr>
          <w:i/>
          <w:iCs/>
          <w:sz w:val="24"/>
          <w:szCs w:val="24"/>
        </w:rPr>
        <w:t xml:space="preserve"> </w:t>
      </w:r>
      <w:r w:rsidRPr="00B43B22">
        <w:rPr>
          <w:sz w:val="24"/>
          <w:szCs w:val="24"/>
        </w:rPr>
        <w:t>2003</w:t>
      </w:r>
      <w:proofErr w:type="gramStart"/>
      <w:r w:rsidRPr="00B43B22">
        <w:rPr>
          <w:sz w:val="24"/>
          <w:szCs w:val="24"/>
        </w:rPr>
        <w:t>;</w:t>
      </w:r>
      <w:proofErr w:type="gramEnd"/>
      <w:r w:rsidRPr="00B43B22">
        <w:rPr>
          <w:sz w:val="24"/>
          <w:szCs w:val="24"/>
        </w:rPr>
        <w:t xml:space="preserve"> 35(10): 628-648. </w:t>
      </w:r>
    </w:p>
    <w:p w14:paraId="1C00EDF7" w14:textId="77777777" w:rsidR="006E1079" w:rsidRPr="00B43B22" w:rsidRDefault="006E1079" w:rsidP="009E613A">
      <w:pPr>
        <w:jc w:val="both"/>
        <w:rPr>
          <w:sz w:val="24"/>
          <w:szCs w:val="24"/>
        </w:rPr>
      </w:pPr>
    </w:p>
    <w:p w14:paraId="6AB5DB98" w14:textId="77777777" w:rsidR="006E1079" w:rsidRPr="00B43B22" w:rsidRDefault="006E1079" w:rsidP="009E613A">
      <w:pPr>
        <w:numPr>
          <w:ilvl w:val="0"/>
          <w:numId w:val="2"/>
        </w:numPr>
        <w:tabs>
          <w:tab w:val="clear" w:pos="720"/>
        </w:tabs>
        <w:ind w:left="360"/>
        <w:jc w:val="both"/>
        <w:rPr>
          <w:bCs/>
          <w:sz w:val="24"/>
          <w:szCs w:val="24"/>
        </w:rPr>
      </w:pPr>
      <w:r w:rsidRPr="00B43B22">
        <w:rPr>
          <w:sz w:val="24"/>
          <w:szCs w:val="24"/>
        </w:rPr>
        <w:t xml:space="preserve">Chrousos GP, </w:t>
      </w:r>
      <w:r w:rsidRPr="00B43B22">
        <w:rPr>
          <w:sz w:val="24"/>
          <w:szCs w:val="24"/>
          <w:u w:val="single"/>
        </w:rPr>
        <w:t>Charmandari E</w:t>
      </w:r>
      <w:r w:rsidRPr="00B43B22">
        <w:rPr>
          <w:sz w:val="24"/>
          <w:szCs w:val="24"/>
        </w:rPr>
        <w:t xml:space="preserve">, Kino T. Glucocorticoid action networks: An introduction to systems biology. </w:t>
      </w:r>
      <w:r w:rsidRPr="00B43B22">
        <w:rPr>
          <w:b/>
          <w:i/>
          <w:iCs/>
          <w:sz w:val="24"/>
          <w:szCs w:val="24"/>
        </w:rPr>
        <w:t>Journal of Clinical Endocrinology &amp; Metabolism</w:t>
      </w:r>
      <w:r w:rsidRPr="00B43B22">
        <w:rPr>
          <w:sz w:val="24"/>
          <w:szCs w:val="24"/>
        </w:rPr>
        <w:t xml:space="preserve"> 2004; 89(2): 563-564.</w:t>
      </w:r>
    </w:p>
    <w:p w14:paraId="5DB63F44" w14:textId="77777777" w:rsidR="006E1079" w:rsidRPr="00B43B22" w:rsidRDefault="006E1079" w:rsidP="009E613A">
      <w:pPr>
        <w:jc w:val="both"/>
        <w:rPr>
          <w:bCs/>
          <w:sz w:val="24"/>
          <w:szCs w:val="24"/>
        </w:rPr>
      </w:pPr>
    </w:p>
    <w:p w14:paraId="33A606DE"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rPr>
        <w:t xml:space="preserve">Weise M, Mehlinger SL, Drinkard B, Rawson E, </w:t>
      </w:r>
      <w:r w:rsidRPr="00B43B22">
        <w:rPr>
          <w:sz w:val="24"/>
          <w:szCs w:val="24"/>
          <w:u w:val="single"/>
        </w:rPr>
        <w:t>Charmandari E</w:t>
      </w:r>
      <w:r w:rsidRPr="00B43B22">
        <w:rPr>
          <w:sz w:val="24"/>
          <w:szCs w:val="24"/>
        </w:rPr>
        <w:t xml:space="preserve">, Hiroi M, Eisenhofer G, Yanovski J, Chrousos GP, Merke DP. Patients with classic congenital adrenal hyperplasia have decreased epinephrine reserve and defective glucose elevation in response to high intensity exercise. </w:t>
      </w:r>
      <w:r w:rsidRPr="00B43B22">
        <w:rPr>
          <w:b/>
          <w:i/>
          <w:iCs/>
          <w:sz w:val="24"/>
          <w:szCs w:val="24"/>
        </w:rPr>
        <w:t>Journal of Clinical Endocrinology &amp; Metabolism</w:t>
      </w:r>
      <w:r w:rsidRPr="00B43B22">
        <w:rPr>
          <w:sz w:val="24"/>
          <w:szCs w:val="24"/>
        </w:rPr>
        <w:t xml:space="preserve"> 2004; 89(2): 591-597.</w:t>
      </w:r>
    </w:p>
    <w:p w14:paraId="03625376" w14:textId="77777777" w:rsidR="006E1079" w:rsidRPr="00B43B22" w:rsidRDefault="006E1079" w:rsidP="009E613A">
      <w:pPr>
        <w:jc w:val="both"/>
        <w:rPr>
          <w:bCs/>
          <w:sz w:val="24"/>
          <w:szCs w:val="24"/>
        </w:rPr>
      </w:pPr>
    </w:p>
    <w:p w14:paraId="6E287D0D" w14:textId="77777777" w:rsidR="006E1079" w:rsidRPr="00B43B22" w:rsidRDefault="006E1079" w:rsidP="009E613A">
      <w:pPr>
        <w:numPr>
          <w:ilvl w:val="0"/>
          <w:numId w:val="2"/>
        </w:numPr>
        <w:tabs>
          <w:tab w:val="clear" w:pos="720"/>
        </w:tabs>
        <w:ind w:left="360"/>
        <w:jc w:val="both"/>
        <w:rPr>
          <w:bCs/>
          <w:sz w:val="24"/>
          <w:szCs w:val="24"/>
        </w:rPr>
      </w:pPr>
      <w:r w:rsidRPr="00B43B22">
        <w:rPr>
          <w:sz w:val="24"/>
          <w:szCs w:val="24"/>
          <w:u w:val="single"/>
        </w:rPr>
        <w:t>Charmandari E</w:t>
      </w:r>
      <w:r w:rsidRPr="00B43B22">
        <w:rPr>
          <w:sz w:val="24"/>
          <w:szCs w:val="24"/>
        </w:rPr>
        <w:t xml:space="preserve">, Kino T, Vottero A, Souvatzoglou E, Bhattacharyya N, Chrousos GP. </w:t>
      </w:r>
      <w:r w:rsidRPr="00B43B22">
        <w:rPr>
          <w:bCs/>
          <w:sz w:val="24"/>
          <w:szCs w:val="24"/>
        </w:rPr>
        <w:t xml:space="preserve">Natural glucocorticoid receptor mutants causing generalized glucocorticoid resistance: molecular genotype, genetic transmission and clinical phenotype. </w:t>
      </w:r>
      <w:r w:rsidRPr="00B43B22">
        <w:rPr>
          <w:b/>
          <w:bCs/>
          <w:i/>
          <w:iCs/>
          <w:sz w:val="24"/>
          <w:szCs w:val="24"/>
        </w:rPr>
        <w:t>Journal of Clinical Endocrinology &amp; Metabolism</w:t>
      </w:r>
      <w:r w:rsidRPr="00B43B22">
        <w:rPr>
          <w:bCs/>
          <w:sz w:val="24"/>
          <w:szCs w:val="24"/>
        </w:rPr>
        <w:t xml:space="preserve"> 2004; 89(4): 1939-1949. </w:t>
      </w:r>
    </w:p>
    <w:p w14:paraId="22525BDA" w14:textId="77777777" w:rsidR="006E1079" w:rsidRPr="00B43B22" w:rsidRDefault="006E1079" w:rsidP="009E613A">
      <w:pPr>
        <w:ind w:left="360" w:hanging="360"/>
        <w:jc w:val="both"/>
        <w:rPr>
          <w:bCs/>
          <w:sz w:val="24"/>
          <w:szCs w:val="24"/>
        </w:rPr>
      </w:pPr>
    </w:p>
    <w:p w14:paraId="4C9A850C" w14:textId="77777777" w:rsidR="006E1079" w:rsidRPr="00B43B22" w:rsidRDefault="006E1079" w:rsidP="009E613A">
      <w:pPr>
        <w:numPr>
          <w:ilvl w:val="0"/>
          <w:numId w:val="2"/>
        </w:numPr>
        <w:tabs>
          <w:tab w:val="clear" w:pos="720"/>
        </w:tabs>
        <w:ind w:left="360"/>
        <w:jc w:val="both"/>
        <w:rPr>
          <w:bCs/>
          <w:sz w:val="24"/>
          <w:szCs w:val="24"/>
        </w:rPr>
      </w:pPr>
      <w:r w:rsidRPr="00B43B22">
        <w:rPr>
          <w:sz w:val="24"/>
          <w:szCs w:val="24"/>
          <w:u w:val="single"/>
        </w:rPr>
        <w:t>C</w:t>
      </w:r>
      <w:r w:rsidRPr="00B43B22">
        <w:rPr>
          <w:bCs/>
          <w:sz w:val="24"/>
          <w:szCs w:val="24"/>
          <w:u w:val="single"/>
        </w:rPr>
        <w:t>harmandari E</w:t>
      </w:r>
      <w:r w:rsidRPr="00B43B22">
        <w:rPr>
          <w:bCs/>
          <w:sz w:val="24"/>
          <w:szCs w:val="24"/>
        </w:rPr>
        <w:t xml:space="preserve">, Merke DP, Negro PJ, Keil MF, Martinez PE, Haim A, Gold PW, Chrousos GP. </w:t>
      </w:r>
      <w:r w:rsidRPr="00B43B22">
        <w:rPr>
          <w:sz w:val="24"/>
          <w:szCs w:val="24"/>
        </w:rPr>
        <w:t xml:space="preserve">Endocrinologic and psychologic evaluation of 21-hydroxylase deficiency carriers and matched normal subjects: </w:t>
      </w:r>
      <w:r w:rsidRPr="00B43B22">
        <w:rPr>
          <w:bCs/>
          <w:sz w:val="24"/>
          <w:szCs w:val="24"/>
        </w:rPr>
        <w:t xml:space="preserve">evidence for physical and/or psychologic vulnerability to stress. </w:t>
      </w:r>
      <w:r w:rsidRPr="00B43B22">
        <w:rPr>
          <w:b/>
          <w:bCs/>
          <w:i/>
          <w:iCs/>
          <w:sz w:val="24"/>
          <w:szCs w:val="24"/>
        </w:rPr>
        <w:t>Journal of Clinical Endocrinology &amp; Metabolism</w:t>
      </w:r>
      <w:r w:rsidRPr="00B43B22">
        <w:rPr>
          <w:bCs/>
          <w:sz w:val="24"/>
          <w:szCs w:val="24"/>
        </w:rPr>
        <w:t xml:space="preserve"> 2004; 89(5): 2228-2236.</w:t>
      </w:r>
    </w:p>
    <w:p w14:paraId="5EEF08CE" w14:textId="77777777" w:rsidR="006E1079" w:rsidRPr="00B43B22" w:rsidRDefault="006E1079" w:rsidP="009E613A">
      <w:pPr>
        <w:ind w:left="360" w:hanging="360"/>
        <w:jc w:val="both"/>
        <w:rPr>
          <w:bCs/>
          <w:sz w:val="24"/>
          <w:szCs w:val="24"/>
        </w:rPr>
      </w:pPr>
    </w:p>
    <w:p w14:paraId="1331B2D0" w14:textId="77777777" w:rsidR="006E1079" w:rsidRPr="00B43B22" w:rsidRDefault="006E1079" w:rsidP="009E613A">
      <w:pPr>
        <w:numPr>
          <w:ilvl w:val="0"/>
          <w:numId w:val="2"/>
        </w:numPr>
        <w:tabs>
          <w:tab w:val="clear" w:pos="72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Chrousos GP. </w:t>
      </w:r>
      <w:r w:rsidRPr="00B43B22">
        <w:rPr>
          <w:bCs/>
          <w:sz w:val="24"/>
          <w:szCs w:val="24"/>
        </w:rPr>
        <w:t xml:space="preserve">Glucocorticoids and their actions. </w:t>
      </w:r>
      <w:r w:rsidRPr="00B43B22">
        <w:rPr>
          <w:b/>
          <w:bCs/>
          <w:i/>
          <w:iCs/>
          <w:sz w:val="24"/>
          <w:szCs w:val="24"/>
        </w:rPr>
        <w:t xml:space="preserve">Annals of the New York Academy of Sciences </w:t>
      </w:r>
      <w:r w:rsidRPr="00B43B22">
        <w:rPr>
          <w:bCs/>
          <w:sz w:val="24"/>
          <w:szCs w:val="24"/>
        </w:rPr>
        <w:t>2004; 1024: 1-8.</w:t>
      </w:r>
    </w:p>
    <w:p w14:paraId="74A57F38" w14:textId="77777777" w:rsidR="006E1079" w:rsidRPr="00B43B22" w:rsidRDefault="006E1079" w:rsidP="009E613A">
      <w:pPr>
        <w:ind w:left="360" w:hanging="360"/>
        <w:jc w:val="both"/>
        <w:rPr>
          <w:bCs/>
          <w:sz w:val="24"/>
          <w:szCs w:val="24"/>
        </w:rPr>
      </w:pPr>
    </w:p>
    <w:p w14:paraId="0C0E8740" w14:textId="77777777" w:rsidR="006E1079" w:rsidRPr="00B43B22" w:rsidRDefault="006E1079" w:rsidP="009E613A">
      <w:pPr>
        <w:numPr>
          <w:ilvl w:val="0"/>
          <w:numId w:val="2"/>
        </w:numPr>
        <w:tabs>
          <w:tab w:val="clear" w:pos="72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Chrousos GP. </w:t>
      </w:r>
      <w:r w:rsidRPr="00B43B22">
        <w:rPr>
          <w:bCs/>
          <w:sz w:val="24"/>
          <w:szCs w:val="24"/>
        </w:rPr>
        <w:t>Familial/Sporadic glucocorticoid re</w:t>
      </w:r>
      <w:r w:rsidR="00AF4EEB">
        <w:rPr>
          <w:bCs/>
          <w:sz w:val="24"/>
          <w:szCs w:val="24"/>
        </w:rPr>
        <w:t>sistance: C</w:t>
      </w:r>
      <w:r w:rsidRPr="00B43B22">
        <w:rPr>
          <w:bCs/>
          <w:sz w:val="24"/>
          <w:szCs w:val="24"/>
        </w:rPr>
        <w:t xml:space="preserve">linical phenotype and molecular mechanisms.  </w:t>
      </w:r>
      <w:r w:rsidRPr="00B43B22">
        <w:rPr>
          <w:b/>
          <w:bCs/>
          <w:i/>
          <w:iCs/>
          <w:sz w:val="24"/>
          <w:szCs w:val="24"/>
        </w:rPr>
        <w:t>Annals of the New York Academy of Sciences</w:t>
      </w:r>
      <w:r w:rsidRPr="00B43B22">
        <w:rPr>
          <w:bCs/>
          <w:i/>
          <w:iCs/>
          <w:sz w:val="24"/>
          <w:szCs w:val="24"/>
        </w:rPr>
        <w:t xml:space="preserve"> </w:t>
      </w:r>
      <w:r w:rsidRPr="00B43B22">
        <w:rPr>
          <w:bCs/>
          <w:sz w:val="24"/>
          <w:szCs w:val="24"/>
        </w:rPr>
        <w:t>2004; 1024: 168-181.</w:t>
      </w:r>
    </w:p>
    <w:p w14:paraId="24675820" w14:textId="77777777" w:rsidR="006E1079" w:rsidRPr="00B43B22" w:rsidRDefault="006E1079" w:rsidP="009E613A">
      <w:pPr>
        <w:ind w:left="360" w:hanging="360"/>
        <w:jc w:val="both"/>
        <w:rPr>
          <w:bCs/>
          <w:sz w:val="24"/>
          <w:szCs w:val="24"/>
        </w:rPr>
      </w:pPr>
    </w:p>
    <w:p w14:paraId="2BAC8E1B" w14:textId="77777777" w:rsidR="006E1079" w:rsidRPr="00B43B22" w:rsidRDefault="006E1079" w:rsidP="009E613A">
      <w:pPr>
        <w:numPr>
          <w:ilvl w:val="0"/>
          <w:numId w:val="2"/>
        </w:numPr>
        <w:tabs>
          <w:tab w:val="clear" w:pos="720"/>
        </w:tabs>
        <w:ind w:left="360"/>
        <w:jc w:val="both"/>
        <w:rPr>
          <w:bCs/>
          <w:sz w:val="24"/>
          <w:szCs w:val="24"/>
        </w:rPr>
      </w:pPr>
      <w:r w:rsidRPr="00B43B22">
        <w:rPr>
          <w:sz w:val="24"/>
          <w:szCs w:val="24"/>
        </w:rPr>
        <w:t xml:space="preserve">Weise M, Mehlinger SL, Drinkard B, Rawson E, </w:t>
      </w:r>
      <w:r w:rsidRPr="00B43B22">
        <w:rPr>
          <w:sz w:val="24"/>
          <w:szCs w:val="24"/>
          <w:u w:val="single"/>
        </w:rPr>
        <w:t>Charmandari E</w:t>
      </w:r>
      <w:r w:rsidRPr="00B43B22">
        <w:rPr>
          <w:sz w:val="24"/>
          <w:szCs w:val="24"/>
        </w:rPr>
        <w:t xml:space="preserve">, Chrousos GP, Merke DP. Stress dose of hydrocortisone is not beneficial in patients with classic congenital adrenal hyperplasia undergoing short-term high-intensity exercise. </w:t>
      </w:r>
      <w:r w:rsidRPr="00B43B22">
        <w:rPr>
          <w:b/>
          <w:bCs/>
          <w:i/>
          <w:iCs/>
          <w:sz w:val="24"/>
          <w:szCs w:val="24"/>
        </w:rPr>
        <w:t>Journal of Clinical Endocrinology &amp; Metabolism</w:t>
      </w:r>
      <w:r w:rsidRPr="00B43B22">
        <w:rPr>
          <w:bCs/>
          <w:sz w:val="24"/>
          <w:szCs w:val="24"/>
        </w:rPr>
        <w:t xml:space="preserve"> 2004; 89(8): 3670-3684. </w:t>
      </w:r>
    </w:p>
    <w:p w14:paraId="15D46A6B" w14:textId="77777777" w:rsidR="006E1079" w:rsidRPr="00B43B22" w:rsidRDefault="006E1079" w:rsidP="009E613A">
      <w:pPr>
        <w:jc w:val="both"/>
        <w:rPr>
          <w:bCs/>
          <w:sz w:val="24"/>
          <w:szCs w:val="24"/>
        </w:rPr>
      </w:pPr>
    </w:p>
    <w:p w14:paraId="11033EBA" w14:textId="77777777" w:rsidR="006E1079" w:rsidRPr="00B43B22" w:rsidRDefault="006E1079" w:rsidP="009E613A">
      <w:pPr>
        <w:numPr>
          <w:ilvl w:val="0"/>
          <w:numId w:val="2"/>
        </w:numPr>
        <w:tabs>
          <w:tab w:val="clear" w:pos="720"/>
        </w:tabs>
        <w:ind w:left="360"/>
        <w:jc w:val="both"/>
        <w:rPr>
          <w:bCs/>
          <w:sz w:val="24"/>
          <w:szCs w:val="24"/>
        </w:rPr>
      </w:pPr>
      <w:r w:rsidRPr="00B43B22">
        <w:rPr>
          <w:sz w:val="24"/>
          <w:szCs w:val="24"/>
          <w:u w:val="single"/>
        </w:rPr>
        <w:lastRenderedPageBreak/>
        <w:t>C</w:t>
      </w:r>
      <w:r w:rsidRPr="00B43B22">
        <w:rPr>
          <w:bCs/>
          <w:sz w:val="24"/>
          <w:szCs w:val="24"/>
          <w:u w:val="single"/>
        </w:rPr>
        <w:t>harmandari E</w:t>
      </w:r>
      <w:r w:rsidRPr="00B43B22">
        <w:rPr>
          <w:bCs/>
          <w:sz w:val="24"/>
          <w:szCs w:val="24"/>
        </w:rPr>
        <w:t xml:space="preserve">, Brook CGD, Hindmarsh PC. Classic congenital adrenal hyperplasia and puberty. </w:t>
      </w:r>
      <w:r w:rsidRPr="00B43B22">
        <w:rPr>
          <w:b/>
          <w:bCs/>
          <w:i/>
          <w:iCs/>
          <w:sz w:val="24"/>
          <w:szCs w:val="24"/>
        </w:rPr>
        <w:t>European Journal of Endocrinology</w:t>
      </w:r>
      <w:r w:rsidRPr="00B43B22">
        <w:rPr>
          <w:bCs/>
          <w:sz w:val="24"/>
          <w:szCs w:val="24"/>
        </w:rPr>
        <w:t xml:space="preserve"> 2004; 151 Suppl 3: U77-82.</w:t>
      </w:r>
    </w:p>
    <w:p w14:paraId="448A0D5B" w14:textId="77777777" w:rsidR="006E1079" w:rsidRPr="00B43B22" w:rsidRDefault="006E1079" w:rsidP="009E613A">
      <w:pPr>
        <w:jc w:val="both"/>
        <w:rPr>
          <w:bCs/>
          <w:sz w:val="24"/>
          <w:szCs w:val="24"/>
        </w:rPr>
      </w:pPr>
    </w:p>
    <w:p w14:paraId="7F2F4734" w14:textId="77777777" w:rsidR="006E1079" w:rsidRPr="00B43B22" w:rsidRDefault="006E1079" w:rsidP="009E613A">
      <w:pPr>
        <w:numPr>
          <w:ilvl w:val="0"/>
          <w:numId w:val="2"/>
        </w:numPr>
        <w:tabs>
          <w:tab w:val="clear" w:pos="720"/>
        </w:tabs>
        <w:ind w:left="360"/>
        <w:jc w:val="both"/>
        <w:rPr>
          <w:bCs/>
          <w:sz w:val="24"/>
          <w:szCs w:val="24"/>
        </w:rPr>
      </w:pPr>
      <w:r w:rsidRPr="00B43B22">
        <w:rPr>
          <w:bCs/>
          <w:sz w:val="24"/>
          <w:szCs w:val="24"/>
          <w:u w:val="single"/>
        </w:rPr>
        <w:t>Charmandari E,</w:t>
      </w:r>
      <w:r w:rsidRPr="00B43B22">
        <w:rPr>
          <w:bCs/>
          <w:sz w:val="24"/>
          <w:szCs w:val="24"/>
        </w:rPr>
        <w:t xml:space="preserve"> Chrousos GP, Ichijo T, Bhattacharyya N, Vottero A, Souvatzoglou E, Kino T. The human glucocorticoid receptor (GR) </w:t>
      </w:r>
      <w:r>
        <w:rPr>
          <w:bCs/>
          <w:sz w:val="24"/>
          <w:szCs w:val="24"/>
        </w:rPr>
        <w:sym w:font="Symbol" w:char="F062"/>
      </w:r>
      <w:r w:rsidRPr="00B43B22">
        <w:rPr>
          <w:bCs/>
          <w:sz w:val="24"/>
          <w:szCs w:val="24"/>
        </w:rPr>
        <w:t xml:space="preserve"> isoform suppresses the transcriptional activity of GR</w:t>
      </w:r>
      <w:r>
        <w:rPr>
          <w:bCs/>
          <w:sz w:val="24"/>
          <w:szCs w:val="24"/>
        </w:rPr>
        <w:sym w:font="Symbol" w:char="F061"/>
      </w:r>
      <w:r w:rsidRPr="00B43B22">
        <w:rPr>
          <w:bCs/>
          <w:sz w:val="24"/>
          <w:szCs w:val="24"/>
        </w:rPr>
        <w:t xml:space="preserve"> by interfering with formation of active coactivator complexes. </w:t>
      </w:r>
      <w:r w:rsidRPr="00B43B22">
        <w:rPr>
          <w:b/>
          <w:bCs/>
          <w:i/>
          <w:sz w:val="24"/>
          <w:szCs w:val="24"/>
        </w:rPr>
        <w:t>Molecular Endocrinology</w:t>
      </w:r>
      <w:r w:rsidRPr="00B43B22">
        <w:rPr>
          <w:bCs/>
          <w:i/>
          <w:sz w:val="24"/>
          <w:szCs w:val="24"/>
        </w:rPr>
        <w:t xml:space="preserve"> </w:t>
      </w:r>
      <w:r w:rsidRPr="00B43B22">
        <w:rPr>
          <w:bCs/>
          <w:sz w:val="24"/>
          <w:szCs w:val="24"/>
        </w:rPr>
        <w:t>2005; 19(1): 52-64.</w:t>
      </w:r>
    </w:p>
    <w:p w14:paraId="53CB8C5A" w14:textId="77777777" w:rsidR="006E1079" w:rsidRPr="00B43B22" w:rsidRDefault="006E1079" w:rsidP="009E613A">
      <w:pPr>
        <w:jc w:val="both"/>
        <w:rPr>
          <w:bCs/>
          <w:sz w:val="24"/>
          <w:szCs w:val="24"/>
        </w:rPr>
      </w:pPr>
    </w:p>
    <w:p w14:paraId="42D43947" w14:textId="77777777" w:rsidR="006E1079" w:rsidRPr="00B43B22" w:rsidRDefault="006E1079" w:rsidP="009E613A">
      <w:pPr>
        <w:numPr>
          <w:ilvl w:val="0"/>
          <w:numId w:val="2"/>
        </w:numPr>
        <w:tabs>
          <w:tab w:val="clear" w:pos="720"/>
        </w:tabs>
        <w:ind w:left="360"/>
        <w:jc w:val="both"/>
        <w:rPr>
          <w:bCs/>
          <w:sz w:val="24"/>
          <w:szCs w:val="24"/>
        </w:rPr>
      </w:pPr>
      <w:r w:rsidRPr="00B43B22">
        <w:rPr>
          <w:bCs/>
          <w:sz w:val="24"/>
          <w:szCs w:val="24"/>
        </w:rPr>
        <w:t xml:space="preserve">Kino T, DeMartino MU, </w:t>
      </w:r>
      <w:r w:rsidRPr="00B43B22">
        <w:rPr>
          <w:bCs/>
          <w:sz w:val="24"/>
          <w:szCs w:val="24"/>
          <w:u w:val="single"/>
        </w:rPr>
        <w:t>Charmandari E,</w:t>
      </w:r>
      <w:r w:rsidRPr="00B43B22">
        <w:rPr>
          <w:bCs/>
          <w:sz w:val="24"/>
          <w:szCs w:val="24"/>
        </w:rPr>
        <w:t xml:space="preserve"> Outas T, Ichijo T, Pavlakis GN, Chrousos GP. </w:t>
      </w:r>
      <w:r w:rsidRPr="00B43B22">
        <w:rPr>
          <w:sz w:val="24"/>
          <w:szCs w:val="24"/>
        </w:rPr>
        <w:t xml:space="preserve">The human immunodeficiency virus type-1 (HIV-1) accessory protein Vpr inhibits the effect of insulin on the Foxo subfamily of Forkhead transcription factors by interfering with their binding to 14-3-3 proteins: Potential clinical implications regarding the insulin resistance of HIV-1-infected patients. </w:t>
      </w:r>
      <w:r w:rsidRPr="00B43B22">
        <w:rPr>
          <w:b/>
          <w:i/>
          <w:sz w:val="24"/>
          <w:szCs w:val="24"/>
        </w:rPr>
        <w:t>Diabetes</w:t>
      </w:r>
      <w:r w:rsidRPr="00B43B22">
        <w:rPr>
          <w:b/>
          <w:sz w:val="24"/>
          <w:szCs w:val="24"/>
        </w:rPr>
        <w:t xml:space="preserve"> </w:t>
      </w:r>
      <w:r w:rsidRPr="00B43B22">
        <w:rPr>
          <w:sz w:val="24"/>
          <w:szCs w:val="24"/>
        </w:rPr>
        <w:t>2005; 54(1): 23-31.</w:t>
      </w:r>
    </w:p>
    <w:p w14:paraId="62A637CD" w14:textId="77777777" w:rsidR="006E1079" w:rsidRPr="00B43B22" w:rsidRDefault="006E1079" w:rsidP="009E613A">
      <w:pPr>
        <w:ind w:left="360" w:hanging="360"/>
        <w:jc w:val="both"/>
        <w:rPr>
          <w:bCs/>
          <w:sz w:val="24"/>
          <w:szCs w:val="24"/>
        </w:rPr>
      </w:pPr>
    </w:p>
    <w:p w14:paraId="1DB7999A" w14:textId="77777777" w:rsidR="006E1079" w:rsidRPr="00B43B22" w:rsidRDefault="006E1079" w:rsidP="009E613A">
      <w:pPr>
        <w:numPr>
          <w:ilvl w:val="0"/>
          <w:numId w:val="2"/>
        </w:numPr>
        <w:tabs>
          <w:tab w:val="clear" w:pos="720"/>
        </w:tabs>
        <w:ind w:left="360"/>
        <w:jc w:val="both"/>
        <w:rPr>
          <w:bCs/>
          <w:sz w:val="24"/>
          <w:szCs w:val="24"/>
        </w:rPr>
      </w:pPr>
      <w:r w:rsidRPr="00B43B22">
        <w:rPr>
          <w:sz w:val="24"/>
          <w:szCs w:val="24"/>
          <w:u w:val="single"/>
        </w:rPr>
        <w:t>Charmandari E</w:t>
      </w:r>
      <w:r w:rsidRPr="00B43B22">
        <w:rPr>
          <w:sz w:val="24"/>
          <w:szCs w:val="24"/>
        </w:rPr>
        <w:t xml:space="preserve">, Chrousos GP, Merke DP. </w:t>
      </w:r>
      <w:r w:rsidRPr="00B43B22">
        <w:rPr>
          <w:bCs/>
          <w:sz w:val="24"/>
          <w:szCs w:val="24"/>
        </w:rPr>
        <w:t xml:space="preserve">Pituitary adenoma with adrenocorticotropin hypersecretion following bilateral adrenalectomy in a patient with classic 21-hydroxylase deficiency. </w:t>
      </w:r>
      <w:r w:rsidRPr="00B43B22">
        <w:rPr>
          <w:b/>
          <w:bCs/>
          <w:i/>
          <w:iCs/>
          <w:sz w:val="24"/>
          <w:szCs w:val="24"/>
        </w:rPr>
        <w:t>Journal of Pediatric Endocrinology &amp; Metabolism</w:t>
      </w:r>
      <w:r w:rsidRPr="00B43B22">
        <w:rPr>
          <w:bCs/>
          <w:sz w:val="24"/>
          <w:szCs w:val="24"/>
        </w:rPr>
        <w:t xml:space="preserve"> 2005; 18(1): 97-101.</w:t>
      </w:r>
    </w:p>
    <w:p w14:paraId="278C7287" w14:textId="77777777" w:rsidR="006E1079" w:rsidRPr="00B43B22" w:rsidRDefault="006E1079" w:rsidP="009E613A">
      <w:pPr>
        <w:jc w:val="both"/>
        <w:rPr>
          <w:bCs/>
          <w:sz w:val="24"/>
          <w:szCs w:val="24"/>
        </w:rPr>
      </w:pPr>
    </w:p>
    <w:p w14:paraId="521266C1" w14:textId="77777777" w:rsidR="006E1079" w:rsidRPr="00B43B22" w:rsidRDefault="006E1079" w:rsidP="009E613A">
      <w:pPr>
        <w:numPr>
          <w:ilvl w:val="0"/>
          <w:numId w:val="2"/>
        </w:numPr>
        <w:tabs>
          <w:tab w:val="clear" w:pos="72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Tsigos C, Chrousos GP. </w:t>
      </w:r>
      <w:r w:rsidRPr="00B43B22">
        <w:rPr>
          <w:bCs/>
          <w:sz w:val="24"/>
          <w:szCs w:val="24"/>
        </w:rPr>
        <w:t xml:space="preserve">Endocrinology of the stress response. </w:t>
      </w:r>
      <w:r w:rsidRPr="00B43B22">
        <w:rPr>
          <w:b/>
          <w:bCs/>
          <w:i/>
          <w:iCs/>
          <w:sz w:val="24"/>
          <w:szCs w:val="24"/>
        </w:rPr>
        <w:t>Annual Reviews of Physiology</w:t>
      </w:r>
      <w:r w:rsidRPr="00B43B22">
        <w:rPr>
          <w:bCs/>
          <w:sz w:val="24"/>
          <w:szCs w:val="24"/>
        </w:rPr>
        <w:t xml:space="preserve"> 2005; 67: 259-284.</w:t>
      </w:r>
    </w:p>
    <w:p w14:paraId="26FCDF6B" w14:textId="77777777" w:rsidR="006E1079" w:rsidRPr="00B43B22" w:rsidRDefault="006E1079" w:rsidP="009E613A">
      <w:pPr>
        <w:jc w:val="both"/>
        <w:rPr>
          <w:bCs/>
          <w:sz w:val="24"/>
          <w:szCs w:val="24"/>
        </w:rPr>
      </w:pPr>
    </w:p>
    <w:p w14:paraId="4E13D586" w14:textId="77777777" w:rsidR="006E1079" w:rsidRPr="00B43B22" w:rsidRDefault="006E1079" w:rsidP="009E613A">
      <w:pPr>
        <w:numPr>
          <w:ilvl w:val="0"/>
          <w:numId w:val="2"/>
        </w:numPr>
        <w:tabs>
          <w:tab w:val="clear" w:pos="72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Raji A, Kino T, Ichijo T, Tiulpakov A, Zachman K, Chrousos GP. </w:t>
      </w:r>
      <w:r w:rsidRPr="00B43B22">
        <w:rPr>
          <w:bCs/>
          <w:sz w:val="24"/>
          <w:szCs w:val="24"/>
        </w:rPr>
        <w:t xml:space="preserve">A novel point mutation in the ligand-binding domain (LBD) of the human glucocorticoid receptor (hGR) causing generalized glucocorticoid resistance: The importance of C-terminus of hGR LBD in conferring transactivational activity. </w:t>
      </w:r>
      <w:r w:rsidRPr="00B43B22">
        <w:rPr>
          <w:b/>
          <w:bCs/>
          <w:i/>
          <w:sz w:val="24"/>
          <w:szCs w:val="24"/>
        </w:rPr>
        <w:t>Journal of Clinical Endocrinology &amp; Metabolism</w:t>
      </w:r>
      <w:r w:rsidRPr="00B43B22">
        <w:rPr>
          <w:bCs/>
          <w:i/>
          <w:sz w:val="24"/>
          <w:szCs w:val="24"/>
        </w:rPr>
        <w:t xml:space="preserve"> </w:t>
      </w:r>
      <w:r w:rsidRPr="00B43B22">
        <w:rPr>
          <w:bCs/>
          <w:sz w:val="24"/>
          <w:szCs w:val="24"/>
        </w:rPr>
        <w:t>2005; 90(6): 3696-3705.</w:t>
      </w:r>
    </w:p>
    <w:p w14:paraId="69F364B9" w14:textId="77777777" w:rsidR="006E1079" w:rsidRPr="00B43B22" w:rsidRDefault="006E1079" w:rsidP="009E613A">
      <w:pPr>
        <w:jc w:val="both"/>
        <w:rPr>
          <w:bCs/>
          <w:sz w:val="24"/>
          <w:szCs w:val="24"/>
        </w:rPr>
      </w:pPr>
    </w:p>
    <w:p w14:paraId="396BEE64" w14:textId="77777777" w:rsidR="006E1079" w:rsidRPr="00B43B22" w:rsidRDefault="006E1079" w:rsidP="009E613A">
      <w:pPr>
        <w:numPr>
          <w:ilvl w:val="0"/>
          <w:numId w:val="2"/>
        </w:numPr>
        <w:tabs>
          <w:tab w:val="clear" w:pos="720"/>
        </w:tabs>
        <w:ind w:left="360"/>
        <w:jc w:val="both"/>
        <w:rPr>
          <w:bCs/>
          <w:sz w:val="24"/>
          <w:szCs w:val="24"/>
        </w:rPr>
      </w:pPr>
      <w:r w:rsidRPr="00B43B22">
        <w:rPr>
          <w:bCs/>
          <w:sz w:val="24"/>
          <w:szCs w:val="24"/>
        </w:rPr>
        <w:t xml:space="preserve">Kino T, Liu SH, </w:t>
      </w:r>
      <w:r w:rsidRPr="00B43B22">
        <w:rPr>
          <w:bCs/>
          <w:sz w:val="24"/>
          <w:szCs w:val="24"/>
          <w:u w:val="single"/>
        </w:rPr>
        <w:t>Charmandari E</w:t>
      </w:r>
      <w:r w:rsidRPr="00B43B22">
        <w:rPr>
          <w:bCs/>
          <w:sz w:val="24"/>
          <w:szCs w:val="24"/>
        </w:rPr>
        <w:t xml:space="preserve">, Chrousos GP. Clucocorticoid receptor mutants demonstrate increased motility inside the nucleus of living cells: Time of fluorescence recovery after photobleaching (FRAP) is an integrated measure of receptor function. </w:t>
      </w:r>
      <w:r w:rsidRPr="00B43B22">
        <w:rPr>
          <w:b/>
          <w:bCs/>
          <w:i/>
          <w:sz w:val="24"/>
          <w:szCs w:val="24"/>
        </w:rPr>
        <w:t>Molecular Medicine</w:t>
      </w:r>
      <w:r w:rsidRPr="00B43B22">
        <w:rPr>
          <w:bCs/>
          <w:sz w:val="24"/>
          <w:szCs w:val="24"/>
        </w:rPr>
        <w:t xml:space="preserve"> </w:t>
      </w:r>
      <w:r w:rsidRPr="00B43B22">
        <w:rPr>
          <w:sz w:val="24"/>
          <w:szCs w:val="24"/>
        </w:rPr>
        <w:t>2004; 10(7-12): 80-88.</w:t>
      </w:r>
    </w:p>
    <w:p w14:paraId="7CA53C5B" w14:textId="77777777" w:rsidR="006E1079" w:rsidRPr="00B43B22" w:rsidRDefault="006E1079" w:rsidP="009E613A">
      <w:pPr>
        <w:jc w:val="both"/>
        <w:rPr>
          <w:bCs/>
          <w:sz w:val="24"/>
          <w:szCs w:val="24"/>
        </w:rPr>
      </w:pPr>
    </w:p>
    <w:p w14:paraId="6A095A94" w14:textId="77777777" w:rsidR="006E1079" w:rsidRPr="00B43B22" w:rsidRDefault="006E1079" w:rsidP="009E613A">
      <w:pPr>
        <w:numPr>
          <w:ilvl w:val="0"/>
          <w:numId w:val="2"/>
        </w:numPr>
        <w:tabs>
          <w:tab w:val="clear" w:pos="72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Ichijo T, Zachman K, Alatsatianos A, Chrousos GP. </w:t>
      </w:r>
      <w:r w:rsidRPr="00B43B22">
        <w:rPr>
          <w:bCs/>
          <w:sz w:val="24"/>
          <w:szCs w:val="24"/>
        </w:rPr>
        <w:t xml:space="preserve">Functional characterization of the natural human glucocorticoid receptor (hGR) </w:t>
      </w:r>
      <w:proofErr w:type="gramStart"/>
      <w:r w:rsidRPr="00B43B22">
        <w:rPr>
          <w:bCs/>
          <w:sz w:val="24"/>
          <w:szCs w:val="24"/>
        </w:rPr>
        <w:t>mutants</w:t>
      </w:r>
      <w:proofErr w:type="gramEnd"/>
      <w:r w:rsidRPr="00B43B22">
        <w:rPr>
          <w:bCs/>
          <w:sz w:val="24"/>
          <w:szCs w:val="24"/>
        </w:rPr>
        <w:t xml:space="preserve"> hGR</w:t>
      </w:r>
      <w:r>
        <w:rPr>
          <w:bCs/>
          <w:sz w:val="24"/>
          <w:szCs w:val="24"/>
        </w:rPr>
        <w:sym w:font="Symbol" w:char="F061"/>
      </w:r>
      <w:r w:rsidRPr="00B43B22">
        <w:rPr>
          <w:bCs/>
          <w:sz w:val="24"/>
          <w:szCs w:val="24"/>
        </w:rPr>
        <w:t>R477H and hGR</w:t>
      </w:r>
      <w:r>
        <w:rPr>
          <w:bCs/>
          <w:sz w:val="24"/>
          <w:szCs w:val="24"/>
        </w:rPr>
        <w:sym w:font="Symbol" w:char="F061"/>
      </w:r>
      <w:r w:rsidRPr="00B43B22">
        <w:rPr>
          <w:bCs/>
          <w:sz w:val="24"/>
          <w:szCs w:val="24"/>
        </w:rPr>
        <w:t xml:space="preserve">G679S associated with generalized glucocorticoid resistance. </w:t>
      </w:r>
      <w:r w:rsidRPr="00B43B22">
        <w:rPr>
          <w:b/>
          <w:bCs/>
          <w:i/>
          <w:sz w:val="24"/>
          <w:szCs w:val="24"/>
        </w:rPr>
        <w:t>Journal of Clinical Endocrinology &amp; Metabolism</w:t>
      </w:r>
      <w:r w:rsidRPr="00B43B22">
        <w:rPr>
          <w:bCs/>
          <w:i/>
          <w:sz w:val="24"/>
          <w:szCs w:val="24"/>
        </w:rPr>
        <w:t xml:space="preserve"> </w:t>
      </w:r>
      <w:r w:rsidRPr="00B43B22">
        <w:rPr>
          <w:bCs/>
          <w:sz w:val="24"/>
          <w:szCs w:val="24"/>
        </w:rPr>
        <w:t>2006; 91(4): 1535-1543.</w:t>
      </w:r>
    </w:p>
    <w:p w14:paraId="03E4D2C9" w14:textId="77777777" w:rsidR="006E1079" w:rsidRPr="00B43B22" w:rsidRDefault="006E1079" w:rsidP="009E613A">
      <w:pPr>
        <w:jc w:val="both"/>
        <w:rPr>
          <w:bCs/>
          <w:sz w:val="24"/>
          <w:szCs w:val="24"/>
        </w:rPr>
      </w:pPr>
    </w:p>
    <w:p w14:paraId="7C771586" w14:textId="77777777" w:rsidR="006E1079" w:rsidRPr="00B43B22" w:rsidRDefault="006E1079" w:rsidP="009E613A">
      <w:pPr>
        <w:numPr>
          <w:ilvl w:val="0"/>
          <w:numId w:val="2"/>
        </w:numPr>
        <w:tabs>
          <w:tab w:val="clear" w:pos="720"/>
        </w:tabs>
        <w:ind w:left="360"/>
        <w:jc w:val="both"/>
        <w:rPr>
          <w:bCs/>
          <w:sz w:val="24"/>
          <w:szCs w:val="24"/>
        </w:rPr>
      </w:pPr>
      <w:r w:rsidRPr="00B43B22">
        <w:rPr>
          <w:sz w:val="24"/>
          <w:szCs w:val="24"/>
        </w:rPr>
        <w:t xml:space="preserve">Kino T, Souvatzoglou E, </w:t>
      </w:r>
      <w:r w:rsidRPr="00B43B22">
        <w:rPr>
          <w:sz w:val="24"/>
          <w:szCs w:val="24"/>
          <w:u w:val="single"/>
        </w:rPr>
        <w:t>Charmandari E</w:t>
      </w:r>
      <w:r w:rsidRPr="00B43B22">
        <w:rPr>
          <w:sz w:val="24"/>
          <w:szCs w:val="24"/>
        </w:rPr>
        <w:t xml:space="preserve">, Ichijo T, Driggers P, Mayers C, Alatsatianos A, Manoli I, Westphal H, Chrousos GP, Segars JH. RHO family guanine nucleotide exchange factor BRX couples extracellular signals to the glucocorticoid signaling system. </w:t>
      </w:r>
      <w:r w:rsidRPr="00B43B22">
        <w:rPr>
          <w:b/>
          <w:i/>
          <w:sz w:val="24"/>
          <w:szCs w:val="24"/>
        </w:rPr>
        <w:t>Journal of Biological Chemistry</w:t>
      </w:r>
      <w:r w:rsidRPr="00B43B22">
        <w:rPr>
          <w:sz w:val="24"/>
          <w:szCs w:val="24"/>
        </w:rPr>
        <w:t xml:space="preserve"> 2006; 281(14): 9118-9126.</w:t>
      </w:r>
    </w:p>
    <w:p w14:paraId="7F81B1D5" w14:textId="77777777" w:rsidR="006E1079" w:rsidRPr="00B43B22" w:rsidRDefault="006E1079" w:rsidP="009E613A">
      <w:pPr>
        <w:jc w:val="both"/>
        <w:rPr>
          <w:sz w:val="24"/>
          <w:szCs w:val="24"/>
          <w:u w:val="single"/>
        </w:rPr>
      </w:pPr>
    </w:p>
    <w:p w14:paraId="2D9037D5" w14:textId="77777777" w:rsidR="006E1079" w:rsidRPr="00B43B22" w:rsidRDefault="006E1079" w:rsidP="009E613A">
      <w:pPr>
        <w:numPr>
          <w:ilvl w:val="0"/>
          <w:numId w:val="2"/>
        </w:numPr>
        <w:tabs>
          <w:tab w:val="clear" w:pos="720"/>
        </w:tabs>
        <w:ind w:left="360"/>
        <w:jc w:val="both"/>
        <w:rPr>
          <w:bCs/>
          <w:sz w:val="24"/>
          <w:szCs w:val="24"/>
        </w:rPr>
      </w:pPr>
      <w:r w:rsidRPr="00B43B22">
        <w:rPr>
          <w:sz w:val="24"/>
          <w:szCs w:val="24"/>
          <w:u w:val="single"/>
        </w:rPr>
        <w:t>Charmandari E</w:t>
      </w:r>
      <w:r w:rsidRPr="00B43B22">
        <w:rPr>
          <w:sz w:val="24"/>
          <w:szCs w:val="24"/>
        </w:rPr>
        <w:t xml:space="preserve">, Chrousos GP. Metabolic syndrome manifestations in classic congenital adrenal hyperplasia: Do they predispose to atherosclerotic cardiovascular disease and secondary polycystic ovary syndrome? </w:t>
      </w:r>
      <w:r w:rsidRPr="00B43B22">
        <w:rPr>
          <w:b/>
          <w:bCs/>
          <w:i/>
          <w:iCs/>
          <w:sz w:val="24"/>
          <w:szCs w:val="24"/>
        </w:rPr>
        <w:t>Annals of the New York Academy of Sciences</w:t>
      </w:r>
      <w:r w:rsidRPr="00B43B22">
        <w:rPr>
          <w:bCs/>
          <w:iCs/>
          <w:sz w:val="24"/>
          <w:szCs w:val="24"/>
        </w:rPr>
        <w:t xml:space="preserve"> </w:t>
      </w:r>
      <w:r w:rsidRPr="00B43B22">
        <w:rPr>
          <w:bCs/>
          <w:sz w:val="24"/>
          <w:szCs w:val="24"/>
        </w:rPr>
        <w:t xml:space="preserve">2006; </w:t>
      </w:r>
      <w:r w:rsidRPr="00B43B22">
        <w:rPr>
          <w:sz w:val="24"/>
          <w:szCs w:val="24"/>
        </w:rPr>
        <w:t>1083: 37-53</w:t>
      </w:r>
      <w:r w:rsidRPr="00B43B22">
        <w:rPr>
          <w:bCs/>
          <w:sz w:val="24"/>
          <w:szCs w:val="24"/>
        </w:rPr>
        <w:t>.</w:t>
      </w:r>
    </w:p>
    <w:p w14:paraId="10BABF2C" w14:textId="77777777" w:rsidR="006E1079" w:rsidRPr="00B43B22" w:rsidRDefault="006E1079" w:rsidP="009E613A">
      <w:pPr>
        <w:jc w:val="both"/>
        <w:rPr>
          <w:bCs/>
          <w:sz w:val="24"/>
          <w:szCs w:val="24"/>
        </w:rPr>
      </w:pPr>
    </w:p>
    <w:p w14:paraId="6744B7D3" w14:textId="77777777" w:rsidR="006E1079" w:rsidRPr="00B43B22" w:rsidRDefault="006E1079" w:rsidP="009E613A">
      <w:pPr>
        <w:numPr>
          <w:ilvl w:val="0"/>
          <w:numId w:val="2"/>
        </w:numPr>
        <w:tabs>
          <w:tab w:val="clear" w:pos="720"/>
        </w:tabs>
        <w:ind w:left="360"/>
        <w:jc w:val="both"/>
        <w:rPr>
          <w:bCs/>
          <w:sz w:val="24"/>
          <w:szCs w:val="24"/>
        </w:rPr>
      </w:pPr>
      <w:r w:rsidRPr="00B43B22">
        <w:rPr>
          <w:bCs/>
          <w:sz w:val="24"/>
          <w:szCs w:val="24"/>
        </w:rPr>
        <w:t xml:space="preserve">Leong GM, Abad V, </w:t>
      </w:r>
      <w:r w:rsidRPr="00B43B22">
        <w:rPr>
          <w:bCs/>
          <w:sz w:val="24"/>
          <w:szCs w:val="24"/>
          <w:u w:val="single"/>
        </w:rPr>
        <w:t>Charmandari E</w:t>
      </w:r>
      <w:r w:rsidRPr="00B43B22">
        <w:rPr>
          <w:bCs/>
          <w:sz w:val="24"/>
          <w:szCs w:val="24"/>
        </w:rPr>
        <w:t xml:space="preserve">, Reynolds JC, Hill S, Chrousos GP, Nieman LK. Effects of child- and adolescent-onset endogenous Cushing syndrome on bone mass, body composition, and growth: a 7-year prospective study into young adulthood. </w:t>
      </w:r>
      <w:r w:rsidRPr="00B43B22">
        <w:rPr>
          <w:b/>
          <w:bCs/>
          <w:i/>
          <w:sz w:val="24"/>
          <w:szCs w:val="24"/>
        </w:rPr>
        <w:t xml:space="preserve">Journal of Bone and Mineral Research </w:t>
      </w:r>
      <w:r w:rsidRPr="00B43B22">
        <w:rPr>
          <w:bCs/>
          <w:sz w:val="24"/>
          <w:szCs w:val="24"/>
        </w:rPr>
        <w:t xml:space="preserve">2007; 22(1): 110-118. </w:t>
      </w:r>
    </w:p>
    <w:p w14:paraId="524D065F" w14:textId="77777777" w:rsidR="006E1079" w:rsidRPr="00B43B22" w:rsidRDefault="006E1079" w:rsidP="009E613A">
      <w:pPr>
        <w:jc w:val="both"/>
        <w:rPr>
          <w:bCs/>
          <w:sz w:val="24"/>
          <w:szCs w:val="24"/>
        </w:rPr>
      </w:pPr>
    </w:p>
    <w:p w14:paraId="6FFA59DA"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Kino T. Novel causes of generalized glucocorticoid resistance. </w:t>
      </w:r>
      <w:r w:rsidRPr="00B43B22">
        <w:rPr>
          <w:b/>
          <w:i/>
          <w:sz w:val="24"/>
          <w:szCs w:val="24"/>
        </w:rPr>
        <w:t>Hormone and Metabolic Research</w:t>
      </w:r>
      <w:r w:rsidRPr="00B43B22">
        <w:rPr>
          <w:sz w:val="24"/>
          <w:szCs w:val="24"/>
        </w:rPr>
        <w:t xml:space="preserve"> 2007; 39(6): 445-450.</w:t>
      </w:r>
    </w:p>
    <w:p w14:paraId="7255FD3F" w14:textId="77777777" w:rsidR="006E1079" w:rsidRPr="00B43B22" w:rsidRDefault="006E1079" w:rsidP="009E613A">
      <w:pPr>
        <w:jc w:val="both"/>
        <w:rPr>
          <w:sz w:val="24"/>
          <w:szCs w:val="24"/>
        </w:rPr>
      </w:pPr>
    </w:p>
    <w:p w14:paraId="67E1603B" w14:textId="77777777" w:rsidR="006E1079" w:rsidRPr="00B43B22" w:rsidRDefault="006E1079" w:rsidP="009E613A">
      <w:pPr>
        <w:numPr>
          <w:ilvl w:val="0"/>
          <w:numId w:val="2"/>
        </w:numPr>
        <w:tabs>
          <w:tab w:val="clear" w:pos="720"/>
        </w:tabs>
        <w:ind w:left="360"/>
        <w:jc w:val="both"/>
        <w:rPr>
          <w:sz w:val="24"/>
          <w:szCs w:val="24"/>
        </w:rPr>
      </w:pPr>
      <w:r w:rsidRPr="00B43B22">
        <w:rPr>
          <w:sz w:val="24"/>
          <w:szCs w:val="24"/>
          <w:u w:val="single"/>
        </w:rPr>
        <w:t>Charmandari E,</w:t>
      </w:r>
      <w:r w:rsidRPr="00B43B22">
        <w:rPr>
          <w:sz w:val="24"/>
          <w:szCs w:val="24"/>
        </w:rPr>
        <w:t xml:space="preserve"> Kino T, Ichijo T, Jubiz W, Mejia L, Zachman K, Chrousos GP. A novel point mutation in helix11 of the ligand-binding domain of the human glucocorticoid receptor gene causing generalized glucocorticoid resistance.</w:t>
      </w:r>
      <w:r w:rsidRPr="00B43B22">
        <w:rPr>
          <w:bCs/>
          <w:i/>
          <w:sz w:val="24"/>
          <w:szCs w:val="24"/>
        </w:rPr>
        <w:t xml:space="preserve"> </w:t>
      </w:r>
      <w:r w:rsidRPr="00B43B22">
        <w:rPr>
          <w:b/>
          <w:bCs/>
          <w:i/>
          <w:sz w:val="24"/>
          <w:szCs w:val="24"/>
        </w:rPr>
        <w:t>Journal of Clinical Endocrinology &amp; Metabolism</w:t>
      </w:r>
      <w:r w:rsidRPr="00B43B22">
        <w:rPr>
          <w:bCs/>
          <w:i/>
          <w:sz w:val="24"/>
          <w:szCs w:val="24"/>
        </w:rPr>
        <w:t xml:space="preserve"> </w:t>
      </w:r>
      <w:r w:rsidRPr="00B43B22">
        <w:rPr>
          <w:bCs/>
          <w:sz w:val="24"/>
          <w:szCs w:val="24"/>
        </w:rPr>
        <w:t>2007</w:t>
      </w:r>
      <w:r w:rsidRPr="00B43B22">
        <w:rPr>
          <w:sz w:val="24"/>
          <w:szCs w:val="24"/>
        </w:rPr>
        <w:t xml:space="preserve">; </w:t>
      </w:r>
      <w:r w:rsidRPr="00B43B22">
        <w:rPr>
          <w:rStyle w:val="volume"/>
          <w:i w:val="0"/>
        </w:rPr>
        <w:t>92</w:t>
      </w:r>
      <w:r w:rsidRPr="00B43B22">
        <w:rPr>
          <w:sz w:val="24"/>
          <w:szCs w:val="24"/>
        </w:rPr>
        <w:t>(</w:t>
      </w:r>
      <w:r w:rsidRPr="00B43B22">
        <w:rPr>
          <w:rStyle w:val="issue"/>
          <w:i w:val="0"/>
        </w:rPr>
        <w:t>10</w:t>
      </w:r>
      <w:r w:rsidRPr="00B43B22">
        <w:rPr>
          <w:sz w:val="24"/>
          <w:szCs w:val="24"/>
        </w:rPr>
        <w:t>)</w:t>
      </w:r>
      <w:r w:rsidRPr="00B43B22">
        <w:rPr>
          <w:i/>
          <w:sz w:val="24"/>
          <w:szCs w:val="24"/>
        </w:rPr>
        <w:t xml:space="preserve">: </w:t>
      </w:r>
      <w:r w:rsidRPr="00B43B22">
        <w:rPr>
          <w:rStyle w:val="pages"/>
          <w:i w:val="0"/>
        </w:rPr>
        <w:t>3986 - 90</w:t>
      </w:r>
      <w:r w:rsidRPr="00B43B22">
        <w:rPr>
          <w:i/>
          <w:sz w:val="24"/>
          <w:szCs w:val="24"/>
        </w:rPr>
        <w:t>.</w:t>
      </w:r>
    </w:p>
    <w:p w14:paraId="4C35AB7F" w14:textId="77777777" w:rsidR="006E1079" w:rsidRPr="00B43B22" w:rsidRDefault="006E1079" w:rsidP="009E613A">
      <w:pPr>
        <w:jc w:val="both"/>
        <w:rPr>
          <w:sz w:val="24"/>
          <w:szCs w:val="24"/>
        </w:rPr>
      </w:pPr>
    </w:p>
    <w:p w14:paraId="42010ED6" w14:textId="77777777" w:rsidR="006E1079" w:rsidRDefault="006E1079" w:rsidP="009E613A">
      <w:pPr>
        <w:numPr>
          <w:ilvl w:val="0"/>
          <w:numId w:val="2"/>
        </w:numPr>
        <w:tabs>
          <w:tab w:val="clear" w:pos="720"/>
        </w:tabs>
        <w:ind w:left="360"/>
        <w:jc w:val="both"/>
        <w:rPr>
          <w:sz w:val="24"/>
          <w:szCs w:val="24"/>
        </w:rPr>
      </w:pPr>
      <w:r w:rsidRPr="00B43B22">
        <w:rPr>
          <w:sz w:val="24"/>
          <w:szCs w:val="24"/>
          <w:u w:val="single"/>
          <w:lang w:val="es-CL"/>
        </w:rPr>
        <w:t>Charmandari E</w:t>
      </w:r>
      <w:r w:rsidRPr="00B43B22">
        <w:rPr>
          <w:sz w:val="24"/>
          <w:szCs w:val="24"/>
          <w:lang w:val="es-CL"/>
        </w:rPr>
        <w:t xml:space="preserve">, Kino T, Ichijo T, Chrousos GP. </w:t>
      </w:r>
      <w:r w:rsidRPr="00B43B22">
        <w:rPr>
          <w:sz w:val="24"/>
          <w:szCs w:val="24"/>
        </w:rPr>
        <w:t xml:space="preserve">Generalized Glucocorticoid Resistance: Clinical </w:t>
      </w:r>
      <w:r w:rsidR="00C166D4">
        <w:rPr>
          <w:sz w:val="24"/>
          <w:szCs w:val="24"/>
        </w:rPr>
        <w:t>a</w:t>
      </w:r>
      <w:r w:rsidRPr="00B43B22">
        <w:rPr>
          <w:sz w:val="24"/>
          <w:szCs w:val="24"/>
        </w:rPr>
        <w:t xml:space="preserve">spects, </w:t>
      </w:r>
      <w:r w:rsidR="00C166D4">
        <w:rPr>
          <w:sz w:val="24"/>
          <w:szCs w:val="24"/>
        </w:rPr>
        <w:t>m</w:t>
      </w:r>
      <w:r w:rsidRPr="00B43B22">
        <w:rPr>
          <w:sz w:val="24"/>
          <w:szCs w:val="24"/>
        </w:rPr>
        <w:t xml:space="preserve">olecular </w:t>
      </w:r>
      <w:r w:rsidR="00C166D4">
        <w:rPr>
          <w:sz w:val="24"/>
          <w:szCs w:val="24"/>
        </w:rPr>
        <w:t>m</w:t>
      </w:r>
      <w:r w:rsidRPr="00B43B22">
        <w:rPr>
          <w:sz w:val="24"/>
          <w:szCs w:val="24"/>
        </w:rPr>
        <w:t xml:space="preserve">echanisms and </w:t>
      </w:r>
      <w:r w:rsidR="00C166D4">
        <w:rPr>
          <w:sz w:val="24"/>
          <w:szCs w:val="24"/>
        </w:rPr>
        <w:t>i</w:t>
      </w:r>
      <w:r w:rsidRPr="00B43B22">
        <w:rPr>
          <w:sz w:val="24"/>
          <w:szCs w:val="24"/>
        </w:rPr>
        <w:t xml:space="preserve">mplications of a </w:t>
      </w:r>
      <w:r w:rsidR="00C166D4">
        <w:rPr>
          <w:sz w:val="24"/>
          <w:szCs w:val="24"/>
        </w:rPr>
        <w:t>r</w:t>
      </w:r>
      <w:r w:rsidRPr="00B43B22">
        <w:rPr>
          <w:sz w:val="24"/>
          <w:szCs w:val="24"/>
        </w:rPr>
        <w:t xml:space="preserve">are </w:t>
      </w:r>
      <w:r w:rsidR="00C166D4">
        <w:rPr>
          <w:sz w:val="24"/>
          <w:szCs w:val="24"/>
        </w:rPr>
        <w:t>g</w:t>
      </w:r>
      <w:r w:rsidRPr="00B43B22">
        <w:rPr>
          <w:sz w:val="24"/>
          <w:szCs w:val="24"/>
        </w:rPr>
        <w:t xml:space="preserve">enetic </w:t>
      </w:r>
      <w:r w:rsidR="00C166D4">
        <w:rPr>
          <w:sz w:val="24"/>
          <w:szCs w:val="24"/>
        </w:rPr>
        <w:t>d</w:t>
      </w:r>
      <w:r w:rsidRPr="00B43B22">
        <w:rPr>
          <w:sz w:val="24"/>
          <w:szCs w:val="24"/>
        </w:rPr>
        <w:t xml:space="preserve">isorder. </w:t>
      </w:r>
      <w:r w:rsidRPr="00B43B22">
        <w:rPr>
          <w:b/>
          <w:bCs/>
          <w:i/>
          <w:sz w:val="24"/>
          <w:szCs w:val="24"/>
        </w:rPr>
        <w:t>Journal of Clinical Endocrinology &amp; Metabolism</w:t>
      </w:r>
      <w:r w:rsidRPr="00B43B22">
        <w:rPr>
          <w:sz w:val="24"/>
          <w:szCs w:val="24"/>
        </w:rPr>
        <w:t xml:space="preserve"> 2008</w:t>
      </w:r>
      <w:r w:rsidR="00C166D4">
        <w:rPr>
          <w:sz w:val="24"/>
          <w:szCs w:val="24"/>
        </w:rPr>
        <w:t xml:space="preserve">; </w:t>
      </w:r>
      <w:r w:rsidR="00C166D4" w:rsidRPr="00C166D4">
        <w:rPr>
          <w:sz w:val="24"/>
          <w:szCs w:val="24"/>
        </w:rPr>
        <w:t>93(5):</w:t>
      </w:r>
      <w:r w:rsidR="00C166D4">
        <w:rPr>
          <w:sz w:val="24"/>
          <w:szCs w:val="24"/>
        </w:rPr>
        <w:t xml:space="preserve"> </w:t>
      </w:r>
      <w:r w:rsidR="00C166D4" w:rsidRPr="00C166D4">
        <w:rPr>
          <w:sz w:val="24"/>
          <w:szCs w:val="24"/>
        </w:rPr>
        <w:t>1563-72.</w:t>
      </w:r>
    </w:p>
    <w:p w14:paraId="3DA31091" w14:textId="77777777" w:rsidR="00C164D7" w:rsidRDefault="00C164D7" w:rsidP="009E613A">
      <w:pPr>
        <w:jc w:val="both"/>
        <w:rPr>
          <w:sz w:val="24"/>
          <w:szCs w:val="24"/>
        </w:rPr>
      </w:pPr>
    </w:p>
    <w:p w14:paraId="33BF68F0" w14:textId="77777777" w:rsidR="007B3694" w:rsidRPr="00986EAD" w:rsidRDefault="007B3694" w:rsidP="009E613A">
      <w:pPr>
        <w:numPr>
          <w:ilvl w:val="0"/>
          <w:numId w:val="2"/>
        </w:numPr>
        <w:tabs>
          <w:tab w:val="clear" w:pos="720"/>
        </w:tabs>
        <w:ind w:left="360"/>
        <w:jc w:val="both"/>
        <w:rPr>
          <w:sz w:val="24"/>
          <w:szCs w:val="24"/>
        </w:rPr>
      </w:pPr>
      <w:r w:rsidRPr="00986EAD">
        <w:rPr>
          <w:bCs/>
          <w:sz w:val="24"/>
          <w:szCs w:val="24"/>
        </w:rPr>
        <w:t xml:space="preserve">Kino T, Ichijo T, Zachman K, Chrousos GP, </w:t>
      </w:r>
      <w:r w:rsidRPr="00986EAD">
        <w:rPr>
          <w:bCs/>
          <w:sz w:val="24"/>
          <w:szCs w:val="24"/>
          <w:u w:val="single"/>
        </w:rPr>
        <w:t>Charmandari E</w:t>
      </w:r>
      <w:r w:rsidRPr="00986EAD">
        <w:rPr>
          <w:bCs/>
          <w:sz w:val="24"/>
          <w:szCs w:val="24"/>
        </w:rPr>
        <w:t xml:space="preserve">. </w:t>
      </w:r>
      <w:r w:rsidRPr="00120D5A">
        <w:rPr>
          <w:bCs/>
          <w:sz w:val="24"/>
          <w:szCs w:val="24"/>
        </w:rPr>
        <w:t xml:space="preserve">A novel point mutation in the amino terminal domain of the human glucocorticoid receptor (hGR) gene enhancing hGR-mediated gene expression. </w:t>
      </w:r>
      <w:r w:rsidRPr="00986EAD">
        <w:rPr>
          <w:b/>
          <w:bCs/>
          <w:i/>
          <w:sz w:val="24"/>
          <w:szCs w:val="24"/>
        </w:rPr>
        <w:t>Journal of Clinical Endocrinology &amp; Metabolism</w:t>
      </w:r>
      <w:r w:rsidRPr="00120D5A">
        <w:rPr>
          <w:bCs/>
          <w:sz w:val="24"/>
          <w:szCs w:val="24"/>
        </w:rPr>
        <w:t xml:space="preserve"> 2008</w:t>
      </w:r>
      <w:r>
        <w:rPr>
          <w:bCs/>
          <w:sz w:val="24"/>
          <w:szCs w:val="24"/>
        </w:rPr>
        <w:t xml:space="preserve">; </w:t>
      </w:r>
      <w:r w:rsidRPr="00262AFF">
        <w:rPr>
          <w:bCs/>
          <w:sz w:val="24"/>
          <w:szCs w:val="24"/>
        </w:rPr>
        <w:t>93(12):</w:t>
      </w:r>
      <w:r>
        <w:rPr>
          <w:bCs/>
          <w:sz w:val="24"/>
          <w:szCs w:val="24"/>
        </w:rPr>
        <w:t xml:space="preserve"> </w:t>
      </w:r>
      <w:r w:rsidRPr="00262AFF">
        <w:rPr>
          <w:bCs/>
          <w:sz w:val="24"/>
          <w:szCs w:val="24"/>
        </w:rPr>
        <w:t>4963-8.</w:t>
      </w:r>
    </w:p>
    <w:p w14:paraId="512985FE" w14:textId="77777777" w:rsidR="007B3694" w:rsidRPr="00120D5A" w:rsidRDefault="007B3694" w:rsidP="009E613A">
      <w:pPr>
        <w:ind w:firstLine="360"/>
        <w:jc w:val="both"/>
        <w:rPr>
          <w:iCs/>
          <w:sz w:val="24"/>
          <w:szCs w:val="24"/>
          <w:lang w:val="en-US"/>
        </w:rPr>
      </w:pPr>
    </w:p>
    <w:p w14:paraId="41065410" w14:textId="77777777" w:rsidR="007B3694" w:rsidRPr="00BA7D62" w:rsidRDefault="007B3694" w:rsidP="009E613A">
      <w:pPr>
        <w:numPr>
          <w:ilvl w:val="0"/>
          <w:numId w:val="2"/>
        </w:numPr>
        <w:tabs>
          <w:tab w:val="clear" w:pos="720"/>
        </w:tabs>
        <w:ind w:left="360"/>
        <w:jc w:val="both"/>
        <w:rPr>
          <w:sz w:val="24"/>
          <w:szCs w:val="24"/>
        </w:rPr>
      </w:pPr>
      <w:r w:rsidRPr="00120D5A">
        <w:rPr>
          <w:bCs/>
          <w:sz w:val="24"/>
          <w:szCs w:val="24"/>
        </w:rPr>
        <w:t xml:space="preserve">Chrousos GP, Kino T, </w:t>
      </w:r>
      <w:r w:rsidRPr="00BA7D62">
        <w:rPr>
          <w:bCs/>
          <w:sz w:val="24"/>
          <w:szCs w:val="24"/>
          <w:u w:val="single"/>
        </w:rPr>
        <w:t>Charmandari E</w:t>
      </w:r>
      <w:r w:rsidRPr="00120D5A">
        <w:rPr>
          <w:bCs/>
          <w:sz w:val="24"/>
          <w:szCs w:val="24"/>
        </w:rPr>
        <w:t xml:space="preserve">. Evaluation of the hypothalamic-pituitary-adrenal axis function in childhood and adolescence. </w:t>
      </w:r>
      <w:r w:rsidRPr="00BA7D62">
        <w:rPr>
          <w:b/>
          <w:bCs/>
          <w:i/>
          <w:sz w:val="24"/>
          <w:szCs w:val="24"/>
        </w:rPr>
        <w:t>Neuroimmunomodulation</w:t>
      </w:r>
      <w:r w:rsidRPr="00120D5A">
        <w:rPr>
          <w:bCs/>
          <w:sz w:val="24"/>
          <w:szCs w:val="24"/>
        </w:rPr>
        <w:t xml:space="preserve"> </w:t>
      </w:r>
      <w:r>
        <w:rPr>
          <w:bCs/>
          <w:sz w:val="24"/>
          <w:szCs w:val="24"/>
        </w:rPr>
        <w:t xml:space="preserve">2009; 16(5): </w:t>
      </w:r>
      <w:r>
        <w:rPr>
          <w:bCs/>
          <w:sz w:val="24"/>
          <w:szCs w:val="24"/>
          <w:lang w:val="en-US"/>
        </w:rPr>
        <w:t>272-283</w:t>
      </w:r>
      <w:r w:rsidRPr="00120D5A">
        <w:rPr>
          <w:bCs/>
          <w:sz w:val="24"/>
          <w:szCs w:val="24"/>
        </w:rPr>
        <w:t>.</w:t>
      </w:r>
    </w:p>
    <w:p w14:paraId="2AD3CE25" w14:textId="77777777" w:rsidR="007B3694" w:rsidRPr="007F0E3C" w:rsidRDefault="007B3694" w:rsidP="009E613A">
      <w:pPr>
        <w:ind w:firstLine="360"/>
        <w:jc w:val="both"/>
        <w:rPr>
          <w:sz w:val="24"/>
          <w:szCs w:val="24"/>
          <w:lang w:val="en-US"/>
        </w:rPr>
      </w:pPr>
    </w:p>
    <w:p w14:paraId="1A981D3D" w14:textId="77777777" w:rsidR="007B3694" w:rsidRDefault="007B3694" w:rsidP="009E613A">
      <w:pPr>
        <w:numPr>
          <w:ilvl w:val="0"/>
          <w:numId w:val="2"/>
        </w:numPr>
        <w:tabs>
          <w:tab w:val="clear" w:pos="720"/>
        </w:tabs>
        <w:ind w:left="360"/>
        <w:jc w:val="both"/>
        <w:rPr>
          <w:bCs/>
          <w:sz w:val="24"/>
          <w:szCs w:val="24"/>
        </w:rPr>
      </w:pPr>
      <w:r w:rsidRPr="004A542F">
        <w:rPr>
          <w:bCs/>
          <w:sz w:val="24"/>
          <w:szCs w:val="24"/>
          <w:u w:val="single"/>
        </w:rPr>
        <w:t>Charmandari E</w:t>
      </w:r>
      <w:r w:rsidRPr="007339F7">
        <w:rPr>
          <w:bCs/>
          <w:sz w:val="24"/>
          <w:szCs w:val="24"/>
        </w:rPr>
        <w:t>, Chrousos GP, Kino T.</w:t>
      </w:r>
      <w:r>
        <w:rPr>
          <w:bCs/>
          <w:sz w:val="24"/>
          <w:szCs w:val="24"/>
        </w:rPr>
        <w:t xml:space="preserve"> </w:t>
      </w:r>
      <w:bookmarkStart w:id="1" w:name="OLE_LINK1"/>
      <w:r w:rsidRPr="007339F7">
        <w:rPr>
          <w:bCs/>
          <w:sz w:val="24"/>
          <w:szCs w:val="24"/>
        </w:rPr>
        <w:t xml:space="preserve">Identification of </w:t>
      </w:r>
      <w:r>
        <w:rPr>
          <w:bCs/>
          <w:sz w:val="24"/>
          <w:szCs w:val="24"/>
        </w:rPr>
        <w:t>n</w:t>
      </w:r>
      <w:r w:rsidRPr="007339F7">
        <w:rPr>
          <w:bCs/>
          <w:sz w:val="24"/>
          <w:szCs w:val="24"/>
        </w:rPr>
        <w:t xml:space="preserve">atural </w:t>
      </w:r>
      <w:r>
        <w:rPr>
          <w:bCs/>
          <w:sz w:val="24"/>
          <w:szCs w:val="24"/>
        </w:rPr>
        <w:t>h</w:t>
      </w:r>
      <w:r w:rsidRPr="007339F7">
        <w:rPr>
          <w:bCs/>
          <w:sz w:val="24"/>
          <w:szCs w:val="24"/>
        </w:rPr>
        <w:t xml:space="preserve">uman </w:t>
      </w:r>
      <w:r>
        <w:rPr>
          <w:bCs/>
          <w:sz w:val="24"/>
          <w:szCs w:val="24"/>
        </w:rPr>
        <w:t>g</w:t>
      </w:r>
      <w:r w:rsidRPr="007339F7">
        <w:rPr>
          <w:bCs/>
          <w:sz w:val="24"/>
          <w:szCs w:val="24"/>
        </w:rPr>
        <w:t xml:space="preserve">lucocorticoid </w:t>
      </w:r>
      <w:r>
        <w:rPr>
          <w:bCs/>
          <w:sz w:val="24"/>
          <w:szCs w:val="24"/>
        </w:rPr>
        <w:t>r</w:t>
      </w:r>
      <w:r w:rsidRPr="007339F7">
        <w:rPr>
          <w:bCs/>
          <w:sz w:val="24"/>
          <w:szCs w:val="24"/>
        </w:rPr>
        <w:t xml:space="preserve">eceptor (hGR) </w:t>
      </w:r>
      <w:r>
        <w:rPr>
          <w:bCs/>
          <w:sz w:val="24"/>
          <w:szCs w:val="24"/>
        </w:rPr>
        <w:t>m</w:t>
      </w:r>
      <w:r w:rsidRPr="007339F7">
        <w:rPr>
          <w:bCs/>
          <w:sz w:val="24"/>
          <w:szCs w:val="24"/>
        </w:rPr>
        <w:t xml:space="preserve">utations or </w:t>
      </w:r>
      <w:r>
        <w:rPr>
          <w:bCs/>
          <w:sz w:val="24"/>
          <w:szCs w:val="24"/>
        </w:rPr>
        <w:t>p</w:t>
      </w:r>
      <w:r w:rsidRPr="007339F7">
        <w:rPr>
          <w:bCs/>
          <w:sz w:val="24"/>
          <w:szCs w:val="24"/>
        </w:rPr>
        <w:t xml:space="preserve">olymorphisms and </w:t>
      </w:r>
      <w:r>
        <w:rPr>
          <w:bCs/>
          <w:sz w:val="24"/>
          <w:szCs w:val="24"/>
        </w:rPr>
        <w:t>t</w:t>
      </w:r>
      <w:r w:rsidRPr="007339F7">
        <w:rPr>
          <w:bCs/>
          <w:sz w:val="24"/>
          <w:szCs w:val="24"/>
        </w:rPr>
        <w:t xml:space="preserve">heir </w:t>
      </w:r>
      <w:r>
        <w:rPr>
          <w:bCs/>
          <w:sz w:val="24"/>
          <w:szCs w:val="24"/>
        </w:rPr>
        <w:t>f</w:t>
      </w:r>
      <w:r w:rsidRPr="007339F7">
        <w:rPr>
          <w:bCs/>
          <w:sz w:val="24"/>
          <w:szCs w:val="24"/>
        </w:rPr>
        <w:t xml:space="preserve">unctional </w:t>
      </w:r>
      <w:r>
        <w:rPr>
          <w:bCs/>
          <w:sz w:val="24"/>
          <w:szCs w:val="24"/>
        </w:rPr>
        <w:t>c</w:t>
      </w:r>
      <w:r w:rsidRPr="007339F7">
        <w:rPr>
          <w:bCs/>
          <w:sz w:val="24"/>
          <w:szCs w:val="24"/>
        </w:rPr>
        <w:t xml:space="preserve">onsequences at the </w:t>
      </w:r>
      <w:r>
        <w:rPr>
          <w:bCs/>
          <w:sz w:val="24"/>
          <w:szCs w:val="24"/>
        </w:rPr>
        <w:t>h</w:t>
      </w:r>
      <w:r w:rsidRPr="007339F7">
        <w:rPr>
          <w:bCs/>
          <w:sz w:val="24"/>
          <w:szCs w:val="24"/>
        </w:rPr>
        <w:t>ormone-</w:t>
      </w:r>
      <w:r>
        <w:rPr>
          <w:bCs/>
          <w:sz w:val="24"/>
          <w:szCs w:val="24"/>
        </w:rPr>
        <w:t>r</w:t>
      </w:r>
      <w:r w:rsidRPr="007339F7">
        <w:rPr>
          <w:bCs/>
          <w:sz w:val="24"/>
          <w:szCs w:val="24"/>
        </w:rPr>
        <w:t xml:space="preserve">eceptor </w:t>
      </w:r>
      <w:r>
        <w:rPr>
          <w:bCs/>
          <w:sz w:val="24"/>
          <w:szCs w:val="24"/>
        </w:rPr>
        <w:t>i</w:t>
      </w:r>
      <w:r w:rsidRPr="007339F7">
        <w:rPr>
          <w:bCs/>
          <w:sz w:val="24"/>
          <w:szCs w:val="24"/>
        </w:rPr>
        <w:t xml:space="preserve">nteraction </w:t>
      </w:r>
      <w:r>
        <w:rPr>
          <w:bCs/>
          <w:sz w:val="24"/>
          <w:szCs w:val="24"/>
        </w:rPr>
        <w:t>l</w:t>
      </w:r>
      <w:r w:rsidRPr="007339F7">
        <w:rPr>
          <w:bCs/>
          <w:sz w:val="24"/>
          <w:szCs w:val="24"/>
        </w:rPr>
        <w:t>evel.</w:t>
      </w:r>
      <w:r>
        <w:rPr>
          <w:bCs/>
          <w:sz w:val="24"/>
          <w:szCs w:val="24"/>
        </w:rPr>
        <w:t xml:space="preserve"> </w:t>
      </w:r>
      <w:bookmarkEnd w:id="1"/>
      <w:r w:rsidRPr="00260C6B">
        <w:rPr>
          <w:b/>
          <w:bCs/>
          <w:i/>
          <w:sz w:val="24"/>
          <w:szCs w:val="24"/>
        </w:rPr>
        <w:t xml:space="preserve">Methods </w:t>
      </w:r>
      <w:r w:rsidR="00260C6B">
        <w:rPr>
          <w:b/>
          <w:bCs/>
          <w:i/>
          <w:sz w:val="24"/>
          <w:szCs w:val="24"/>
        </w:rPr>
        <w:t xml:space="preserve">in </w:t>
      </w:r>
      <w:r w:rsidRPr="00260C6B">
        <w:rPr>
          <w:b/>
          <w:bCs/>
          <w:i/>
          <w:sz w:val="24"/>
          <w:szCs w:val="24"/>
        </w:rPr>
        <w:t>Mol</w:t>
      </w:r>
      <w:r w:rsidR="00260C6B">
        <w:rPr>
          <w:b/>
          <w:bCs/>
          <w:i/>
          <w:sz w:val="24"/>
          <w:szCs w:val="24"/>
        </w:rPr>
        <w:t>ecular</w:t>
      </w:r>
      <w:r w:rsidRPr="00260C6B">
        <w:rPr>
          <w:b/>
          <w:bCs/>
          <w:i/>
          <w:sz w:val="24"/>
          <w:szCs w:val="24"/>
        </w:rPr>
        <w:t xml:space="preserve"> Biol</w:t>
      </w:r>
      <w:r w:rsidR="00260C6B">
        <w:rPr>
          <w:b/>
          <w:bCs/>
          <w:i/>
          <w:sz w:val="24"/>
          <w:szCs w:val="24"/>
        </w:rPr>
        <w:t>ogy</w:t>
      </w:r>
      <w:r w:rsidRPr="007339F7">
        <w:rPr>
          <w:bCs/>
          <w:sz w:val="24"/>
          <w:szCs w:val="24"/>
        </w:rPr>
        <w:t xml:space="preserve"> 2009;</w:t>
      </w:r>
      <w:r>
        <w:rPr>
          <w:bCs/>
          <w:sz w:val="24"/>
          <w:szCs w:val="24"/>
        </w:rPr>
        <w:t xml:space="preserve"> </w:t>
      </w:r>
      <w:r w:rsidRPr="007339F7">
        <w:rPr>
          <w:bCs/>
          <w:sz w:val="24"/>
          <w:szCs w:val="24"/>
        </w:rPr>
        <w:t>590:33-60.</w:t>
      </w:r>
    </w:p>
    <w:p w14:paraId="58A65EB0" w14:textId="77777777" w:rsidR="007B3694" w:rsidRPr="007339F7" w:rsidRDefault="007B3694" w:rsidP="009E613A">
      <w:pPr>
        <w:ind w:left="360"/>
        <w:jc w:val="both"/>
        <w:rPr>
          <w:bCs/>
          <w:sz w:val="24"/>
          <w:szCs w:val="24"/>
        </w:rPr>
      </w:pPr>
    </w:p>
    <w:p w14:paraId="018B6241" w14:textId="74FD0FEE" w:rsidR="007B3694" w:rsidRPr="00BA7D62" w:rsidRDefault="007B3694" w:rsidP="009E613A">
      <w:pPr>
        <w:numPr>
          <w:ilvl w:val="0"/>
          <w:numId w:val="2"/>
        </w:numPr>
        <w:tabs>
          <w:tab w:val="clear" w:pos="720"/>
        </w:tabs>
        <w:ind w:left="360"/>
        <w:jc w:val="both"/>
        <w:rPr>
          <w:sz w:val="24"/>
          <w:szCs w:val="24"/>
        </w:rPr>
      </w:pPr>
      <w:r>
        <w:rPr>
          <w:bCs/>
          <w:sz w:val="24"/>
          <w:szCs w:val="24"/>
        </w:rPr>
        <w:t xml:space="preserve">Nicolaides N, Galata Z, </w:t>
      </w:r>
      <w:r w:rsidRPr="00120D5A">
        <w:rPr>
          <w:bCs/>
          <w:sz w:val="24"/>
          <w:szCs w:val="24"/>
        </w:rPr>
        <w:t xml:space="preserve">Chrousos GP, </w:t>
      </w:r>
      <w:r w:rsidRPr="00BA7D62">
        <w:rPr>
          <w:bCs/>
          <w:sz w:val="24"/>
          <w:szCs w:val="24"/>
          <w:u w:val="single"/>
        </w:rPr>
        <w:t>Charmandari E</w:t>
      </w:r>
      <w:r w:rsidRPr="00120D5A">
        <w:rPr>
          <w:bCs/>
          <w:sz w:val="24"/>
          <w:szCs w:val="24"/>
        </w:rPr>
        <w:t xml:space="preserve">. </w:t>
      </w:r>
      <w:r>
        <w:rPr>
          <w:bCs/>
          <w:sz w:val="24"/>
          <w:szCs w:val="24"/>
        </w:rPr>
        <w:t xml:space="preserve">The glucocorticoid receptor: Evolution, structure and molecular basis of biologic function. </w:t>
      </w:r>
      <w:r>
        <w:rPr>
          <w:b/>
          <w:bCs/>
          <w:i/>
          <w:sz w:val="24"/>
          <w:szCs w:val="24"/>
        </w:rPr>
        <w:t>Steroids</w:t>
      </w:r>
      <w:r w:rsidRPr="00120D5A">
        <w:rPr>
          <w:bCs/>
          <w:sz w:val="24"/>
          <w:szCs w:val="24"/>
        </w:rPr>
        <w:t xml:space="preserve"> </w:t>
      </w:r>
      <w:r>
        <w:rPr>
          <w:bCs/>
          <w:sz w:val="24"/>
          <w:szCs w:val="24"/>
        </w:rPr>
        <w:t>2010</w:t>
      </w:r>
      <w:r w:rsidRPr="003A5F9A">
        <w:rPr>
          <w:bCs/>
          <w:sz w:val="24"/>
          <w:szCs w:val="24"/>
        </w:rPr>
        <w:t>;</w:t>
      </w:r>
      <w:r>
        <w:rPr>
          <w:bCs/>
          <w:sz w:val="24"/>
          <w:szCs w:val="24"/>
        </w:rPr>
        <w:t xml:space="preserve"> </w:t>
      </w:r>
      <w:r w:rsidRPr="003A5F9A">
        <w:rPr>
          <w:bCs/>
          <w:sz w:val="24"/>
          <w:szCs w:val="24"/>
        </w:rPr>
        <w:t>75(1):</w:t>
      </w:r>
      <w:r w:rsidR="000B230D">
        <w:rPr>
          <w:bCs/>
          <w:sz w:val="24"/>
          <w:szCs w:val="24"/>
        </w:rPr>
        <w:t xml:space="preserve"> </w:t>
      </w:r>
      <w:r w:rsidRPr="003A5F9A">
        <w:rPr>
          <w:bCs/>
          <w:sz w:val="24"/>
          <w:szCs w:val="24"/>
        </w:rPr>
        <w:t>1-12.</w:t>
      </w:r>
    </w:p>
    <w:p w14:paraId="5B4502B2" w14:textId="77777777" w:rsidR="007B3694" w:rsidRDefault="007B3694" w:rsidP="009E613A">
      <w:pPr>
        <w:jc w:val="both"/>
        <w:rPr>
          <w:b/>
          <w:sz w:val="24"/>
          <w:szCs w:val="24"/>
          <w:lang w:val="en-US"/>
        </w:rPr>
      </w:pPr>
    </w:p>
    <w:p w14:paraId="01855184" w14:textId="68A6F369" w:rsidR="00260C6B" w:rsidRPr="00562282" w:rsidRDefault="00260C6B" w:rsidP="009E613A">
      <w:pPr>
        <w:numPr>
          <w:ilvl w:val="0"/>
          <w:numId w:val="2"/>
        </w:numPr>
        <w:tabs>
          <w:tab w:val="clear" w:pos="720"/>
        </w:tabs>
        <w:ind w:left="360"/>
        <w:jc w:val="both"/>
        <w:rPr>
          <w:sz w:val="24"/>
          <w:szCs w:val="24"/>
        </w:rPr>
      </w:pPr>
      <w:r w:rsidRPr="00BA7D62">
        <w:rPr>
          <w:bCs/>
          <w:sz w:val="24"/>
          <w:szCs w:val="24"/>
          <w:u w:val="single"/>
        </w:rPr>
        <w:t>Charmandari E</w:t>
      </w:r>
      <w:r>
        <w:rPr>
          <w:bCs/>
          <w:sz w:val="24"/>
          <w:szCs w:val="24"/>
          <w:u w:val="single"/>
        </w:rPr>
        <w:t>,</w:t>
      </w:r>
      <w:r>
        <w:rPr>
          <w:bCs/>
          <w:sz w:val="24"/>
          <w:szCs w:val="24"/>
        </w:rPr>
        <w:t xml:space="preserve"> Kino T</w:t>
      </w:r>
      <w:r w:rsidRPr="00120D5A">
        <w:rPr>
          <w:bCs/>
          <w:sz w:val="24"/>
          <w:szCs w:val="24"/>
        </w:rPr>
        <w:t xml:space="preserve">. </w:t>
      </w:r>
      <w:r w:rsidRPr="00562282">
        <w:rPr>
          <w:bCs/>
          <w:sz w:val="24"/>
          <w:szCs w:val="24"/>
        </w:rPr>
        <w:tab/>
        <w:t xml:space="preserve">Chrousos Syndrome: A </w:t>
      </w:r>
      <w:r w:rsidR="00447AE9">
        <w:rPr>
          <w:bCs/>
          <w:sz w:val="24"/>
          <w:szCs w:val="24"/>
        </w:rPr>
        <w:t>s</w:t>
      </w:r>
      <w:r w:rsidRPr="00562282">
        <w:rPr>
          <w:bCs/>
          <w:sz w:val="24"/>
          <w:szCs w:val="24"/>
        </w:rPr>
        <w:t>emina</w:t>
      </w:r>
      <w:r>
        <w:rPr>
          <w:bCs/>
          <w:sz w:val="24"/>
          <w:szCs w:val="24"/>
        </w:rPr>
        <w:t>l</w:t>
      </w:r>
      <w:r w:rsidRPr="00562282">
        <w:rPr>
          <w:bCs/>
          <w:sz w:val="24"/>
          <w:szCs w:val="24"/>
        </w:rPr>
        <w:t xml:space="preserve"> </w:t>
      </w:r>
      <w:r w:rsidR="00447AE9">
        <w:rPr>
          <w:bCs/>
          <w:sz w:val="24"/>
          <w:szCs w:val="24"/>
        </w:rPr>
        <w:t>r</w:t>
      </w:r>
      <w:r w:rsidRPr="00562282">
        <w:rPr>
          <w:bCs/>
          <w:sz w:val="24"/>
          <w:szCs w:val="24"/>
        </w:rPr>
        <w:t xml:space="preserve">eport, a </w:t>
      </w:r>
      <w:r w:rsidR="00447AE9">
        <w:rPr>
          <w:bCs/>
          <w:sz w:val="24"/>
          <w:szCs w:val="24"/>
        </w:rPr>
        <w:t>p</w:t>
      </w:r>
      <w:r w:rsidRPr="00562282">
        <w:rPr>
          <w:bCs/>
          <w:sz w:val="24"/>
          <w:szCs w:val="24"/>
        </w:rPr>
        <w:t xml:space="preserve">hylogenetic </w:t>
      </w:r>
      <w:r w:rsidR="00447AE9">
        <w:rPr>
          <w:bCs/>
          <w:sz w:val="24"/>
          <w:szCs w:val="24"/>
        </w:rPr>
        <w:t>e</w:t>
      </w:r>
      <w:r w:rsidRPr="00562282">
        <w:rPr>
          <w:bCs/>
          <w:sz w:val="24"/>
          <w:szCs w:val="24"/>
        </w:rPr>
        <w:t xml:space="preserve">nigma and the </w:t>
      </w:r>
      <w:r w:rsidR="00447AE9">
        <w:rPr>
          <w:bCs/>
          <w:sz w:val="24"/>
          <w:szCs w:val="24"/>
        </w:rPr>
        <w:t>c</w:t>
      </w:r>
      <w:r w:rsidRPr="00562282">
        <w:rPr>
          <w:bCs/>
          <w:sz w:val="24"/>
          <w:szCs w:val="24"/>
        </w:rPr>
        <w:t xml:space="preserve">linical </w:t>
      </w:r>
      <w:r w:rsidR="00447AE9">
        <w:rPr>
          <w:bCs/>
          <w:sz w:val="24"/>
          <w:szCs w:val="24"/>
        </w:rPr>
        <w:t>i</w:t>
      </w:r>
      <w:r w:rsidRPr="00562282">
        <w:rPr>
          <w:bCs/>
          <w:sz w:val="24"/>
          <w:szCs w:val="24"/>
        </w:rPr>
        <w:t xml:space="preserve">mplications of </w:t>
      </w:r>
      <w:r w:rsidR="00447AE9">
        <w:rPr>
          <w:bCs/>
          <w:sz w:val="24"/>
          <w:szCs w:val="24"/>
        </w:rPr>
        <w:t>g</w:t>
      </w:r>
      <w:r w:rsidRPr="00562282">
        <w:rPr>
          <w:bCs/>
          <w:sz w:val="24"/>
          <w:szCs w:val="24"/>
        </w:rPr>
        <w:t xml:space="preserve">lucocorticoid </w:t>
      </w:r>
      <w:r w:rsidR="00447AE9">
        <w:rPr>
          <w:bCs/>
          <w:sz w:val="24"/>
          <w:szCs w:val="24"/>
        </w:rPr>
        <w:t>s</w:t>
      </w:r>
      <w:r w:rsidRPr="00562282">
        <w:rPr>
          <w:bCs/>
          <w:sz w:val="24"/>
          <w:szCs w:val="24"/>
        </w:rPr>
        <w:t xml:space="preserve">ignaling </w:t>
      </w:r>
      <w:r w:rsidR="00447AE9">
        <w:rPr>
          <w:bCs/>
          <w:sz w:val="24"/>
          <w:szCs w:val="24"/>
        </w:rPr>
        <w:t>c</w:t>
      </w:r>
      <w:r w:rsidRPr="00562282">
        <w:rPr>
          <w:bCs/>
          <w:sz w:val="24"/>
          <w:szCs w:val="24"/>
        </w:rPr>
        <w:t>hanges</w:t>
      </w:r>
      <w:r>
        <w:rPr>
          <w:bCs/>
          <w:sz w:val="24"/>
          <w:szCs w:val="24"/>
        </w:rPr>
        <w:t>.</w:t>
      </w:r>
      <w:r w:rsidRPr="00562282">
        <w:rPr>
          <w:bCs/>
          <w:sz w:val="24"/>
          <w:szCs w:val="24"/>
        </w:rPr>
        <w:t xml:space="preserve"> </w:t>
      </w:r>
      <w:r w:rsidRPr="009A260F">
        <w:rPr>
          <w:b/>
          <w:bCs/>
          <w:i/>
          <w:sz w:val="24"/>
          <w:szCs w:val="24"/>
        </w:rPr>
        <w:t xml:space="preserve">European Journal of Clinical Investigation </w:t>
      </w:r>
      <w:r>
        <w:rPr>
          <w:bCs/>
          <w:sz w:val="24"/>
          <w:szCs w:val="24"/>
        </w:rPr>
        <w:t>2010</w:t>
      </w:r>
      <w:r w:rsidRPr="00640794">
        <w:rPr>
          <w:bCs/>
          <w:sz w:val="24"/>
          <w:szCs w:val="24"/>
        </w:rPr>
        <w:t>;</w:t>
      </w:r>
      <w:r>
        <w:rPr>
          <w:bCs/>
          <w:sz w:val="24"/>
          <w:szCs w:val="24"/>
        </w:rPr>
        <w:t xml:space="preserve"> </w:t>
      </w:r>
      <w:r w:rsidRPr="00640794">
        <w:rPr>
          <w:bCs/>
          <w:sz w:val="24"/>
          <w:szCs w:val="24"/>
        </w:rPr>
        <w:t>40(10):</w:t>
      </w:r>
      <w:r>
        <w:rPr>
          <w:bCs/>
          <w:sz w:val="24"/>
          <w:szCs w:val="24"/>
        </w:rPr>
        <w:t xml:space="preserve"> </w:t>
      </w:r>
      <w:r w:rsidRPr="00640794">
        <w:rPr>
          <w:bCs/>
          <w:sz w:val="24"/>
          <w:szCs w:val="24"/>
        </w:rPr>
        <w:t>932-42.</w:t>
      </w:r>
    </w:p>
    <w:p w14:paraId="7294F4A4" w14:textId="77777777" w:rsidR="00260C6B" w:rsidRPr="00562282" w:rsidRDefault="00260C6B" w:rsidP="009E613A">
      <w:pPr>
        <w:jc w:val="both"/>
        <w:rPr>
          <w:b/>
          <w:sz w:val="24"/>
          <w:szCs w:val="24"/>
        </w:rPr>
      </w:pPr>
    </w:p>
    <w:p w14:paraId="577A208E" w14:textId="77777777" w:rsidR="00260C6B" w:rsidRPr="00175B9C" w:rsidRDefault="00260C6B" w:rsidP="009E613A">
      <w:pPr>
        <w:numPr>
          <w:ilvl w:val="0"/>
          <w:numId w:val="2"/>
        </w:numPr>
        <w:tabs>
          <w:tab w:val="clear" w:pos="720"/>
        </w:tabs>
        <w:ind w:left="360"/>
        <w:jc w:val="both"/>
        <w:rPr>
          <w:sz w:val="24"/>
          <w:szCs w:val="24"/>
        </w:rPr>
      </w:pPr>
      <w:r>
        <w:rPr>
          <w:bCs/>
          <w:sz w:val="24"/>
          <w:szCs w:val="24"/>
        </w:rPr>
        <w:t>Galata</w:t>
      </w:r>
      <w:r w:rsidRPr="00175B9C">
        <w:rPr>
          <w:bCs/>
          <w:sz w:val="24"/>
          <w:szCs w:val="24"/>
        </w:rPr>
        <w:t xml:space="preserve"> </w:t>
      </w:r>
      <w:r>
        <w:rPr>
          <w:bCs/>
          <w:sz w:val="24"/>
          <w:szCs w:val="24"/>
        </w:rPr>
        <w:t>Z</w:t>
      </w:r>
      <w:r w:rsidRPr="00175B9C">
        <w:rPr>
          <w:bCs/>
          <w:sz w:val="24"/>
          <w:szCs w:val="24"/>
        </w:rPr>
        <w:t xml:space="preserve">, </w:t>
      </w:r>
      <w:r>
        <w:rPr>
          <w:bCs/>
          <w:sz w:val="24"/>
          <w:szCs w:val="24"/>
        </w:rPr>
        <w:t>Moschonis</w:t>
      </w:r>
      <w:r w:rsidRPr="00175B9C">
        <w:rPr>
          <w:bCs/>
          <w:sz w:val="24"/>
          <w:szCs w:val="24"/>
        </w:rPr>
        <w:t xml:space="preserve"> </w:t>
      </w:r>
      <w:r>
        <w:rPr>
          <w:bCs/>
          <w:sz w:val="24"/>
          <w:szCs w:val="24"/>
        </w:rPr>
        <w:t>G</w:t>
      </w:r>
      <w:r w:rsidRPr="00175B9C">
        <w:rPr>
          <w:bCs/>
          <w:sz w:val="24"/>
          <w:szCs w:val="24"/>
        </w:rPr>
        <w:t xml:space="preserve">, </w:t>
      </w:r>
      <w:r>
        <w:rPr>
          <w:bCs/>
          <w:sz w:val="24"/>
          <w:szCs w:val="24"/>
        </w:rPr>
        <w:t>Makridakis</w:t>
      </w:r>
      <w:r w:rsidRPr="00175B9C">
        <w:rPr>
          <w:bCs/>
          <w:sz w:val="24"/>
          <w:szCs w:val="24"/>
        </w:rPr>
        <w:t xml:space="preserve"> </w:t>
      </w:r>
      <w:r>
        <w:rPr>
          <w:bCs/>
          <w:sz w:val="24"/>
          <w:szCs w:val="24"/>
        </w:rPr>
        <w:t>M</w:t>
      </w:r>
      <w:r w:rsidRPr="00175B9C">
        <w:rPr>
          <w:bCs/>
          <w:sz w:val="24"/>
          <w:szCs w:val="24"/>
        </w:rPr>
        <w:t xml:space="preserve">, </w:t>
      </w:r>
      <w:r>
        <w:rPr>
          <w:bCs/>
          <w:sz w:val="24"/>
          <w:szCs w:val="24"/>
        </w:rPr>
        <w:t>Dimitraki</w:t>
      </w:r>
      <w:r w:rsidRPr="00175B9C">
        <w:rPr>
          <w:bCs/>
          <w:sz w:val="24"/>
          <w:szCs w:val="24"/>
        </w:rPr>
        <w:t xml:space="preserve"> </w:t>
      </w:r>
      <w:r>
        <w:rPr>
          <w:bCs/>
          <w:sz w:val="24"/>
          <w:szCs w:val="24"/>
        </w:rPr>
        <w:t>P</w:t>
      </w:r>
      <w:r w:rsidRPr="00175B9C">
        <w:rPr>
          <w:bCs/>
          <w:sz w:val="24"/>
          <w:szCs w:val="24"/>
        </w:rPr>
        <w:t xml:space="preserve">, </w:t>
      </w:r>
      <w:r>
        <w:rPr>
          <w:bCs/>
          <w:sz w:val="24"/>
          <w:szCs w:val="24"/>
        </w:rPr>
        <w:t>Nicolaides</w:t>
      </w:r>
      <w:r w:rsidRPr="00175B9C">
        <w:rPr>
          <w:bCs/>
          <w:sz w:val="24"/>
          <w:szCs w:val="24"/>
        </w:rPr>
        <w:t xml:space="preserve"> </w:t>
      </w:r>
      <w:r>
        <w:rPr>
          <w:bCs/>
          <w:sz w:val="24"/>
          <w:szCs w:val="24"/>
        </w:rPr>
        <w:t>N</w:t>
      </w:r>
      <w:r w:rsidRPr="00175B9C">
        <w:rPr>
          <w:bCs/>
          <w:sz w:val="24"/>
          <w:szCs w:val="24"/>
        </w:rPr>
        <w:t xml:space="preserve">, </w:t>
      </w:r>
      <w:r>
        <w:rPr>
          <w:bCs/>
          <w:sz w:val="24"/>
          <w:szCs w:val="24"/>
        </w:rPr>
        <w:t>Manios</w:t>
      </w:r>
      <w:r w:rsidRPr="00175B9C">
        <w:rPr>
          <w:bCs/>
          <w:sz w:val="24"/>
          <w:szCs w:val="24"/>
        </w:rPr>
        <w:t xml:space="preserve"> </w:t>
      </w:r>
      <w:r>
        <w:rPr>
          <w:bCs/>
          <w:sz w:val="24"/>
          <w:szCs w:val="24"/>
        </w:rPr>
        <w:t>Y</w:t>
      </w:r>
      <w:r w:rsidRPr="00175B9C">
        <w:rPr>
          <w:bCs/>
          <w:sz w:val="24"/>
          <w:szCs w:val="24"/>
        </w:rPr>
        <w:t xml:space="preserve">, </w:t>
      </w:r>
      <w:r>
        <w:rPr>
          <w:bCs/>
          <w:sz w:val="24"/>
          <w:szCs w:val="24"/>
        </w:rPr>
        <w:t>Bartzeliotou</w:t>
      </w:r>
      <w:r w:rsidRPr="00175B9C">
        <w:rPr>
          <w:bCs/>
          <w:sz w:val="24"/>
          <w:szCs w:val="24"/>
        </w:rPr>
        <w:t xml:space="preserve"> </w:t>
      </w:r>
      <w:r>
        <w:rPr>
          <w:bCs/>
          <w:sz w:val="24"/>
          <w:szCs w:val="24"/>
        </w:rPr>
        <w:t>A</w:t>
      </w:r>
      <w:r w:rsidRPr="00175B9C">
        <w:rPr>
          <w:bCs/>
          <w:sz w:val="24"/>
          <w:szCs w:val="24"/>
        </w:rPr>
        <w:t xml:space="preserve">, </w:t>
      </w:r>
      <w:r>
        <w:rPr>
          <w:bCs/>
          <w:sz w:val="24"/>
          <w:szCs w:val="24"/>
        </w:rPr>
        <w:t>Chrousos</w:t>
      </w:r>
      <w:r w:rsidRPr="00175B9C">
        <w:rPr>
          <w:bCs/>
          <w:sz w:val="24"/>
          <w:szCs w:val="24"/>
        </w:rPr>
        <w:t xml:space="preserve"> </w:t>
      </w:r>
      <w:r>
        <w:rPr>
          <w:bCs/>
          <w:sz w:val="24"/>
          <w:szCs w:val="24"/>
        </w:rPr>
        <w:t>GP</w:t>
      </w:r>
      <w:r w:rsidRPr="00175B9C">
        <w:rPr>
          <w:bCs/>
          <w:sz w:val="24"/>
          <w:szCs w:val="24"/>
        </w:rPr>
        <w:t xml:space="preserve">, </w:t>
      </w:r>
      <w:r w:rsidRPr="00BA7D62">
        <w:rPr>
          <w:bCs/>
          <w:sz w:val="24"/>
          <w:szCs w:val="24"/>
          <w:u w:val="single"/>
        </w:rPr>
        <w:t>Charmandari</w:t>
      </w:r>
      <w:r w:rsidRPr="00175B9C">
        <w:rPr>
          <w:bCs/>
          <w:sz w:val="24"/>
          <w:szCs w:val="24"/>
          <w:u w:val="single"/>
        </w:rPr>
        <w:t xml:space="preserve"> </w:t>
      </w:r>
      <w:r w:rsidRPr="00BA7D62">
        <w:rPr>
          <w:bCs/>
          <w:sz w:val="24"/>
          <w:szCs w:val="24"/>
          <w:u w:val="single"/>
        </w:rPr>
        <w:t>E</w:t>
      </w:r>
      <w:r w:rsidRPr="00175B9C">
        <w:rPr>
          <w:bCs/>
          <w:sz w:val="24"/>
          <w:szCs w:val="24"/>
        </w:rPr>
        <w:t xml:space="preserve">. </w:t>
      </w:r>
      <w:r>
        <w:rPr>
          <w:bCs/>
          <w:sz w:val="24"/>
          <w:szCs w:val="24"/>
        </w:rPr>
        <w:t>Plasma</w:t>
      </w:r>
      <w:r w:rsidRPr="00175B9C">
        <w:rPr>
          <w:bCs/>
          <w:sz w:val="24"/>
          <w:szCs w:val="24"/>
        </w:rPr>
        <w:t xml:space="preserve"> </w:t>
      </w:r>
      <w:r>
        <w:rPr>
          <w:bCs/>
          <w:sz w:val="24"/>
          <w:szCs w:val="24"/>
        </w:rPr>
        <w:t>proteomic</w:t>
      </w:r>
      <w:r w:rsidRPr="00175B9C">
        <w:rPr>
          <w:bCs/>
          <w:sz w:val="24"/>
          <w:szCs w:val="24"/>
        </w:rPr>
        <w:t xml:space="preserve"> </w:t>
      </w:r>
      <w:r>
        <w:rPr>
          <w:bCs/>
          <w:sz w:val="24"/>
          <w:szCs w:val="24"/>
        </w:rPr>
        <w:t>analysis</w:t>
      </w:r>
      <w:r w:rsidRPr="00175B9C">
        <w:rPr>
          <w:bCs/>
          <w:sz w:val="24"/>
          <w:szCs w:val="24"/>
        </w:rPr>
        <w:t xml:space="preserve"> </w:t>
      </w:r>
      <w:r>
        <w:rPr>
          <w:bCs/>
          <w:sz w:val="24"/>
          <w:szCs w:val="24"/>
        </w:rPr>
        <w:t>in</w:t>
      </w:r>
      <w:r w:rsidRPr="00175B9C">
        <w:rPr>
          <w:bCs/>
          <w:sz w:val="24"/>
          <w:szCs w:val="24"/>
        </w:rPr>
        <w:t xml:space="preserve"> </w:t>
      </w:r>
      <w:r>
        <w:rPr>
          <w:bCs/>
          <w:sz w:val="24"/>
          <w:szCs w:val="24"/>
        </w:rPr>
        <w:t>overweight</w:t>
      </w:r>
      <w:r w:rsidRPr="00175B9C">
        <w:rPr>
          <w:bCs/>
          <w:sz w:val="24"/>
          <w:szCs w:val="24"/>
        </w:rPr>
        <w:t xml:space="preserve"> </w:t>
      </w:r>
      <w:r>
        <w:rPr>
          <w:bCs/>
          <w:sz w:val="24"/>
          <w:szCs w:val="24"/>
        </w:rPr>
        <w:t>and</w:t>
      </w:r>
      <w:r w:rsidRPr="00175B9C">
        <w:rPr>
          <w:bCs/>
          <w:sz w:val="24"/>
          <w:szCs w:val="24"/>
        </w:rPr>
        <w:t xml:space="preserve"> </w:t>
      </w:r>
      <w:r>
        <w:rPr>
          <w:bCs/>
          <w:sz w:val="24"/>
          <w:szCs w:val="24"/>
        </w:rPr>
        <w:t>obese</w:t>
      </w:r>
      <w:r w:rsidRPr="00175B9C">
        <w:rPr>
          <w:bCs/>
          <w:sz w:val="24"/>
          <w:szCs w:val="24"/>
        </w:rPr>
        <w:t xml:space="preserve"> </w:t>
      </w:r>
      <w:r>
        <w:rPr>
          <w:bCs/>
          <w:sz w:val="24"/>
          <w:szCs w:val="24"/>
        </w:rPr>
        <w:t>children</w:t>
      </w:r>
      <w:r w:rsidRPr="00175B9C">
        <w:rPr>
          <w:bCs/>
          <w:sz w:val="24"/>
          <w:szCs w:val="24"/>
        </w:rPr>
        <w:t>.</w:t>
      </w:r>
      <w:r w:rsidRPr="00175B9C">
        <w:rPr>
          <w:sz w:val="24"/>
          <w:szCs w:val="24"/>
        </w:rPr>
        <w:t xml:space="preserve"> </w:t>
      </w:r>
      <w:r w:rsidRPr="00175B9C">
        <w:rPr>
          <w:b/>
          <w:bCs/>
          <w:i/>
          <w:sz w:val="24"/>
          <w:szCs w:val="24"/>
        </w:rPr>
        <w:t>European</w:t>
      </w:r>
      <w:r w:rsidRPr="002B13C6">
        <w:rPr>
          <w:b/>
          <w:bCs/>
          <w:i/>
          <w:sz w:val="24"/>
          <w:szCs w:val="24"/>
        </w:rPr>
        <w:t xml:space="preserve"> </w:t>
      </w:r>
      <w:r w:rsidRPr="00175B9C">
        <w:rPr>
          <w:b/>
          <w:bCs/>
          <w:i/>
          <w:sz w:val="24"/>
          <w:szCs w:val="24"/>
        </w:rPr>
        <w:t>Journal</w:t>
      </w:r>
      <w:r w:rsidRPr="002B13C6">
        <w:rPr>
          <w:b/>
          <w:bCs/>
          <w:i/>
          <w:sz w:val="24"/>
          <w:szCs w:val="24"/>
        </w:rPr>
        <w:t xml:space="preserve"> </w:t>
      </w:r>
      <w:r w:rsidRPr="00175B9C">
        <w:rPr>
          <w:b/>
          <w:bCs/>
          <w:i/>
          <w:sz w:val="24"/>
          <w:szCs w:val="24"/>
        </w:rPr>
        <w:t>of</w:t>
      </w:r>
      <w:r w:rsidRPr="002B13C6">
        <w:rPr>
          <w:b/>
          <w:bCs/>
          <w:i/>
          <w:sz w:val="24"/>
          <w:szCs w:val="24"/>
        </w:rPr>
        <w:t xml:space="preserve"> </w:t>
      </w:r>
      <w:r w:rsidRPr="00175B9C">
        <w:rPr>
          <w:b/>
          <w:bCs/>
          <w:i/>
          <w:sz w:val="24"/>
          <w:szCs w:val="24"/>
        </w:rPr>
        <w:t>Clinical</w:t>
      </w:r>
      <w:r w:rsidRPr="002B13C6">
        <w:rPr>
          <w:b/>
          <w:bCs/>
          <w:i/>
          <w:sz w:val="24"/>
          <w:szCs w:val="24"/>
        </w:rPr>
        <w:t xml:space="preserve"> </w:t>
      </w:r>
      <w:r w:rsidRPr="00175B9C">
        <w:rPr>
          <w:b/>
          <w:bCs/>
          <w:i/>
          <w:sz w:val="24"/>
          <w:szCs w:val="24"/>
        </w:rPr>
        <w:t>Investigation</w:t>
      </w:r>
      <w:r w:rsidRPr="002B13C6">
        <w:rPr>
          <w:b/>
          <w:bCs/>
          <w:i/>
          <w:sz w:val="24"/>
          <w:szCs w:val="24"/>
        </w:rPr>
        <w:t xml:space="preserve"> </w:t>
      </w:r>
      <w:r w:rsidRPr="002B13C6">
        <w:rPr>
          <w:bCs/>
          <w:sz w:val="24"/>
          <w:szCs w:val="24"/>
        </w:rPr>
        <w:t xml:space="preserve">2011; </w:t>
      </w:r>
      <w:r w:rsidRPr="008455D9">
        <w:rPr>
          <w:bCs/>
          <w:sz w:val="24"/>
          <w:szCs w:val="24"/>
        </w:rPr>
        <w:t>41(12):</w:t>
      </w:r>
      <w:r>
        <w:rPr>
          <w:bCs/>
          <w:sz w:val="24"/>
          <w:szCs w:val="24"/>
        </w:rPr>
        <w:t xml:space="preserve"> </w:t>
      </w:r>
      <w:r w:rsidRPr="008455D9">
        <w:rPr>
          <w:bCs/>
          <w:sz w:val="24"/>
          <w:szCs w:val="24"/>
        </w:rPr>
        <w:t>1275-83.</w:t>
      </w:r>
    </w:p>
    <w:p w14:paraId="033FB909" w14:textId="77777777" w:rsidR="00260C6B" w:rsidRDefault="00260C6B" w:rsidP="009E613A">
      <w:pPr>
        <w:ind w:firstLine="360"/>
        <w:jc w:val="both"/>
        <w:rPr>
          <w:b/>
          <w:sz w:val="24"/>
          <w:szCs w:val="24"/>
        </w:rPr>
      </w:pPr>
    </w:p>
    <w:p w14:paraId="3EAA52C1" w14:textId="77777777" w:rsidR="00260C6B" w:rsidRPr="00C165AC" w:rsidRDefault="00260C6B" w:rsidP="009E613A">
      <w:pPr>
        <w:numPr>
          <w:ilvl w:val="0"/>
          <w:numId w:val="2"/>
        </w:numPr>
        <w:tabs>
          <w:tab w:val="clear" w:pos="720"/>
        </w:tabs>
        <w:ind w:left="360"/>
        <w:jc w:val="both"/>
        <w:rPr>
          <w:sz w:val="24"/>
          <w:szCs w:val="24"/>
        </w:rPr>
      </w:pPr>
      <w:r w:rsidRPr="00C165AC">
        <w:rPr>
          <w:sz w:val="24"/>
          <w:szCs w:val="24"/>
          <w:u w:val="single"/>
        </w:rPr>
        <w:t>Charmandari E</w:t>
      </w:r>
      <w:r w:rsidRPr="00C165AC">
        <w:rPr>
          <w:sz w:val="24"/>
          <w:szCs w:val="24"/>
        </w:rPr>
        <w:t xml:space="preserve">. </w:t>
      </w:r>
      <w:r>
        <w:rPr>
          <w:sz w:val="24"/>
          <w:szCs w:val="24"/>
        </w:rPr>
        <w:t>Primary generalized glucocorticoid resistance and hypersensitivity</w:t>
      </w:r>
      <w:r w:rsidRPr="00743A34">
        <w:rPr>
          <w:sz w:val="24"/>
          <w:szCs w:val="24"/>
        </w:rPr>
        <w:t xml:space="preserve">. </w:t>
      </w:r>
      <w:r w:rsidRPr="00045C69">
        <w:rPr>
          <w:b/>
          <w:i/>
          <w:iCs/>
          <w:sz w:val="24"/>
          <w:szCs w:val="24"/>
          <w:lang w:val="en-US"/>
        </w:rPr>
        <w:t>H</w:t>
      </w:r>
      <w:r w:rsidRPr="00C165AC">
        <w:rPr>
          <w:b/>
          <w:i/>
          <w:iCs/>
          <w:sz w:val="24"/>
          <w:szCs w:val="24"/>
        </w:rPr>
        <w:t>ormone Research</w:t>
      </w:r>
      <w:r w:rsidRPr="00C165AC">
        <w:rPr>
          <w:i/>
          <w:iCs/>
          <w:sz w:val="24"/>
          <w:szCs w:val="24"/>
        </w:rPr>
        <w:t xml:space="preserve"> </w:t>
      </w:r>
      <w:r w:rsidRPr="00C165AC">
        <w:rPr>
          <w:sz w:val="24"/>
          <w:szCs w:val="24"/>
        </w:rPr>
        <w:t>20</w:t>
      </w:r>
      <w:r>
        <w:rPr>
          <w:sz w:val="24"/>
          <w:szCs w:val="24"/>
        </w:rPr>
        <w:t xml:space="preserve">11; </w:t>
      </w:r>
      <w:r w:rsidRPr="00F61F90">
        <w:rPr>
          <w:sz w:val="24"/>
          <w:szCs w:val="24"/>
        </w:rPr>
        <w:t>76(3):</w:t>
      </w:r>
      <w:r>
        <w:rPr>
          <w:sz w:val="24"/>
          <w:szCs w:val="24"/>
        </w:rPr>
        <w:t xml:space="preserve"> </w:t>
      </w:r>
      <w:r w:rsidRPr="00F61F90">
        <w:rPr>
          <w:sz w:val="24"/>
          <w:szCs w:val="24"/>
        </w:rPr>
        <w:t>145-55.</w:t>
      </w:r>
    </w:p>
    <w:p w14:paraId="273590B5" w14:textId="77777777" w:rsidR="00260C6B" w:rsidRPr="005806A6" w:rsidRDefault="00260C6B" w:rsidP="009E613A">
      <w:pPr>
        <w:jc w:val="both"/>
        <w:rPr>
          <w:iCs/>
          <w:sz w:val="24"/>
          <w:szCs w:val="24"/>
          <w:lang w:val="en-US"/>
        </w:rPr>
      </w:pPr>
    </w:p>
    <w:p w14:paraId="4CFD2B06" w14:textId="77777777" w:rsidR="00260C6B" w:rsidRPr="005806A6" w:rsidRDefault="00260C6B" w:rsidP="009E613A">
      <w:pPr>
        <w:numPr>
          <w:ilvl w:val="0"/>
          <w:numId w:val="2"/>
        </w:numPr>
        <w:tabs>
          <w:tab w:val="clear" w:pos="720"/>
        </w:tabs>
        <w:ind w:left="360"/>
        <w:jc w:val="both"/>
        <w:rPr>
          <w:sz w:val="24"/>
          <w:szCs w:val="24"/>
          <w:lang w:val="en-US"/>
        </w:rPr>
      </w:pPr>
      <w:r w:rsidRPr="005806A6">
        <w:rPr>
          <w:sz w:val="24"/>
          <w:szCs w:val="24"/>
          <w:u w:val="single"/>
          <w:lang w:val="en-US"/>
        </w:rPr>
        <w:t>Charmandari E</w:t>
      </w:r>
      <w:r w:rsidRPr="005806A6">
        <w:rPr>
          <w:sz w:val="24"/>
          <w:szCs w:val="24"/>
          <w:lang w:val="en-US"/>
        </w:rPr>
        <w:t xml:space="preserve">, Chrousos GP, Lambrou GI, Pavlaki A, Koide H, Ng SSM, Kino T. </w:t>
      </w:r>
      <w:r w:rsidRPr="005806A6">
        <w:rPr>
          <w:bCs/>
          <w:sz w:val="24"/>
          <w:szCs w:val="24"/>
          <w:lang w:val="en-US"/>
        </w:rPr>
        <w:t xml:space="preserve">Peripheral CLOCK regulates target-tissue glucocorticoid receptor transcriptional activity in a circadian fashion in man. </w:t>
      </w:r>
      <w:r w:rsidRPr="005806A6">
        <w:rPr>
          <w:b/>
          <w:bCs/>
          <w:i/>
          <w:sz w:val="24"/>
          <w:szCs w:val="24"/>
          <w:lang w:val="en-US"/>
        </w:rPr>
        <w:t>PLoS One</w:t>
      </w:r>
      <w:r w:rsidRPr="005806A6">
        <w:rPr>
          <w:bCs/>
          <w:sz w:val="24"/>
          <w:szCs w:val="24"/>
          <w:lang w:val="en-US"/>
        </w:rPr>
        <w:t xml:space="preserve"> 2011; </w:t>
      </w:r>
      <w:r w:rsidRPr="00DD474F">
        <w:rPr>
          <w:bCs/>
          <w:sz w:val="24"/>
          <w:szCs w:val="24"/>
          <w:lang w:val="en-US"/>
        </w:rPr>
        <w:t>6(9):</w:t>
      </w:r>
      <w:r>
        <w:rPr>
          <w:bCs/>
          <w:sz w:val="24"/>
          <w:szCs w:val="24"/>
          <w:lang w:val="en-US"/>
        </w:rPr>
        <w:t xml:space="preserve"> </w:t>
      </w:r>
      <w:r w:rsidRPr="00DD474F">
        <w:rPr>
          <w:bCs/>
          <w:sz w:val="24"/>
          <w:szCs w:val="24"/>
          <w:lang w:val="en-US"/>
        </w:rPr>
        <w:t>e25612.</w:t>
      </w:r>
    </w:p>
    <w:p w14:paraId="276852A8" w14:textId="77777777" w:rsidR="00260C6B" w:rsidRDefault="00260C6B" w:rsidP="009E613A">
      <w:pPr>
        <w:ind w:firstLine="360"/>
        <w:jc w:val="both"/>
        <w:rPr>
          <w:b/>
          <w:i/>
          <w:sz w:val="24"/>
          <w:szCs w:val="24"/>
        </w:rPr>
      </w:pPr>
    </w:p>
    <w:p w14:paraId="6837C9D3" w14:textId="77777777" w:rsidR="00260C6B" w:rsidRPr="005806A6" w:rsidRDefault="00260C6B" w:rsidP="009E613A">
      <w:pPr>
        <w:numPr>
          <w:ilvl w:val="0"/>
          <w:numId w:val="2"/>
        </w:numPr>
        <w:tabs>
          <w:tab w:val="clear" w:pos="720"/>
        </w:tabs>
        <w:ind w:left="360"/>
        <w:jc w:val="both"/>
        <w:rPr>
          <w:bCs/>
          <w:sz w:val="24"/>
          <w:szCs w:val="24"/>
        </w:rPr>
      </w:pPr>
      <w:r w:rsidRPr="005806A6">
        <w:rPr>
          <w:bCs/>
          <w:sz w:val="24"/>
          <w:szCs w:val="24"/>
          <w:lang w:val="fr-FR"/>
        </w:rPr>
        <w:t xml:space="preserve">Kino T, </w:t>
      </w:r>
      <w:r w:rsidRPr="005806A6">
        <w:rPr>
          <w:bCs/>
          <w:sz w:val="24"/>
          <w:szCs w:val="24"/>
          <w:u w:val="single"/>
          <w:lang w:val="fr-FR"/>
        </w:rPr>
        <w:t>Charmandari E</w:t>
      </w:r>
      <w:r w:rsidRPr="005806A6">
        <w:rPr>
          <w:bCs/>
          <w:sz w:val="24"/>
          <w:szCs w:val="24"/>
          <w:lang w:val="fr-FR"/>
        </w:rPr>
        <w:t xml:space="preserve">, Chrousos GP. </w:t>
      </w:r>
      <w:r w:rsidRPr="005806A6">
        <w:rPr>
          <w:bCs/>
          <w:sz w:val="24"/>
          <w:szCs w:val="24"/>
        </w:rPr>
        <w:t xml:space="preserve">Glucocorticoid receptor: Implications for rheumatic diseases. </w:t>
      </w:r>
      <w:r w:rsidRPr="005806A6">
        <w:rPr>
          <w:b/>
          <w:bCs/>
          <w:i/>
          <w:sz w:val="24"/>
          <w:szCs w:val="24"/>
        </w:rPr>
        <w:t>Clinical and Experimental Rheumatology</w:t>
      </w:r>
      <w:r>
        <w:rPr>
          <w:bCs/>
          <w:sz w:val="24"/>
          <w:szCs w:val="24"/>
        </w:rPr>
        <w:t>, 2011</w:t>
      </w:r>
      <w:proofErr w:type="gramStart"/>
      <w:r w:rsidRPr="005806A6">
        <w:rPr>
          <w:bCs/>
          <w:sz w:val="24"/>
          <w:szCs w:val="24"/>
        </w:rPr>
        <w:t>;</w:t>
      </w:r>
      <w:proofErr w:type="gramEnd"/>
      <w:r w:rsidRPr="005806A6">
        <w:rPr>
          <w:bCs/>
          <w:sz w:val="24"/>
          <w:szCs w:val="24"/>
        </w:rPr>
        <w:t xml:space="preserve"> </w:t>
      </w:r>
      <w:r w:rsidRPr="005C55EF">
        <w:rPr>
          <w:bCs/>
          <w:sz w:val="24"/>
          <w:szCs w:val="24"/>
        </w:rPr>
        <w:t>29(5 Suppl 68):</w:t>
      </w:r>
      <w:r>
        <w:rPr>
          <w:bCs/>
          <w:sz w:val="24"/>
          <w:szCs w:val="24"/>
        </w:rPr>
        <w:t xml:space="preserve"> </w:t>
      </w:r>
      <w:r w:rsidRPr="005C55EF">
        <w:rPr>
          <w:bCs/>
          <w:sz w:val="24"/>
          <w:szCs w:val="24"/>
        </w:rPr>
        <w:t>S32-41.</w:t>
      </w:r>
    </w:p>
    <w:p w14:paraId="3F4698D7" w14:textId="77777777" w:rsidR="00260C6B" w:rsidRPr="005806A6" w:rsidRDefault="00260C6B" w:rsidP="009E613A">
      <w:pPr>
        <w:ind w:firstLine="360"/>
        <w:jc w:val="both"/>
        <w:rPr>
          <w:b/>
          <w:i/>
          <w:sz w:val="24"/>
          <w:szCs w:val="24"/>
        </w:rPr>
      </w:pPr>
    </w:p>
    <w:p w14:paraId="12624D3F" w14:textId="77777777" w:rsidR="00260C6B" w:rsidRPr="005806A6" w:rsidRDefault="00260C6B" w:rsidP="009E613A">
      <w:pPr>
        <w:numPr>
          <w:ilvl w:val="0"/>
          <w:numId w:val="2"/>
        </w:numPr>
        <w:tabs>
          <w:tab w:val="clear" w:pos="720"/>
        </w:tabs>
        <w:ind w:left="360"/>
        <w:jc w:val="both"/>
        <w:rPr>
          <w:sz w:val="24"/>
          <w:szCs w:val="24"/>
          <w:lang w:val="en-US"/>
        </w:rPr>
      </w:pPr>
      <w:r w:rsidRPr="005806A6">
        <w:rPr>
          <w:sz w:val="24"/>
          <w:szCs w:val="24"/>
          <w:u w:val="single"/>
          <w:lang w:val="en-US"/>
        </w:rPr>
        <w:t>Charmandari E</w:t>
      </w:r>
      <w:r w:rsidRPr="005806A6">
        <w:rPr>
          <w:sz w:val="24"/>
          <w:szCs w:val="24"/>
          <w:lang w:val="en-US"/>
        </w:rPr>
        <w:t xml:space="preserve">, </w:t>
      </w:r>
      <w:r w:rsidRPr="00A37E98">
        <w:rPr>
          <w:sz w:val="24"/>
          <w:szCs w:val="24"/>
          <w:lang w:val="en-US"/>
        </w:rPr>
        <w:t>Sertedaki A, Kino T, Merakou C, Hoffman DA, Hatch MM, Hurt DE, Lin L, Xekouki P, Stratakis CA, Chrousos GP.</w:t>
      </w:r>
      <w:r>
        <w:rPr>
          <w:sz w:val="24"/>
          <w:szCs w:val="24"/>
          <w:lang w:val="en-US"/>
        </w:rPr>
        <w:t xml:space="preserve"> </w:t>
      </w:r>
      <w:r w:rsidR="00AF4EEB">
        <w:rPr>
          <w:bCs/>
          <w:sz w:val="24"/>
          <w:szCs w:val="24"/>
          <w:lang w:val="en-US"/>
        </w:rPr>
        <w:t>A novel point mutation in the KCNJ5 gene causing primary hyperaldosteronism and early-onset autosomal dominant h</w:t>
      </w:r>
      <w:r w:rsidRPr="00A37E98">
        <w:rPr>
          <w:bCs/>
          <w:sz w:val="24"/>
          <w:szCs w:val="24"/>
          <w:lang w:val="en-US"/>
        </w:rPr>
        <w:t>ypertension.</w:t>
      </w:r>
      <w:r>
        <w:rPr>
          <w:bCs/>
          <w:sz w:val="24"/>
          <w:szCs w:val="24"/>
          <w:lang w:val="en-US"/>
        </w:rPr>
        <w:t xml:space="preserve"> </w:t>
      </w:r>
      <w:r w:rsidRPr="00986EAD">
        <w:rPr>
          <w:b/>
          <w:bCs/>
          <w:i/>
          <w:sz w:val="24"/>
          <w:szCs w:val="24"/>
        </w:rPr>
        <w:t>Journal of Clinical Endocrinology &amp; Metabolism</w:t>
      </w:r>
      <w:r w:rsidRPr="00A37E98">
        <w:rPr>
          <w:b/>
          <w:bCs/>
          <w:i/>
          <w:sz w:val="24"/>
          <w:szCs w:val="24"/>
          <w:lang w:val="en-US"/>
        </w:rPr>
        <w:t xml:space="preserve"> </w:t>
      </w:r>
      <w:r>
        <w:rPr>
          <w:bCs/>
          <w:sz w:val="24"/>
          <w:szCs w:val="24"/>
          <w:lang w:val="en-US"/>
        </w:rPr>
        <w:t xml:space="preserve">2012; </w:t>
      </w:r>
      <w:r w:rsidRPr="003D5C7E">
        <w:rPr>
          <w:bCs/>
          <w:sz w:val="24"/>
          <w:szCs w:val="24"/>
          <w:lang w:val="en-US"/>
        </w:rPr>
        <w:t>97(8):</w:t>
      </w:r>
      <w:r>
        <w:rPr>
          <w:bCs/>
          <w:sz w:val="24"/>
          <w:szCs w:val="24"/>
          <w:lang w:val="en-US"/>
        </w:rPr>
        <w:t xml:space="preserve"> </w:t>
      </w:r>
      <w:r w:rsidRPr="003D5C7E">
        <w:rPr>
          <w:bCs/>
          <w:sz w:val="24"/>
          <w:szCs w:val="24"/>
          <w:lang w:val="en-US"/>
        </w:rPr>
        <w:t>E1532-9.</w:t>
      </w:r>
    </w:p>
    <w:p w14:paraId="2F407912" w14:textId="77777777" w:rsidR="001D7A29" w:rsidRPr="00260C6B" w:rsidRDefault="001D7A29" w:rsidP="004E1F8E">
      <w:pPr>
        <w:jc w:val="both"/>
        <w:rPr>
          <w:sz w:val="24"/>
          <w:szCs w:val="24"/>
          <w:lang w:val="en-US"/>
        </w:rPr>
      </w:pPr>
    </w:p>
    <w:p w14:paraId="5771863F" w14:textId="77777777" w:rsidR="001D7A29" w:rsidRPr="005806A6" w:rsidRDefault="001D7A29" w:rsidP="009E613A">
      <w:pPr>
        <w:numPr>
          <w:ilvl w:val="0"/>
          <w:numId w:val="2"/>
        </w:numPr>
        <w:tabs>
          <w:tab w:val="clear" w:pos="720"/>
        </w:tabs>
        <w:ind w:left="360"/>
        <w:jc w:val="both"/>
        <w:rPr>
          <w:sz w:val="24"/>
          <w:szCs w:val="24"/>
          <w:lang w:val="en-US"/>
        </w:rPr>
      </w:pPr>
      <w:r w:rsidRPr="003D5C7E">
        <w:rPr>
          <w:sz w:val="24"/>
          <w:szCs w:val="24"/>
          <w:lang w:val="en-US"/>
        </w:rPr>
        <w:lastRenderedPageBreak/>
        <w:t>Moschonis G, Chrousos GP, Lionis C, Mougios V, Manios Y; Healthy Growth Study group</w:t>
      </w:r>
      <w:r w:rsidRPr="003D5C7E">
        <w:rPr>
          <w:sz w:val="24"/>
          <w:szCs w:val="24"/>
          <w:u w:val="single"/>
          <w:lang w:val="en-US"/>
        </w:rPr>
        <w:t xml:space="preserve"> </w:t>
      </w:r>
      <w:r>
        <w:rPr>
          <w:sz w:val="24"/>
          <w:szCs w:val="24"/>
          <w:u w:val="single"/>
          <w:lang w:val="en-US"/>
        </w:rPr>
        <w:t>(</w:t>
      </w:r>
      <w:r w:rsidRPr="005E4CD0">
        <w:rPr>
          <w:sz w:val="24"/>
          <w:szCs w:val="24"/>
          <w:u w:val="single"/>
          <w:lang w:val="en-US"/>
        </w:rPr>
        <w:t>Charmandari E</w:t>
      </w:r>
      <w:r>
        <w:rPr>
          <w:sz w:val="24"/>
          <w:szCs w:val="24"/>
          <w:u w:val="single"/>
          <w:lang w:val="en-US"/>
        </w:rPr>
        <w:t>)</w:t>
      </w:r>
      <w:r w:rsidRPr="003D5C7E">
        <w:rPr>
          <w:sz w:val="24"/>
          <w:szCs w:val="24"/>
          <w:lang w:val="en-US"/>
        </w:rPr>
        <w:t xml:space="preserve">. </w:t>
      </w:r>
      <w:r w:rsidRPr="003D5C7E">
        <w:rPr>
          <w:bCs/>
          <w:sz w:val="24"/>
          <w:szCs w:val="24"/>
          <w:lang w:val="en-US"/>
        </w:rPr>
        <w:t>Association of total body and visceral fat mass with iron deficiency in preadolescents: the Healthy Growth Study.</w:t>
      </w:r>
      <w:r>
        <w:rPr>
          <w:bCs/>
          <w:sz w:val="24"/>
          <w:szCs w:val="24"/>
          <w:lang w:val="en-US"/>
        </w:rPr>
        <w:t xml:space="preserve"> </w:t>
      </w:r>
      <w:r>
        <w:rPr>
          <w:b/>
          <w:bCs/>
          <w:i/>
          <w:sz w:val="24"/>
          <w:szCs w:val="24"/>
        </w:rPr>
        <w:t>British J</w:t>
      </w:r>
      <w:r w:rsidRPr="00986EAD">
        <w:rPr>
          <w:b/>
          <w:bCs/>
          <w:i/>
          <w:sz w:val="24"/>
          <w:szCs w:val="24"/>
        </w:rPr>
        <w:t xml:space="preserve">ournal of </w:t>
      </w:r>
      <w:r>
        <w:rPr>
          <w:b/>
          <w:bCs/>
          <w:i/>
          <w:sz w:val="24"/>
          <w:szCs w:val="24"/>
        </w:rPr>
        <w:t xml:space="preserve">Nutrition </w:t>
      </w:r>
      <w:r>
        <w:rPr>
          <w:bCs/>
          <w:sz w:val="24"/>
          <w:szCs w:val="24"/>
          <w:lang w:val="en-US"/>
        </w:rPr>
        <w:t xml:space="preserve">2012; </w:t>
      </w:r>
      <w:r w:rsidRPr="00344924">
        <w:rPr>
          <w:bCs/>
          <w:sz w:val="24"/>
          <w:szCs w:val="24"/>
          <w:lang w:val="en-US"/>
        </w:rPr>
        <w:t>108(4):</w:t>
      </w:r>
      <w:r>
        <w:rPr>
          <w:bCs/>
          <w:sz w:val="24"/>
          <w:szCs w:val="24"/>
          <w:lang w:val="en-US"/>
        </w:rPr>
        <w:t xml:space="preserve"> </w:t>
      </w:r>
      <w:r w:rsidRPr="00344924">
        <w:rPr>
          <w:bCs/>
          <w:sz w:val="24"/>
          <w:szCs w:val="24"/>
          <w:lang w:val="en-US"/>
        </w:rPr>
        <w:t>710-9.</w:t>
      </w:r>
    </w:p>
    <w:p w14:paraId="39380F81" w14:textId="77777777" w:rsidR="001D7A29" w:rsidRDefault="001D7A29" w:rsidP="009E613A">
      <w:pPr>
        <w:ind w:firstLine="360"/>
        <w:jc w:val="both"/>
        <w:rPr>
          <w:b/>
          <w:i/>
          <w:sz w:val="24"/>
          <w:szCs w:val="24"/>
        </w:rPr>
      </w:pPr>
    </w:p>
    <w:p w14:paraId="36B7A1EE" w14:textId="77777777" w:rsidR="001D7A29" w:rsidRPr="005806A6" w:rsidRDefault="001D7A29" w:rsidP="009E613A">
      <w:pPr>
        <w:numPr>
          <w:ilvl w:val="0"/>
          <w:numId w:val="2"/>
        </w:numPr>
        <w:tabs>
          <w:tab w:val="clear" w:pos="720"/>
        </w:tabs>
        <w:ind w:left="360"/>
        <w:jc w:val="both"/>
        <w:rPr>
          <w:sz w:val="24"/>
          <w:szCs w:val="24"/>
          <w:lang w:val="en-US"/>
        </w:rPr>
      </w:pPr>
      <w:r w:rsidRPr="005806A6">
        <w:rPr>
          <w:sz w:val="24"/>
          <w:szCs w:val="24"/>
          <w:u w:val="single"/>
          <w:lang w:val="en-US"/>
        </w:rPr>
        <w:t>Charmandari E</w:t>
      </w:r>
      <w:r w:rsidRPr="00A37E98">
        <w:rPr>
          <w:sz w:val="24"/>
          <w:szCs w:val="24"/>
          <w:lang w:val="en-US"/>
        </w:rPr>
        <w:t>.</w:t>
      </w:r>
      <w:r>
        <w:rPr>
          <w:sz w:val="24"/>
          <w:szCs w:val="24"/>
          <w:lang w:val="en-US"/>
        </w:rPr>
        <w:t xml:space="preserve"> </w:t>
      </w:r>
      <w:r w:rsidRPr="0067398A">
        <w:rPr>
          <w:bCs/>
          <w:sz w:val="24"/>
          <w:szCs w:val="24"/>
          <w:lang w:val="en-US"/>
        </w:rPr>
        <w:t>Primary generalized glucocorticoid resistance and hypersensitivity: the end-organ involvement in the stress response.</w:t>
      </w:r>
      <w:r>
        <w:rPr>
          <w:bCs/>
          <w:sz w:val="24"/>
          <w:szCs w:val="24"/>
          <w:lang w:val="en-US"/>
        </w:rPr>
        <w:t xml:space="preserve"> </w:t>
      </w:r>
      <w:r>
        <w:rPr>
          <w:b/>
          <w:bCs/>
          <w:i/>
          <w:sz w:val="24"/>
          <w:szCs w:val="24"/>
        </w:rPr>
        <w:t>Science Signaling</w:t>
      </w:r>
      <w:r w:rsidRPr="00A37E98">
        <w:rPr>
          <w:b/>
          <w:bCs/>
          <w:i/>
          <w:sz w:val="24"/>
          <w:szCs w:val="24"/>
          <w:lang w:val="en-US"/>
        </w:rPr>
        <w:t xml:space="preserve"> </w:t>
      </w:r>
      <w:r>
        <w:rPr>
          <w:bCs/>
          <w:sz w:val="24"/>
          <w:szCs w:val="24"/>
          <w:lang w:val="en-US"/>
        </w:rPr>
        <w:t xml:space="preserve">2012; </w:t>
      </w:r>
      <w:r w:rsidRPr="006723DC">
        <w:rPr>
          <w:bCs/>
          <w:sz w:val="24"/>
          <w:szCs w:val="24"/>
          <w:lang w:val="en-US"/>
        </w:rPr>
        <w:t>5(244):</w:t>
      </w:r>
      <w:r>
        <w:rPr>
          <w:bCs/>
          <w:sz w:val="24"/>
          <w:szCs w:val="24"/>
          <w:lang w:val="en-US"/>
        </w:rPr>
        <w:t xml:space="preserve"> </w:t>
      </w:r>
      <w:r w:rsidRPr="006723DC">
        <w:rPr>
          <w:bCs/>
          <w:sz w:val="24"/>
          <w:szCs w:val="24"/>
          <w:lang w:val="en-US"/>
        </w:rPr>
        <w:t>pt5</w:t>
      </w:r>
      <w:r>
        <w:rPr>
          <w:bCs/>
          <w:sz w:val="24"/>
          <w:szCs w:val="24"/>
          <w:lang w:val="en-US"/>
        </w:rPr>
        <w:t>.</w:t>
      </w:r>
    </w:p>
    <w:p w14:paraId="3DCBE7AD" w14:textId="77777777" w:rsidR="001D7A29" w:rsidRDefault="001D7A29" w:rsidP="009E613A">
      <w:pPr>
        <w:ind w:firstLine="360"/>
        <w:jc w:val="both"/>
        <w:rPr>
          <w:b/>
          <w:i/>
          <w:sz w:val="24"/>
          <w:szCs w:val="24"/>
        </w:rPr>
      </w:pPr>
    </w:p>
    <w:p w14:paraId="5283A4E0" w14:textId="77777777" w:rsidR="001D7A29" w:rsidRPr="005806A6" w:rsidRDefault="001D7A29" w:rsidP="009E613A">
      <w:pPr>
        <w:numPr>
          <w:ilvl w:val="0"/>
          <w:numId w:val="2"/>
        </w:numPr>
        <w:tabs>
          <w:tab w:val="clear" w:pos="720"/>
        </w:tabs>
        <w:ind w:left="360"/>
        <w:jc w:val="both"/>
        <w:rPr>
          <w:sz w:val="24"/>
          <w:szCs w:val="24"/>
          <w:lang w:val="en-US"/>
        </w:rPr>
      </w:pPr>
      <w:r w:rsidRPr="005806A6">
        <w:rPr>
          <w:sz w:val="24"/>
          <w:szCs w:val="24"/>
          <w:u w:val="single"/>
          <w:lang w:val="en-US"/>
        </w:rPr>
        <w:t>Charmandari E</w:t>
      </w:r>
      <w:r>
        <w:rPr>
          <w:sz w:val="24"/>
          <w:szCs w:val="24"/>
          <w:lang w:val="en-US"/>
        </w:rPr>
        <w:t>, Achermann JC, Carel JC, Soder O, Chrousos GP</w:t>
      </w:r>
      <w:r w:rsidRPr="00A37E98">
        <w:rPr>
          <w:sz w:val="24"/>
          <w:szCs w:val="24"/>
          <w:lang w:val="en-US"/>
        </w:rPr>
        <w:t>.</w:t>
      </w:r>
      <w:r>
        <w:rPr>
          <w:sz w:val="24"/>
          <w:szCs w:val="24"/>
          <w:lang w:val="en-US"/>
        </w:rPr>
        <w:t xml:space="preserve"> </w:t>
      </w:r>
      <w:r>
        <w:rPr>
          <w:bCs/>
          <w:sz w:val="24"/>
          <w:szCs w:val="24"/>
          <w:lang w:val="en-US"/>
        </w:rPr>
        <w:t>Stress response and child health</w:t>
      </w:r>
      <w:r w:rsidRPr="0067398A">
        <w:rPr>
          <w:bCs/>
          <w:sz w:val="24"/>
          <w:szCs w:val="24"/>
          <w:lang w:val="en-US"/>
        </w:rPr>
        <w:t>.</w:t>
      </w:r>
      <w:r>
        <w:rPr>
          <w:bCs/>
          <w:sz w:val="24"/>
          <w:szCs w:val="24"/>
          <w:lang w:val="en-US"/>
        </w:rPr>
        <w:t xml:space="preserve"> </w:t>
      </w:r>
      <w:r>
        <w:rPr>
          <w:b/>
          <w:bCs/>
          <w:i/>
          <w:sz w:val="24"/>
          <w:szCs w:val="24"/>
        </w:rPr>
        <w:t>Science Signaling</w:t>
      </w:r>
      <w:r w:rsidRPr="00A37E98">
        <w:rPr>
          <w:b/>
          <w:bCs/>
          <w:i/>
          <w:sz w:val="24"/>
          <w:szCs w:val="24"/>
          <w:lang w:val="en-US"/>
        </w:rPr>
        <w:t xml:space="preserve"> </w:t>
      </w:r>
      <w:r>
        <w:rPr>
          <w:bCs/>
          <w:sz w:val="24"/>
          <w:szCs w:val="24"/>
          <w:lang w:val="en-US"/>
        </w:rPr>
        <w:t xml:space="preserve">2012; </w:t>
      </w:r>
      <w:r w:rsidRPr="006723DC">
        <w:rPr>
          <w:bCs/>
          <w:sz w:val="24"/>
          <w:szCs w:val="24"/>
          <w:lang w:val="en-US"/>
        </w:rPr>
        <w:t>5(248):</w:t>
      </w:r>
      <w:r>
        <w:rPr>
          <w:bCs/>
          <w:sz w:val="24"/>
          <w:szCs w:val="24"/>
          <w:lang w:val="en-US"/>
        </w:rPr>
        <w:t xml:space="preserve"> </w:t>
      </w:r>
      <w:r w:rsidRPr="006723DC">
        <w:rPr>
          <w:bCs/>
          <w:sz w:val="24"/>
          <w:szCs w:val="24"/>
          <w:lang w:val="en-US"/>
        </w:rPr>
        <w:t>mr1</w:t>
      </w:r>
      <w:r>
        <w:rPr>
          <w:bCs/>
          <w:sz w:val="24"/>
          <w:szCs w:val="24"/>
          <w:lang w:val="en-US"/>
        </w:rPr>
        <w:t>.</w:t>
      </w:r>
    </w:p>
    <w:p w14:paraId="1F58F4BA" w14:textId="77777777" w:rsidR="001D7A29" w:rsidRDefault="001D7A29" w:rsidP="009E613A">
      <w:pPr>
        <w:jc w:val="both"/>
        <w:rPr>
          <w:b/>
          <w:i/>
          <w:sz w:val="24"/>
          <w:szCs w:val="24"/>
        </w:rPr>
      </w:pPr>
    </w:p>
    <w:p w14:paraId="32B144C2" w14:textId="62B06267" w:rsidR="001D7A29" w:rsidRDefault="001D7A29" w:rsidP="009E613A">
      <w:pPr>
        <w:numPr>
          <w:ilvl w:val="0"/>
          <w:numId w:val="2"/>
        </w:numPr>
        <w:tabs>
          <w:tab w:val="clear" w:pos="720"/>
        </w:tabs>
        <w:ind w:left="360"/>
        <w:jc w:val="both"/>
        <w:rPr>
          <w:sz w:val="24"/>
          <w:szCs w:val="24"/>
          <w:lang w:val="en-US"/>
        </w:rPr>
      </w:pPr>
      <w:r w:rsidRPr="002D36E8">
        <w:rPr>
          <w:sz w:val="24"/>
          <w:szCs w:val="24"/>
          <w:lang w:val="en-US"/>
        </w:rPr>
        <w:t>Birbilis M, Moschonis G, Mougios V, Manios Y; Healthy Growth Study’ group</w:t>
      </w:r>
      <w:r>
        <w:rPr>
          <w:sz w:val="24"/>
          <w:szCs w:val="24"/>
          <w:lang w:val="en-US"/>
        </w:rPr>
        <w:t xml:space="preserve"> </w:t>
      </w:r>
      <w:r>
        <w:rPr>
          <w:sz w:val="24"/>
          <w:szCs w:val="24"/>
          <w:u w:val="single"/>
          <w:lang w:val="en-US"/>
        </w:rPr>
        <w:t>(</w:t>
      </w:r>
      <w:r w:rsidRPr="005E4CD0">
        <w:rPr>
          <w:sz w:val="24"/>
          <w:szCs w:val="24"/>
          <w:u w:val="single"/>
          <w:lang w:val="en-US"/>
        </w:rPr>
        <w:t>Charmandari E</w:t>
      </w:r>
      <w:r>
        <w:rPr>
          <w:sz w:val="24"/>
          <w:szCs w:val="24"/>
          <w:u w:val="single"/>
          <w:lang w:val="en-US"/>
        </w:rPr>
        <w:t>)</w:t>
      </w:r>
      <w:r w:rsidRPr="002D36E8">
        <w:rPr>
          <w:sz w:val="24"/>
          <w:szCs w:val="24"/>
          <w:lang w:val="en-US"/>
        </w:rPr>
        <w:t xml:space="preserve">. Obesity in adolescence is associated with perinatal risk factors, parental BMI and sociodemographic characteristics. </w:t>
      </w:r>
      <w:r w:rsidRPr="0033694A">
        <w:rPr>
          <w:b/>
          <w:i/>
          <w:sz w:val="24"/>
          <w:szCs w:val="24"/>
          <w:lang w:val="en-US"/>
        </w:rPr>
        <w:t>Eur</w:t>
      </w:r>
      <w:r>
        <w:rPr>
          <w:b/>
          <w:i/>
          <w:sz w:val="24"/>
          <w:szCs w:val="24"/>
          <w:lang w:val="en-US"/>
        </w:rPr>
        <w:t>opean</w:t>
      </w:r>
      <w:r w:rsidRPr="0033694A">
        <w:rPr>
          <w:b/>
          <w:i/>
          <w:sz w:val="24"/>
          <w:szCs w:val="24"/>
          <w:lang w:val="en-US"/>
        </w:rPr>
        <w:t xml:space="preserve"> J</w:t>
      </w:r>
      <w:r>
        <w:rPr>
          <w:b/>
          <w:i/>
          <w:sz w:val="24"/>
          <w:szCs w:val="24"/>
          <w:lang w:val="en-US"/>
        </w:rPr>
        <w:t>ournal of</w:t>
      </w:r>
      <w:r w:rsidRPr="0033694A">
        <w:rPr>
          <w:b/>
          <w:i/>
          <w:sz w:val="24"/>
          <w:szCs w:val="24"/>
          <w:lang w:val="en-US"/>
        </w:rPr>
        <w:t xml:space="preserve"> Clin</w:t>
      </w:r>
      <w:r>
        <w:rPr>
          <w:b/>
          <w:i/>
          <w:sz w:val="24"/>
          <w:szCs w:val="24"/>
          <w:lang w:val="en-US"/>
        </w:rPr>
        <w:t>ical</w:t>
      </w:r>
      <w:r w:rsidRPr="0033694A">
        <w:rPr>
          <w:b/>
          <w:i/>
          <w:sz w:val="24"/>
          <w:szCs w:val="24"/>
          <w:lang w:val="en-US"/>
        </w:rPr>
        <w:t xml:space="preserve"> Nutr</w:t>
      </w:r>
      <w:r w:rsidR="00DC2791">
        <w:rPr>
          <w:b/>
          <w:i/>
          <w:sz w:val="24"/>
          <w:szCs w:val="24"/>
          <w:lang w:val="en-US"/>
        </w:rPr>
        <w:t>itio</w:t>
      </w:r>
      <w:r>
        <w:rPr>
          <w:b/>
          <w:i/>
          <w:sz w:val="24"/>
          <w:szCs w:val="24"/>
          <w:lang w:val="en-US"/>
        </w:rPr>
        <w:t>n</w:t>
      </w:r>
      <w:r w:rsidRPr="002D36E8">
        <w:rPr>
          <w:sz w:val="24"/>
          <w:szCs w:val="24"/>
          <w:lang w:val="en-US"/>
        </w:rPr>
        <w:t xml:space="preserve"> 2013; 67(1): 115-21.</w:t>
      </w:r>
    </w:p>
    <w:p w14:paraId="55A7A15D" w14:textId="77777777" w:rsidR="001D7A29" w:rsidRDefault="001D7A29" w:rsidP="009E613A">
      <w:pPr>
        <w:ind w:firstLine="360"/>
        <w:jc w:val="both"/>
        <w:rPr>
          <w:b/>
          <w:i/>
          <w:sz w:val="24"/>
          <w:szCs w:val="24"/>
        </w:rPr>
      </w:pPr>
    </w:p>
    <w:p w14:paraId="1AE6534A" w14:textId="4F0E4A58" w:rsidR="001D7A29" w:rsidRPr="005806A6" w:rsidRDefault="001D7A29" w:rsidP="009E613A">
      <w:pPr>
        <w:numPr>
          <w:ilvl w:val="0"/>
          <w:numId w:val="2"/>
        </w:numPr>
        <w:tabs>
          <w:tab w:val="clear" w:pos="720"/>
        </w:tabs>
        <w:ind w:left="360"/>
        <w:jc w:val="both"/>
        <w:rPr>
          <w:sz w:val="24"/>
          <w:szCs w:val="24"/>
          <w:lang w:val="en-US"/>
        </w:rPr>
      </w:pPr>
      <w:r w:rsidRPr="005806A6">
        <w:rPr>
          <w:sz w:val="24"/>
          <w:szCs w:val="24"/>
          <w:u w:val="single"/>
          <w:lang w:val="en-US"/>
        </w:rPr>
        <w:t>Charmandari E</w:t>
      </w:r>
      <w:r w:rsidR="004E1F8E">
        <w:rPr>
          <w:sz w:val="24"/>
          <w:szCs w:val="24"/>
          <w:u w:val="single"/>
          <w:lang w:val="en-US"/>
        </w:rPr>
        <w:t>,</w:t>
      </w:r>
      <w:r>
        <w:rPr>
          <w:sz w:val="24"/>
          <w:szCs w:val="24"/>
          <w:lang w:val="en-US"/>
        </w:rPr>
        <w:t xml:space="preserve"> Kino T, Chrousos G</w:t>
      </w:r>
      <w:r w:rsidRPr="00A37E98">
        <w:rPr>
          <w:sz w:val="24"/>
          <w:szCs w:val="24"/>
          <w:lang w:val="en-US"/>
        </w:rPr>
        <w:t>.</w:t>
      </w:r>
      <w:r>
        <w:rPr>
          <w:sz w:val="24"/>
          <w:szCs w:val="24"/>
          <w:lang w:val="en-US"/>
        </w:rPr>
        <w:t xml:space="preserve"> </w:t>
      </w:r>
      <w:r w:rsidRPr="0067398A">
        <w:rPr>
          <w:bCs/>
          <w:sz w:val="24"/>
          <w:szCs w:val="24"/>
          <w:lang w:val="en-US"/>
        </w:rPr>
        <w:t xml:space="preserve">Primary generalized glucocorticoid resistance </w:t>
      </w:r>
      <w:r>
        <w:rPr>
          <w:bCs/>
          <w:sz w:val="24"/>
          <w:szCs w:val="24"/>
          <w:lang w:val="en-US"/>
        </w:rPr>
        <w:t xml:space="preserve">(Chrousos syndrome) </w:t>
      </w:r>
      <w:r w:rsidRPr="0067398A">
        <w:rPr>
          <w:bCs/>
          <w:sz w:val="24"/>
          <w:szCs w:val="24"/>
          <w:lang w:val="en-US"/>
        </w:rPr>
        <w:t>and hypersensitivity.</w:t>
      </w:r>
      <w:r>
        <w:rPr>
          <w:bCs/>
          <w:sz w:val="24"/>
          <w:szCs w:val="24"/>
          <w:lang w:val="en-US"/>
        </w:rPr>
        <w:t xml:space="preserve"> </w:t>
      </w:r>
      <w:r>
        <w:rPr>
          <w:b/>
          <w:bCs/>
          <w:i/>
          <w:sz w:val="24"/>
          <w:szCs w:val="24"/>
        </w:rPr>
        <w:t>Endocrine Development</w:t>
      </w:r>
      <w:r w:rsidRPr="00A37E98">
        <w:rPr>
          <w:b/>
          <w:bCs/>
          <w:i/>
          <w:sz w:val="24"/>
          <w:szCs w:val="24"/>
          <w:lang w:val="en-US"/>
        </w:rPr>
        <w:t xml:space="preserve"> </w:t>
      </w:r>
      <w:r>
        <w:rPr>
          <w:bCs/>
          <w:sz w:val="24"/>
          <w:szCs w:val="24"/>
          <w:lang w:val="en-US"/>
        </w:rPr>
        <w:t>2013; 24: 67-85.</w:t>
      </w:r>
    </w:p>
    <w:p w14:paraId="111603F2" w14:textId="77777777" w:rsidR="001D7A29" w:rsidRDefault="001D7A29" w:rsidP="009E613A">
      <w:pPr>
        <w:ind w:firstLine="360"/>
        <w:jc w:val="both"/>
        <w:rPr>
          <w:b/>
          <w:i/>
          <w:sz w:val="24"/>
          <w:szCs w:val="24"/>
        </w:rPr>
      </w:pPr>
    </w:p>
    <w:p w14:paraId="14A20806" w14:textId="402A8160" w:rsidR="001D7A29" w:rsidRPr="005806A6" w:rsidRDefault="001D7A29" w:rsidP="009E613A">
      <w:pPr>
        <w:numPr>
          <w:ilvl w:val="0"/>
          <w:numId w:val="2"/>
        </w:numPr>
        <w:tabs>
          <w:tab w:val="clear" w:pos="720"/>
        </w:tabs>
        <w:ind w:left="360"/>
        <w:jc w:val="both"/>
        <w:rPr>
          <w:sz w:val="24"/>
          <w:szCs w:val="24"/>
          <w:lang w:val="en-US"/>
        </w:rPr>
      </w:pPr>
      <w:r w:rsidRPr="005E4CD0">
        <w:rPr>
          <w:sz w:val="24"/>
          <w:szCs w:val="24"/>
          <w:lang w:val="en-US"/>
        </w:rPr>
        <w:t xml:space="preserve">Peters CJ, Hill N, Dattani MT, </w:t>
      </w:r>
      <w:r w:rsidRPr="005E4CD0">
        <w:rPr>
          <w:sz w:val="24"/>
          <w:szCs w:val="24"/>
          <w:u w:val="single"/>
          <w:lang w:val="en-US"/>
        </w:rPr>
        <w:t>Charmandari E,</w:t>
      </w:r>
      <w:r w:rsidRPr="005E4CD0">
        <w:rPr>
          <w:sz w:val="24"/>
          <w:szCs w:val="24"/>
          <w:lang w:val="en-US"/>
        </w:rPr>
        <w:t xml:space="preserve"> Matthews DR, Hindmarsh PC. </w:t>
      </w:r>
      <w:r w:rsidRPr="005E4CD0">
        <w:rPr>
          <w:bCs/>
          <w:sz w:val="24"/>
          <w:szCs w:val="24"/>
          <w:lang w:val="en-US"/>
        </w:rPr>
        <w:t xml:space="preserve">Deconvolution </w:t>
      </w:r>
      <w:r w:rsidR="0003603B">
        <w:rPr>
          <w:bCs/>
          <w:sz w:val="24"/>
          <w:szCs w:val="24"/>
          <w:lang w:val="en-US"/>
        </w:rPr>
        <w:t>a</w:t>
      </w:r>
      <w:r w:rsidRPr="005E4CD0">
        <w:rPr>
          <w:bCs/>
          <w:sz w:val="24"/>
          <w:szCs w:val="24"/>
          <w:lang w:val="en-US"/>
        </w:rPr>
        <w:t xml:space="preserve">nalysis </w:t>
      </w:r>
      <w:r w:rsidR="0003603B">
        <w:rPr>
          <w:bCs/>
          <w:sz w:val="24"/>
          <w:szCs w:val="24"/>
          <w:lang w:val="en-US"/>
        </w:rPr>
        <w:t>o</w:t>
      </w:r>
      <w:r w:rsidRPr="005E4CD0">
        <w:rPr>
          <w:bCs/>
          <w:sz w:val="24"/>
          <w:szCs w:val="24"/>
          <w:lang w:val="en-US"/>
        </w:rPr>
        <w:t xml:space="preserve">f 24h </w:t>
      </w:r>
      <w:r w:rsidR="0003603B">
        <w:rPr>
          <w:bCs/>
          <w:sz w:val="24"/>
          <w:szCs w:val="24"/>
          <w:lang w:val="en-US"/>
        </w:rPr>
        <w:t>s</w:t>
      </w:r>
      <w:r w:rsidRPr="005E4CD0">
        <w:rPr>
          <w:bCs/>
          <w:sz w:val="24"/>
          <w:szCs w:val="24"/>
          <w:lang w:val="en-US"/>
        </w:rPr>
        <w:t xml:space="preserve">erum </w:t>
      </w:r>
      <w:r w:rsidR="0003603B">
        <w:rPr>
          <w:bCs/>
          <w:sz w:val="24"/>
          <w:szCs w:val="24"/>
          <w:lang w:val="en-US"/>
        </w:rPr>
        <w:t>c</w:t>
      </w:r>
      <w:r w:rsidRPr="005E4CD0">
        <w:rPr>
          <w:bCs/>
          <w:sz w:val="24"/>
          <w:szCs w:val="24"/>
          <w:lang w:val="en-US"/>
        </w:rPr>
        <w:t xml:space="preserve">ortisol </w:t>
      </w:r>
      <w:r w:rsidR="0003603B">
        <w:rPr>
          <w:bCs/>
          <w:sz w:val="24"/>
          <w:szCs w:val="24"/>
          <w:lang w:val="en-US"/>
        </w:rPr>
        <w:t>p</w:t>
      </w:r>
      <w:r w:rsidRPr="005E4CD0">
        <w:rPr>
          <w:bCs/>
          <w:sz w:val="24"/>
          <w:szCs w:val="24"/>
          <w:lang w:val="en-US"/>
        </w:rPr>
        <w:t xml:space="preserve">rofiles </w:t>
      </w:r>
      <w:r w:rsidR="0003603B">
        <w:rPr>
          <w:bCs/>
          <w:sz w:val="24"/>
          <w:szCs w:val="24"/>
          <w:lang w:val="en-US"/>
        </w:rPr>
        <w:t>i</w:t>
      </w:r>
      <w:r w:rsidRPr="005E4CD0">
        <w:rPr>
          <w:bCs/>
          <w:sz w:val="24"/>
          <w:szCs w:val="24"/>
          <w:lang w:val="en-US"/>
        </w:rPr>
        <w:t xml:space="preserve">nforms </w:t>
      </w:r>
      <w:r w:rsidR="0003603B">
        <w:rPr>
          <w:bCs/>
          <w:sz w:val="24"/>
          <w:szCs w:val="24"/>
          <w:lang w:val="en-US"/>
        </w:rPr>
        <w:t>t</w:t>
      </w:r>
      <w:r w:rsidRPr="005E4CD0">
        <w:rPr>
          <w:bCs/>
          <w:sz w:val="24"/>
          <w:szCs w:val="24"/>
          <w:lang w:val="en-US"/>
        </w:rPr>
        <w:t xml:space="preserve">he </w:t>
      </w:r>
      <w:r w:rsidR="0003603B">
        <w:rPr>
          <w:bCs/>
          <w:sz w:val="24"/>
          <w:szCs w:val="24"/>
          <w:lang w:val="en-US"/>
        </w:rPr>
        <w:t>a</w:t>
      </w:r>
      <w:r w:rsidRPr="005E4CD0">
        <w:rPr>
          <w:bCs/>
          <w:sz w:val="24"/>
          <w:szCs w:val="24"/>
          <w:lang w:val="en-US"/>
        </w:rPr>
        <w:t xml:space="preserve">mount </w:t>
      </w:r>
      <w:r w:rsidR="0003603B">
        <w:rPr>
          <w:bCs/>
          <w:sz w:val="24"/>
          <w:szCs w:val="24"/>
          <w:lang w:val="en-US"/>
        </w:rPr>
        <w:t>and distribution of hydrocortsione replacement t</w:t>
      </w:r>
      <w:r w:rsidRPr="005E4CD0">
        <w:rPr>
          <w:bCs/>
          <w:sz w:val="24"/>
          <w:szCs w:val="24"/>
          <w:lang w:val="en-US"/>
        </w:rPr>
        <w:t>herapy.</w:t>
      </w:r>
      <w:r w:rsidRPr="005E4CD0">
        <w:t xml:space="preserve"> </w:t>
      </w:r>
      <w:r w:rsidRPr="005E4CD0">
        <w:rPr>
          <w:b/>
          <w:bCs/>
          <w:i/>
          <w:sz w:val="24"/>
          <w:szCs w:val="24"/>
        </w:rPr>
        <w:t>Clin</w:t>
      </w:r>
      <w:r w:rsidR="00670B6B">
        <w:rPr>
          <w:b/>
          <w:bCs/>
          <w:i/>
          <w:sz w:val="24"/>
          <w:szCs w:val="24"/>
        </w:rPr>
        <w:t>ical</w:t>
      </w:r>
      <w:r w:rsidRPr="005E4CD0">
        <w:rPr>
          <w:b/>
          <w:bCs/>
          <w:i/>
          <w:sz w:val="24"/>
          <w:szCs w:val="24"/>
        </w:rPr>
        <w:t xml:space="preserve"> Endocrinol</w:t>
      </w:r>
      <w:r w:rsidR="00670B6B">
        <w:rPr>
          <w:b/>
          <w:bCs/>
          <w:i/>
          <w:sz w:val="24"/>
          <w:szCs w:val="24"/>
        </w:rPr>
        <w:t>ogy</w:t>
      </w:r>
      <w:r w:rsidRPr="005E4CD0">
        <w:rPr>
          <w:b/>
          <w:bCs/>
          <w:i/>
          <w:sz w:val="24"/>
          <w:szCs w:val="24"/>
        </w:rPr>
        <w:t xml:space="preserve"> (Oxf</w:t>
      </w:r>
      <w:r w:rsidR="00670B6B">
        <w:rPr>
          <w:b/>
          <w:bCs/>
          <w:i/>
          <w:sz w:val="24"/>
          <w:szCs w:val="24"/>
        </w:rPr>
        <w:t>ord</w:t>
      </w:r>
      <w:r w:rsidRPr="005E4CD0">
        <w:rPr>
          <w:b/>
          <w:bCs/>
          <w:i/>
          <w:sz w:val="24"/>
          <w:szCs w:val="24"/>
        </w:rPr>
        <w:t>)</w:t>
      </w:r>
      <w:r>
        <w:rPr>
          <w:bCs/>
          <w:sz w:val="24"/>
          <w:szCs w:val="24"/>
        </w:rPr>
        <w:t xml:space="preserve"> 2013; </w:t>
      </w:r>
      <w:r w:rsidRPr="00125135">
        <w:rPr>
          <w:bCs/>
          <w:sz w:val="24"/>
          <w:szCs w:val="24"/>
          <w:lang w:val="en-US"/>
        </w:rPr>
        <w:t>78(3):</w:t>
      </w:r>
      <w:r>
        <w:rPr>
          <w:bCs/>
          <w:sz w:val="24"/>
          <w:szCs w:val="24"/>
          <w:lang w:val="en-US"/>
        </w:rPr>
        <w:t xml:space="preserve"> </w:t>
      </w:r>
      <w:r w:rsidRPr="00125135">
        <w:rPr>
          <w:bCs/>
          <w:sz w:val="24"/>
          <w:szCs w:val="24"/>
          <w:lang w:val="en-US"/>
        </w:rPr>
        <w:t>347-51</w:t>
      </w:r>
      <w:r>
        <w:rPr>
          <w:bCs/>
          <w:sz w:val="24"/>
          <w:szCs w:val="24"/>
          <w:lang w:val="en-US"/>
        </w:rPr>
        <w:t>.</w:t>
      </w:r>
    </w:p>
    <w:p w14:paraId="271A8EFF" w14:textId="77777777" w:rsidR="001D7A29" w:rsidRDefault="001D7A29" w:rsidP="009E613A">
      <w:pPr>
        <w:ind w:firstLine="360"/>
        <w:jc w:val="both"/>
        <w:rPr>
          <w:b/>
          <w:i/>
          <w:sz w:val="24"/>
          <w:szCs w:val="24"/>
        </w:rPr>
      </w:pPr>
    </w:p>
    <w:p w14:paraId="40EC84AF" w14:textId="37654CDA" w:rsidR="001D7A29" w:rsidRPr="002D36E8" w:rsidRDefault="001D7A29" w:rsidP="009E613A">
      <w:pPr>
        <w:numPr>
          <w:ilvl w:val="0"/>
          <w:numId w:val="2"/>
        </w:numPr>
        <w:tabs>
          <w:tab w:val="clear" w:pos="720"/>
        </w:tabs>
        <w:ind w:left="360"/>
        <w:jc w:val="both"/>
        <w:rPr>
          <w:sz w:val="24"/>
          <w:szCs w:val="24"/>
          <w:lang w:val="en-US"/>
        </w:rPr>
      </w:pPr>
      <w:r w:rsidRPr="002D36E8">
        <w:rPr>
          <w:sz w:val="24"/>
          <w:szCs w:val="24"/>
          <w:lang w:val="en-US"/>
        </w:rPr>
        <w:t xml:space="preserve">Roberts ML, Kino T, Nicolaides NC, Hurt DE, Katsantoni E, Sertedaki A, Komianou F, Kassiou K, Chrousos GP, </w:t>
      </w:r>
      <w:r w:rsidRPr="002D36E8">
        <w:rPr>
          <w:sz w:val="24"/>
          <w:szCs w:val="24"/>
          <w:u w:val="single"/>
          <w:lang w:val="en-US"/>
        </w:rPr>
        <w:t>Charmandari E.</w:t>
      </w:r>
      <w:r w:rsidR="00C51443">
        <w:rPr>
          <w:sz w:val="24"/>
          <w:szCs w:val="24"/>
          <w:lang w:val="en-US"/>
        </w:rPr>
        <w:t xml:space="preserve"> A novel point m</w:t>
      </w:r>
      <w:r w:rsidRPr="002D36E8">
        <w:rPr>
          <w:sz w:val="24"/>
          <w:szCs w:val="24"/>
          <w:lang w:val="en-US"/>
        </w:rPr>
        <w:t>utation in the D</w:t>
      </w:r>
      <w:r w:rsidR="00C51443">
        <w:rPr>
          <w:sz w:val="24"/>
          <w:szCs w:val="24"/>
          <w:lang w:val="en-US"/>
        </w:rPr>
        <w:t>NA-Binding Domain (DBD) of the human glucocorticoid receptor c</w:t>
      </w:r>
      <w:r w:rsidRPr="002D36E8">
        <w:rPr>
          <w:sz w:val="24"/>
          <w:szCs w:val="24"/>
          <w:lang w:val="en-US"/>
        </w:rPr>
        <w:t>auses Primary Generalize</w:t>
      </w:r>
      <w:r w:rsidR="00C51443">
        <w:rPr>
          <w:sz w:val="24"/>
          <w:szCs w:val="24"/>
          <w:lang w:val="en-US"/>
        </w:rPr>
        <w:t>d Glucocorticoid Resistance by disrupting the hydrophobic s</w:t>
      </w:r>
      <w:r w:rsidRPr="002D36E8">
        <w:rPr>
          <w:sz w:val="24"/>
          <w:szCs w:val="24"/>
          <w:lang w:val="en-US"/>
        </w:rPr>
        <w:t xml:space="preserve">tructure of its DBD. </w:t>
      </w:r>
      <w:r w:rsidRPr="0061673A">
        <w:rPr>
          <w:b/>
          <w:i/>
          <w:sz w:val="24"/>
          <w:szCs w:val="24"/>
          <w:lang w:val="en-US"/>
        </w:rPr>
        <w:t>J</w:t>
      </w:r>
      <w:r w:rsidR="00C51443">
        <w:rPr>
          <w:b/>
          <w:i/>
          <w:sz w:val="24"/>
          <w:szCs w:val="24"/>
          <w:lang w:val="en-US"/>
        </w:rPr>
        <w:t xml:space="preserve">ournal of </w:t>
      </w:r>
      <w:r w:rsidRPr="0061673A">
        <w:rPr>
          <w:b/>
          <w:i/>
          <w:sz w:val="24"/>
          <w:szCs w:val="24"/>
          <w:lang w:val="en-US"/>
        </w:rPr>
        <w:t>Clin</w:t>
      </w:r>
      <w:r>
        <w:rPr>
          <w:b/>
          <w:i/>
          <w:sz w:val="24"/>
          <w:szCs w:val="24"/>
          <w:lang w:val="en-US"/>
        </w:rPr>
        <w:t>ical</w:t>
      </w:r>
      <w:r w:rsidRPr="0061673A">
        <w:rPr>
          <w:b/>
          <w:i/>
          <w:sz w:val="24"/>
          <w:szCs w:val="24"/>
          <w:lang w:val="en-US"/>
        </w:rPr>
        <w:t xml:space="preserve"> Endocrinol</w:t>
      </w:r>
      <w:r>
        <w:rPr>
          <w:b/>
          <w:i/>
          <w:sz w:val="24"/>
          <w:szCs w:val="24"/>
          <w:lang w:val="en-US"/>
        </w:rPr>
        <w:t>ogy &amp;</w:t>
      </w:r>
      <w:r w:rsidRPr="0061673A">
        <w:rPr>
          <w:b/>
          <w:i/>
          <w:sz w:val="24"/>
          <w:szCs w:val="24"/>
          <w:lang w:val="en-US"/>
        </w:rPr>
        <w:t xml:space="preserve"> Metab</w:t>
      </w:r>
      <w:r>
        <w:rPr>
          <w:b/>
          <w:i/>
          <w:sz w:val="24"/>
          <w:szCs w:val="24"/>
          <w:lang w:val="en-US"/>
        </w:rPr>
        <w:t>olism</w:t>
      </w:r>
      <w:r>
        <w:rPr>
          <w:sz w:val="24"/>
          <w:szCs w:val="24"/>
          <w:lang w:val="en-US"/>
        </w:rPr>
        <w:t xml:space="preserve"> 2013</w:t>
      </w:r>
      <w:r w:rsidRPr="002D36E8">
        <w:rPr>
          <w:sz w:val="24"/>
          <w:szCs w:val="24"/>
          <w:lang w:val="en-US"/>
        </w:rPr>
        <w:t>;</w:t>
      </w:r>
      <w:r>
        <w:rPr>
          <w:sz w:val="24"/>
          <w:szCs w:val="24"/>
          <w:lang w:val="en-US"/>
        </w:rPr>
        <w:t xml:space="preserve"> </w:t>
      </w:r>
      <w:r w:rsidRPr="002D36E8">
        <w:rPr>
          <w:sz w:val="24"/>
          <w:szCs w:val="24"/>
          <w:lang w:val="en-US"/>
        </w:rPr>
        <w:t>98(4):</w:t>
      </w:r>
      <w:r>
        <w:rPr>
          <w:sz w:val="24"/>
          <w:szCs w:val="24"/>
          <w:lang w:val="en-US"/>
        </w:rPr>
        <w:t xml:space="preserve"> </w:t>
      </w:r>
      <w:r w:rsidRPr="002D36E8">
        <w:rPr>
          <w:sz w:val="24"/>
          <w:szCs w:val="24"/>
          <w:lang w:val="en-US"/>
        </w:rPr>
        <w:t xml:space="preserve">E790-5. </w:t>
      </w:r>
    </w:p>
    <w:p w14:paraId="4CAB0251" w14:textId="77777777" w:rsidR="001D7A29" w:rsidRDefault="001D7A29" w:rsidP="009E613A">
      <w:pPr>
        <w:ind w:firstLine="360"/>
        <w:jc w:val="both"/>
        <w:rPr>
          <w:sz w:val="24"/>
          <w:szCs w:val="24"/>
        </w:rPr>
      </w:pPr>
    </w:p>
    <w:p w14:paraId="5784C7F9" w14:textId="54454047" w:rsidR="001D7A29" w:rsidRDefault="001D7A29" w:rsidP="009E613A">
      <w:pPr>
        <w:numPr>
          <w:ilvl w:val="0"/>
          <w:numId w:val="2"/>
        </w:numPr>
        <w:tabs>
          <w:tab w:val="clear" w:pos="720"/>
        </w:tabs>
        <w:ind w:left="360"/>
        <w:jc w:val="both"/>
        <w:rPr>
          <w:bCs/>
          <w:sz w:val="24"/>
          <w:szCs w:val="24"/>
        </w:rPr>
      </w:pPr>
      <w:r w:rsidRPr="000E0A05">
        <w:rPr>
          <w:bCs/>
          <w:sz w:val="24"/>
          <w:szCs w:val="24"/>
        </w:rPr>
        <w:t>Manios Y, Birbilis M, Moschonis G, Birbilis G, Mou</w:t>
      </w:r>
      <w:r w:rsidR="00EC5CC1">
        <w:rPr>
          <w:bCs/>
          <w:sz w:val="24"/>
          <w:szCs w:val="24"/>
        </w:rPr>
        <w:t xml:space="preserve">gios V, Lionis C, Chrousos GP; ‘Healthy Growth Study’ </w:t>
      </w:r>
      <w:r w:rsidRPr="000E0A05">
        <w:rPr>
          <w:bCs/>
          <w:sz w:val="24"/>
          <w:szCs w:val="24"/>
        </w:rPr>
        <w:t>group</w:t>
      </w:r>
      <w:r>
        <w:rPr>
          <w:bCs/>
          <w:sz w:val="24"/>
          <w:szCs w:val="24"/>
        </w:rPr>
        <w:t xml:space="preserve"> </w:t>
      </w:r>
      <w:r>
        <w:rPr>
          <w:sz w:val="24"/>
          <w:szCs w:val="24"/>
          <w:u w:val="single"/>
          <w:lang w:val="en-US"/>
        </w:rPr>
        <w:t>(</w:t>
      </w:r>
      <w:r w:rsidRPr="005E4CD0">
        <w:rPr>
          <w:sz w:val="24"/>
          <w:szCs w:val="24"/>
          <w:u w:val="single"/>
          <w:lang w:val="en-US"/>
        </w:rPr>
        <w:t>Charmandari E</w:t>
      </w:r>
      <w:r>
        <w:rPr>
          <w:sz w:val="24"/>
          <w:szCs w:val="24"/>
          <w:u w:val="single"/>
          <w:lang w:val="en-US"/>
        </w:rPr>
        <w:t>)</w:t>
      </w:r>
      <w:r>
        <w:rPr>
          <w:sz w:val="24"/>
          <w:szCs w:val="24"/>
          <w:lang w:val="en-US"/>
        </w:rPr>
        <w:t>.</w:t>
      </w:r>
      <w:r>
        <w:rPr>
          <w:bCs/>
          <w:sz w:val="24"/>
          <w:szCs w:val="24"/>
        </w:rPr>
        <w:t xml:space="preserve"> </w:t>
      </w:r>
      <w:r w:rsidR="00EC5CC1">
        <w:rPr>
          <w:bCs/>
          <w:sz w:val="24"/>
          <w:szCs w:val="24"/>
        </w:rPr>
        <w:t>Childhood obesity risk e</w:t>
      </w:r>
      <w:r w:rsidRPr="000E0A05">
        <w:rPr>
          <w:bCs/>
          <w:sz w:val="24"/>
          <w:szCs w:val="24"/>
        </w:rPr>
        <w:t>valuation based on perinatal factors and family sociodemographic characteristics: CORE index.</w:t>
      </w:r>
      <w:r>
        <w:rPr>
          <w:bCs/>
          <w:sz w:val="24"/>
          <w:szCs w:val="24"/>
        </w:rPr>
        <w:t xml:space="preserve"> </w:t>
      </w:r>
      <w:r>
        <w:rPr>
          <w:b/>
          <w:bCs/>
          <w:i/>
          <w:sz w:val="24"/>
          <w:szCs w:val="24"/>
        </w:rPr>
        <w:t>European Journal of</w:t>
      </w:r>
      <w:r w:rsidRPr="001E183A">
        <w:rPr>
          <w:b/>
          <w:bCs/>
          <w:i/>
          <w:sz w:val="24"/>
          <w:szCs w:val="24"/>
        </w:rPr>
        <w:t xml:space="preserve"> </w:t>
      </w:r>
      <w:r>
        <w:rPr>
          <w:b/>
          <w:bCs/>
          <w:i/>
          <w:sz w:val="24"/>
          <w:szCs w:val="24"/>
        </w:rPr>
        <w:t>Pediatrics</w:t>
      </w:r>
      <w:r>
        <w:rPr>
          <w:bCs/>
          <w:sz w:val="24"/>
          <w:szCs w:val="24"/>
        </w:rPr>
        <w:t xml:space="preserve"> 2013</w:t>
      </w:r>
      <w:r w:rsidRPr="000E0A05">
        <w:rPr>
          <w:bCs/>
          <w:sz w:val="24"/>
          <w:szCs w:val="24"/>
        </w:rPr>
        <w:t>;</w:t>
      </w:r>
      <w:r>
        <w:rPr>
          <w:bCs/>
          <w:sz w:val="24"/>
          <w:szCs w:val="24"/>
        </w:rPr>
        <w:t xml:space="preserve"> </w:t>
      </w:r>
      <w:r w:rsidRPr="000E0A05">
        <w:rPr>
          <w:bCs/>
          <w:sz w:val="24"/>
          <w:szCs w:val="24"/>
        </w:rPr>
        <w:t>172(4):</w:t>
      </w:r>
      <w:r>
        <w:rPr>
          <w:bCs/>
          <w:sz w:val="24"/>
          <w:szCs w:val="24"/>
        </w:rPr>
        <w:t xml:space="preserve"> </w:t>
      </w:r>
      <w:r w:rsidRPr="000E0A05">
        <w:rPr>
          <w:bCs/>
          <w:sz w:val="24"/>
          <w:szCs w:val="24"/>
        </w:rPr>
        <w:t xml:space="preserve">551-5. </w:t>
      </w:r>
    </w:p>
    <w:p w14:paraId="1BF8808A" w14:textId="77777777" w:rsidR="001D7A29" w:rsidRDefault="001D7A29" w:rsidP="009E613A">
      <w:pPr>
        <w:ind w:firstLine="360"/>
        <w:jc w:val="both"/>
        <w:rPr>
          <w:b/>
          <w:i/>
          <w:sz w:val="24"/>
          <w:szCs w:val="24"/>
        </w:rPr>
      </w:pPr>
    </w:p>
    <w:p w14:paraId="2767E2E2" w14:textId="7FBFD588" w:rsidR="001D7A29" w:rsidRPr="001D4DFD" w:rsidRDefault="001D7A29" w:rsidP="009E613A">
      <w:pPr>
        <w:numPr>
          <w:ilvl w:val="0"/>
          <w:numId w:val="2"/>
        </w:numPr>
        <w:tabs>
          <w:tab w:val="clear" w:pos="720"/>
        </w:tabs>
        <w:ind w:left="426" w:hanging="426"/>
        <w:jc w:val="both"/>
        <w:rPr>
          <w:sz w:val="24"/>
          <w:szCs w:val="24"/>
          <w:lang w:val="en-US"/>
        </w:rPr>
      </w:pPr>
      <w:r w:rsidRPr="001D4DFD">
        <w:rPr>
          <w:sz w:val="24"/>
          <w:szCs w:val="24"/>
          <w:lang w:val="en-US"/>
        </w:rPr>
        <w:t>Androutsos O, Moschonis G, Koumpitski A, Mantzou A, Roma-Giannikou E, Chrousos GP, Manios Y, Kanaka-Gantenbein C; “Healthy G</w:t>
      </w:r>
      <w:r>
        <w:rPr>
          <w:sz w:val="24"/>
          <w:szCs w:val="24"/>
          <w:lang w:val="en-US"/>
        </w:rPr>
        <w:t>rowth Study” Group</w:t>
      </w:r>
      <w:r w:rsidRPr="001D4DFD">
        <w:rPr>
          <w:sz w:val="24"/>
          <w:szCs w:val="24"/>
          <w:lang w:val="en-US"/>
        </w:rPr>
        <w:t xml:space="preserve"> (</w:t>
      </w:r>
      <w:r w:rsidRPr="001D4DFD">
        <w:rPr>
          <w:sz w:val="24"/>
          <w:szCs w:val="24"/>
          <w:u w:val="single"/>
          <w:lang w:val="en-US"/>
        </w:rPr>
        <w:t>Charmandari E)</w:t>
      </w:r>
      <w:r w:rsidRPr="001D4DFD">
        <w:rPr>
          <w:sz w:val="24"/>
          <w:szCs w:val="24"/>
          <w:lang w:val="en-US"/>
        </w:rPr>
        <w:t>. The correlation of right 2D:</w:t>
      </w:r>
      <w:r w:rsidR="00EC5CC1">
        <w:rPr>
          <w:sz w:val="24"/>
          <w:szCs w:val="24"/>
          <w:lang w:val="en-US"/>
        </w:rPr>
        <w:t xml:space="preserve"> </w:t>
      </w:r>
      <w:r w:rsidRPr="001D4DFD">
        <w:rPr>
          <w:sz w:val="24"/>
          <w:szCs w:val="24"/>
          <w:lang w:val="en-US"/>
        </w:rPr>
        <w:t xml:space="preserve">4D finger length ratio to the low-grade inflammation marker IL-6 in children. The Healthy Growth Study. </w:t>
      </w:r>
      <w:r w:rsidRPr="001D4DFD">
        <w:rPr>
          <w:b/>
          <w:i/>
          <w:sz w:val="24"/>
          <w:szCs w:val="24"/>
          <w:lang w:val="en-US"/>
        </w:rPr>
        <w:t>Early Human Development</w:t>
      </w:r>
      <w:r>
        <w:rPr>
          <w:sz w:val="24"/>
          <w:szCs w:val="24"/>
          <w:lang w:val="en-US"/>
        </w:rPr>
        <w:t xml:space="preserve"> 2014</w:t>
      </w:r>
      <w:r w:rsidRPr="001D4DFD">
        <w:rPr>
          <w:sz w:val="24"/>
          <w:szCs w:val="24"/>
          <w:lang w:val="en-US"/>
        </w:rPr>
        <w:t>;</w:t>
      </w:r>
      <w:r>
        <w:rPr>
          <w:sz w:val="24"/>
          <w:szCs w:val="24"/>
          <w:lang w:val="en-US"/>
        </w:rPr>
        <w:t xml:space="preserve"> </w:t>
      </w:r>
      <w:r w:rsidRPr="001D4DFD">
        <w:rPr>
          <w:sz w:val="24"/>
          <w:szCs w:val="24"/>
          <w:lang w:val="en-US"/>
        </w:rPr>
        <w:t>90(1):</w:t>
      </w:r>
      <w:r>
        <w:rPr>
          <w:sz w:val="24"/>
          <w:szCs w:val="24"/>
          <w:lang w:val="en-US"/>
        </w:rPr>
        <w:t xml:space="preserve"> </w:t>
      </w:r>
      <w:r w:rsidRPr="001D4DFD">
        <w:rPr>
          <w:sz w:val="24"/>
          <w:szCs w:val="24"/>
          <w:lang w:val="en-US"/>
        </w:rPr>
        <w:t xml:space="preserve">61-5. </w:t>
      </w:r>
    </w:p>
    <w:p w14:paraId="5777CD25" w14:textId="77777777" w:rsidR="001D7A29" w:rsidRDefault="001D7A29" w:rsidP="009E613A">
      <w:pPr>
        <w:ind w:firstLine="360"/>
        <w:jc w:val="both"/>
        <w:rPr>
          <w:b/>
          <w:i/>
          <w:sz w:val="24"/>
          <w:szCs w:val="24"/>
        </w:rPr>
      </w:pPr>
    </w:p>
    <w:p w14:paraId="3F1BD718" w14:textId="4266F21A" w:rsidR="001D7A29" w:rsidRPr="004B339A" w:rsidRDefault="001D7A29" w:rsidP="009E613A">
      <w:pPr>
        <w:numPr>
          <w:ilvl w:val="0"/>
          <w:numId w:val="2"/>
        </w:numPr>
        <w:tabs>
          <w:tab w:val="clear" w:pos="720"/>
        </w:tabs>
        <w:ind w:left="360"/>
        <w:jc w:val="both"/>
        <w:rPr>
          <w:sz w:val="24"/>
          <w:szCs w:val="24"/>
        </w:rPr>
      </w:pPr>
      <w:r w:rsidRPr="004B339A">
        <w:rPr>
          <w:sz w:val="24"/>
          <w:szCs w:val="24"/>
          <w:lang w:val="en-US"/>
        </w:rPr>
        <w:t xml:space="preserve">Nicolaides NC, Roberts ML, Kino T, Braatvedt G, Hurt DE, Katsantoni E, Sertedaki A, Chrousos GP, </w:t>
      </w:r>
      <w:r w:rsidRPr="004B339A">
        <w:rPr>
          <w:sz w:val="24"/>
          <w:szCs w:val="24"/>
          <w:u w:val="single"/>
          <w:lang w:val="en-US"/>
        </w:rPr>
        <w:t>Charmandari E.</w:t>
      </w:r>
      <w:r w:rsidRPr="004B339A">
        <w:rPr>
          <w:sz w:val="24"/>
          <w:szCs w:val="24"/>
          <w:lang w:val="en-US"/>
        </w:rPr>
        <w:t xml:space="preserve"> </w:t>
      </w:r>
      <w:r w:rsidR="00EC5CC1" w:rsidRPr="004B339A">
        <w:rPr>
          <w:sz w:val="24"/>
          <w:szCs w:val="24"/>
          <w:lang w:val="en-US"/>
        </w:rPr>
        <w:t>A novel point mutation of the human glucocorticoid receptor gene c</w:t>
      </w:r>
      <w:r w:rsidRPr="004B339A">
        <w:rPr>
          <w:sz w:val="24"/>
          <w:szCs w:val="24"/>
          <w:lang w:val="en-US"/>
        </w:rPr>
        <w:t>auses Primary Generalized Glu</w:t>
      </w:r>
      <w:r w:rsidR="00EC5CC1" w:rsidRPr="004B339A">
        <w:rPr>
          <w:sz w:val="24"/>
          <w:szCs w:val="24"/>
          <w:lang w:val="en-US"/>
        </w:rPr>
        <w:t>cocorticoid Resistance through impaired interaction with the LXXLL motif of the p160 c</w:t>
      </w:r>
      <w:r w:rsidRPr="004B339A">
        <w:rPr>
          <w:sz w:val="24"/>
          <w:szCs w:val="24"/>
          <w:lang w:val="en-US"/>
        </w:rPr>
        <w:t>oa</w:t>
      </w:r>
      <w:r w:rsidR="00EC5CC1" w:rsidRPr="004B339A">
        <w:rPr>
          <w:sz w:val="24"/>
          <w:szCs w:val="24"/>
          <w:lang w:val="en-US"/>
        </w:rPr>
        <w:t>ctivators: Dissociation of the t</w:t>
      </w:r>
      <w:r w:rsidRPr="004B339A">
        <w:rPr>
          <w:sz w:val="24"/>
          <w:szCs w:val="24"/>
          <w:lang w:val="en-US"/>
        </w:rPr>
        <w:t>ransactivating and</w:t>
      </w:r>
      <w:r w:rsidR="00EC5CC1" w:rsidRPr="004B339A">
        <w:rPr>
          <w:sz w:val="24"/>
          <w:szCs w:val="24"/>
          <w:lang w:val="en-US"/>
        </w:rPr>
        <w:t xml:space="preserve"> transreppressive a</w:t>
      </w:r>
      <w:r w:rsidRPr="004B339A">
        <w:rPr>
          <w:sz w:val="24"/>
          <w:szCs w:val="24"/>
          <w:lang w:val="en-US"/>
        </w:rPr>
        <w:t xml:space="preserve">ctivities. </w:t>
      </w:r>
      <w:r w:rsidRPr="004B339A">
        <w:rPr>
          <w:b/>
          <w:i/>
          <w:sz w:val="24"/>
          <w:szCs w:val="24"/>
          <w:lang w:val="en-US"/>
        </w:rPr>
        <w:t>Journal of Clinical Endocrinology &amp; Metabolism</w:t>
      </w:r>
      <w:r w:rsidRPr="004B339A">
        <w:rPr>
          <w:sz w:val="24"/>
          <w:szCs w:val="24"/>
          <w:lang w:val="en-US"/>
        </w:rPr>
        <w:t xml:space="preserve"> 2014; </w:t>
      </w:r>
      <w:r w:rsidR="004B339A" w:rsidRPr="004B339A">
        <w:rPr>
          <w:sz w:val="24"/>
          <w:szCs w:val="24"/>
          <w:lang w:val="en-US"/>
        </w:rPr>
        <w:t>99(5):</w:t>
      </w:r>
      <w:r w:rsidR="004B339A">
        <w:rPr>
          <w:sz w:val="24"/>
          <w:szCs w:val="24"/>
          <w:lang w:val="en-US"/>
        </w:rPr>
        <w:t xml:space="preserve"> </w:t>
      </w:r>
      <w:r w:rsidR="004B339A" w:rsidRPr="004B339A">
        <w:rPr>
          <w:sz w:val="24"/>
          <w:szCs w:val="24"/>
          <w:lang w:val="en-US"/>
        </w:rPr>
        <w:t>E902-7.</w:t>
      </w:r>
    </w:p>
    <w:p w14:paraId="04F5E612" w14:textId="77777777" w:rsidR="004B339A" w:rsidRPr="004B339A" w:rsidRDefault="004B339A" w:rsidP="004B339A">
      <w:pPr>
        <w:jc w:val="both"/>
        <w:rPr>
          <w:sz w:val="24"/>
          <w:szCs w:val="24"/>
        </w:rPr>
      </w:pPr>
    </w:p>
    <w:p w14:paraId="2A179055" w14:textId="77777777" w:rsidR="001D7A29" w:rsidRPr="00133A1A" w:rsidRDefault="001D7A29" w:rsidP="009E613A">
      <w:pPr>
        <w:numPr>
          <w:ilvl w:val="0"/>
          <w:numId w:val="2"/>
        </w:numPr>
        <w:tabs>
          <w:tab w:val="clear" w:pos="720"/>
        </w:tabs>
        <w:ind w:left="426" w:hanging="426"/>
        <w:jc w:val="both"/>
        <w:rPr>
          <w:sz w:val="24"/>
          <w:szCs w:val="24"/>
          <w:lang w:val="en-US"/>
        </w:rPr>
      </w:pPr>
      <w:r w:rsidRPr="00133A1A">
        <w:rPr>
          <w:sz w:val="24"/>
          <w:szCs w:val="24"/>
          <w:lang w:val="en-US"/>
        </w:rPr>
        <w:t>Manios Y, Moschonis G, Papandreou C, Siatitsa PE, Iatridi V, Lidoriki I, Lionis C, Chrousos GP; Healthy Growth Study group</w:t>
      </w:r>
      <w:r>
        <w:rPr>
          <w:sz w:val="24"/>
          <w:szCs w:val="24"/>
          <w:lang w:val="en-US"/>
        </w:rPr>
        <w:t xml:space="preserve"> (</w:t>
      </w:r>
      <w:r w:rsidRPr="00133A1A">
        <w:rPr>
          <w:sz w:val="24"/>
          <w:szCs w:val="24"/>
          <w:u w:val="single"/>
          <w:lang w:val="en-US"/>
        </w:rPr>
        <w:t>Charmandari E</w:t>
      </w:r>
      <w:r>
        <w:rPr>
          <w:sz w:val="24"/>
          <w:szCs w:val="24"/>
          <w:u w:val="single"/>
          <w:lang w:val="en-US"/>
        </w:rPr>
        <w:t>)</w:t>
      </w:r>
      <w:r w:rsidRPr="00133A1A">
        <w:rPr>
          <w:sz w:val="24"/>
          <w:szCs w:val="24"/>
          <w:lang w:val="en-US"/>
        </w:rPr>
        <w:t>. Female sex, small size at birth and low family income increase the likelihood of insulin resistance in late childhood: the Healthy Growth Study.</w:t>
      </w:r>
      <w:r>
        <w:rPr>
          <w:sz w:val="24"/>
          <w:szCs w:val="24"/>
          <w:lang w:val="en-US"/>
        </w:rPr>
        <w:t xml:space="preserve"> </w:t>
      </w:r>
      <w:r w:rsidRPr="00830E1C">
        <w:rPr>
          <w:b/>
          <w:i/>
          <w:sz w:val="24"/>
          <w:szCs w:val="24"/>
          <w:lang w:val="en-US"/>
        </w:rPr>
        <w:t>Pediatr</w:t>
      </w:r>
      <w:r>
        <w:rPr>
          <w:b/>
          <w:i/>
          <w:sz w:val="24"/>
          <w:szCs w:val="24"/>
          <w:lang w:val="en-US"/>
        </w:rPr>
        <w:t>ic</w:t>
      </w:r>
      <w:r w:rsidRPr="00830E1C">
        <w:rPr>
          <w:b/>
          <w:i/>
          <w:sz w:val="24"/>
          <w:szCs w:val="24"/>
          <w:lang w:val="en-US"/>
        </w:rPr>
        <w:t xml:space="preserve"> Diabetes</w:t>
      </w:r>
      <w:r>
        <w:rPr>
          <w:sz w:val="24"/>
          <w:szCs w:val="24"/>
          <w:lang w:val="en-US"/>
        </w:rPr>
        <w:t xml:space="preserve"> 2014</w:t>
      </w:r>
      <w:r w:rsidRPr="00133A1A">
        <w:rPr>
          <w:sz w:val="24"/>
          <w:szCs w:val="24"/>
          <w:lang w:val="en-US"/>
        </w:rPr>
        <w:t>;</w:t>
      </w:r>
      <w:r>
        <w:rPr>
          <w:sz w:val="24"/>
          <w:szCs w:val="24"/>
          <w:lang w:val="en-US"/>
        </w:rPr>
        <w:t xml:space="preserve"> </w:t>
      </w:r>
      <w:r w:rsidRPr="00133A1A">
        <w:rPr>
          <w:sz w:val="24"/>
          <w:szCs w:val="24"/>
          <w:lang w:val="en-US"/>
        </w:rPr>
        <w:t>15(1):</w:t>
      </w:r>
      <w:r>
        <w:rPr>
          <w:sz w:val="24"/>
          <w:szCs w:val="24"/>
          <w:lang w:val="en-US"/>
        </w:rPr>
        <w:t xml:space="preserve"> </w:t>
      </w:r>
      <w:r w:rsidRPr="00133A1A">
        <w:rPr>
          <w:sz w:val="24"/>
          <w:szCs w:val="24"/>
          <w:lang w:val="en-US"/>
        </w:rPr>
        <w:t xml:space="preserve">41-50. </w:t>
      </w:r>
    </w:p>
    <w:p w14:paraId="6508D3D6" w14:textId="77777777" w:rsidR="001D7A29" w:rsidRPr="00363917" w:rsidRDefault="001D7A29" w:rsidP="009E613A">
      <w:pPr>
        <w:jc w:val="both"/>
        <w:rPr>
          <w:sz w:val="24"/>
          <w:szCs w:val="24"/>
        </w:rPr>
      </w:pPr>
    </w:p>
    <w:p w14:paraId="1EB3931C" w14:textId="77777777" w:rsidR="001D7A29" w:rsidRPr="00D36922" w:rsidRDefault="001D7A29" w:rsidP="009E613A">
      <w:pPr>
        <w:numPr>
          <w:ilvl w:val="0"/>
          <w:numId w:val="2"/>
        </w:numPr>
        <w:tabs>
          <w:tab w:val="clear" w:pos="720"/>
        </w:tabs>
        <w:ind w:left="360"/>
        <w:jc w:val="both"/>
        <w:rPr>
          <w:sz w:val="24"/>
          <w:szCs w:val="24"/>
          <w:lang w:val="en-US"/>
        </w:rPr>
      </w:pPr>
      <w:r w:rsidRPr="00D36922">
        <w:rPr>
          <w:sz w:val="24"/>
          <w:szCs w:val="24"/>
          <w:lang w:val="en-US"/>
        </w:rPr>
        <w:lastRenderedPageBreak/>
        <w:t>Moschonis G, Kalliora AC, Costarelli V, Papandreou C, Koutoukidis D, Lionis C, Chrousos GP, Manios Y; Healthy Growth Study Group (</w:t>
      </w:r>
      <w:r w:rsidRPr="00154B47">
        <w:rPr>
          <w:sz w:val="24"/>
          <w:szCs w:val="24"/>
          <w:u w:val="single"/>
          <w:lang w:val="en-US"/>
        </w:rPr>
        <w:t>Charmandari E</w:t>
      </w:r>
      <w:r w:rsidRPr="00D36922">
        <w:rPr>
          <w:sz w:val="24"/>
          <w:szCs w:val="24"/>
          <w:lang w:val="en-US"/>
        </w:rPr>
        <w:t xml:space="preserve">). Identification of lifestyle patterns associated with obesity and fat mass in children: the Healthy Growth Study. </w:t>
      </w:r>
      <w:r w:rsidRPr="00D36922">
        <w:rPr>
          <w:b/>
          <w:i/>
          <w:sz w:val="24"/>
          <w:szCs w:val="24"/>
          <w:lang w:val="en-US"/>
        </w:rPr>
        <w:t>Public Health Nutr</w:t>
      </w:r>
      <w:r>
        <w:rPr>
          <w:b/>
          <w:i/>
          <w:sz w:val="24"/>
          <w:szCs w:val="24"/>
          <w:lang w:val="en-US"/>
        </w:rPr>
        <w:t>ition</w:t>
      </w:r>
      <w:r w:rsidRPr="00D36922">
        <w:rPr>
          <w:sz w:val="24"/>
          <w:szCs w:val="24"/>
          <w:lang w:val="en-US"/>
        </w:rPr>
        <w:t xml:space="preserve"> 2014; 17(3): 614-24.</w:t>
      </w:r>
    </w:p>
    <w:p w14:paraId="6A1F4EE5" w14:textId="77777777" w:rsidR="001D7A29" w:rsidRDefault="001D7A29" w:rsidP="009E613A">
      <w:pPr>
        <w:ind w:left="360"/>
        <w:jc w:val="both"/>
        <w:rPr>
          <w:sz w:val="24"/>
          <w:szCs w:val="24"/>
          <w:lang w:val="en-US"/>
        </w:rPr>
      </w:pPr>
    </w:p>
    <w:p w14:paraId="5D56739C" w14:textId="538AF79F" w:rsidR="00B73C54" w:rsidRPr="00AA174C" w:rsidRDefault="00B73C54" w:rsidP="009E613A">
      <w:pPr>
        <w:numPr>
          <w:ilvl w:val="0"/>
          <w:numId w:val="2"/>
        </w:numPr>
        <w:tabs>
          <w:tab w:val="clear" w:pos="720"/>
        </w:tabs>
        <w:ind w:left="360"/>
        <w:jc w:val="both"/>
        <w:rPr>
          <w:sz w:val="24"/>
          <w:szCs w:val="24"/>
          <w:lang w:val="en-US"/>
        </w:rPr>
      </w:pPr>
      <w:r w:rsidRPr="00D36922">
        <w:rPr>
          <w:sz w:val="24"/>
          <w:szCs w:val="24"/>
          <w:lang w:val="en-US"/>
        </w:rPr>
        <w:t xml:space="preserve">Nicolaides N, </w:t>
      </w:r>
      <w:r w:rsidRPr="005632F3">
        <w:rPr>
          <w:sz w:val="24"/>
          <w:szCs w:val="24"/>
          <w:u w:val="single"/>
          <w:lang w:val="en-US"/>
        </w:rPr>
        <w:t>Charmandari E</w:t>
      </w:r>
      <w:r w:rsidRPr="00D36922">
        <w:rPr>
          <w:sz w:val="24"/>
          <w:szCs w:val="24"/>
          <w:lang w:val="en-US"/>
        </w:rPr>
        <w:t xml:space="preserve">, Chrousos GP, </w:t>
      </w:r>
      <w:proofErr w:type="gramStart"/>
      <w:r w:rsidRPr="00D36922">
        <w:rPr>
          <w:sz w:val="24"/>
          <w:szCs w:val="24"/>
          <w:lang w:val="en-US"/>
        </w:rPr>
        <w:t>Kino</w:t>
      </w:r>
      <w:proofErr w:type="gramEnd"/>
      <w:r w:rsidRPr="00D36922">
        <w:rPr>
          <w:sz w:val="24"/>
          <w:szCs w:val="24"/>
          <w:lang w:val="en-US"/>
        </w:rPr>
        <w:t xml:space="preserve"> T. Circadian Endocrine Rhythms: HPA Axis and its </w:t>
      </w:r>
      <w:r w:rsidR="008B57F3">
        <w:rPr>
          <w:sz w:val="24"/>
          <w:szCs w:val="24"/>
          <w:lang w:val="en-US"/>
        </w:rPr>
        <w:t>a</w:t>
      </w:r>
      <w:r w:rsidRPr="00D36922">
        <w:rPr>
          <w:sz w:val="24"/>
          <w:szCs w:val="24"/>
          <w:lang w:val="en-US"/>
        </w:rPr>
        <w:t xml:space="preserve">ctions. </w:t>
      </w:r>
      <w:r w:rsidRPr="00C53FE9">
        <w:rPr>
          <w:b/>
          <w:i/>
          <w:sz w:val="24"/>
          <w:szCs w:val="24"/>
          <w:lang w:val="en-US"/>
        </w:rPr>
        <w:t xml:space="preserve">Annals of </w:t>
      </w:r>
      <w:r w:rsidR="008B57F3">
        <w:rPr>
          <w:b/>
          <w:i/>
          <w:sz w:val="24"/>
          <w:szCs w:val="24"/>
          <w:lang w:val="en-US"/>
        </w:rPr>
        <w:t xml:space="preserve">the </w:t>
      </w:r>
      <w:r w:rsidRPr="00C53FE9">
        <w:rPr>
          <w:b/>
          <w:i/>
          <w:sz w:val="24"/>
          <w:szCs w:val="24"/>
          <w:lang w:val="en-US"/>
        </w:rPr>
        <w:t>New York Academy of Sciences</w:t>
      </w:r>
      <w:r>
        <w:rPr>
          <w:sz w:val="24"/>
          <w:szCs w:val="24"/>
          <w:lang w:val="en-US"/>
        </w:rPr>
        <w:t xml:space="preserve"> 2014; 1318: 71-80</w:t>
      </w:r>
      <w:r w:rsidRPr="00D36922">
        <w:rPr>
          <w:sz w:val="24"/>
          <w:szCs w:val="24"/>
          <w:lang w:val="en-US"/>
        </w:rPr>
        <w:t xml:space="preserve">. </w:t>
      </w:r>
    </w:p>
    <w:p w14:paraId="589E1345" w14:textId="77777777" w:rsidR="00B73C54" w:rsidRDefault="00B73C54" w:rsidP="009E613A">
      <w:pPr>
        <w:ind w:left="360"/>
        <w:jc w:val="both"/>
        <w:rPr>
          <w:sz w:val="24"/>
          <w:szCs w:val="24"/>
          <w:lang w:val="en-US"/>
        </w:rPr>
      </w:pPr>
    </w:p>
    <w:p w14:paraId="4356119D" w14:textId="77777777" w:rsidR="00B73C54" w:rsidRDefault="00B73C54" w:rsidP="009E613A">
      <w:pPr>
        <w:numPr>
          <w:ilvl w:val="0"/>
          <w:numId w:val="2"/>
        </w:numPr>
        <w:tabs>
          <w:tab w:val="clear" w:pos="720"/>
        </w:tabs>
        <w:ind w:left="360"/>
        <w:jc w:val="both"/>
        <w:rPr>
          <w:sz w:val="24"/>
          <w:szCs w:val="24"/>
          <w:lang w:val="en-US"/>
        </w:rPr>
      </w:pPr>
      <w:r w:rsidRPr="00794BC5">
        <w:rPr>
          <w:sz w:val="24"/>
          <w:szCs w:val="24"/>
          <w:u w:val="single"/>
          <w:lang w:val="en-US"/>
        </w:rPr>
        <w:t>Charmandari E</w:t>
      </w:r>
      <w:r w:rsidRPr="00D36922">
        <w:rPr>
          <w:sz w:val="24"/>
          <w:szCs w:val="24"/>
          <w:lang w:val="en-US"/>
        </w:rPr>
        <w:t xml:space="preserve">, Nicolaides N, Chrousos GP. Adrenal Insufficiency. </w:t>
      </w:r>
      <w:r w:rsidRPr="00C53FE9">
        <w:rPr>
          <w:b/>
          <w:i/>
          <w:sz w:val="24"/>
          <w:szCs w:val="24"/>
          <w:lang w:val="en-US"/>
        </w:rPr>
        <w:t xml:space="preserve">Lancet </w:t>
      </w:r>
      <w:r w:rsidRPr="00D36922">
        <w:rPr>
          <w:sz w:val="24"/>
          <w:szCs w:val="24"/>
          <w:lang w:val="en-US"/>
        </w:rPr>
        <w:t xml:space="preserve">2014; </w:t>
      </w:r>
      <w:r>
        <w:rPr>
          <w:sz w:val="24"/>
          <w:szCs w:val="24"/>
          <w:lang w:val="en-US"/>
        </w:rPr>
        <w:t>383(9935): 2152-67</w:t>
      </w:r>
      <w:r w:rsidRPr="00D36922">
        <w:rPr>
          <w:sz w:val="24"/>
          <w:szCs w:val="24"/>
          <w:lang w:val="en-US"/>
        </w:rPr>
        <w:t xml:space="preserve">. </w:t>
      </w:r>
    </w:p>
    <w:p w14:paraId="57EE7BD1" w14:textId="77777777" w:rsidR="00B73C54" w:rsidRDefault="00B73C54" w:rsidP="009E613A">
      <w:pPr>
        <w:jc w:val="both"/>
        <w:rPr>
          <w:sz w:val="24"/>
          <w:szCs w:val="24"/>
          <w:lang w:val="en-US"/>
        </w:rPr>
      </w:pPr>
    </w:p>
    <w:p w14:paraId="7310DB36" w14:textId="77777777" w:rsidR="00B73C54" w:rsidRDefault="00B73C54" w:rsidP="009E613A">
      <w:pPr>
        <w:numPr>
          <w:ilvl w:val="0"/>
          <w:numId w:val="2"/>
        </w:numPr>
        <w:tabs>
          <w:tab w:val="clear" w:pos="720"/>
        </w:tabs>
        <w:ind w:left="360"/>
        <w:jc w:val="both"/>
        <w:rPr>
          <w:sz w:val="24"/>
          <w:szCs w:val="24"/>
          <w:lang w:val="en-US"/>
        </w:rPr>
      </w:pPr>
      <w:r w:rsidRPr="00D36922">
        <w:rPr>
          <w:sz w:val="24"/>
          <w:szCs w:val="24"/>
          <w:lang w:val="en-US"/>
        </w:rPr>
        <w:t>Nicolaides N</w:t>
      </w:r>
      <w:r>
        <w:rPr>
          <w:sz w:val="24"/>
          <w:szCs w:val="24"/>
          <w:lang w:val="en-US"/>
        </w:rPr>
        <w:t>C</w:t>
      </w:r>
      <w:r w:rsidRPr="00D36922">
        <w:rPr>
          <w:sz w:val="24"/>
          <w:szCs w:val="24"/>
          <w:lang w:val="en-US"/>
        </w:rPr>
        <w:t xml:space="preserve">, </w:t>
      </w:r>
      <w:r w:rsidRPr="005632F3">
        <w:rPr>
          <w:sz w:val="24"/>
          <w:szCs w:val="24"/>
          <w:u w:val="single"/>
          <w:lang w:val="en-US"/>
        </w:rPr>
        <w:t>Charmandari E</w:t>
      </w:r>
      <w:r w:rsidRPr="00D36922">
        <w:rPr>
          <w:sz w:val="24"/>
          <w:szCs w:val="24"/>
          <w:lang w:val="en-US"/>
        </w:rPr>
        <w:t xml:space="preserve">, Chrousos GP, Kino T. </w:t>
      </w:r>
      <w:r>
        <w:rPr>
          <w:sz w:val="24"/>
          <w:szCs w:val="24"/>
          <w:lang w:val="en-US"/>
        </w:rPr>
        <w:t>Recent advances in the molecular mechanisms determining tissue sensitivity to glucocorticoids: novel mutations, circadian rhythm and ligand-induced repression of the human glucocorticoid receptor.</w:t>
      </w:r>
      <w:r w:rsidRPr="00D36922">
        <w:rPr>
          <w:sz w:val="24"/>
          <w:szCs w:val="24"/>
          <w:lang w:val="en-US"/>
        </w:rPr>
        <w:t xml:space="preserve"> </w:t>
      </w:r>
      <w:r>
        <w:rPr>
          <w:b/>
          <w:i/>
          <w:sz w:val="24"/>
          <w:szCs w:val="24"/>
          <w:lang w:val="en-US"/>
        </w:rPr>
        <w:t>BMC Endocrine Disorders</w:t>
      </w:r>
      <w:r>
        <w:rPr>
          <w:sz w:val="24"/>
          <w:szCs w:val="24"/>
          <w:lang w:val="en-US"/>
        </w:rPr>
        <w:t xml:space="preserve"> 2014; 14: 71</w:t>
      </w:r>
      <w:r w:rsidRPr="00D36922">
        <w:rPr>
          <w:sz w:val="24"/>
          <w:szCs w:val="24"/>
          <w:lang w:val="en-US"/>
        </w:rPr>
        <w:t xml:space="preserve">. </w:t>
      </w:r>
    </w:p>
    <w:p w14:paraId="68B6A219" w14:textId="77777777" w:rsidR="00B73C54" w:rsidRDefault="00B73C54" w:rsidP="009E613A">
      <w:pPr>
        <w:jc w:val="both"/>
        <w:rPr>
          <w:sz w:val="24"/>
          <w:szCs w:val="24"/>
          <w:lang w:val="en-US"/>
        </w:rPr>
      </w:pPr>
    </w:p>
    <w:p w14:paraId="1B60D0EE" w14:textId="77777777" w:rsidR="00B73C54" w:rsidRDefault="00B73C54" w:rsidP="009E613A">
      <w:pPr>
        <w:numPr>
          <w:ilvl w:val="0"/>
          <w:numId w:val="2"/>
        </w:numPr>
        <w:tabs>
          <w:tab w:val="clear" w:pos="720"/>
        </w:tabs>
        <w:ind w:left="360"/>
        <w:jc w:val="both"/>
        <w:rPr>
          <w:sz w:val="24"/>
          <w:szCs w:val="24"/>
          <w:lang w:val="en-US"/>
        </w:rPr>
      </w:pPr>
      <w:r w:rsidRPr="00D36922">
        <w:rPr>
          <w:sz w:val="24"/>
          <w:szCs w:val="24"/>
          <w:lang w:val="en-US"/>
        </w:rPr>
        <w:t xml:space="preserve">Nicolaides N, Kyratzi E, Lamprokostopoulou A, Chrousos G, </w:t>
      </w:r>
      <w:r w:rsidRPr="005632F3">
        <w:rPr>
          <w:sz w:val="24"/>
          <w:szCs w:val="24"/>
          <w:u w:val="single"/>
          <w:lang w:val="en-US"/>
        </w:rPr>
        <w:t>Charmandari E</w:t>
      </w:r>
      <w:r w:rsidRPr="00D36922">
        <w:rPr>
          <w:sz w:val="24"/>
          <w:szCs w:val="24"/>
          <w:lang w:val="en-US"/>
        </w:rPr>
        <w:t xml:space="preserve">. Stress, stress system and the role of glucocorticoids. </w:t>
      </w:r>
      <w:r w:rsidRPr="00C53FE9">
        <w:rPr>
          <w:b/>
          <w:i/>
          <w:sz w:val="24"/>
          <w:szCs w:val="24"/>
          <w:lang w:val="en-US"/>
        </w:rPr>
        <w:t xml:space="preserve">Neuroimmunomodulation </w:t>
      </w:r>
      <w:r>
        <w:rPr>
          <w:sz w:val="24"/>
          <w:szCs w:val="24"/>
          <w:lang w:val="en-US"/>
        </w:rPr>
        <w:t>2015; 22(1-2): 6-19</w:t>
      </w:r>
      <w:r w:rsidRPr="00D36922">
        <w:rPr>
          <w:sz w:val="24"/>
          <w:szCs w:val="24"/>
          <w:lang w:val="en-US"/>
        </w:rPr>
        <w:t xml:space="preserve">. </w:t>
      </w:r>
    </w:p>
    <w:p w14:paraId="13E51C02" w14:textId="77777777" w:rsidR="00F57530" w:rsidRDefault="00F57530" w:rsidP="00F57530">
      <w:pPr>
        <w:jc w:val="both"/>
        <w:rPr>
          <w:sz w:val="24"/>
          <w:szCs w:val="24"/>
          <w:lang w:val="en-US"/>
        </w:rPr>
      </w:pPr>
    </w:p>
    <w:p w14:paraId="57703B7D" w14:textId="77777777" w:rsidR="00F57530" w:rsidRPr="005632F3" w:rsidRDefault="00F57530" w:rsidP="00F57530">
      <w:pPr>
        <w:numPr>
          <w:ilvl w:val="0"/>
          <w:numId w:val="2"/>
        </w:numPr>
        <w:tabs>
          <w:tab w:val="clear" w:pos="720"/>
        </w:tabs>
        <w:ind w:left="360"/>
        <w:jc w:val="both"/>
        <w:rPr>
          <w:sz w:val="24"/>
          <w:szCs w:val="24"/>
          <w:lang w:val="en-US"/>
        </w:rPr>
      </w:pPr>
      <w:r>
        <w:rPr>
          <w:sz w:val="24"/>
          <w:szCs w:val="24"/>
          <w:lang w:val="en-US"/>
        </w:rPr>
        <w:t xml:space="preserve">Hindmarsh PC, </w:t>
      </w:r>
      <w:r w:rsidRPr="00972063">
        <w:rPr>
          <w:sz w:val="24"/>
          <w:szCs w:val="24"/>
          <w:u w:val="single"/>
          <w:lang w:val="en-US"/>
        </w:rPr>
        <w:t>Charmandari E</w:t>
      </w:r>
      <w:r>
        <w:rPr>
          <w:sz w:val="24"/>
          <w:szCs w:val="24"/>
          <w:lang w:val="en-US"/>
        </w:rPr>
        <w:t xml:space="preserve">. Variation in absorption and half-life of hydrocortisone influence on plasma cortisol concentrations. </w:t>
      </w:r>
      <w:r w:rsidRPr="001C0058">
        <w:rPr>
          <w:b/>
          <w:i/>
          <w:sz w:val="24"/>
          <w:szCs w:val="24"/>
          <w:lang w:val="en-US"/>
        </w:rPr>
        <w:t>Clinical Endocrinology (Oxford)</w:t>
      </w:r>
      <w:r>
        <w:rPr>
          <w:sz w:val="24"/>
          <w:szCs w:val="24"/>
          <w:lang w:val="en-US"/>
        </w:rPr>
        <w:t xml:space="preserve"> 2015</w:t>
      </w:r>
      <w:r w:rsidRPr="009C3B1A">
        <w:rPr>
          <w:sz w:val="24"/>
          <w:szCs w:val="24"/>
          <w:lang w:val="en-US"/>
        </w:rPr>
        <w:t>;</w:t>
      </w:r>
      <w:r>
        <w:rPr>
          <w:sz w:val="24"/>
          <w:szCs w:val="24"/>
          <w:lang w:val="en-US"/>
        </w:rPr>
        <w:t xml:space="preserve"> </w:t>
      </w:r>
      <w:r w:rsidRPr="009C3B1A">
        <w:rPr>
          <w:sz w:val="24"/>
          <w:szCs w:val="24"/>
          <w:lang w:val="en-US"/>
        </w:rPr>
        <w:t>82(4):</w:t>
      </w:r>
      <w:r>
        <w:rPr>
          <w:sz w:val="24"/>
          <w:szCs w:val="24"/>
          <w:lang w:val="en-US"/>
        </w:rPr>
        <w:t xml:space="preserve"> </w:t>
      </w:r>
      <w:r w:rsidRPr="009C3B1A">
        <w:rPr>
          <w:sz w:val="24"/>
          <w:szCs w:val="24"/>
          <w:lang w:val="en-US"/>
        </w:rPr>
        <w:t>557-61.</w:t>
      </w:r>
    </w:p>
    <w:p w14:paraId="07A6FE2F" w14:textId="77777777" w:rsidR="00F57530" w:rsidRDefault="00F57530" w:rsidP="00F57530">
      <w:pPr>
        <w:jc w:val="both"/>
        <w:rPr>
          <w:sz w:val="24"/>
          <w:szCs w:val="24"/>
          <w:lang w:val="en-US"/>
        </w:rPr>
      </w:pPr>
    </w:p>
    <w:p w14:paraId="781D3773" w14:textId="00F4057D" w:rsidR="00F57530" w:rsidRDefault="00467B2C" w:rsidP="00467B2C">
      <w:pPr>
        <w:numPr>
          <w:ilvl w:val="0"/>
          <w:numId w:val="2"/>
        </w:numPr>
        <w:tabs>
          <w:tab w:val="clear" w:pos="720"/>
        </w:tabs>
        <w:ind w:left="360"/>
        <w:jc w:val="both"/>
        <w:rPr>
          <w:sz w:val="24"/>
          <w:szCs w:val="24"/>
          <w:lang w:val="en-US"/>
        </w:rPr>
      </w:pPr>
      <w:r w:rsidRPr="00467B2C">
        <w:rPr>
          <w:sz w:val="24"/>
          <w:szCs w:val="24"/>
          <w:lang w:val="en-US"/>
        </w:rPr>
        <w:t xml:space="preserve">Nicolaides NC, </w:t>
      </w:r>
      <w:r w:rsidRPr="00467B2C">
        <w:rPr>
          <w:sz w:val="24"/>
          <w:szCs w:val="24"/>
          <w:u w:val="single"/>
          <w:lang w:val="en-US"/>
        </w:rPr>
        <w:t>Charmandari E</w:t>
      </w:r>
      <w:r w:rsidRPr="00467B2C">
        <w:rPr>
          <w:sz w:val="24"/>
          <w:szCs w:val="24"/>
          <w:lang w:val="en-US"/>
        </w:rPr>
        <w:t>.</w:t>
      </w:r>
      <w:r>
        <w:rPr>
          <w:sz w:val="24"/>
          <w:szCs w:val="24"/>
          <w:lang w:val="en-US"/>
        </w:rPr>
        <w:t xml:space="preserve"> </w:t>
      </w:r>
      <w:r w:rsidRPr="00467B2C">
        <w:rPr>
          <w:sz w:val="24"/>
          <w:szCs w:val="24"/>
          <w:lang w:val="en-US"/>
        </w:rPr>
        <w:t>Chrousos syndrome: from molecular pathogenesis to therapeutic management.</w:t>
      </w:r>
      <w:r>
        <w:rPr>
          <w:sz w:val="24"/>
          <w:szCs w:val="24"/>
          <w:lang w:val="en-US"/>
        </w:rPr>
        <w:t xml:space="preserve"> </w:t>
      </w:r>
      <w:r w:rsidRPr="00467B2C">
        <w:rPr>
          <w:b/>
          <w:i/>
          <w:sz w:val="24"/>
          <w:szCs w:val="24"/>
          <w:lang w:val="en-US"/>
        </w:rPr>
        <w:t>Eur</w:t>
      </w:r>
      <w:r w:rsidR="00A663EA">
        <w:rPr>
          <w:b/>
          <w:i/>
          <w:sz w:val="24"/>
          <w:szCs w:val="24"/>
          <w:lang w:val="en-US"/>
        </w:rPr>
        <w:t>opean</w:t>
      </w:r>
      <w:r w:rsidRPr="00467B2C">
        <w:rPr>
          <w:b/>
          <w:i/>
          <w:sz w:val="24"/>
          <w:szCs w:val="24"/>
          <w:lang w:val="en-US"/>
        </w:rPr>
        <w:t xml:space="preserve"> J</w:t>
      </w:r>
      <w:r w:rsidR="00A663EA">
        <w:rPr>
          <w:b/>
          <w:i/>
          <w:sz w:val="24"/>
          <w:szCs w:val="24"/>
          <w:lang w:val="en-US"/>
        </w:rPr>
        <w:t>ournal of</w:t>
      </w:r>
      <w:r w:rsidRPr="00467B2C">
        <w:rPr>
          <w:b/>
          <w:i/>
          <w:sz w:val="24"/>
          <w:szCs w:val="24"/>
          <w:lang w:val="en-US"/>
        </w:rPr>
        <w:t xml:space="preserve"> Clin</w:t>
      </w:r>
      <w:r w:rsidR="00A663EA">
        <w:rPr>
          <w:b/>
          <w:i/>
          <w:sz w:val="24"/>
          <w:szCs w:val="24"/>
          <w:lang w:val="en-US"/>
        </w:rPr>
        <w:t>ical</w:t>
      </w:r>
      <w:r w:rsidRPr="00467B2C">
        <w:rPr>
          <w:b/>
          <w:i/>
          <w:sz w:val="24"/>
          <w:szCs w:val="24"/>
          <w:lang w:val="en-US"/>
        </w:rPr>
        <w:t xml:space="preserve"> Invest</w:t>
      </w:r>
      <w:r w:rsidR="00A663EA">
        <w:rPr>
          <w:b/>
          <w:i/>
          <w:sz w:val="24"/>
          <w:szCs w:val="24"/>
          <w:lang w:val="en-US"/>
        </w:rPr>
        <w:t>igation</w:t>
      </w:r>
      <w:r>
        <w:rPr>
          <w:sz w:val="24"/>
          <w:szCs w:val="24"/>
          <w:lang w:val="en-US"/>
        </w:rPr>
        <w:t xml:space="preserve"> 2015</w:t>
      </w:r>
      <w:r w:rsidRPr="00467B2C">
        <w:rPr>
          <w:sz w:val="24"/>
          <w:szCs w:val="24"/>
          <w:lang w:val="en-US"/>
        </w:rPr>
        <w:t>;</w:t>
      </w:r>
      <w:r>
        <w:rPr>
          <w:sz w:val="24"/>
          <w:szCs w:val="24"/>
          <w:lang w:val="en-US"/>
        </w:rPr>
        <w:t xml:space="preserve"> </w:t>
      </w:r>
      <w:r w:rsidRPr="00467B2C">
        <w:rPr>
          <w:sz w:val="24"/>
          <w:szCs w:val="24"/>
          <w:lang w:val="en-US"/>
        </w:rPr>
        <w:t>45(5):</w:t>
      </w:r>
      <w:r>
        <w:rPr>
          <w:sz w:val="24"/>
          <w:szCs w:val="24"/>
          <w:lang w:val="en-US"/>
        </w:rPr>
        <w:t xml:space="preserve"> </w:t>
      </w:r>
      <w:r w:rsidRPr="00467B2C">
        <w:rPr>
          <w:sz w:val="24"/>
          <w:szCs w:val="24"/>
          <w:lang w:val="en-US"/>
        </w:rPr>
        <w:t>504-14.</w:t>
      </w:r>
    </w:p>
    <w:p w14:paraId="1BB9A652" w14:textId="77777777" w:rsidR="00467B2C" w:rsidRDefault="00467B2C" w:rsidP="00467B2C">
      <w:pPr>
        <w:jc w:val="both"/>
        <w:rPr>
          <w:sz w:val="24"/>
          <w:szCs w:val="24"/>
          <w:lang w:val="en-US"/>
        </w:rPr>
      </w:pPr>
    </w:p>
    <w:p w14:paraId="1B167986" w14:textId="6B6D063E" w:rsidR="00D351E6" w:rsidRDefault="00A663EA" w:rsidP="00D351E6">
      <w:pPr>
        <w:numPr>
          <w:ilvl w:val="0"/>
          <w:numId w:val="2"/>
        </w:numPr>
        <w:tabs>
          <w:tab w:val="clear" w:pos="720"/>
        </w:tabs>
        <w:ind w:left="360"/>
        <w:jc w:val="both"/>
        <w:rPr>
          <w:sz w:val="24"/>
          <w:szCs w:val="24"/>
          <w:lang w:val="en-US"/>
        </w:rPr>
      </w:pPr>
      <w:r w:rsidRPr="00E143FC">
        <w:rPr>
          <w:sz w:val="24"/>
          <w:szCs w:val="24"/>
          <w:lang w:val="en-US"/>
        </w:rPr>
        <w:t xml:space="preserve">Markou A, Sertedaki A, Kaltsas G, Androulakis I, Marakaki C, Pappa T, Gouli A, Papanastasiou L, Fountoulakis S, Zacharoulis A, Karavidas A, Ragkou D, </w:t>
      </w:r>
      <w:r w:rsidRPr="00E143FC">
        <w:rPr>
          <w:sz w:val="24"/>
          <w:szCs w:val="24"/>
          <w:u w:val="single"/>
          <w:lang w:val="en-US"/>
        </w:rPr>
        <w:t>Charmandari E</w:t>
      </w:r>
      <w:r w:rsidRPr="00E143FC">
        <w:rPr>
          <w:sz w:val="24"/>
          <w:szCs w:val="24"/>
          <w:lang w:val="en-US"/>
        </w:rPr>
        <w:t xml:space="preserve">, Chrousos GP, Piaditis GP. Stress-induced aldosterone hypersecretion in a substantial subset of patients with essential hypertension. </w:t>
      </w:r>
      <w:r w:rsidRPr="00E143FC">
        <w:rPr>
          <w:b/>
          <w:i/>
          <w:sz w:val="24"/>
          <w:szCs w:val="24"/>
          <w:lang w:val="en-US"/>
        </w:rPr>
        <w:t>Journal of Clinical Endocrinology &amp; Metabolism</w:t>
      </w:r>
      <w:r w:rsidRPr="00E143FC">
        <w:rPr>
          <w:sz w:val="24"/>
          <w:szCs w:val="24"/>
          <w:lang w:val="en-US"/>
        </w:rPr>
        <w:t xml:space="preserve"> </w:t>
      </w:r>
      <w:r w:rsidR="00E143FC">
        <w:rPr>
          <w:sz w:val="24"/>
          <w:szCs w:val="24"/>
          <w:lang w:val="en-US"/>
        </w:rPr>
        <w:t xml:space="preserve">2015; </w:t>
      </w:r>
      <w:r w:rsidR="00E143FC" w:rsidRPr="008F7128">
        <w:rPr>
          <w:sz w:val="24"/>
          <w:szCs w:val="24"/>
          <w:lang w:val="en-US"/>
        </w:rPr>
        <w:t>100(8):</w:t>
      </w:r>
      <w:r w:rsidR="00E143FC">
        <w:rPr>
          <w:sz w:val="24"/>
          <w:szCs w:val="24"/>
          <w:lang w:val="en-US"/>
        </w:rPr>
        <w:t xml:space="preserve"> </w:t>
      </w:r>
      <w:r w:rsidR="00E143FC" w:rsidRPr="008F7128">
        <w:rPr>
          <w:sz w:val="24"/>
          <w:szCs w:val="24"/>
          <w:lang w:val="en-US"/>
        </w:rPr>
        <w:t>2857-64.</w:t>
      </w:r>
    </w:p>
    <w:p w14:paraId="0F739E45" w14:textId="77777777" w:rsidR="00E143FC" w:rsidRDefault="00E143FC" w:rsidP="00E143FC">
      <w:pPr>
        <w:jc w:val="both"/>
        <w:rPr>
          <w:sz w:val="24"/>
          <w:szCs w:val="24"/>
          <w:lang w:val="en-US"/>
        </w:rPr>
      </w:pPr>
    </w:p>
    <w:p w14:paraId="13DD19C5" w14:textId="77777777" w:rsidR="009D18D8" w:rsidRDefault="00E143FC" w:rsidP="009D18D8">
      <w:pPr>
        <w:numPr>
          <w:ilvl w:val="0"/>
          <w:numId w:val="2"/>
        </w:numPr>
        <w:tabs>
          <w:tab w:val="clear" w:pos="720"/>
        </w:tabs>
        <w:ind w:left="360"/>
        <w:jc w:val="both"/>
        <w:rPr>
          <w:sz w:val="24"/>
          <w:szCs w:val="24"/>
          <w:lang w:val="en-US"/>
        </w:rPr>
      </w:pPr>
      <w:r w:rsidRPr="00E143FC">
        <w:rPr>
          <w:sz w:val="24"/>
          <w:szCs w:val="24"/>
          <w:lang w:val="en-US"/>
        </w:rPr>
        <w:t xml:space="preserve">Nicolaides NC, Geer EB, Vlachakis D, Roberts ML, Psarra AG, Moutsatsou P, Sertedaki A, Kossida S, </w:t>
      </w:r>
      <w:r w:rsidRPr="00E143FC">
        <w:rPr>
          <w:sz w:val="24"/>
          <w:szCs w:val="24"/>
          <w:u w:val="single"/>
          <w:lang w:val="en-US"/>
        </w:rPr>
        <w:t>Charmandari E</w:t>
      </w:r>
      <w:r w:rsidRPr="00E143FC">
        <w:rPr>
          <w:sz w:val="24"/>
          <w:szCs w:val="24"/>
          <w:lang w:val="en-US"/>
        </w:rPr>
        <w:t xml:space="preserve">. A novel mutation of the hGR gene causing Chrousos syndrome. </w:t>
      </w:r>
      <w:r w:rsidRPr="00E143FC">
        <w:rPr>
          <w:b/>
          <w:i/>
          <w:sz w:val="24"/>
          <w:szCs w:val="24"/>
          <w:lang w:val="en-US"/>
        </w:rPr>
        <w:t>European Journal of Clinical Investigation</w:t>
      </w:r>
      <w:r w:rsidRPr="00E143FC">
        <w:rPr>
          <w:sz w:val="24"/>
          <w:szCs w:val="24"/>
          <w:lang w:val="en-US"/>
        </w:rPr>
        <w:t xml:space="preserve"> 2015; 45(8): 782-91.</w:t>
      </w:r>
    </w:p>
    <w:p w14:paraId="37DD79B2" w14:textId="77777777" w:rsidR="009D18D8" w:rsidRDefault="009D18D8" w:rsidP="009D18D8">
      <w:pPr>
        <w:jc w:val="both"/>
        <w:rPr>
          <w:sz w:val="24"/>
          <w:szCs w:val="24"/>
          <w:lang w:val="en-US"/>
        </w:rPr>
      </w:pPr>
    </w:p>
    <w:p w14:paraId="4733468D" w14:textId="160E992C" w:rsidR="009D18D8" w:rsidRDefault="00E143FC" w:rsidP="009D18D8">
      <w:pPr>
        <w:numPr>
          <w:ilvl w:val="0"/>
          <w:numId w:val="2"/>
        </w:numPr>
        <w:tabs>
          <w:tab w:val="clear" w:pos="720"/>
        </w:tabs>
        <w:ind w:left="360"/>
        <w:jc w:val="both"/>
        <w:rPr>
          <w:sz w:val="24"/>
          <w:szCs w:val="24"/>
          <w:lang w:val="en-US"/>
        </w:rPr>
      </w:pPr>
      <w:r w:rsidRPr="009D18D8">
        <w:rPr>
          <w:sz w:val="24"/>
          <w:szCs w:val="24"/>
          <w:lang w:val="en-US"/>
        </w:rPr>
        <w:t xml:space="preserve">Nicolaides NC, Lamprokostopoulou A, Polyzos A, Kino T, Katsantoni E, Triantafyllou P, Christophoridis A, Katzos G, Dracopoulou M, Sertedaki A, Chrousos GP, </w:t>
      </w:r>
      <w:r w:rsidRPr="009D18D8">
        <w:rPr>
          <w:sz w:val="24"/>
          <w:szCs w:val="24"/>
          <w:u w:val="single"/>
          <w:lang w:val="en-US"/>
        </w:rPr>
        <w:t>Charmandari E.</w:t>
      </w:r>
      <w:r w:rsidRPr="009D18D8">
        <w:rPr>
          <w:sz w:val="24"/>
          <w:szCs w:val="24"/>
          <w:lang w:val="en-US"/>
        </w:rPr>
        <w:t xml:space="preserve"> Transient Generalized Glucocorticoid Hypersensitivity. </w:t>
      </w:r>
      <w:r w:rsidRPr="009D18D8">
        <w:rPr>
          <w:b/>
          <w:i/>
          <w:sz w:val="24"/>
          <w:szCs w:val="24"/>
          <w:lang w:val="en-US"/>
        </w:rPr>
        <w:t>European Journal of Clinical Investigation</w:t>
      </w:r>
      <w:r w:rsidR="00FE7DFE">
        <w:rPr>
          <w:sz w:val="24"/>
          <w:szCs w:val="24"/>
          <w:lang w:val="en-US"/>
        </w:rPr>
        <w:t xml:space="preserve"> 2015</w:t>
      </w:r>
      <w:r w:rsidR="00FE7DFE" w:rsidRPr="00FE7DFE">
        <w:rPr>
          <w:sz w:val="24"/>
          <w:szCs w:val="24"/>
          <w:lang w:val="en-US"/>
        </w:rPr>
        <w:t>;</w:t>
      </w:r>
      <w:r w:rsidR="00FE7DFE">
        <w:rPr>
          <w:sz w:val="24"/>
          <w:szCs w:val="24"/>
          <w:lang w:val="en-US"/>
        </w:rPr>
        <w:t xml:space="preserve"> </w:t>
      </w:r>
      <w:r w:rsidR="00FE7DFE" w:rsidRPr="00FE7DFE">
        <w:rPr>
          <w:sz w:val="24"/>
          <w:szCs w:val="24"/>
          <w:lang w:val="en-US"/>
        </w:rPr>
        <w:t>45(12):</w:t>
      </w:r>
      <w:r w:rsidR="00FE7DFE">
        <w:rPr>
          <w:sz w:val="24"/>
          <w:szCs w:val="24"/>
          <w:lang w:val="en-US"/>
        </w:rPr>
        <w:t xml:space="preserve"> </w:t>
      </w:r>
      <w:r w:rsidR="00FE7DFE" w:rsidRPr="00FE7DFE">
        <w:rPr>
          <w:sz w:val="24"/>
          <w:szCs w:val="24"/>
          <w:lang w:val="en-US"/>
        </w:rPr>
        <w:t>1306-15.</w:t>
      </w:r>
    </w:p>
    <w:p w14:paraId="7C06EE96" w14:textId="77777777" w:rsidR="009D18D8" w:rsidRDefault="009D18D8" w:rsidP="009D18D8">
      <w:pPr>
        <w:jc w:val="both"/>
        <w:rPr>
          <w:sz w:val="24"/>
          <w:szCs w:val="24"/>
          <w:lang w:val="en-US"/>
        </w:rPr>
      </w:pPr>
    </w:p>
    <w:p w14:paraId="7A182D94" w14:textId="77777777" w:rsidR="007F4F89" w:rsidRDefault="007F4F89" w:rsidP="007F4F89">
      <w:pPr>
        <w:numPr>
          <w:ilvl w:val="0"/>
          <w:numId w:val="2"/>
        </w:numPr>
        <w:tabs>
          <w:tab w:val="clear" w:pos="720"/>
        </w:tabs>
        <w:ind w:left="360"/>
        <w:jc w:val="both"/>
        <w:rPr>
          <w:sz w:val="24"/>
          <w:szCs w:val="24"/>
          <w:lang w:val="en-US"/>
        </w:rPr>
      </w:pPr>
      <w:r w:rsidRPr="009D18D8">
        <w:rPr>
          <w:sz w:val="24"/>
          <w:szCs w:val="24"/>
          <w:u w:val="single"/>
          <w:lang w:val="en-US"/>
        </w:rPr>
        <w:t>Charmandari E</w:t>
      </w:r>
      <w:r w:rsidRPr="009D18D8">
        <w:rPr>
          <w:sz w:val="24"/>
          <w:szCs w:val="24"/>
          <w:lang w:val="en-US"/>
        </w:rPr>
        <w:t xml:space="preserve">, Zhang RG, Silveira LG, Fan QR, Chrousos GP, Sertedaki A, Latronico AC, Segaloff DL. Misfolding Ectodomain Mutations of the Lutropin Receptor Increase Efficacy of Hormone Stimulation. </w:t>
      </w:r>
      <w:r w:rsidRPr="009D18D8">
        <w:rPr>
          <w:b/>
          <w:i/>
          <w:sz w:val="24"/>
          <w:szCs w:val="24"/>
          <w:lang w:val="en-US"/>
        </w:rPr>
        <w:t>Molecular Endocrinology</w:t>
      </w:r>
      <w:r w:rsidRPr="009D18D8">
        <w:rPr>
          <w:sz w:val="24"/>
          <w:szCs w:val="24"/>
          <w:lang w:val="en-US"/>
        </w:rPr>
        <w:t xml:space="preserve"> </w:t>
      </w:r>
      <w:r>
        <w:rPr>
          <w:sz w:val="24"/>
          <w:szCs w:val="24"/>
          <w:lang w:val="en-US"/>
        </w:rPr>
        <w:t>2016</w:t>
      </w:r>
      <w:r w:rsidRPr="000D3040">
        <w:rPr>
          <w:sz w:val="24"/>
          <w:szCs w:val="24"/>
          <w:lang w:val="en-US"/>
        </w:rPr>
        <w:t>;</w:t>
      </w:r>
      <w:r>
        <w:rPr>
          <w:sz w:val="24"/>
          <w:szCs w:val="24"/>
          <w:lang w:val="en-US"/>
        </w:rPr>
        <w:t xml:space="preserve"> </w:t>
      </w:r>
      <w:r w:rsidRPr="000D3040">
        <w:rPr>
          <w:sz w:val="24"/>
          <w:szCs w:val="24"/>
          <w:lang w:val="en-US"/>
        </w:rPr>
        <w:t>30(1):</w:t>
      </w:r>
      <w:r>
        <w:rPr>
          <w:sz w:val="24"/>
          <w:szCs w:val="24"/>
          <w:lang w:val="en-US"/>
        </w:rPr>
        <w:t xml:space="preserve"> </w:t>
      </w:r>
      <w:r w:rsidRPr="000D3040">
        <w:rPr>
          <w:sz w:val="24"/>
          <w:szCs w:val="24"/>
          <w:lang w:val="en-US"/>
        </w:rPr>
        <w:t>62-76.</w:t>
      </w:r>
    </w:p>
    <w:p w14:paraId="0C9974C4" w14:textId="77777777" w:rsidR="007F4F89" w:rsidRDefault="007F4F89" w:rsidP="007F4F89">
      <w:pPr>
        <w:jc w:val="both"/>
        <w:rPr>
          <w:sz w:val="24"/>
          <w:szCs w:val="24"/>
          <w:lang w:val="en-US"/>
        </w:rPr>
      </w:pPr>
    </w:p>
    <w:p w14:paraId="76212930" w14:textId="77777777" w:rsidR="007F4F89" w:rsidRPr="00FC4FB2" w:rsidRDefault="007F4F89" w:rsidP="007F4F89">
      <w:pPr>
        <w:numPr>
          <w:ilvl w:val="0"/>
          <w:numId w:val="2"/>
        </w:numPr>
        <w:tabs>
          <w:tab w:val="clear" w:pos="720"/>
        </w:tabs>
        <w:ind w:left="360"/>
        <w:jc w:val="both"/>
        <w:rPr>
          <w:sz w:val="24"/>
          <w:szCs w:val="24"/>
          <w:lang w:val="en-US"/>
        </w:rPr>
      </w:pPr>
      <w:r>
        <w:rPr>
          <w:sz w:val="24"/>
          <w:szCs w:val="24"/>
          <w:lang w:val="en-US"/>
        </w:rPr>
        <w:t>Stavrou S</w:t>
      </w:r>
      <w:r w:rsidRPr="0096552A">
        <w:rPr>
          <w:sz w:val="24"/>
          <w:szCs w:val="24"/>
          <w:lang w:val="en-US"/>
        </w:rPr>
        <w:t xml:space="preserve">, </w:t>
      </w:r>
      <w:r>
        <w:rPr>
          <w:sz w:val="24"/>
          <w:szCs w:val="24"/>
          <w:lang w:val="en-US"/>
        </w:rPr>
        <w:t>Nicolaides NC</w:t>
      </w:r>
      <w:r w:rsidRPr="0096552A">
        <w:rPr>
          <w:sz w:val="24"/>
          <w:szCs w:val="24"/>
          <w:lang w:val="en-US"/>
        </w:rPr>
        <w:t xml:space="preserve">, </w:t>
      </w:r>
      <w:r>
        <w:rPr>
          <w:sz w:val="24"/>
          <w:szCs w:val="24"/>
          <w:lang w:val="en-US"/>
        </w:rPr>
        <w:t>Papageorgiou I</w:t>
      </w:r>
      <w:r w:rsidRPr="0096552A">
        <w:rPr>
          <w:sz w:val="24"/>
          <w:szCs w:val="24"/>
          <w:lang w:val="en-US"/>
        </w:rPr>
        <w:t xml:space="preserve">, </w:t>
      </w:r>
      <w:r>
        <w:rPr>
          <w:sz w:val="24"/>
          <w:szCs w:val="24"/>
          <w:lang w:val="en-US"/>
        </w:rPr>
        <w:t>Papadopoulou P, Terzioglou E</w:t>
      </w:r>
      <w:r w:rsidRPr="0096552A">
        <w:rPr>
          <w:sz w:val="24"/>
          <w:szCs w:val="24"/>
          <w:lang w:val="en-US"/>
        </w:rPr>
        <w:t xml:space="preserve">, </w:t>
      </w:r>
      <w:r>
        <w:rPr>
          <w:sz w:val="24"/>
          <w:szCs w:val="24"/>
          <w:lang w:val="en-US"/>
        </w:rPr>
        <w:t>Darviri C</w:t>
      </w:r>
      <w:r w:rsidRPr="0096552A">
        <w:rPr>
          <w:sz w:val="24"/>
          <w:szCs w:val="24"/>
          <w:lang w:val="en-US"/>
        </w:rPr>
        <w:t xml:space="preserve">, </w:t>
      </w:r>
      <w:r>
        <w:rPr>
          <w:sz w:val="24"/>
          <w:szCs w:val="24"/>
          <w:lang w:val="en-US"/>
        </w:rPr>
        <w:t xml:space="preserve">Chrousos GP, </w:t>
      </w:r>
      <w:r w:rsidRPr="0096552A">
        <w:rPr>
          <w:sz w:val="24"/>
          <w:szCs w:val="24"/>
          <w:u w:val="single"/>
          <w:lang w:val="en-US"/>
        </w:rPr>
        <w:t>Charmandari E.</w:t>
      </w:r>
      <w:r>
        <w:rPr>
          <w:sz w:val="24"/>
          <w:szCs w:val="24"/>
          <w:lang w:val="en-US"/>
        </w:rPr>
        <w:t xml:space="preserve"> The effectiveness of a stress-management intervention program in the management of overweight and obesity in childhood and adolescence.</w:t>
      </w:r>
      <w:r w:rsidRPr="00591CF9">
        <w:rPr>
          <w:sz w:val="24"/>
          <w:szCs w:val="24"/>
          <w:lang w:val="en-US"/>
        </w:rPr>
        <w:t xml:space="preserve"> </w:t>
      </w:r>
      <w:r w:rsidRPr="0096552A">
        <w:rPr>
          <w:b/>
          <w:i/>
          <w:sz w:val="24"/>
          <w:szCs w:val="24"/>
          <w:lang w:val="en-US"/>
        </w:rPr>
        <w:t>Journal of Molecular Biochemistry</w:t>
      </w:r>
      <w:r>
        <w:rPr>
          <w:sz w:val="24"/>
          <w:szCs w:val="24"/>
          <w:lang w:val="en-US"/>
        </w:rPr>
        <w:t xml:space="preserve"> 2016; </w:t>
      </w:r>
      <w:r w:rsidRPr="00FC4FB2">
        <w:rPr>
          <w:sz w:val="24"/>
          <w:szCs w:val="24"/>
          <w:lang w:val="en-US"/>
        </w:rPr>
        <w:t>5(2):</w:t>
      </w:r>
      <w:r>
        <w:rPr>
          <w:sz w:val="24"/>
          <w:szCs w:val="24"/>
          <w:lang w:val="en-US"/>
        </w:rPr>
        <w:t xml:space="preserve"> </w:t>
      </w:r>
      <w:r w:rsidRPr="00FC4FB2">
        <w:rPr>
          <w:sz w:val="24"/>
          <w:szCs w:val="24"/>
          <w:lang w:val="en-US"/>
        </w:rPr>
        <w:t>63-70</w:t>
      </w:r>
      <w:r>
        <w:rPr>
          <w:sz w:val="24"/>
          <w:szCs w:val="24"/>
          <w:lang w:val="en-US"/>
        </w:rPr>
        <w:t>.</w:t>
      </w:r>
    </w:p>
    <w:p w14:paraId="71361A29" w14:textId="77777777" w:rsidR="007F4F89" w:rsidRDefault="007F4F89" w:rsidP="007F4F89">
      <w:pPr>
        <w:jc w:val="both"/>
        <w:rPr>
          <w:sz w:val="24"/>
          <w:szCs w:val="24"/>
          <w:lang w:val="en-US"/>
        </w:rPr>
      </w:pPr>
    </w:p>
    <w:p w14:paraId="43967D52" w14:textId="77777777" w:rsidR="007F4F89" w:rsidRDefault="007F4F89" w:rsidP="007F4F89">
      <w:pPr>
        <w:numPr>
          <w:ilvl w:val="0"/>
          <w:numId w:val="2"/>
        </w:numPr>
        <w:tabs>
          <w:tab w:val="clear" w:pos="720"/>
        </w:tabs>
        <w:ind w:left="360"/>
        <w:jc w:val="both"/>
        <w:rPr>
          <w:sz w:val="24"/>
          <w:szCs w:val="24"/>
          <w:lang w:val="en-US"/>
        </w:rPr>
      </w:pPr>
      <w:r>
        <w:rPr>
          <w:sz w:val="24"/>
          <w:szCs w:val="24"/>
          <w:lang w:val="en-US"/>
        </w:rPr>
        <w:lastRenderedPageBreak/>
        <w:t>Nicolaides NC, Lamprokostopoulou A</w:t>
      </w:r>
      <w:r w:rsidRPr="00710088">
        <w:rPr>
          <w:sz w:val="24"/>
          <w:szCs w:val="24"/>
          <w:lang w:val="en-US"/>
        </w:rPr>
        <w:t>, Sertedaki A,</w:t>
      </w:r>
      <w:r>
        <w:rPr>
          <w:sz w:val="24"/>
          <w:szCs w:val="24"/>
          <w:lang w:val="en-US"/>
        </w:rPr>
        <w:t xml:space="preserve"> </w:t>
      </w:r>
      <w:r w:rsidRPr="00710088">
        <w:rPr>
          <w:sz w:val="24"/>
          <w:szCs w:val="24"/>
          <w:u w:val="single"/>
          <w:lang w:val="en-US"/>
        </w:rPr>
        <w:t>Charmandari E</w:t>
      </w:r>
      <w:r>
        <w:rPr>
          <w:sz w:val="24"/>
          <w:szCs w:val="24"/>
          <w:lang w:val="en-US"/>
        </w:rPr>
        <w:t xml:space="preserve">. </w:t>
      </w:r>
      <w:r w:rsidRPr="00710088">
        <w:rPr>
          <w:sz w:val="24"/>
          <w:szCs w:val="24"/>
          <w:lang w:val="en-US"/>
        </w:rPr>
        <w:t>Recent Advances in the Molecular Mechanisms Causing Primary Generalized Glucocorticoid Resistance</w:t>
      </w:r>
      <w:r>
        <w:rPr>
          <w:sz w:val="24"/>
          <w:szCs w:val="24"/>
          <w:lang w:val="en-US"/>
        </w:rPr>
        <w:t xml:space="preserve">. </w:t>
      </w:r>
      <w:r w:rsidRPr="00710088">
        <w:rPr>
          <w:b/>
          <w:i/>
          <w:sz w:val="24"/>
          <w:szCs w:val="24"/>
          <w:lang w:val="en-US"/>
        </w:rPr>
        <w:t>Hormones (Athens)</w:t>
      </w:r>
      <w:r>
        <w:rPr>
          <w:sz w:val="24"/>
          <w:szCs w:val="24"/>
          <w:lang w:val="en-US"/>
        </w:rPr>
        <w:t xml:space="preserve"> 2016; </w:t>
      </w:r>
      <w:r w:rsidRPr="00673227">
        <w:rPr>
          <w:sz w:val="24"/>
          <w:szCs w:val="24"/>
          <w:lang w:val="en-US"/>
        </w:rPr>
        <w:t>15(1):</w:t>
      </w:r>
      <w:r>
        <w:rPr>
          <w:sz w:val="24"/>
          <w:szCs w:val="24"/>
          <w:lang w:val="en-US"/>
        </w:rPr>
        <w:t xml:space="preserve"> </w:t>
      </w:r>
      <w:r w:rsidRPr="00673227">
        <w:rPr>
          <w:sz w:val="24"/>
          <w:szCs w:val="24"/>
          <w:lang w:val="en-US"/>
        </w:rPr>
        <w:t>23-34.</w:t>
      </w:r>
    </w:p>
    <w:p w14:paraId="7F529850" w14:textId="77777777" w:rsidR="007F4F89" w:rsidRDefault="007F4F89" w:rsidP="007F4F89">
      <w:pPr>
        <w:jc w:val="both"/>
        <w:rPr>
          <w:sz w:val="24"/>
          <w:szCs w:val="24"/>
          <w:lang w:val="en-US"/>
        </w:rPr>
      </w:pPr>
    </w:p>
    <w:p w14:paraId="1EAA39FD" w14:textId="77777777" w:rsidR="007F4F89" w:rsidRDefault="007F4F89" w:rsidP="007F4F89">
      <w:pPr>
        <w:numPr>
          <w:ilvl w:val="0"/>
          <w:numId w:val="2"/>
        </w:numPr>
        <w:tabs>
          <w:tab w:val="clear" w:pos="720"/>
        </w:tabs>
        <w:ind w:left="360"/>
        <w:jc w:val="both"/>
        <w:rPr>
          <w:sz w:val="24"/>
          <w:szCs w:val="24"/>
          <w:lang w:val="en-US"/>
        </w:rPr>
      </w:pPr>
      <w:r w:rsidRPr="00DC4688">
        <w:rPr>
          <w:sz w:val="24"/>
          <w:szCs w:val="24"/>
          <w:lang w:val="en-US"/>
        </w:rPr>
        <w:t>Lee PA, Nordenström A, Houk CP, Ahmed SF, Auchus R, Baratz A, Baratz Dalke K, Liao LM, Lin-Su K, Looijenga LH 3rd, Mazur T, Meyer-Bahlburg HF, Mouriquand P, Quigley CA, Sandberg DE, Vilain E, Witchel S; Global DSD Update Consortium</w:t>
      </w:r>
      <w:r>
        <w:rPr>
          <w:sz w:val="24"/>
          <w:szCs w:val="24"/>
          <w:lang w:val="en-US"/>
        </w:rPr>
        <w:t xml:space="preserve"> (</w:t>
      </w:r>
      <w:r w:rsidRPr="00133A1A">
        <w:rPr>
          <w:sz w:val="24"/>
          <w:szCs w:val="24"/>
          <w:u w:val="single"/>
          <w:lang w:val="en-US"/>
        </w:rPr>
        <w:t>Charmandari E</w:t>
      </w:r>
      <w:r>
        <w:rPr>
          <w:sz w:val="24"/>
          <w:szCs w:val="24"/>
          <w:u w:val="single"/>
          <w:lang w:val="en-US"/>
        </w:rPr>
        <w:t>)</w:t>
      </w:r>
      <w:r w:rsidRPr="00DC4688">
        <w:rPr>
          <w:sz w:val="24"/>
          <w:szCs w:val="24"/>
          <w:lang w:val="en-US"/>
        </w:rPr>
        <w:t>.</w:t>
      </w:r>
      <w:r>
        <w:rPr>
          <w:sz w:val="24"/>
          <w:szCs w:val="24"/>
          <w:lang w:val="en-US"/>
        </w:rPr>
        <w:t xml:space="preserve"> </w:t>
      </w:r>
      <w:r w:rsidRPr="00DC4688">
        <w:rPr>
          <w:sz w:val="24"/>
          <w:szCs w:val="24"/>
          <w:lang w:val="en-US"/>
        </w:rPr>
        <w:t>Global Disorders of Sex Development Update since 2006: Perceptions, Approach and Care.</w:t>
      </w:r>
      <w:r>
        <w:rPr>
          <w:sz w:val="24"/>
          <w:szCs w:val="24"/>
          <w:lang w:val="en-US"/>
        </w:rPr>
        <w:t xml:space="preserve"> </w:t>
      </w:r>
      <w:r w:rsidRPr="00DC4688">
        <w:rPr>
          <w:sz w:val="24"/>
          <w:szCs w:val="24"/>
          <w:lang w:val="en-US"/>
        </w:rPr>
        <w:t>Horm Res Paediatr. 2016</w:t>
      </w:r>
      <w:proofErr w:type="gramStart"/>
      <w:r w:rsidRPr="00DC4688">
        <w:rPr>
          <w:sz w:val="24"/>
          <w:szCs w:val="24"/>
          <w:lang w:val="en-US"/>
        </w:rPr>
        <w:t>;</w:t>
      </w:r>
      <w:proofErr w:type="gramEnd"/>
      <w:r>
        <w:rPr>
          <w:sz w:val="24"/>
          <w:szCs w:val="24"/>
          <w:lang w:val="en-US"/>
        </w:rPr>
        <w:t xml:space="preserve"> </w:t>
      </w:r>
      <w:r w:rsidRPr="00DC4688">
        <w:rPr>
          <w:sz w:val="24"/>
          <w:szCs w:val="24"/>
          <w:lang w:val="en-US"/>
        </w:rPr>
        <w:t>85(3):</w:t>
      </w:r>
      <w:r>
        <w:rPr>
          <w:sz w:val="24"/>
          <w:szCs w:val="24"/>
          <w:lang w:val="en-US"/>
        </w:rPr>
        <w:t xml:space="preserve"> </w:t>
      </w:r>
      <w:r w:rsidRPr="00DC4688">
        <w:rPr>
          <w:sz w:val="24"/>
          <w:szCs w:val="24"/>
          <w:lang w:val="en-US"/>
        </w:rPr>
        <w:t xml:space="preserve">158-80. </w:t>
      </w:r>
    </w:p>
    <w:p w14:paraId="037F5B62" w14:textId="77777777" w:rsidR="007F4F89" w:rsidRDefault="007F4F89" w:rsidP="007F4F89">
      <w:pPr>
        <w:jc w:val="both"/>
        <w:rPr>
          <w:sz w:val="24"/>
          <w:szCs w:val="24"/>
          <w:lang w:val="en-US"/>
        </w:rPr>
      </w:pPr>
    </w:p>
    <w:p w14:paraId="47E1621E" w14:textId="77777777" w:rsidR="007F4F89" w:rsidRDefault="007F4F89" w:rsidP="007F4F89">
      <w:pPr>
        <w:numPr>
          <w:ilvl w:val="0"/>
          <w:numId w:val="2"/>
        </w:numPr>
        <w:tabs>
          <w:tab w:val="clear" w:pos="720"/>
        </w:tabs>
        <w:ind w:left="360"/>
        <w:jc w:val="both"/>
        <w:rPr>
          <w:sz w:val="24"/>
          <w:szCs w:val="24"/>
          <w:lang w:val="en-US"/>
        </w:rPr>
      </w:pPr>
      <w:r w:rsidRPr="009D18D8">
        <w:rPr>
          <w:sz w:val="24"/>
          <w:szCs w:val="24"/>
          <w:lang w:val="en-US"/>
        </w:rPr>
        <w:t xml:space="preserve">Nicolaides NC, Skyrla E, Vlachakis D, Psarra AG, Moutsatsou P, Sertedaki A, Kossida S, </w:t>
      </w:r>
      <w:r w:rsidRPr="009D18D8">
        <w:rPr>
          <w:sz w:val="24"/>
          <w:szCs w:val="24"/>
          <w:u w:val="single"/>
          <w:lang w:val="en-US"/>
        </w:rPr>
        <w:t>Charmandari E.</w:t>
      </w:r>
      <w:r w:rsidRPr="009D18D8">
        <w:rPr>
          <w:sz w:val="24"/>
          <w:szCs w:val="24"/>
          <w:lang w:val="en-US"/>
        </w:rPr>
        <w:t xml:space="preserve"> Functional Characterization of the hGRαT556I Causing Chrousos Syndrome. </w:t>
      </w:r>
      <w:r w:rsidRPr="009D18D8">
        <w:rPr>
          <w:b/>
          <w:i/>
          <w:sz w:val="24"/>
          <w:szCs w:val="24"/>
          <w:lang w:val="en-US"/>
        </w:rPr>
        <w:t>European Journal of Clinical Investigation</w:t>
      </w:r>
      <w:r w:rsidRPr="009D18D8">
        <w:rPr>
          <w:sz w:val="24"/>
          <w:szCs w:val="24"/>
          <w:lang w:val="en-US"/>
        </w:rPr>
        <w:t xml:space="preserve"> </w:t>
      </w:r>
      <w:r>
        <w:rPr>
          <w:sz w:val="24"/>
          <w:szCs w:val="24"/>
          <w:lang w:val="en-US"/>
        </w:rPr>
        <w:t>2016</w:t>
      </w:r>
      <w:r w:rsidRPr="00134640">
        <w:rPr>
          <w:sz w:val="24"/>
          <w:szCs w:val="24"/>
          <w:lang w:val="en-US"/>
        </w:rPr>
        <w:t>;</w:t>
      </w:r>
      <w:r>
        <w:rPr>
          <w:sz w:val="24"/>
          <w:szCs w:val="24"/>
          <w:lang w:val="en-US"/>
        </w:rPr>
        <w:t xml:space="preserve"> </w:t>
      </w:r>
      <w:r w:rsidRPr="00134640">
        <w:rPr>
          <w:sz w:val="24"/>
          <w:szCs w:val="24"/>
          <w:lang w:val="en-US"/>
        </w:rPr>
        <w:t>46(1):</w:t>
      </w:r>
      <w:r>
        <w:rPr>
          <w:sz w:val="24"/>
          <w:szCs w:val="24"/>
          <w:lang w:val="en-US"/>
        </w:rPr>
        <w:t xml:space="preserve"> </w:t>
      </w:r>
      <w:r w:rsidRPr="00134640">
        <w:rPr>
          <w:sz w:val="24"/>
          <w:szCs w:val="24"/>
          <w:lang w:val="en-US"/>
        </w:rPr>
        <w:t>42-9.</w:t>
      </w:r>
    </w:p>
    <w:p w14:paraId="2C7DF67C" w14:textId="77777777" w:rsidR="007F4F89" w:rsidRDefault="007F4F89" w:rsidP="007F4F89">
      <w:pPr>
        <w:jc w:val="both"/>
        <w:rPr>
          <w:sz w:val="24"/>
          <w:szCs w:val="24"/>
          <w:lang w:val="en-US"/>
        </w:rPr>
      </w:pPr>
    </w:p>
    <w:p w14:paraId="7765C7DD" w14:textId="77777777" w:rsidR="007F4F89" w:rsidRDefault="007F4F89" w:rsidP="007F4F89">
      <w:pPr>
        <w:numPr>
          <w:ilvl w:val="0"/>
          <w:numId w:val="2"/>
        </w:numPr>
        <w:tabs>
          <w:tab w:val="clear" w:pos="720"/>
        </w:tabs>
        <w:ind w:left="360"/>
        <w:jc w:val="both"/>
        <w:rPr>
          <w:sz w:val="24"/>
          <w:szCs w:val="24"/>
          <w:lang w:val="en-US"/>
        </w:rPr>
      </w:pPr>
      <w:r w:rsidRPr="00381FA4">
        <w:rPr>
          <w:sz w:val="24"/>
          <w:szCs w:val="24"/>
          <w:lang w:val="en-US"/>
        </w:rPr>
        <w:t xml:space="preserve">Hurt DE, Suzuki S, Mayama T, </w:t>
      </w:r>
      <w:r w:rsidRPr="00381FA4">
        <w:rPr>
          <w:sz w:val="24"/>
          <w:szCs w:val="24"/>
          <w:u w:val="single"/>
          <w:lang w:val="en-US"/>
        </w:rPr>
        <w:t>Charmandari E</w:t>
      </w:r>
      <w:r w:rsidRPr="00381FA4">
        <w:rPr>
          <w:sz w:val="24"/>
          <w:szCs w:val="24"/>
          <w:lang w:val="en-US"/>
        </w:rPr>
        <w:t xml:space="preserve">, Kino T. Structural Analysis on the Pathologic Mutant Glucocorticoid Receptor Ligand-binding Domains. </w:t>
      </w:r>
      <w:r w:rsidRPr="009D18D8">
        <w:rPr>
          <w:b/>
          <w:i/>
          <w:sz w:val="24"/>
          <w:szCs w:val="24"/>
          <w:lang w:val="en-US"/>
        </w:rPr>
        <w:t>Molecular Endocrinology</w:t>
      </w:r>
      <w:r>
        <w:rPr>
          <w:sz w:val="24"/>
          <w:szCs w:val="24"/>
          <w:lang w:val="en-US"/>
        </w:rPr>
        <w:t xml:space="preserve"> 2016; 2016</w:t>
      </w:r>
      <w:r w:rsidRPr="00694EC1">
        <w:rPr>
          <w:sz w:val="24"/>
          <w:szCs w:val="24"/>
          <w:lang w:val="en-US"/>
        </w:rPr>
        <w:t>;</w:t>
      </w:r>
      <w:r>
        <w:rPr>
          <w:sz w:val="24"/>
          <w:szCs w:val="24"/>
          <w:lang w:val="en-US"/>
        </w:rPr>
        <w:t xml:space="preserve"> </w:t>
      </w:r>
      <w:r w:rsidRPr="00694EC1">
        <w:rPr>
          <w:sz w:val="24"/>
          <w:szCs w:val="24"/>
          <w:lang w:val="en-US"/>
        </w:rPr>
        <w:t>30(2):</w:t>
      </w:r>
      <w:r>
        <w:rPr>
          <w:sz w:val="24"/>
          <w:szCs w:val="24"/>
          <w:lang w:val="en-US"/>
        </w:rPr>
        <w:t xml:space="preserve"> </w:t>
      </w:r>
      <w:r w:rsidRPr="00694EC1">
        <w:rPr>
          <w:sz w:val="24"/>
          <w:szCs w:val="24"/>
          <w:lang w:val="en-US"/>
        </w:rPr>
        <w:t>173-88.</w:t>
      </w:r>
    </w:p>
    <w:p w14:paraId="16B15ACE" w14:textId="77777777" w:rsidR="007F4F89" w:rsidRDefault="007F4F89" w:rsidP="007F4F89">
      <w:pPr>
        <w:jc w:val="both"/>
        <w:rPr>
          <w:sz w:val="24"/>
          <w:szCs w:val="24"/>
          <w:lang w:val="en-US"/>
        </w:rPr>
      </w:pPr>
    </w:p>
    <w:p w14:paraId="2CF54B82" w14:textId="77777777" w:rsidR="007F4F89" w:rsidRDefault="007F4F89" w:rsidP="007F4F89">
      <w:pPr>
        <w:numPr>
          <w:ilvl w:val="0"/>
          <w:numId w:val="2"/>
        </w:numPr>
        <w:tabs>
          <w:tab w:val="clear" w:pos="720"/>
        </w:tabs>
        <w:ind w:left="360"/>
        <w:jc w:val="both"/>
        <w:rPr>
          <w:sz w:val="24"/>
          <w:szCs w:val="24"/>
          <w:lang w:val="en-US"/>
        </w:rPr>
      </w:pPr>
      <w:r w:rsidRPr="008376D2">
        <w:rPr>
          <w:sz w:val="24"/>
          <w:szCs w:val="24"/>
          <w:lang w:val="en-US"/>
        </w:rPr>
        <w:t xml:space="preserve">Kassi E, Semaniakou A, Sertedaki A, Evangelopoulos ME, Kazazoglou T, Kominakis A, Sfagos C, </w:t>
      </w:r>
      <w:r w:rsidRPr="00151E50">
        <w:rPr>
          <w:sz w:val="24"/>
          <w:szCs w:val="24"/>
          <w:u w:val="single"/>
          <w:lang w:val="en-US"/>
        </w:rPr>
        <w:t>Charmandari E</w:t>
      </w:r>
      <w:r w:rsidRPr="008376D2">
        <w:rPr>
          <w:sz w:val="24"/>
          <w:szCs w:val="24"/>
          <w:lang w:val="en-US"/>
        </w:rPr>
        <w:t>, Chrousos GP, Moutsatsou P.</w:t>
      </w:r>
      <w:r>
        <w:rPr>
          <w:sz w:val="24"/>
          <w:szCs w:val="24"/>
          <w:lang w:val="en-US"/>
        </w:rPr>
        <w:t xml:space="preserve"> </w:t>
      </w:r>
      <w:r w:rsidRPr="008376D2">
        <w:rPr>
          <w:sz w:val="24"/>
          <w:szCs w:val="24"/>
          <w:lang w:val="en-US"/>
        </w:rPr>
        <w:t>Sequencing analysis of the human glucocorticoid receptor (NR3C1) gene in multiple sclerosis patients.</w:t>
      </w:r>
      <w:r>
        <w:rPr>
          <w:sz w:val="24"/>
          <w:szCs w:val="24"/>
          <w:lang w:val="en-US"/>
        </w:rPr>
        <w:t xml:space="preserve"> </w:t>
      </w:r>
      <w:r w:rsidRPr="000D7AC0">
        <w:rPr>
          <w:b/>
          <w:i/>
          <w:sz w:val="24"/>
          <w:szCs w:val="24"/>
          <w:lang w:val="en-US"/>
        </w:rPr>
        <w:t>J</w:t>
      </w:r>
      <w:r>
        <w:rPr>
          <w:b/>
          <w:i/>
          <w:sz w:val="24"/>
          <w:szCs w:val="24"/>
          <w:lang w:val="en-US"/>
        </w:rPr>
        <w:t>ournal of</w:t>
      </w:r>
      <w:r w:rsidRPr="000D7AC0">
        <w:rPr>
          <w:b/>
          <w:i/>
          <w:sz w:val="24"/>
          <w:szCs w:val="24"/>
          <w:lang w:val="en-US"/>
        </w:rPr>
        <w:t xml:space="preserve"> Neurol</w:t>
      </w:r>
      <w:r>
        <w:rPr>
          <w:b/>
          <w:i/>
          <w:sz w:val="24"/>
          <w:szCs w:val="24"/>
          <w:lang w:val="en-US"/>
        </w:rPr>
        <w:t>ogical</w:t>
      </w:r>
      <w:r w:rsidRPr="000D7AC0">
        <w:rPr>
          <w:b/>
          <w:i/>
          <w:sz w:val="24"/>
          <w:szCs w:val="24"/>
          <w:lang w:val="en-US"/>
        </w:rPr>
        <w:t xml:space="preserve"> Sci</w:t>
      </w:r>
      <w:r>
        <w:rPr>
          <w:b/>
          <w:i/>
          <w:sz w:val="24"/>
          <w:szCs w:val="24"/>
          <w:lang w:val="en-US"/>
        </w:rPr>
        <w:t>ence</w:t>
      </w:r>
      <w:r>
        <w:rPr>
          <w:sz w:val="24"/>
          <w:szCs w:val="24"/>
          <w:lang w:val="en-US"/>
        </w:rPr>
        <w:t xml:space="preserve"> 2016</w:t>
      </w:r>
      <w:r w:rsidRPr="008376D2">
        <w:rPr>
          <w:sz w:val="24"/>
          <w:szCs w:val="24"/>
          <w:lang w:val="en-US"/>
        </w:rPr>
        <w:t>;</w:t>
      </w:r>
      <w:r>
        <w:rPr>
          <w:sz w:val="24"/>
          <w:szCs w:val="24"/>
          <w:lang w:val="en-US"/>
        </w:rPr>
        <w:t xml:space="preserve"> </w:t>
      </w:r>
      <w:r w:rsidRPr="008376D2">
        <w:rPr>
          <w:sz w:val="24"/>
          <w:szCs w:val="24"/>
          <w:lang w:val="en-US"/>
        </w:rPr>
        <w:t>363:</w:t>
      </w:r>
      <w:r>
        <w:rPr>
          <w:sz w:val="24"/>
          <w:szCs w:val="24"/>
          <w:lang w:val="en-US"/>
        </w:rPr>
        <w:t xml:space="preserve"> </w:t>
      </w:r>
      <w:r w:rsidRPr="008376D2">
        <w:rPr>
          <w:sz w:val="24"/>
          <w:szCs w:val="24"/>
          <w:lang w:val="en-US"/>
        </w:rPr>
        <w:t xml:space="preserve">165-9. </w:t>
      </w:r>
    </w:p>
    <w:p w14:paraId="595E7651" w14:textId="77777777" w:rsidR="007F4F89" w:rsidRDefault="007F4F89" w:rsidP="007F4F89">
      <w:pPr>
        <w:jc w:val="both"/>
        <w:rPr>
          <w:sz w:val="24"/>
          <w:szCs w:val="24"/>
          <w:lang w:val="en-US"/>
        </w:rPr>
      </w:pPr>
    </w:p>
    <w:p w14:paraId="17EDF531" w14:textId="77777777" w:rsidR="007F4F89" w:rsidRDefault="007F4F89" w:rsidP="007F4F89">
      <w:pPr>
        <w:numPr>
          <w:ilvl w:val="0"/>
          <w:numId w:val="2"/>
        </w:numPr>
        <w:tabs>
          <w:tab w:val="clear" w:pos="720"/>
        </w:tabs>
        <w:ind w:left="360"/>
        <w:jc w:val="both"/>
        <w:rPr>
          <w:sz w:val="24"/>
          <w:szCs w:val="24"/>
          <w:lang w:val="en-US"/>
        </w:rPr>
      </w:pPr>
      <w:r w:rsidRPr="00E46661">
        <w:rPr>
          <w:sz w:val="24"/>
          <w:szCs w:val="24"/>
          <w:lang w:val="en-US"/>
        </w:rPr>
        <w:t xml:space="preserve">Sertedaki A, Markou A, Vlachakis D, Kossida S, Campanac E, Hoffman DA, Sierra ML, Xekouki P, Stratakis CA, Kaltsas G, Piaditis GP, Chrousos GP, </w:t>
      </w:r>
      <w:r w:rsidRPr="00E46661">
        <w:rPr>
          <w:sz w:val="24"/>
          <w:szCs w:val="24"/>
          <w:u w:val="single"/>
          <w:lang w:val="en-US"/>
        </w:rPr>
        <w:t>Charmandari E.</w:t>
      </w:r>
      <w:r>
        <w:rPr>
          <w:sz w:val="24"/>
          <w:szCs w:val="24"/>
          <w:lang w:val="en-US"/>
        </w:rPr>
        <w:t xml:space="preserve"> </w:t>
      </w:r>
      <w:r w:rsidRPr="00E46661">
        <w:rPr>
          <w:sz w:val="24"/>
          <w:szCs w:val="24"/>
          <w:lang w:val="en-US"/>
        </w:rPr>
        <w:t>Functional characterization of two novel germline mutations of the KCNJ5 gene in hypertensive patients without primary aldosteronism but with ACTH-dependent aldosterone hypersecretion.</w:t>
      </w:r>
      <w:r>
        <w:rPr>
          <w:sz w:val="24"/>
          <w:szCs w:val="24"/>
          <w:lang w:val="en-US"/>
        </w:rPr>
        <w:t xml:space="preserve"> </w:t>
      </w:r>
      <w:r w:rsidRPr="00E46661">
        <w:rPr>
          <w:b/>
          <w:i/>
          <w:sz w:val="24"/>
          <w:szCs w:val="24"/>
          <w:lang w:val="en-US"/>
        </w:rPr>
        <w:t>Clin</w:t>
      </w:r>
      <w:r>
        <w:rPr>
          <w:b/>
          <w:i/>
          <w:sz w:val="24"/>
          <w:szCs w:val="24"/>
          <w:lang w:val="en-US"/>
        </w:rPr>
        <w:t>ical</w:t>
      </w:r>
      <w:r w:rsidRPr="00E46661">
        <w:rPr>
          <w:b/>
          <w:i/>
          <w:sz w:val="24"/>
          <w:szCs w:val="24"/>
          <w:lang w:val="en-US"/>
        </w:rPr>
        <w:t xml:space="preserve"> Endocrinol</w:t>
      </w:r>
      <w:r>
        <w:rPr>
          <w:b/>
          <w:i/>
          <w:sz w:val="24"/>
          <w:szCs w:val="24"/>
          <w:lang w:val="en-US"/>
        </w:rPr>
        <w:t>ogy</w:t>
      </w:r>
      <w:r w:rsidRPr="00E46661">
        <w:rPr>
          <w:b/>
          <w:i/>
          <w:sz w:val="24"/>
          <w:szCs w:val="24"/>
          <w:lang w:val="en-US"/>
        </w:rPr>
        <w:t xml:space="preserve"> (Oxf</w:t>
      </w:r>
      <w:r>
        <w:rPr>
          <w:b/>
          <w:i/>
          <w:sz w:val="24"/>
          <w:szCs w:val="24"/>
          <w:lang w:val="en-US"/>
        </w:rPr>
        <w:t>ord</w:t>
      </w:r>
      <w:r w:rsidRPr="00E46661">
        <w:rPr>
          <w:b/>
          <w:i/>
          <w:sz w:val="24"/>
          <w:szCs w:val="24"/>
          <w:lang w:val="en-US"/>
        </w:rPr>
        <w:t>)</w:t>
      </w:r>
      <w:r>
        <w:rPr>
          <w:sz w:val="24"/>
          <w:szCs w:val="24"/>
          <w:lang w:val="en-US"/>
        </w:rPr>
        <w:t xml:space="preserve"> 2016; </w:t>
      </w:r>
      <w:r w:rsidRPr="008726FC">
        <w:rPr>
          <w:sz w:val="24"/>
          <w:szCs w:val="24"/>
          <w:lang w:val="en-US"/>
        </w:rPr>
        <w:t>85(6):</w:t>
      </w:r>
      <w:r>
        <w:rPr>
          <w:sz w:val="24"/>
          <w:szCs w:val="24"/>
          <w:lang w:val="en-US"/>
        </w:rPr>
        <w:t xml:space="preserve"> </w:t>
      </w:r>
      <w:r w:rsidRPr="008726FC">
        <w:rPr>
          <w:sz w:val="24"/>
          <w:szCs w:val="24"/>
          <w:lang w:val="en-US"/>
        </w:rPr>
        <w:t>845-851.</w:t>
      </w:r>
    </w:p>
    <w:p w14:paraId="1EE424A1" w14:textId="77777777" w:rsidR="007F4F89" w:rsidRDefault="007F4F89" w:rsidP="007F4F89">
      <w:pPr>
        <w:jc w:val="both"/>
        <w:rPr>
          <w:sz w:val="24"/>
          <w:szCs w:val="24"/>
          <w:lang w:val="en-US"/>
        </w:rPr>
      </w:pPr>
    </w:p>
    <w:p w14:paraId="315E076F" w14:textId="77777777" w:rsidR="007F4F89" w:rsidRDefault="007F4F89" w:rsidP="007F4F89">
      <w:pPr>
        <w:numPr>
          <w:ilvl w:val="0"/>
          <w:numId w:val="2"/>
        </w:numPr>
        <w:tabs>
          <w:tab w:val="clear" w:pos="720"/>
        </w:tabs>
        <w:ind w:left="360"/>
        <w:jc w:val="both"/>
        <w:rPr>
          <w:sz w:val="24"/>
          <w:szCs w:val="24"/>
          <w:lang w:val="en-US"/>
        </w:rPr>
      </w:pPr>
      <w:r w:rsidRPr="0068311F">
        <w:rPr>
          <w:sz w:val="24"/>
          <w:szCs w:val="24"/>
          <w:lang w:val="en-US"/>
        </w:rPr>
        <w:t xml:space="preserve">Nicolaides NC, Kino T, Roberts ML, Katsantoni E, Sertedaki A, Moutsatsou P, Psarra AG, Chrousos GP, </w:t>
      </w:r>
      <w:r w:rsidRPr="00111A5B">
        <w:rPr>
          <w:sz w:val="24"/>
          <w:szCs w:val="24"/>
          <w:u w:val="single"/>
          <w:lang w:val="en-US"/>
        </w:rPr>
        <w:t>Charmandari E</w:t>
      </w:r>
      <w:r w:rsidRPr="0068311F">
        <w:rPr>
          <w:sz w:val="24"/>
          <w:szCs w:val="24"/>
          <w:lang w:val="en-US"/>
        </w:rPr>
        <w:t>.</w:t>
      </w:r>
      <w:r>
        <w:rPr>
          <w:sz w:val="24"/>
          <w:szCs w:val="24"/>
          <w:lang w:val="en-US"/>
        </w:rPr>
        <w:t xml:space="preserve"> The role of S-palmitoylation of the h</w:t>
      </w:r>
      <w:r w:rsidRPr="0068311F">
        <w:rPr>
          <w:sz w:val="24"/>
          <w:szCs w:val="24"/>
          <w:lang w:val="en-US"/>
        </w:rPr>
        <w:t>uman</w:t>
      </w:r>
      <w:r>
        <w:rPr>
          <w:sz w:val="24"/>
          <w:szCs w:val="24"/>
          <w:lang w:val="en-US"/>
        </w:rPr>
        <w:t xml:space="preserve"> glucocorticoid receptor (hGR) in mediating the nongenomic glucocorticoid a</w:t>
      </w:r>
      <w:r w:rsidRPr="0068311F">
        <w:rPr>
          <w:sz w:val="24"/>
          <w:szCs w:val="24"/>
          <w:lang w:val="en-US"/>
        </w:rPr>
        <w:t>ctions.</w:t>
      </w:r>
      <w:r>
        <w:rPr>
          <w:sz w:val="24"/>
          <w:szCs w:val="24"/>
          <w:lang w:val="en-US"/>
        </w:rPr>
        <w:t xml:space="preserve"> </w:t>
      </w:r>
      <w:r w:rsidRPr="0088035B">
        <w:rPr>
          <w:b/>
          <w:i/>
          <w:sz w:val="24"/>
          <w:szCs w:val="24"/>
          <w:lang w:val="en-US"/>
        </w:rPr>
        <w:t>J</w:t>
      </w:r>
      <w:r>
        <w:rPr>
          <w:b/>
          <w:i/>
          <w:sz w:val="24"/>
          <w:szCs w:val="24"/>
          <w:lang w:val="en-US"/>
        </w:rPr>
        <w:t>ournal of</w:t>
      </w:r>
      <w:r w:rsidRPr="0088035B">
        <w:rPr>
          <w:b/>
          <w:i/>
          <w:sz w:val="24"/>
          <w:szCs w:val="24"/>
          <w:lang w:val="en-US"/>
        </w:rPr>
        <w:t xml:space="preserve"> Mol</w:t>
      </w:r>
      <w:r>
        <w:rPr>
          <w:b/>
          <w:i/>
          <w:sz w:val="24"/>
          <w:szCs w:val="24"/>
          <w:lang w:val="en-US"/>
        </w:rPr>
        <w:t>ecular</w:t>
      </w:r>
      <w:r w:rsidRPr="0088035B">
        <w:rPr>
          <w:b/>
          <w:i/>
          <w:sz w:val="24"/>
          <w:szCs w:val="24"/>
          <w:lang w:val="en-US"/>
        </w:rPr>
        <w:t xml:space="preserve"> Biochem</w:t>
      </w:r>
      <w:r>
        <w:rPr>
          <w:b/>
          <w:i/>
          <w:sz w:val="24"/>
          <w:szCs w:val="24"/>
          <w:lang w:val="en-US"/>
        </w:rPr>
        <w:t>istry</w:t>
      </w:r>
      <w:r w:rsidRPr="0068311F">
        <w:rPr>
          <w:sz w:val="24"/>
          <w:szCs w:val="24"/>
          <w:lang w:val="en-US"/>
        </w:rPr>
        <w:t xml:space="preserve"> 2017;</w:t>
      </w:r>
      <w:r>
        <w:rPr>
          <w:sz w:val="24"/>
          <w:szCs w:val="24"/>
          <w:lang w:val="en-US"/>
        </w:rPr>
        <w:t xml:space="preserve"> </w:t>
      </w:r>
      <w:r w:rsidRPr="0068311F">
        <w:rPr>
          <w:sz w:val="24"/>
          <w:szCs w:val="24"/>
          <w:lang w:val="en-US"/>
        </w:rPr>
        <w:t>6(1):</w:t>
      </w:r>
      <w:r>
        <w:rPr>
          <w:sz w:val="24"/>
          <w:szCs w:val="24"/>
          <w:lang w:val="en-US"/>
        </w:rPr>
        <w:t xml:space="preserve"> </w:t>
      </w:r>
      <w:r w:rsidRPr="0068311F">
        <w:rPr>
          <w:sz w:val="24"/>
          <w:szCs w:val="24"/>
          <w:lang w:val="en-US"/>
        </w:rPr>
        <w:t xml:space="preserve">3-12. </w:t>
      </w:r>
    </w:p>
    <w:p w14:paraId="7F500A15" w14:textId="77777777" w:rsidR="007F4F89" w:rsidRDefault="007F4F89" w:rsidP="007F4F89">
      <w:pPr>
        <w:jc w:val="both"/>
        <w:rPr>
          <w:sz w:val="24"/>
          <w:szCs w:val="24"/>
          <w:lang w:val="en-US"/>
        </w:rPr>
      </w:pPr>
    </w:p>
    <w:p w14:paraId="3C9FC2E3" w14:textId="77777777" w:rsidR="007F4F89" w:rsidRPr="00223C58" w:rsidRDefault="007F4F89" w:rsidP="007F4F89">
      <w:pPr>
        <w:numPr>
          <w:ilvl w:val="0"/>
          <w:numId w:val="2"/>
        </w:numPr>
        <w:tabs>
          <w:tab w:val="clear" w:pos="720"/>
        </w:tabs>
        <w:ind w:left="360"/>
        <w:jc w:val="both"/>
        <w:rPr>
          <w:sz w:val="24"/>
          <w:szCs w:val="24"/>
          <w:lang w:val="en-US"/>
        </w:rPr>
      </w:pPr>
      <w:r w:rsidRPr="00B132F2">
        <w:rPr>
          <w:sz w:val="24"/>
          <w:szCs w:val="24"/>
          <w:lang w:val="en-US"/>
        </w:rPr>
        <w:t xml:space="preserve">Papageorgiou L, Vlachakis C, Dragoumani K, Raftopoulou S, Brouzas D, Nicolaides NC, Chrousos GP, </w:t>
      </w:r>
      <w:r w:rsidRPr="00B132F2">
        <w:rPr>
          <w:sz w:val="24"/>
          <w:szCs w:val="24"/>
          <w:u w:val="single"/>
          <w:lang w:val="en-US"/>
        </w:rPr>
        <w:t>Charmandari E</w:t>
      </w:r>
      <w:r w:rsidRPr="00B132F2">
        <w:rPr>
          <w:sz w:val="24"/>
          <w:szCs w:val="24"/>
          <w:lang w:val="en-US"/>
        </w:rPr>
        <w:t>, Megalooikonomou V, Vlachakis D. HCV genetics and genotypes dictate future antiviral strategies</w:t>
      </w:r>
      <w:r w:rsidRPr="0068311F">
        <w:rPr>
          <w:sz w:val="24"/>
          <w:szCs w:val="24"/>
          <w:lang w:val="en-US"/>
        </w:rPr>
        <w:t>.</w:t>
      </w:r>
      <w:r>
        <w:rPr>
          <w:sz w:val="24"/>
          <w:szCs w:val="24"/>
          <w:lang w:val="en-US"/>
        </w:rPr>
        <w:t xml:space="preserve"> </w:t>
      </w:r>
      <w:r w:rsidRPr="0088035B">
        <w:rPr>
          <w:b/>
          <w:i/>
          <w:sz w:val="24"/>
          <w:szCs w:val="24"/>
          <w:lang w:val="en-US"/>
        </w:rPr>
        <w:t>J</w:t>
      </w:r>
      <w:r>
        <w:rPr>
          <w:b/>
          <w:i/>
          <w:sz w:val="24"/>
          <w:szCs w:val="24"/>
          <w:lang w:val="en-US"/>
        </w:rPr>
        <w:t>ournal of</w:t>
      </w:r>
      <w:r w:rsidRPr="0088035B">
        <w:rPr>
          <w:b/>
          <w:i/>
          <w:sz w:val="24"/>
          <w:szCs w:val="24"/>
          <w:lang w:val="en-US"/>
        </w:rPr>
        <w:t xml:space="preserve"> Mol</w:t>
      </w:r>
      <w:r>
        <w:rPr>
          <w:b/>
          <w:i/>
          <w:sz w:val="24"/>
          <w:szCs w:val="24"/>
          <w:lang w:val="en-US"/>
        </w:rPr>
        <w:t>ecular</w:t>
      </w:r>
      <w:r w:rsidRPr="0088035B">
        <w:rPr>
          <w:b/>
          <w:i/>
          <w:sz w:val="24"/>
          <w:szCs w:val="24"/>
          <w:lang w:val="en-US"/>
        </w:rPr>
        <w:t xml:space="preserve"> Biochem</w:t>
      </w:r>
      <w:r>
        <w:rPr>
          <w:b/>
          <w:i/>
          <w:sz w:val="24"/>
          <w:szCs w:val="24"/>
          <w:lang w:val="en-US"/>
        </w:rPr>
        <w:t>istry</w:t>
      </w:r>
      <w:r w:rsidRPr="0068311F">
        <w:rPr>
          <w:sz w:val="24"/>
          <w:szCs w:val="24"/>
          <w:lang w:val="en-US"/>
        </w:rPr>
        <w:t xml:space="preserve"> </w:t>
      </w:r>
      <w:r w:rsidRPr="00B132F2">
        <w:rPr>
          <w:sz w:val="24"/>
          <w:szCs w:val="24"/>
          <w:lang w:val="en-US"/>
        </w:rPr>
        <w:t>2017;</w:t>
      </w:r>
      <w:r>
        <w:rPr>
          <w:sz w:val="24"/>
          <w:szCs w:val="24"/>
          <w:lang w:val="en-US"/>
        </w:rPr>
        <w:t xml:space="preserve"> </w:t>
      </w:r>
      <w:r w:rsidRPr="00B132F2">
        <w:rPr>
          <w:sz w:val="24"/>
          <w:szCs w:val="24"/>
          <w:lang w:val="en-US"/>
        </w:rPr>
        <w:t>6:</w:t>
      </w:r>
      <w:r>
        <w:rPr>
          <w:sz w:val="24"/>
          <w:szCs w:val="24"/>
          <w:lang w:val="en-US"/>
        </w:rPr>
        <w:t xml:space="preserve"> 33-40.</w:t>
      </w:r>
    </w:p>
    <w:p w14:paraId="580450A9" w14:textId="77777777" w:rsidR="007F4F89" w:rsidRDefault="007F4F89" w:rsidP="007F4F89">
      <w:pPr>
        <w:jc w:val="both"/>
        <w:rPr>
          <w:sz w:val="24"/>
          <w:szCs w:val="24"/>
          <w:lang w:val="en-US"/>
        </w:rPr>
      </w:pPr>
    </w:p>
    <w:p w14:paraId="38974733" w14:textId="77777777" w:rsidR="007F4F89" w:rsidRDefault="007F4F89" w:rsidP="007F4F89">
      <w:pPr>
        <w:numPr>
          <w:ilvl w:val="0"/>
          <w:numId w:val="2"/>
        </w:numPr>
        <w:tabs>
          <w:tab w:val="clear" w:pos="720"/>
        </w:tabs>
        <w:ind w:left="360"/>
        <w:jc w:val="both"/>
        <w:rPr>
          <w:sz w:val="24"/>
          <w:szCs w:val="24"/>
          <w:lang w:val="en-US"/>
        </w:rPr>
      </w:pPr>
      <w:r w:rsidRPr="00111A5B">
        <w:rPr>
          <w:sz w:val="24"/>
          <w:szCs w:val="24"/>
          <w:lang w:val="en-US"/>
        </w:rPr>
        <w:t xml:space="preserve">Kyritsi EM, Koltsida G, Farakla I, Papanikolaou A, Critselis E, Mantzou E, Zoumakis E, Kolaitis G, Chrousos GP, </w:t>
      </w:r>
      <w:r w:rsidRPr="00111A5B">
        <w:rPr>
          <w:sz w:val="24"/>
          <w:szCs w:val="24"/>
          <w:u w:val="single"/>
          <w:lang w:val="en-US"/>
        </w:rPr>
        <w:t>Charmandari E</w:t>
      </w:r>
      <w:r w:rsidRPr="00111A5B">
        <w:rPr>
          <w:sz w:val="24"/>
          <w:szCs w:val="24"/>
          <w:lang w:val="en-US"/>
        </w:rPr>
        <w:t>.</w:t>
      </w:r>
      <w:r>
        <w:rPr>
          <w:sz w:val="24"/>
          <w:szCs w:val="24"/>
          <w:lang w:val="en-US"/>
        </w:rPr>
        <w:t xml:space="preserve"> </w:t>
      </w:r>
      <w:r w:rsidRPr="00111A5B">
        <w:rPr>
          <w:sz w:val="24"/>
          <w:szCs w:val="24"/>
          <w:lang w:val="en-US"/>
        </w:rPr>
        <w:t>Psychological vulnerability to stress in carriers of congenital adrenal hyperplasia due to 21-hydroxylase deficiency.</w:t>
      </w:r>
      <w:r>
        <w:rPr>
          <w:sz w:val="24"/>
          <w:szCs w:val="24"/>
          <w:lang w:val="en-US"/>
        </w:rPr>
        <w:t xml:space="preserve"> </w:t>
      </w:r>
      <w:r w:rsidRPr="0088035B">
        <w:rPr>
          <w:b/>
          <w:i/>
          <w:sz w:val="24"/>
          <w:szCs w:val="24"/>
          <w:lang w:val="en-US"/>
        </w:rPr>
        <w:t>Hormones (Athens).</w:t>
      </w:r>
      <w:r w:rsidRPr="00111A5B">
        <w:rPr>
          <w:sz w:val="24"/>
          <w:szCs w:val="24"/>
          <w:lang w:val="en-US"/>
        </w:rPr>
        <w:t xml:space="preserve"> 20</w:t>
      </w:r>
      <w:r>
        <w:rPr>
          <w:sz w:val="24"/>
          <w:szCs w:val="24"/>
          <w:lang w:val="en-US"/>
        </w:rPr>
        <w:t>17</w:t>
      </w:r>
      <w:r w:rsidRPr="00111A5B">
        <w:rPr>
          <w:sz w:val="24"/>
          <w:szCs w:val="24"/>
          <w:lang w:val="en-US"/>
        </w:rPr>
        <w:t>;</w:t>
      </w:r>
      <w:r>
        <w:rPr>
          <w:sz w:val="24"/>
          <w:szCs w:val="24"/>
          <w:lang w:val="en-US"/>
        </w:rPr>
        <w:t xml:space="preserve"> </w:t>
      </w:r>
      <w:r w:rsidRPr="00111A5B">
        <w:rPr>
          <w:sz w:val="24"/>
          <w:szCs w:val="24"/>
          <w:lang w:val="en-US"/>
        </w:rPr>
        <w:t>16(1):</w:t>
      </w:r>
      <w:r>
        <w:rPr>
          <w:sz w:val="24"/>
          <w:szCs w:val="24"/>
          <w:lang w:val="en-US"/>
        </w:rPr>
        <w:t xml:space="preserve"> </w:t>
      </w:r>
      <w:r w:rsidRPr="00111A5B">
        <w:rPr>
          <w:sz w:val="24"/>
          <w:szCs w:val="24"/>
          <w:lang w:val="en-US"/>
        </w:rPr>
        <w:t>42-53.</w:t>
      </w:r>
    </w:p>
    <w:p w14:paraId="1E934745" w14:textId="77777777" w:rsidR="007F4F89" w:rsidRDefault="007F4F89" w:rsidP="007F4F89">
      <w:pPr>
        <w:jc w:val="both"/>
        <w:rPr>
          <w:sz w:val="24"/>
          <w:szCs w:val="24"/>
          <w:lang w:val="en-US"/>
        </w:rPr>
      </w:pPr>
    </w:p>
    <w:p w14:paraId="1321F072" w14:textId="77777777" w:rsidR="007F4F89" w:rsidRDefault="007F4F89" w:rsidP="007F4F89">
      <w:pPr>
        <w:numPr>
          <w:ilvl w:val="0"/>
          <w:numId w:val="2"/>
        </w:numPr>
        <w:tabs>
          <w:tab w:val="clear" w:pos="720"/>
        </w:tabs>
        <w:ind w:left="360"/>
        <w:jc w:val="both"/>
        <w:rPr>
          <w:sz w:val="24"/>
          <w:szCs w:val="24"/>
          <w:lang w:val="en-US"/>
        </w:rPr>
      </w:pPr>
      <w:r w:rsidRPr="00F72026">
        <w:rPr>
          <w:sz w:val="24"/>
          <w:szCs w:val="24"/>
          <w:lang w:val="en-US"/>
        </w:rPr>
        <w:t xml:space="preserve">Stavrou S, Nicolaides NC, Critselis E, Darviri C, </w:t>
      </w:r>
      <w:r w:rsidRPr="00F72026">
        <w:rPr>
          <w:sz w:val="24"/>
          <w:szCs w:val="24"/>
          <w:u w:val="single"/>
          <w:lang w:val="en-US"/>
        </w:rPr>
        <w:t>Charmandari E</w:t>
      </w:r>
      <w:r w:rsidRPr="00F72026">
        <w:rPr>
          <w:sz w:val="24"/>
          <w:szCs w:val="24"/>
          <w:lang w:val="en-US"/>
        </w:rPr>
        <w:t xml:space="preserve">, Chrousos GP. Paediatric stress: from neuroendocrinology to contemporary disorders. </w:t>
      </w:r>
      <w:r w:rsidRPr="00F72026">
        <w:rPr>
          <w:b/>
          <w:i/>
          <w:sz w:val="24"/>
          <w:szCs w:val="24"/>
          <w:lang w:val="en-US"/>
        </w:rPr>
        <w:t>European Journal of Clinical Investigation</w:t>
      </w:r>
      <w:r w:rsidRPr="00F72026">
        <w:rPr>
          <w:sz w:val="24"/>
          <w:szCs w:val="24"/>
          <w:lang w:val="en-US"/>
        </w:rPr>
        <w:t xml:space="preserve"> 2017; 47(3): 262-269.</w:t>
      </w:r>
    </w:p>
    <w:p w14:paraId="1811F8BE" w14:textId="77777777" w:rsidR="007F4F89" w:rsidRDefault="007F4F89" w:rsidP="007F4F89">
      <w:pPr>
        <w:jc w:val="both"/>
        <w:rPr>
          <w:sz w:val="24"/>
          <w:szCs w:val="24"/>
          <w:lang w:val="en-US"/>
        </w:rPr>
      </w:pPr>
    </w:p>
    <w:p w14:paraId="048054C3" w14:textId="77777777" w:rsidR="007F4F89" w:rsidRDefault="007F4F89" w:rsidP="007F4F89">
      <w:pPr>
        <w:numPr>
          <w:ilvl w:val="0"/>
          <w:numId w:val="2"/>
        </w:numPr>
        <w:tabs>
          <w:tab w:val="clear" w:pos="720"/>
        </w:tabs>
        <w:ind w:left="360"/>
        <w:jc w:val="both"/>
        <w:rPr>
          <w:sz w:val="24"/>
          <w:szCs w:val="24"/>
          <w:lang w:val="en-US"/>
        </w:rPr>
      </w:pPr>
      <w:r w:rsidRPr="00F72026">
        <w:rPr>
          <w:sz w:val="24"/>
          <w:szCs w:val="24"/>
          <w:lang w:val="en-US"/>
        </w:rPr>
        <w:t xml:space="preserve">Nicolaides NC, </w:t>
      </w:r>
      <w:r w:rsidRPr="00F72026">
        <w:rPr>
          <w:sz w:val="24"/>
          <w:szCs w:val="24"/>
          <w:u w:val="single"/>
          <w:lang w:val="en-US"/>
        </w:rPr>
        <w:t>Charmandari E</w:t>
      </w:r>
      <w:r w:rsidRPr="00F72026">
        <w:rPr>
          <w:sz w:val="24"/>
          <w:szCs w:val="24"/>
          <w:lang w:val="en-US"/>
        </w:rPr>
        <w:t>.</w:t>
      </w:r>
      <w:r>
        <w:rPr>
          <w:sz w:val="24"/>
          <w:szCs w:val="24"/>
          <w:lang w:val="en-US"/>
        </w:rPr>
        <w:t xml:space="preserve"> </w:t>
      </w:r>
      <w:r w:rsidRPr="00F72026">
        <w:rPr>
          <w:sz w:val="24"/>
          <w:szCs w:val="24"/>
          <w:lang w:val="en-US"/>
        </w:rPr>
        <w:t>Novel insights into the molecular mechanisms underlying generalized glucocorticoid resistance and hypersensitivity syndromes.</w:t>
      </w:r>
      <w:r>
        <w:rPr>
          <w:sz w:val="24"/>
          <w:szCs w:val="24"/>
          <w:lang w:val="en-US"/>
        </w:rPr>
        <w:t xml:space="preserve"> </w:t>
      </w:r>
      <w:r w:rsidRPr="0088035B">
        <w:rPr>
          <w:b/>
          <w:i/>
          <w:sz w:val="24"/>
          <w:szCs w:val="24"/>
          <w:lang w:val="en-US"/>
        </w:rPr>
        <w:t>Hormones (Athens).</w:t>
      </w:r>
      <w:r>
        <w:rPr>
          <w:sz w:val="24"/>
          <w:szCs w:val="24"/>
          <w:lang w:val="en-US"/>
        </w:rPr>
        <w:t xml:space="preserve"> 2017</w:t>
      </w:r>
      <w:proofErr w:type="gramStart"/>
      <w:r w:rsidRPr="00F72026">
        <w:rPr>
          <w:sz w:val="24"/>
          <w:szCs w:val="24"/>
          <w:lang w:val="en-US"/>
        </w:rPr>
        <w:t>;</w:t>
      </w:r>
      <w:proofErr w:type="gramEnd"/>
      <w:r>
        <w:rPr>
          <w:sz w:val="24"/>
          <w:szCs w:val="24"/>
          <w:lang w:val="en-US"/>
        </w:rPr>
        <w:t xml:space="preserve"> </w:t>
      </w:r>
      <w:r w:rsidRPr="00F72026">
        <w:rPr>
          <w:sz w:val="24"/>
          <w:szCs w:val="24"/>
          <w:lang w:val="en-US"/>
        </w:rPr>
        <w:t>16(2):</w:t>
      </w:r>
      <w:r>
        <w:rPr>
          <w:sz w:val="24"/>
          <w:szCs w:val="24"/>
          <w:lang w:val="en-US"/>
        </w:rPr>
        <w:t xml:space="preserve"> </w:t>
      </w:r>
      <w:r w:rsidRPr="00F72026">
        <w:rPr>
          <w:sz w:val="24"/>
          <w:szCs w:val="24"/>
          <w:lang w:val="en-US"/>
        </w:rPr>
        <w:t>124-138.</w:t>
      </w:r>
    </w:p>
    <w:p w14:paraId="4A40781C" w14:textId="77777777" w:rsidR="007F4F89" w:rsidRDefault="007F4F89" w:rsidP="007F4F89">
      <w:pPr>
        <w:jc w:val="both"/>
        <w:rPr>
          <w:sz w:val="24"/>
          <w:szCs w:val="24"/>
          <w:lang w:val="en-US"/>
        </w:rPr>
      </w:pPr>
    </w:p>
    <w:p w14:paraId="264C97A6" w14:textId="77777777" w:rsidR="007F4F89" w:rsidRDefault="007F4F89" w:rsidP="007F4F89">
      <w:pPr>
        <w:numPr>
          <w:ilvl w:val="0"/>
          <w:numId w:val="2"/>
        </w:numPr>
        <w:tabs>
          <w:tab w:val="clear" w:pos="720"/>
        </w:tabs>
        <w:ind w:left="360"/>
        <w:jc w:val="both"/>
        <w:rPr>
          <w:sz w:val="24"/>
          <w:szCs w:val="24"/>
          <w:lang w:val="en-US"/>
        </w:rPr>
      </w:pPr>
      <w:r w:rsidRPr="0088035B">
        <w:rPr>
          <w:sz w:val="24"/>
          <w:szCs w:val="24"/>
          <w:lang w:val="en-US"/>
        </w:rPr>
        <w:lastRenderedPageBreak/>
        <w:t xml:space="preserve">Nicolaides NC, </w:t>
      </w:r>
      <w:r w:rsidRPr="0088035B">
        <w:rPr>
          <w:sz w:val="24"/>
          <w:szCs w:val="24"/>
          <w:u w:val="single"/>
          <w:lang w:val="en-US"/>
        </w:rPr>
        <w:t>Charmandari E</w:t>
      </w:r>
      <w:r w:rsidRPr="0088035B">
        <w:rPr>
          <w:sz w:val="24"/>
          <w:szCs w:val="24"/>
          <w:lang w:val="en-US"/>
        </w:rPr>
        <w:t>, Kino T, Chrousos GP.</w:t>
      </w:r>
      <w:r>
        <w:rPr>
          <w:sz w:val="24"/>
          <w:szCs w:val="24"/>
          <w:lang w:val="en-US"/>
        </w:rPr>
        <w:t xml:space="preserve"> Stress-related and circadian s</w:t>
      </w:r>
      <w:r w:rsidRPr="0088035B">
        <w:rPr>
          <w:sz w:val="24"/>
          <w:szCs w:val="24"/>
          <w:lang w:val="en-US"/>
        </w:rPr>
        <w:t>ecretion</w:t>
      </w:r>
      <w:r>
        <w:rPr>
          <w:sz w:val="24"/>
          <w:szCs w:val="24"/>
          <w:lang w:val="en-US"/>
        </w:rPr>
        <w:t xml:space="preserve"> and target tissue actions of glucocorticoids: Impact on h</w:t>
      </w:r>
      <w:r w:rsidRPr="0088035B">
        <w:rPr>
          <w:sz w:val="24"/>
          <w:szCs w:val="24"/>
          <w:lang w:val="en-US"/>
        </w:rPr>
        <w:t>ealth.</w:t>
      </w:r>
      <w:r>
        <w:rPr>
          <w:sz w:val="24"/>
          <w:szCs w:val="24"/>
          <w:lang w:val="en-US"/>
        </w:rPr>
        <w:t xml:space="preserve"> </w:t>
      </w:r>
      <w:r w:rsidRPr="0088035B">
        <w:rPr>
          <w:b/>
          <w:i/>
          <w:sz w:val="24"/>
          <w:szCs w:val="24"/>
          <w:lang w:val="en-US"/>
        </w:rPr>
        <w:t>Front</w:t>
      </w:r>
      <w:r>
        <w:rPr>
          <w:b/>
          <w:i/>
          <w:sz w:val="24"/>
          <w:szCs w:val="24"/>
          <w:lang w:val="en-US"/>
        </w:rPr>
        <w:t>iers in</w:t>
      </w:r>
      <w:r w:rsidRPr="0088035B">
        <w:rPr>
          <w:b/>
          <w:i/>
          <w:sz w:val="24"/>
          <w:szCs w:val="24"/>
          <w:lang w:val="en-US"/>
        </w:rPr>
        <w:t xml:space="preserve"> Endocrinol</w:t>
      </w:r>
      <w:r>
        <w:rPr>
          <w:b/>
          <w:i/>
          <w:sz w:val="24"/>
          <w:szCs w:val="24"/>
          <w:lang w:val="en-US"/>
        </w:rPr>
        <w:t>ogy</w:t>
      </w:r>
      <w:r w:rsidRPr="0088035B">
        <w:rPr>
          <w:b/>
          <w:i/>
          <w:sz w:val="24"/>
          <w:szCs w:val="24"/>
          <w:lang w:val="en-US"/>
        </w:rPr>
        <w:t xml:space="preserve"> (Lausanne).</w:t>
      </w:r>
      <w:r>
        <w:rPr>
          <w:sz w:val="24"/>
          <w:szCs w:val="24"/>
          <w:lang w:val="en-US"/>
        </w:rPr>
        <w:t xml:space="preserve"> 2017</w:t>
      </w:r>
      <w:proofErr w:type="gramStart"/>
      <w:r w:rsidRPr="0088035B">
        <w:rPr>
          <w:sz w:val="24"/>
          <w:szCs w:val="24"/>
          <w:lang w:val="en-US"/>
        </w:rPr>
        <w:t>;</w:t>
      </w:r>
      <w:proofErr w:type="gramEnd"/>
      <w:r>
        <w:rPr>
          <w:sz w:val="24"/>
          <w:szCs w:val="24"/>
          <w:lang w:val="en-US"/>
        </w:rPr>
        <w:t xml:space="preserve"> </w:t>
      </w:r>
      <w:r w:rsidRPr="0088035B">
        <w:rPr>
          <w:sz w:val="24"/>
          <w:szCs w:val="24"/>
          <w:lang w:val="en-US"/>
        </w:rPr>
        <w:t>8:70.</w:t>
      </w:r>
    </w:p>
    <w:p w14:paraId="63628E19" w14:textId="77777777" w:rsidR="007F4F89" w:rsidRDefault="007F4F89" w:rsidP="007F4F89">
      <w:pPr>
        <w:jc w:val="both"/>
        <w:rPr>
          <w:sz w:val="24"/>
          <w:szCs w:val="24"/>
          <w:lang w:val="en-US"/>
        </w:rPr>
      </w:pPr>
    </w:p>
    <w:p w14:paraId="56F24A45" w14:textId="3B5F6B6C" w:rsidR="007F4F89" w:rsidRDefault="007F4F89" w:rsidP="007F4F89">
      <w:pPr>
        <w:numPr>
          <w:ilvl w:val="0"/>
          <w:numId w:val="2"/>
        </w:numPr>
        <w:tabs>
          <w:tab w:val="clear" w:pos="720"/>
        </w:tabs>
        <w:ind w:left="360"/>
        <w:jc w:val="both"/>
        <w:rPr>
          <w:sz w:val="24"/>
          <w:szCs w:val="24"/>
          <w:lang w:val="en-US"/>
        </w:rPr>
      </w:pPr>
      <w:r w:rsidRPr="00CB41B3">
        <w:rPr>
          <w:sz w:val="24"/>
          <w:szCs w:val="24"/>
          <w:lang w:val="en-US"/>
        </w:rPr>
        <w:t xml:space="preserve">Bacopoulou F, Kolias E, Efthymiou V, Antonopoulos CN, </w:t>
      </w:r>
      <w:r w:rsidRPr="00CB41B3">
        <w:rPr>
          <w:sz w:val="24"/>
          <w:szCs w:val="24"/>
          <w:u w:val="single"/>
          <w:lang w:val="en-US"/>
        </w:rPr>
        <w:t>Charmandari E</w:t>
      </w:r>
      <w:r w:rsidRPr="00CB41B3">
        <w:rPr>
          <w:sz w:val="24"/>
          <w:szCs w:val="24"/>
          <w:lang w:val="en-US"/>
        </w:rPr>
        <w:t>.</w:t>
      </w:r>
      <w:r>
        <w:rPr>
          <w:sz w:val="24"/>
          <w:szCs w:val="24"/>
          <w:lang w:val="en-US"/>
        </w:rPr>
        <w:t xml:space="preserve"> </w:t>
      </w:r>
      <w:r w:rsidRPr="00CB41B3">
        <w:rPr>
          <w:sz w:val="24"/>
          <w:szCs w:val="24"/>
          <w:lang w:val="en-US"/>
        </w:rPr>
        <w:t>Vitamin D predictors in polycystic ovary syndrome: A meta-analysis.</w:t>
      </w:r>
      <w:r>
        <w:rPr>
          <w:sz w:val="24"/>
          <w:szCs w:val="24"/>
          <w:lang w:val="en-US"/>
        </w:rPr>
        <w:t xml:space="preserve"> </w:t>
      </w:r>
      <w:r w:rsidRPr="00F72026">
        <w:rPr>
          <w:b/>
          <w:i/>
          <w:sz w:val="24"/>
          <w:szCs w:val="24"/>
          <w:lang w:val="en-US"/>
        </w:rPr>
        <w:t>European Journal of Clinical Investigation</w:t>
      </w:r>
      <w:r w:rsidRPr="00F72026">
        <w:rPr>
          <w:sz w:val="24"/>
          <w:szCs w:val="24"/>
          <w:lang w:val="en-US"/>
        </w:rPr>
        <w:t xml:space="preserve"> 2017; </w:t>
      </w:r>
      <w:r w:rsidRPr="007F4F89">
        <w:rPr>
          <w:sz w:val="24"/>
          <w:szCs w:val="24"/>
          <w:lang w:val="en-US"/>
        </w:rPr>
        <w:t>47(10): 746-755.</w:t>
      </w:r>
    </w:p>
    <w:p w14:paraId="28181634" w14:textId="77777777" w:rsidR="007F4F89" w:rsidRDefault="007F4F89" w:rsidP="007F4F89">
      <w:pPr>
        <w:jc w:val="both"/>
        <w:rPr>
          <w:sz w:val="24"/>
          <w:szCs w:val="24"/>
          <w:lang w:val="en-US"/>
        </w:rPr>
      </w:pPr>
    </w:p>
    <w:p w14:paraId="3F189A43" w14:textId="77777777" w:rsidR="007F4F89" w:rsidRDefault="007F4F89" w:rsidP="007F4F89">
      <w:pPr>
        <w:numPr>
          <w:ilvl w:val="0"/>
          <w:numId w:val="2"/>
        </w:numPr>
        <w:tabs>
          <w:tab w:val="clear" w:pos="720"/>
        </w:tabs>
        <w:ind w:left="360"/>
        <w:jc w:val="both"/>
        <w:rPr>
          <w:sz w:val="24"/>
          <w:szCs w:val="24"/>
          <w:lang w:val="en-US"/>
        </w:rPr>
      </w:pPr>
      <w:r w:rsidRPr="00EA3671">
        <w:rPr>
          <w:sz w:val="24"/>
          <w:szCs w:val="24"/>
          <w:lang w:val="en-US"/>
        </w:rPr>
        <w:t xml:space="preserve">Al-Daghri NM, Batzel JJ, Burgmann H, Carbone F, </w:t>
      </w:r>
      <w:r w:rsidRPr="00EA3671">
        <w:rPr>
          <w:sz w:val="24"/>
          <w:szCs w:val="24"/>
          <w:u w:val="single"/>
          <w:lang w:val="en-US"/>
        </w:rPr>
        <w:t>Charmandari E</w:t>
      </w:r>
      <w:r w:rsidRPr="00EA3671">
        <w:rPr>
          <w:sz w:val="24"/>
          <w:szCs w:val="24"/>
          <w:lang w:val="en-US"/>
        </w:rPr>
        <w:t>, Chrousos GP, Distelmaier K, Cvirn G, Dullaart RPF, Dumitrascu DL, Esteve-Pastor MA, Gervasini G, Goliasch G, Goswami N, Gruppen EG, Hernández-Mijares A, Kalantaridou SN, Krause R, Latini R, Makrigiannakis A, Marín F, Masson S, Montecucco F, Ndrepepa G, Nicolaides NC, Novelli D, Orasan OH, Qorbani M, Ratzinger F, Roessler A, Sabico S, Sciatti E, Stefanaki C, Stoner L, Tabatabaei-Malazy O, Tatar E, Toz H, Uslu A, Victor VM, Vizzardi E. Research update for articles published in EJCI in 2015.</w:t>
      </w:r>
      <w:r>
        <w:rPr>
          <w:sz w:val="24"/>
          <w:szCs w:val="24"/>
          <w:lang w:val="en-US"/>
        </w:rPr>
        <w:t xml:space="preserve"> </w:t>
      </w:r>
      <w:r w:rsidRPr="00F72026">
        <w:rPr>
          <w:b/>
          <w:i/>
          <w:sz w:val="24"/>
          <w:szCs w:val="24"/>
          <w:lang w:val="en-US"/>
        </w:rPr>
        <w:t>European Journal of Clinical Investigation</w:t>
      </w:r>
      <w:r w:rsidRPr="00F72026">
        <w:rPr>
          <w:sz w:val="24"/>
          <w:szCs w:val="24"/>
          <w:lang w:val="en-US"/>
        </w:rPr>
        <w:t xml:space="preserve"> </w:t>
      </w:r>
      <w:r>
        <w:rPr>
          <w:sz w:val="24"/>
          <w:szCs w:val="24"/>
          <w:lang w:val="en-US"/>
        </w:rPr>
        <w:t>2017; 47(10): 775-788.</w:t>
      </w:r>
    </w:p>
    <w:p w14:paraId="2DE2E038" w14:textId="77777777" w:rsidR="007F4F89" w:rsidRPr="00EA3671" w:rsidRDefault="007F4F89" w:rsidP="007F4F89">
      <w:pPr>
        <w:jc w:val="both"/>
        <w:rPr>
          <w:sz w:val="24"/>
          <w:szCs w:val="24"/>
          <w:lang w:val="en-US"/>
        </w:rPr>
      </w:pPr>
    </w:p>
    <w:p w14:paraId="73C0A30D" w14:textId="77777777" w:rsidR="007F4F89" w:rsidRDefault="007F4F89" w:rsidP="007F4F89">
      <w:pPr>
        <w:numPr>
          <w:ilvl w:val="0"/>
          <w:numId w:val="2"/>
        </w:numPr>
        <w:tabs>
          <w:tab w:val="clear" w:pos="720"/>
        </w:tabs>
        <w:ind w:left="360"/>
        <w:jc w:val="both"/>
        <w:rPr>
          <w:sz w:val="24"/>
          <w:szCs w:val="24"/>
          <w:lang w:val="en-US"/>
        </w:rPr>
      </w:pPr>
      <w:r w:rsidRPr="00FB41BB">
        <w:rPr>
          <w:sz w:val="24"/>
          <w:szCs w:val="24"/>
          <w:lang w:val="en-US"/>
        </w:rPr>
        <w:t xml:space="preserve">Vardas K, Ilia S, Sertedaki A, </w:t>
      </w:r>
      <w:r w:rsidRPr="00FB41BB">
        <w:rPr>
          <w:sz w:val="24"/>
          <w:szCs w:val="24"/>
          <w:u w:val="single"/>
          <w:lang w:val="en-US"/>
        </w:rPr>
        <w:t>Charmandari E</w:t>
      </w:r>
      <w:r w:rsidRPr="00FB41BB">
        <w:rPr>
          <w:sz w:val="24"/>
          <w:szCs w:val="24"/>
          <w:lang w:val="en-US"/>
        </w:rPr>
        <w:t>, Briassouli E, Goukos D, Apostolou K, Psarra K, Botoula E, Tsagarakis S, Magira E, Routsi C, Stratakis CA, Nanas S, Briassoulis G.</w:t>
      </w:r>
      <w:r>
        <w:rPr>
          <w:sz w:val="24"/>
          <w:szCs w:val="24"/>
          <w:lang w:val="en-US"/>
        </w:rPr>
        <w:t xml:space="preserve"> </w:t>
      </w:r>
      <w:r w:rsidRPr="00FB41BB">
        <w:rPr>
          <w:sz w:val="24"/>
          <w:szCs w:val="24"/>
          <w:lang w:val="en-US"/>
        </w:rPr>
        <w:t>Increased glucocorticoid receptor expression in sepsis is related to heat shock proteins, cytokines, and cortisol and is associated with increased mortality.</w:t>
      </w:r>
      <w:r>
        <w:rPr>
          <w:sz w:val="24"/>
          <w:szCs w:val="24"/>
          <w:lang w:val="en-US"/>
        </w:rPr>
        <w:t xml:space="preserve"> </w:t>
      </w:r>
      <w:r w:rsidRPr="00A17EC9">
        <w:rPr>
          <w:b/>
          <w:i/>
          <w:sz w:val="24"/>
          <w:szCs w:val="24"/>
          <w:lang w:val="en-US"/>
        </w:rPr>
        <w:t>Intensive Care Medicine Experimental</w:t>
      </w:r>
      <w:r>
        <w:rPr>
          <w:sz w:val="24"/>
          <w:szCs w:val="24"/>
          <w:lang w:val="en-US"/>
        </w:rPr>
        <w:t xml:space="preserve"> 2017</w:t>
      </w:r>
      <w:r w:rsidRPr="00FB41BB">
        <w:rPr>
          <w:sz w:val="24"/>
          <w:szCs w:val="24"/>
          <w:lang w:val="en-US"/>
        </w:rPr>
        <w:t>;</w:t>
      </w:r>
      <w:r>
        <w:rPr>
          <w:sz w:val="24"/>
          <w:szCs w:val="24"/>
          <w:lang w:val="en-US"/>
        </w:rPr>
        <w:t xml:space="preserve"> </w:t>
      </w:r>
      <w:r w:rsidRPr="00FB41BB">
        <w:rPr>
          <w:sz w:val="24"/>
          <w:szCs w:val="24"/>
          <w:lang w:val="en-US"/>
        </w:rPr>
        <w:t>5(1):</w:t>
      </w:r>
      <w:r>
        <w:rPr>
          <w:sz w:val="24"/>
          <w:szCs w:val="24"/>
          <w:lang w:val="en-US"/>
        </w:rPr>
        <w:t xml:space="preserve"> </w:t>
      </w:r>
      <w:r w:rsidRPr="00FB41BB">
        <w:rPr>
          <w:sz w:val="24"/>
          <w:szCs w:val="24"/>
          <w:lang w:val="en-US"/>
        </w:rPr>
        <w:t>10.</w:t>
      </w:r>
    </w:p>
    <w:p w14:paraId="403C1A57" w14:textId="77777777" w:rsidR="007F4F89" w:rsidRDefault="007F4F89" w:rsidP="007F4F89">
      <w:pPr>
        <w:jc w:val="both"/>
        <w:rPr>
          <w:sz w:val="24"/>
          <w:szCs w:val="24"/>
          <w:lang w:val="en-US"/>
        </w:rPr>
      </w:pPr>
    </w:p>
    <w:p w14:paraId="5CCB55BE" w14:textId="7EC37551" w:rsidR="007F4F89" w:rsidRDefault="007F4F89" w:rsidP="007F4F89">
      <w:pPr>
        <w:numPr>
          <w:ilvl w:val="0"/>
          <w:numId w:val="2"/>
        </w:numPr>
        <w:tabs>
          <w:tab w:val="clear" w:pos="720"/>
        </w:tabs>
        <w:ind w:left="360"/>
        <w:jc w:val="both"/>
        <w:rPr>
          <w:sz w:val="24"/>
          <w:szCs w:val="24"/>
          <w:lang w:val="en-US"/>
        </w:rPr>
      </w:pPr>
      <w:r w:rsidRPr="00306361">
        <w:rPr>
          <w:sz w:val="24"/>
          <w:szCs w:val="24"/>
          <w:lang w:val="en-US"/>
        </w:rPr>
        <w:t xml:space="preserve">Kassari P, Papaioannou P, Billiris A, Karanikas H, Eleftheriou S, Thireos E, Manios Y, Chrousos GP, </w:t>
      </w:r>
      <w:r w:rsidRPr="00306361">
        <w:rPr>
          <w:sz w:val="24"/>
          <w:szCs w:val="24"/>
          <w:u w:val="single"/>
          <w:lang w:val="en-US"/>
        </w:rPr>
        <w:t>Charmandari E</w:t>
      </w:r>
      <w:r w:rsidRPr="00306361">
        <w:rPr>
          <w:sz w:val="24"/>
          <w:szCs w:val="24"/>
          <w:lang w:val="en-US"/>
        </w:rPr>
        <w:t>. Electronic Registry for the Management of Childhood Obesity in Greece.</w:t>
      </w:r>
      <w:r>
        <w:rPr>
          <w:sz w:val="24"/>
          <w:szCs w:val="24"/>
          <w:lang w:val="en-US"/>
        </w:rPr>
        <w:t xml:space="preserve"> </w:t>
      </w:r>
      <w:r w:rsidRPr="00F72026">
        <w:rPr>
          <w:b/>
          <w:i/>
          <w:sz w:val="24"/>
          <w:szCs w:val="24"/>
          <w:lang w:val="en-US"/>
        </w:rPr>
        <w:t>European Journal of Clinical Investigation</w:t>
      </w:r>
      <w:r w:rsidRPr="00F72026">
        <w:rPr>
          <w:sz w:val="24"/>
          <w:szCs w:val="24"/>
          <w:lang w:val="en-US"/>
        </w:rPr>
        <w:t xml:space="preserve"> </w:t>
      </w:r>
      <w:r>
        <w:rPr>
          <w:sz w:val="24"/>
          <w:szCs w:val="24"/>
          <w:lang w:val="en-US"/>
        </w:rPr>
        <w:t xml:space="preserve">2018; </w:t>
      </w:r>
      <w:r w:rsidRPr="007F4F89">
        <w:rPr>
          <w:sz w:val="24"/>
          <w:szCs w:val="24"/>
          <w:lang w:val="en-US"/>
        </w:rPr>
        <w:t xml:space="preserve">48(3). </w:t>
      </w:r>
      <w:proofErr w:type="gramStart"/>
      <w:r w:rsidRPr="007F4F89">
        <w:rPr>
          <w:sz w:val="24"/>
          <w:szCs w:val="24"/>
          <w:lang w:val="en-US"/>
        </w:rPr>
        <w:t>doi</w:t>
      </w:r>
      <w:proofErr w:type="gramEnd"/>
      <w:r w:rsidRPr="007F4F89">
        <w:rPr>
          <w:sz w:val="24"/>
          <w:szCs w:val="24"/>
          <w:lang w:val="en-US"/>
        </w:rPr>
        <w:t>: 10.1111/eci.12887.</w:t>
      </w:r>
    </w:p>
    <w:p w14:paraId="1CB971DB" w14:textId="77777777" w:rsidR="00BD1FD3" w:rsidRDefault="00BD1FD3" w:rsidP="00BD1FD3">
      <w:pPr>
        <w:jc w:val="both"/>
        <w:rPr>
          <w:sz w:val="24"/>
          <w:szCs w:val="24"/>
          <w:lang w:val="en-US"/>
        </w:rPr>
      </w:pPr>
    </w:p>
    <w:p w14:paraId="29E04B67" w14:textId="3A3B3AC1" w:rsidR="00BD1FD3" w:rsidRDefault="00BD1FD3" w:rsidP="007F4F89">
      <w:pPr>
        <w:numPr>
          <w:ilvl w:val="0"/>
          <w:numId w:val="2"/>
        </w:numPr>
        <w:tabs>
          <w:tab w:val="clear" w:pos="720"/>
        </w:tabs>
        <w:ind w:left="360"/>
        <w:jc w:val="both"/>
        <w:rPr>
          <w:sz w:val="24"/>
          <w:szCs w:val="24"/>
          <w:lang w:val="en-US"/>
        </w:rPr>
      </w:pPr>
      <w:r w:rsidRPr="00BD1FD3">
        <w:rPr>
          <w:sz w:val="24"/>
          <w:szCs w:val="24"/>
          <w:lang w:val="en-US"/>
        </w:rPr>
        <w:t xml:space="preserve">Emmanouil CC, Pervanidou P, </w:t>
      </w:r>
      <w:r w:rsidRPr="00BD1FD3">
        <w:rPr>
          <w:sz w:val="24"/>
          <w:szCs w:val="24"/>
          <w:u w:val="single"/>
          <w:lang w:val="en-US"/>
        </w:rPr>
        <w:t>Charmandari E</w:t>
      </w:r>
      <w:r w:rsidRPr="00BD1FD3">
        <w:rPr>
          <w:sz w:val="24"/>
          <w:szCs w:val="24"/>
          <w:lang w:val="en-US"/>
        </w:rPr>
        <w:t xml:space="preserve">, Darviri C, Chrousos GP. The effectiveness of a health promotion and stress-management intervention program in a sample of obese children and adolescents. </w:t>
      </w:r>
      <w:r w:rsidRPr="00BD1FD3">
        <w:rPr>
          <w:b/>
          <w:sz w:val="24"/>
          <w:szCs w:val="24"/>
          <w:lang w:val="en-US"/>
        </w:rPr>
        <w:t>Hormones (Athens).</w:t>
      </w:r>
      <w:r w:rsidRPr="00BD1FD3">
        <w:rPr>
          <w:sz w:val="24"/>
          <w:szCs w:val="24"/>
          <w:lang w:val="en-US"/>
        </w:rPr>
        <w:t xml:space="preserve"> 2018</w:t>
      </w:r>
      <w:proofErr w:type="gramStart"/>
      <w:r w:rsidRPr="00BD1FD3">
        <w:rPr>
          <w:sz w:val="24"/>
          <w:szCs w:val="24"/>
          <w:lang w:val="en-US"/>
        </w:rPr>
        <w:t>;</w:t>
      </w:r>
      <w:proofErr w:type="gramEnd"/>
      <w:r w:rsidRPr="00BD1FD3">
        <w:rPr>
          <w:sz w:val="24"/>
          <w:szCs w:val="24"/>
          <w:lang w:val="en-US"/>
        </w:rPr>
        <w:t xml:space="preserve"> 17(3): 405-413.</w:t>
      </w:r>
    </w:p>
    <w:p w14:paraId="660270E5" w14:textId="77777777" w:rsidR="00BD1FD3" w:rsidRDefault="00BD1FD3" w:rsidP="00BD1FD3">
      <w:pPr>
        <w:jc w:val="both"/>
        <w:rPr>
          <w:sz w:val="24"/>
          <w:szCs w:val="24"/>
          <w:lang w:val="en-US"/>
        </w:rPr>
      </w:pPr>
    </w:p>
    <w:p w14:paraId="0D49DF26" w14:textId="06E84211" w:rsidR="00BD1FD3" w:rsidRDefault="00514780" w:rsidP="007F4F89">
      <w:pPr>
        <w:numPr>
          <w:ilvl w:val="0"/>
          <w:numId w:val="2"/>
        </w:numPr>
        <w:tabs>
          <w:tab w:val="clear" w:pos="720"/>
        </w:tabs>
        <w:ind w:left="360"/>
        <w:jc w:val="both"/>
        <w:rPr>
          <w:sz w:val="24"/>
          <w:szCs w:val="24"/>
          <w:lang w:val="en-US"/>
        </w:rPr>
      </w:pPr>
      <w:r w:rsidRPr="00514780">
        <w:rPr>
          <w:sz w:val="24"/>
          <w:szCs w:val="24"/>
          <w:lang w:val="en-US"/>
        </w:rPr>
        <w:t xml:space="preserve">Adlbrecht C, Blanco-Verea A, Bouzas-Mosquera MC, Brion M, Burtscher M, Carbone F, Chang TT, </w:t>
      </w:r>
      <w:r w:rsidRPr="00514780">
        <w:rPr>
          <w:sz w:val="24"/>
          <w:szCs w:val="24"/>
          <w:u w:val="single"/>
          <w:lang w:val="en-US"/>
        </w:rPr>
        <w:t>Charmandari E</w:t>
      </w:r>
      <w:r w:rsidRPr="00514780">
        <w:rPr>
          <w:sz w:val="24"/>
          <w:szCs w:val="24"/>
          <w:lang w:val="en-US"/>
        </w:rPr>
        <w:t>, Chen JW, Correia-Costa L, Dullaart RPF, Eleftheriades M, Fernandez-Fernandez B, Goliasch G, Gremmel T, Groeneveld ME, Henrique A, Huelsmann M, Jung C, Lichtenauer M, Montecucco F, Nicolaides NC, Niessner A, Palmeira C, Pirklbauer M, Sanchez-Niño MD, Sotiriadis A, Sousa T, Sulzgruber P, van Beek AP, Veronese N, Winter MP, Yeung KK, Bouzas-Mosquera A.</w:t>
      </w:r>
      <w:r w:rsidRPr="00514780">
        <w:t xml:space="preserve"> </w:t>
      </w:r>
      <w:r w:rsidRPr="00514780">
        <w:rPr>
          <w:sz w:val="24"/>
          <w:szCs w:val="24"/>
          <w:lang w:val="en-US"/>
        </w:rPr>
        <w:t>Research update for articles published in EJCI in 2016.</w:t>
      </w:r>
      <w:r w:rsidRPr="00514780">
        <w:t xml:space="preserve"> </w:t>
      </w:r>
      <w:r w:rsidRPr="00F72026">
        <w:rPr>
          <w:b/>
          <w:i/>
          <w:sz w:val="24"/>
          <w:szCs w:val="24"/>
          <w:lang w:val="en-US"/>
        </w:rPr>
        <w:t>European Journal of Clinical Investigation</w:t>
      </w:r>
      <w:r>
        <w:rPr>
          <w:sz w:val="24"/>
          <w:szCs w:val="24"/>
          <w:lang w:val="en-US"/>
        </w:rPr>
        <w:t xml:space="preserve"> 2018</w:t>
      </w:r>
      <w:r w:rsidRPr="00514780">
        <w:rPr>
          <w:sz w:val="24"/>
          <w:szCs w:val="24"/>
          <w:lang w:val="en-US"/>
        </w:rPr>
        <w:t>;</w:t>
      </w:r>
      <w:r>
        <w:rPr>
          <w:sz w:val="24"/>
          <w:szCs w:val="24"/>
          <w:lang w:val="en-US"/>
        </w:rPr>
        <w:t xml:space="preserve"> </w:t>
      </w:r>
      <w:r w:rsidRPr="00514780">
        <w:rPr>
          <w:sz w:val="24"/>
          <w:szCs w:val="24"/>
          <w:lang w:val="en-US"/>
        </w:rPr>
        <w:t>48(10):</w:t>
      </w:r>
      <w:r>
        <w:rPr>
          <w:sz w:val="24"/>
          <w:szCs w:val="24"/>
          <w:lang w:val="en-US"/>
        </w:rPr>
        <w:t xml:space="preserve"> </w:t>
      </w:r>
      <w:r w:rsidRPr="00514780">
        <w:rPr>
          <w:sz w:val="24"/>
          <w:szCs w:val="24"/>
          <w:lang w:val="en-US"/>
        </w:rPr>
        <w:t xml:space="preserve">e13016. </w:t>
      </w:r>
      <w:proofErr w:type="gramStart"/>
      <w:r w:rsidRPr="00514780">
        <w:rPr>
          <w:sz w:val="24"/>
          <w:szCs w:val="24"/>
          <w:lang w:val="en-US"/>
        </w:rPr>
        <w:t>doi</w:t>
      </w:r>
      <w:proofErr w:type="gramEnd"/>
      <w:r w:rsidRPr="00514780">
        <w:rPr>
          <w:sz w:val="24"/>
          <w:szCs w:val="24"/>
          <w:lang w:val="en-US"/>
        </w:rPr>
        <w:t>: 10.1111/eci.13016.</w:t>
      </w:r>
    </w:p>
    <w:p w14:paraId="1ECEEAC0" w14:textId="77777777" w:rsidR="00614B20" w:rsidRDefault="00614B20" w:rsidP="00614B20">
      <w:pPr>
        <w:jc w:val="both"/>
        <w:rPr>
          <w:sz w:val="24"/>
          <w:szCs w:val="24"/>
          <w:lang w:val="en-US"/>
        </w:rPr>
      </w:pPr>
    </w:p>
    <w:p w14:paraId="11F92A0D" w14:textId="2A8E62ED" w:rsidR="00614B20" w:rsidRDefault="00614B20" w:rsidP="007F4F89">
      <w:pPr>
        <w:numPr>
          <w:ilvl w:val="0"/>
          <w:numId w:val="2"/>
        </w:numPr>
        <w:tabs>
          <w:tab w:val="clear" w:pos="720"/>
        </w:tabs>
        <w:ind w:left="360"/>
        <w:jc w:val="both"/>
        <w:rPr>
          <w:sz w:val="24"/>
          <w:szCs w:val="24"/>
          <w:lang w:val="en-US"/>
        </w:rPr>
      </w:pPr>
      <w:r w:rsidRPr="00614B20">
        <w:rPr>
          <w:sz w:val="24"/>
          <w:szCs w:val="24"/>
          <w:lang w:val="en-US"/>
        </w:rPr>
        <w:t xml:space="preserve">Katsarou MS, Karathanasopoulou A, Andrianopoulou A, Desiniotis V, Tzinis E, Dimitrakis E, Lagiou M, </w:t>
      </w:r>
      <w:r w:rsidRPr="00614B20">
        <w:rPr>
          <w:sz w:val="24"/>
          <w:szCs w:val="24"/>
          <w:u w:val="single"/>
          <w:lang w:val="en-US"/>
        </w:rPr>
        <w:t>Charmandari E</w:t>
      </w:r>
      <w:r w:rsidRPr="00614B20">
        <w:rPr>
          <w:sz w:val="24"/>
          <w:szCs w:val="24"/>
          <w:lang w:val="en-US"/>
        </w:rPr>
        <w:t xml:space="preserve">, Aschner M, Tsatsakis AM, Chrousos GP, Drakoulis N. Beta 1, Beta 2 and Beta 3 Adrenergic Receptor Gene Polymorphisms in a Southeastern European Population. </w:t>
      </w:r>
      <w:r w:rsidRPr="00614B20">
        <w:rPr>
          <w:b/>
          <w:i/>
          <w:sz w:val="24"/>
          <w:szCs w:val="24"/>
          <w:lang w:val="en-US"/>
        </w:rPr>
        <w:t>Frontiers in Genetics</w:t>
      </w:r>
      <w:r w:rsidRPr="00614B20">
        <w:rPr>
          <w:sz w:val="24"/>
          <w:szCs w:val="24"/>
          <w:lang w:val="en-US"/>
        </w:rPr>
        <w:t xml:space="preserve"> 2018; 9:560.</w:t>
      </w:r>
    </w:p>
    <w:p w14:paraId="1486DA3E" w14:textId="77777777" w:rsidR="00F211A0" w:rsidRDefault="00F211A0" w:rsidP="00F211A0">
      <w:pPr>
        <w:jc w:val="both"/>
        <w:rPr>
          <w:sz w:val="24"/>
          <w:szCs w:val="24"/>
          <w:lang w:val="en-US"/>
        </w:rPr>
      </w:pPr>
    </w:p>
    <w:p w14:paraId="51F048A4" w14:textId="77777777" w:rsidR="005B10A5" w:rsidRDefault="005B10A5" w:rsidP="005B10A5">
      <w:pPr>
        <w:numPr>
          <w:ilvl w:val="0"/>
          <w:numId w:val="2"/>
        </w:numPr>
        <w:tabs>
          <w:tab w:val="clear" w:pos="720"/>
        </w:tabs>
        <w:ind w:left="360"/>
        <w:jc w:val="both"/>
        <w:rPr>
          <w:sz w:val="24"/>
          <w:szCs w:val="24"/>
          <w:lang w:val="en-US"/>
        </w:rPr>
      </w:pPr>
      <w:r w:rsidRPr="00A917C9">
        <w:rPr>
          <w:sz w:val="24"/>
          <w:szCs w:val="24"/>
          <w:lang w:val="en-US"/>
        </w:rPr>
        <w:t>Krishna</w:t>
      </w:r>
      <w:r>
        <w:rPr>
          <w:sz w:val="24"/>
          <w:szCs w:val="24"/>
          <w:lang w:val="en-US"/>
        </w:rPr>
        <w:t xml:space="preserve"> KB</w:t>
      </w:r>
      <w:r w:rsidRPr="00A917C9">
        <w:rPr>
          <w:sz w:val="24"/>
          <w:szCs w:val="24"/>
          <w:lang w:val="en-US"/>
        </w:rPr>
        <w:t>, Fuqua</w:t>
      </w:r>
      <w:r>
        <w:rPr>
          <w:sz w:val="24"/>
          <w:szCs w:val="24"/>
          <w:lang w:val="en-US"/>
        </w:rPr>
        <w:t xml:space="preserve"> JS</w:t>
      </w:r>
      <w:r w:rsidRPr="00A917C9">
        <w:rPr>
          <w:sz w:val="24"/>
          <w:szCs w:val="24"/>
          <w:lang w:val="en-US"/>
        </w:rPr>
        <w:t>, Popovic</w:t>
      </w:r>
      <w:r>
        <w:rPr>
          <w:sz w:val="24"/>
          <w:szCs w:val="24"/>
          <w:lang w:val="en-US"/>
        </w:rPr>
        <w:t xml:space="preserve"> J</w:t>
      </w:r>
      <w:r w:rsidRPr="00A917C9">
        <w:rPr>
          <w:sz w:val="24"/>
          <w:szCs w:val="24"/>
          <w:lang w:val="en-US"/>
        </w:rPr>
        <w:t>, Rogol</w:t>
      </w:r>
      <w:r>
        <w:rPr>
          <w:sz w:val="24"/>
          <w:szCs w:val="24"/>
          <w:lang w:val="en-US"/>
        </w:rPr>
        <w:t xml:space="preserve"> AD</w:t>
      </w:r>
      <w:r w:rsidRPr="00A917C9">
        <w:rPr>
          <w:sz w:val="24"/>
          <w:szCs w:val="24"/>
          <w:lang w:val="en-US"/>
        </w:rPr>
        <w:t xml:space="preserve">, </w:t>
      </w:r>
      <w:r>
        <w:rPr>
          <w:sz w:val="24"/>
          <w:szCs w:val="24"/>
          <w:lang w:val="en-US"/>
        </w:rPr>
        <w:t xml:space="preserve">Houk CP, </w:t>
      </w:r>
      <w:r w:rsidRPr="00A917C9">
        <w:rPr>
          <w:sz w:val="24"/>
          <w:szCs w:val="24"/>
          <w:u w:val="single"/>
          <w:lang w:val="en-US"/>
        </w:rPr>
        <w:t>Charmandari E</w:t>
      </w:r>
      <w:r>
        <w:rPr>
          <w:sz w:val="24"/>
          <w:szCs w:val="24"/>
          <w:lang w:val="en-US"/>
        </w:rPr>
        <w:t xml:space="preserve">, </w:t>
      </w:r>
      <w:r w:rsidRPr="00A917C9">
        <w:rPr>
          <w:sz w:val="24"/>
          <w:szCs w:val="24"/>
          <w:lang w:val="en-US"/>
        </w:rPr>
        <w:t>Lee</w:t>
      </w:r>
      <w:r>
        <w:rPr>
          <w:sz w:val="24"/>
          <w:szCs w:val="24"/>
          <w:lang w:val="en-US"/>
        </w:rPr>
        <w:t xml:space="preserve"> PA</w:t>
      </w:r>
      <w:r w:rsidRPr="00A917C9">
        <w:rPr>
          <w:sz w:val="24"/>
          <w:szCs w:val="24"/>
          <w:lang w:val="en-US"/>
        </w:rPr>
        <w:t>.</w:t>
      </w:r>
      <w:r w:rsidRPr="00A917C9">
        <w:t xml:space="preserve"> </w:t>
      </w:r>
      <w:r w:rsidRPr="00A917C9">
        <w:rPr>
          <w:sz w:val="24"/>
          <w:szCs w:val="24"/>
          <w:lang w:val="en-US"/>
        </w:rPr>
        <w:t>Use of Gonadotropin-Releasing Hormone Analogs (GnRHa) in Children: Update by an International Consortium</w:t>
      </w:r>
      <w:r>
        <w:rPr>
          <w:sz w:val="24"/>
          <w:szCs w:val="24"/>
          <w:lang w:val="en-US"/>
        </w:rPr>
        <w:t xml:space="preserve">. </w:t>
      </w:r>
      <w:r w:rsidRPr="00A917C9">
        <w:rPr>
          <w:b/>
          <w:i/>
          <w:sz w:val="24"/>
          <w:szCs w:val="24"/>
          <w:lang w:val="en-US"/>
        </w:rPr>
        <w:t xml:space="preserve">Hormone Research in Paediatrics </w:t>
      </w:r>
      <w:r w:rsidRPr="000A63A6">
        <w:rPr>
          <w:sz w:val="24"/>
          <w:szCs w:val="24"/>
          <w:lang w:val="en-US"/>
        </w:rPr>
        <w:t>2019;</w:t>
      </w:r>
      <w:r>
        <w:rPr>
          <w:sz w:val="24"/>
          <w:szCs w:val="24"/>
          <w:lang w:val="en-US"/>
        </w:rPr>
        <w:t xml:space="preserve"> </w:t>
      </w:r>
      <w:r w:rsidRPr="000A63A6">
        <w:rPr>
          <w:sz w:val="24"/>
          <w:szCs w:val="24"/>
          <w:lang w:val="en-US"/>
        </w:rPr>
        <w:t>91(6):</w:t>
      </w:r>
      <w:r>
        <w:rPr>
          <w:sz w:val="24"/>
          <w:szCs w:val="24"/>
          <w:lang w:val="en-US"/>
        </w:rPr>
        <w:t xml:space="preserve"> </w:t>
      </w:r>
      <w:r w:rsidRPr="000A63A6">
        <w:rPr>
          <w:sz w:val="24"/>
          <w:szCs w:val="24"/>
          <w:lang w:val="en-US"/>
        </w:rPr>
        <w:t>357-372.</w:t>
      </w:r>
    </w:p>
    <w:p w14:paraId="0A1F8DEE" w14:textId="77777777" w:rsidR="005B10A5" w:rsidRDefault="005B10A5" w:rsidP="005B10A5">
      <w:pPr>
        <w:jc w:val="both"/>
        <w:rPr>
          <w:sz w:val="24"/>
          <w:szCs w:val="24"/>
          <w:lang w:val="en-US"/>
        </w:rPr>
      </w:pPr>
    </w:p>
    <w:p w14:paraId="77948879" w14:textId="77777777" w:rsidR="005B10A5" w:rsidRPr="00D11149" w:rsidRDefault="005B10A5" w:rsidP="005B10A5">
      <w:pPr>
        <w:numPr>
          <w:ilvl w:val="0"/>
          <w:numId w:val="2"/>
        </w:numPr>
        <w:tabs>
          <w:tab w:val="clear" w:pos="720"/>
        </w:tabs>
        <w:ind w:left="360"/>
        <w:jc w:val="both"/>
        <w:rPr>
          <w:sz w:val="24"/>
          <w:szCs w:val="24"/>
          <w:lang w:val="en-US"/>
        </w:rPr>
      </w:pPr>
      <w:r w:rsidRPr="00D11149">
        <w:rPr>
          <w:sz w:val="24"/>
          <w:szCs w:val="24"/>
          <w:lang w:val="en-US"/>
        </w:rPr>
        <w:t xml:space="preserve">Nicolaides NC, </w:t>
      </w:r>
      <w:r w:rsidRPr="00D11149">
        <w:rPr>
          <w:sz w:val="24"/>
          <w:szCs w:val="24"/>
          <w:u w:val="single"/>
          <w:lang w:val="en-US"/>
        </w:rPr>
        <w:t>Charmandari E.</w:t>
      </w:r>
      <w:r>
        <w:rPr>
          <w:sz w:val="24"/>
          <w:szCs w:val="24"/>
          <w:lang w:val="en-US"/>
        </w:rPr>
        <w:t xml:space="preserve"> </w:t>
      </w:r>
      <w:r w:rsidRPr="00D11149">
        <w:rPr>
          <w:sz w:val="24"/>
          <w:szCs w:val="24"/>
          <w:lang w:val="en-US"/>
        </w:rPr>
        <w:t>Glucocorticoid Resistance.</w:t>
      </w:r>
      <w:r>
        <w:rPr>
          <w:sz w:val="24"/>
          <w:szCs w:val="24"/>
          <w:lang w:val="en-US"/>
        </w:rPr>
        <w:t xml:space="preserve"> </w:t>
      </w:r>
      <w:r w:rsidRPr="00D11149">
        <w:rPr>
          <w:b/>
          <w:i/>
          <w:sz w:val="24"/>
          <w:szCs w:val="24"/>
          <w:lang w:val="en-US"/>
        </w:rPr>
        <w:t>Exp Suppl.</w:t>
      </w:r>
      <w:r w:rsidRPr="00D11149">
        <w:rPr>
          <w:sz w:val="24"/>
          <w:szCs w:val="24"/>
          <w:lang w:val="en-US"/>
        </w:rPr>
        <w:t xml:space="preserve"> 2019;</w:t>
      </w:r>
      <w:r>
        <w:rPr>
          <w:sz w:val="24"/>
          <w:szCs w:val="24"/>
          <w:lang w:val="en-US"/>
        </w:rPr>
        <w:t xml:space="preserve"> </w:t>
      </w:r>
      <w:r w:rsidRPr="00D11149">
        <w:rPr>
          <w:sz w:val="24"/>
          <w:szCs w:val="24"/>
          <w:lang w:val="en-US"/>
        </w:rPr>
        <w:t>111:85-102.</w:t>
      </w:r>
    </w:p>
    <w:p w14:paraId="18447FD2" w14:textId="77777777" w:rsidR="005B10A5" w:rsidRPr="000A63A6" w:rsidRDefault="005B10A5" w:rsidP="005B10A5">
      <w:pPr>
        <w:jc w:val="both"/>
        <w:rPr>
          <w:sz w:val="24"/>
          <w:szCs w:val="24"/>
          <w:lang w:val="en-US"/>
        </w:rPr>
      </w:pPr>
    </w:p>
    <w:p w14:paraId="16E86A7E" w14:textId="77777777" w:rsidR="005B10A5" w:rsidRDefault="005B10A5" w:rsidP="005B10A5">
      <w:pPr>
        <w:jc w:val="both"/>
        <w:rPr>
          <w:sz w:val="24"/>
          <w:szCs w:val="24"/>
          <w:lang w:val="en-US"/>
        </w:rPr>
      </w:pPr>
    </w:p>
    <w:p w14:paraId="6D4A1706" w14:textId="77777777" w:rsidR="005B10A5" w:rsidRDefault="005B10A5" w:rsidP="005B10A5">
      <w:pPr>
        <w:numPr>
          <w:ilvl w:val="0"/>
          <w:numId w:val="2"/>
        </w:numPr>
        <w:tabs>
          <w:tab w:val="clear" w:pos="720"/>
        </w:tabs>
        <w:ind w:left="360"/>
        <w:jc w:val="both"/>
        <w:rPr>
          <w:sz w:val="24"/>
          <w:szCs w:val="24"/>
          <w:lang w:val="en-US"/>
        </w:rPr>
      </w:pPr>
      <w:r w:rsidRPr="00614B20">
        <w:rPr>
          <w:sz w:val="24"/>
          <w:szCs w:val="24"/>
          <w:lang w:val="en-US"/>
        </w:rPr>
        <w:lastRenderedPageBreak/>
        <w:t xml:space="preserve">Polytarchou A, Katsouli G, Tsaoussoglou M, </w:t>
      </w:r>
      <w:r w:rsidRPr="00614B20">
        <w:rPr>
          <w:sz w:val="24"/>
          <w:szCs w:val="24"/>
          <w:u w:val="single"/>
          <w:lang w:val="en-US"/>
        </w:rPr>
        <w:t>Charmandari E</w:t>
      </w:r>
      <w:r w:rsidRPr="00614B20">
        <w:rPr>
          <w:sz w:val="24"/>
          <w:szCs w:val="24"/>
          <w:lang w:val="en-US"/>
        </w:rPr>
        <w:t xml:space="preserve">, Kanaka-Gantenbein C, Chrousos G, Kaditis AG. Obstructive events in children with Prader-Willi syndrome occur predominantly during rapid eye movement sleep. </w:t>
      </w:r>
      <w:r w:rsidRPr="00614B20">
        <w:rPr>
          <w:b/>
          <w:i/>
          <w:sz w:val="24"/>
          <w:szCs w:val="24"/>
          <w:lang w:val="en-US"/>
        </w:rPr>
        <w:t>Sleep Medicine</w:t>
      </w:r>
      <w:r w:rsidRPr="00614B20">
        <w:rPr>
          <w:b/>
          <w:sz w:val="24"/>
          <w:szCs w:val="24"/>
          <w:lang w:val="en-US"/>
        </w:rPr>
        <w:t xml:space="preserve"> </w:t>
      </w:r>
      <w:r w:rsidRPr="00614B20">
        <w:rPr>
          <w:sz w:val="24"/>
          <w:szCs w:val="24"/>
          <w:lang w:val="en-US"/>
        </w:rPr>
        <w:t>2018; 54: 43-47.</w:t>
      </w:r>
    </w:p>
    <w:p w14:paraId="4E62244F" w14:textId="77777777" w:rsidR="005B10A5" w:rsidRDefault="005B10A5" w:rsidP="005B10A5">
      <w:pPr>
        <w:jc w:val="both"/>
        <w:rPr>
          <w:sz w:val="24"/>
          <w:szCs w:val="24"/>
          <w:lang w:val="en-US"/>
        </w:rPr>
      </w:pPr>
    </w:p>
    <w:p w14:paraId="2617D087" w14:textId="77777777" w:rsidR="005B10A5" w:rsidRDefault="005B10A5" w:rsidP="005B10A5">
      <w:pPr>
        <w:jc w:val="both"/>
        <w:rPr>
          <w:sz w:val="24"/>
          <w:szCs w:val="24"/>
          <w:lang w:val="en-US"/>
        </w:rPr>
      </w:pPr>
    </w:p>
    <w:p w14:paraId="7AA79F1C" w14:textId="77777777" w:rsidR="005B10A5" w:rsidRDefault="005B10A5" w:rsidP="005B10A5">
      <w:pPr>
        <w:numPr>
          <w:ilvl w:val="0"/>
          <w:numId w:val="2"/>
        </w:numPr>
        <w:tabs>
          <w:tab w:val="clear" w:pos="720"/>
        </w:tabs>
        <w:ind w:left="360"/>
        <w:jc w:val="both"/>
        <w:rPr>
          <w:sz w:val="24"/>
          <w:szCs w:val="24"/>
          <w:lang w:val="en-US"/>
        </w:rPr>
      </w:pPr>
      <w:r w:rsidRPr="00C53B43">
        <w:rPr>
          <w:sz w:val="24"/>
          <w:szCs w:val="24"/>
          <w:lang w:val="en-US"/>
        </w:rPr>
        <w:t xml:space="preserve">Farakla I, Koui E, Arditi J, Papageorgiou I, Bartzeliotou A, Papadopoulos GE, Mantzou A, Papathanasiou C, Dracopoulou M, Papastamataki M, Moutsatsou P, Papassotiriou I, Chrousos GP, </w:t>
      </w:r>
      <w:r w:rsidRPr="00C53B43">
        <w:rPr>
          <w:sz w:val="24"/>
          <w:szCs w:val="24"/>
          <w:u w:val="single"/>
          <w:lang w:val="en-US"/>
        </w:rPr>
        <w:t>Charmandari E</w:t>
      </w:r>
      <w:r w:rsidRPr="00C53B43">
        <w:rPr>
          <w:sz w:val="24"/>
          <w:szCs w:val="24"/>
          <w:lang w:val="en-US"/>
        </w:rPr>
        <w:t xml:space="preserve">. Effect of honey on glucose and insulin concentrations in obese girls. </w:t>
      </w:r>
      <w:r w:rsidRPr="00F72026">
        <w:rPr>
          <w:b/>
          <w:i/>
          <w:sz w:val="24"/>
          <w:szCs w:val="24"/>
          <w:lang w:val="en-US"/>
        </w:rPr>
        <w:t>European Journal of Clinical Investigation</w:t>
      </w:r>
      <w:r>
        <w:rPr>
          <w:sz w:val="24"/>
          <w:szCs w:val="24"/>
          <w:lang w:val="en-US"/>
        </w:rPr>
        <w:t xml:space="preserve"> 2019</w:t>
      </w:r>
      <w:r w:rsidRPr="00C63FBD">
        <w:rPr>
          <w:sz w:val="24"/>
          <w:szCs w:val="24"/>
          <w:lang w:val="en-US"/>
        </w:rPr>
        <w:t>;</w:t>
      </w:r>
      <w:r>
        <w:rPr>
          <w:sz w:val="24"/>
          <w:szCs w:val="24"/>
          <w:lang w:val="en-US"/>
        </w:rPr>
        <w:t xml:space="preserve"> </w:t>
      </w:r>
      <w:r w:rsidRPr="00C63FBD">
        <w:rPr>
          <w:sz w:val="24"/>
          <w:szCs w:val="24"/>
          <w:lang w:val="en-US"/>
        </w:rPr>
        <w:t>49(2):</w:t>
      </w:r>
      <w:r>
        <w:rPr>
          <w:sz w:val="24"/>
          <w:szCs w:val="24"/>
          <w:lang w:val="en-US"/>
        </w:rPr>
        <w:t xml:space="preserve"> </w:t>
      </w:r>
      <w:r w:rsidRPr="00C63FBD">
        <w:rPr>
          <w:sz w:val="24"/>
          <w:szCs w:val="24"/>
          <w:lang w:val="en-US"/>
        </w:rPr>
        <w:t>e13042.</w:t>
      </w:r>
    </w:p>
    <w:p w14:paraId="0B8FEDBC" w14:textId="77777777" w:rsidR="005B10A5" w:rsidRDefault="005B10A5" w:rsidP="005B10A5">
      <w:pPr>
        <w:jc w:val="both"/>
        <w:rPr>
          <w:sz w:val="24"/>
          <w:szCs w:val="24"/>
          <w:lang w:val="en-US"/>
        </w:rPr>
      </w:pPr>
    </w:p>
    <w:p w14:paraId="2BA002D1" w14:textId="77777777" w:rsidR="005B10A5" w:rsidRDefault="005B10A5" w:rsidP="005B10A5">
      <w:pPr>
        <w:numPr>
          <w:ilvl w:val="0"/>
          <w:numId w:val="2"/>
        </w:numPr>
        <w:tabs>
          <w:tab w:val="clear" w:pos="720"/>
        </w:tabs>
        <w:ind w:left="360"/>
        <w:jc w:val="both"/>
        <w:rPr>
          <w:sz w:val="24"/>
          <w:szCs w:val="24"/>
          <w:lang w:val="en-US"/>
        </w:rPr>
      </w:pPr>
      <w:r w:rsidRPr="00935990">
        <w:rPr>
          <w:sz w:val="24"/>
          <w:szCs w:val="24"/>
          <w:lang w:val="en-US"/>
        </w:rPr>
        <w:t xml:space="preserve">Moschonis G, Michalopoulou M, Tsoutsoulopoulou K, Vlachopapadopoulou E, Michalacos S, </w:t>
      </w:r>
      <w:r w:rsidRPr="00935990">
        <w:rPr>
          <w:sz w:val="24"/>
          <w:szCs w:val="24"/>
          <w:u w:val="single"/>
          <w:lang w:val="en-US"/>
        </w:rPr>
        <w:t>Charmandari E</w:t>
      </w:r>
      <w:r w:rsidRPr="00935990">
        <w:rPr>
          <w:sz w:val="24"/>
          <w:szCs w:val="24"/>
          <w:lang w:val="en-US"/>
        </w:rPr>
        <w:t>, Chrousos GP, Manios Y.</w:t>
      </w:r>
      <w:r>
        <w:rPr>
          <w:sz w:val="24"/>
          <w:szCs w:val="24"/>
          <w:lang w:val="en-US"/>
        </w:rPr>
        <w:t xml:space="preserve"> </w:t>
      </w:r>
      <w:r w:rsidRPr="00935990">
        <w:rPr>
          <w:sz w:val="24"/>
          <w:szCs w:val="24"/>
          <w:lang w:val="en-US"/>
        </w:rPr>
        <w:t>Assessment of the Effectiveness of a Computerised Decision-Support Tool for Health Professionals for the Prevention and Treatment of Childhood Obesity. Results from a Randomised Controlled Trial.</w:t>
      </w:r>
      <w:r>
        <w:rPr>
          <w:sz w:val="24"/>
          <w:szCs w:val="24"/>
          <w:lang w:val="en-US"/>
        </w:rPr>
        <w:t xml:space="preserve"> </w:t>
      </w:r>
      <w:r w:rsidRPr="00935990">
        <w:rPr>
          <w:b/>
          <w:i/>
          <w:sz w:val="24"/>
          <w:szCs w:val="24"/>
          <w:lang w:val="en-US"/>
        </w:rPr>
        <w:t>Nutrients.</w:t>
      </w:r>
      <w:r>
        <w:rPr>
          <w:sz w:val="24"/>
          <w:szCs w:val="24"/>
          <w:lang w:val="en-US"/>
        </w:rPr>
        <w:t xml:space="preserve"> 2019</w:t>
      </w:r>
      <w:r w:rsidRPr="00935990">
        <w:rPr>
          <w:sz w:val="24"/>
          <w:szCs w:val="24"/>
          <w:lang w:val="en-US"/>
        </w:rPr>
        <w:t>;</w:t>
      </w:r>
      <w:r>
        <w:rPr>
          <w:sz w:val="24"/>
          <w:szCs w:val="24"/>
          <w:lang w:val="en-US"/>
        </w:rPr>
        <w:t xml:space="preserve"> </w:t>
      </w:r>
      <w:r w:rsidRPr="00935990">
        <w:rPr>
          <w:sz w:val="24"/>
          <w:szCs w:val="24"/>
          <w:lang w:val="en-US"/>
        </w:rPr>
        <w:t xml:space="preserve">11(3). </w:t>
      </w:r>
      <w:proofErr w:type="gramStart"/>
      <w:r w:rsidRPr="00935990">
        <w:rPr>
          <w:sz w:val="24"/>
          <w:szCs w:val="24"/>
          <w:lang w:val="en-US"/>
        </w:rPr>
        <w:t>pii</w:t>
      </w:r>
      <w:proofErr w:type="gramEnd"/>
      <w:r w:rsidRPr="00935990">
        <w:rPr>
          <w:sz w:val="24"/>
          <w:szCs w:val="24"/>
          <w:lang w:val="en-US"/>
        </w:rPr>
        <w:t>: E706.</w:t>
      </w:r>
    </w:p>
    <w:p w14:paraId="3498C446" w14:textId="77777777" w:rsidR="005B10A5" w:rsidRDefault="005B10A5" w:rsidP="005B10A5">
      <w:pPr>
        <w:jc w:val="both"/>
        <w:rPr>
          <w:sz w:val="24"/>
          <w:szCs w:val="24"/>
          <w:lang w:val="en-US"/>
        </w:rPr>
      </w:pPr>
    </w:p>
    <w:p w14:paraId="63AE7BAF" w14:textId="77777777" w:rsidR="005B10A5" w:rsidRPr="00B83877" w:rsidRDefault="005B10A5" w:rsidP="005B10A5">
      <w:pPr>
        <w:numPr>
          <w:ilvl w:val="0"/>
          <w:numId w:val="2"/>
        </w:numPr>
        <w:tabs>
          <w:tab w:val="clear" w:pos="720"/>
        </w:tabs>
        <w:ind w:left="360"/>
        <w:jc w:val="both"/>
        <w:rPr>
          <w:sz w:val="24"/>
          <w:szCs w:val="24"/>
          <w:lang w:val="en-US"/>
        </w:rPr>
      </w:pPr>
      <w:r w:rsidRPr="00B83877">
        <w:rPr>
          <w:sz w:val="24"/>
          <w:szCs w:val="24"/>
          <w:lang w:val="en-US"/>
        </w:rPr>
        <w:t>Gray LJ, Brady EM, Albaina O, Edwardson CL, Harrington D, Khunti K, Miksza J, Raposo JF, Smith E, Vazeou A, Vergara I, Weihrauch-Blüher S, Davies MJ; PRE-STARt Collaborative</w:t>
      </w:r>
      <w:r>
        <w:rPr>
          <w:sz w:val="24"/>
          <w:szCs w:val="24"/>
          <w:lang w:val="en-US"/>
        </w:rPr>
        <w:t xml:space="preserve"> (</w:t>
      </w:r>
      <w:r w:rsidRPr="00583117">
        <w:rPr>
          <w:sz w:val="24"/>
          <w:szCs w:val="24"/>
          <w:u w:val="single"/>
          <w:lang w:val="en-US"/>
        </w:rPr>
        <w:t>Charmandari E</w:t>
      </w:r>
      <w:r>
        <w:rPr>
          <w:sz w:val="24"/>
          <w:szCs w:val="24"/>
          <w:lang w:val="en-US"/>
        </w:rPr>
        <w:t>)</w:t>
      </w:r>
      <w:r w:rsidRPr="00B83877">
        <w:rPr>
          <w:sz w:val="24"/>
          <w:szCs w:val="24"/>
          <w:lang w:val="en-US"/>
        </w:rPr>
        <w:t>. Evaluation and refinement of the PRESTARt tool for identifying 12-14 year olds at high lifetime risk of developing type 2 diabetes compared to a clinicians assessment of risk: a cross-sectional study.</w:t>
      </w:r>
      <w:r>
        <w:rPr>
          <w:sz w:val="24"/>
          <w:szCs w:val="24"/>
          <w:lang w:val="en-US"/>
        </w:rPr>
        <w:t xml:space="preserve"> </w:t>
      </w:r>
      <w:r w:rsidRPr="00727DC4">
        <w:rPr>
          <w:b/>
          <w:i/>
          <w:sz w:val="24"/>
          <w:szCs w:val="24"/>
          <w:lang w:val="en-US"/>
        </w:rPr>
        <w:t>BMC Endocr</w:t>
      </w:r>
      <w:r>
        <w:rPr>
          <w:b/>
          <w:i/>
          <w:sz w:val="24"/>
          <w:szCs w:val="24"/>
          <w:lang w:val="en-US"/>
        </w:rPr>
        <w:t>ine</w:t>
      </w:r>
      <w:r w:rsidRPr="00727DC4">
        <w:rPr>
          <w:b/>
          <w:i/>
          <w:sz w:val="24"/>
          <w:szCs w:val="24"/>
          <w:lang w:val="en-US"/>
        </w:rPr>
        <w:t xml:space="preserve"> Disord</w:t>
      </w:r>
      <w:r>
        <w:rPr>
          <w:b/>
          <w:i/>
          <w:sz w:val="24"/>
          <w:szCs w:val="24"/>
          <w:lang w:val="en-US"/>
        </w:rPr>
        <w:t>ers</w:t>
      </w:r>
      <w:r>
        <w:rPr>
          <w:sz w:val="24"/>
          <w:szCs w:val="24"/>
          <w:lang w:val="en-US"/>
        </w:rPr>
        <w:t xml:space="preserve"> 2019</w:t>
      </w:r>
      <w:r w:rsidRPr="00B83877">
        <w:rPr>
          <w:sz w:val="24"/>
          <w:szCs w:val="24"/>
          <w:lang w:val="en-US"/>
        </w:rPr>
        <w:t>;</w:t>
      </w:r>
      <w:r>
        <w:rPr>
          <w:sz w:val="24"/>
          <w:szCs w:val="24"/>
          <w:lang w:val="en-US"/>
        </w:rPr>
        <w:t xml:space="preserve"> </w:t>
      </w:r>
      <w:r w:rsidRPr="00B83877">
        <w:rPr>
          <w:sz w:val="24"/>
          <w:szCs w:val="24"/>
          <w:lang w:val="en-US"/>
        </w:rPr>
        <w:t>19(1):</w:t>
      </w:r>
      <w:r>
        <w:rPr>
          <w:sz w:val="24"/>
          <w:szCs w:val="24"/>
          <w:lang w:val="en-US"/>
        </w:rPr>
        <w:t xml:space="preserve"> </w:t>
      </w:r>
      <w:r w:rsidRPr="00B83877">
        <w:rPr>
          <w:sz w:val="24"/>
          <w:szCs w:val="24"/>
          <w:lang w:val="en-US"/>
        </w:rPr>
        <w:t>79.</w:t>
      </w:r>
    </w:p>
    <w:p w14:paraId="37CBC2A4" w14:textId="77777777" w:rsidR="005B10A5" w:rsidRDefault="005B10A5" w:rsidP="005B10A5">
      <w:pPr>
        <w:jc w:val="both"/>
        <w:rPr>
          <w:sz w:val="24"/>
          <w:szCs w:val="24"/>
          <w:lang w:val="en-US"/>
        </w:rPr>
      </w:pPr>
    </w:p>
    <w:p w14:paraId="1EF6CDCB" w14:textId="77777777" w:rsidR="005B10A5" w:rsidRDefault="005B10A5" w:rsidP="005B10A5">
      <w:pPr>
        <w:numPr>
          <w:ilvl w:val="0"/>
          <w:numId w:val="2"/>
        </w:numPr>
        <w:tabs>
          <w:tab w:val="clear" w:pos="720"/>
        </w:tabs>
        <w:ind w:left="360"/>
        <w:jc w:val="both"/>
        <w:rPr>
          <w:sz w:val="24"/>
          <w:szCs w:val="24"/>
          <w:lang w:val="en-US"/>
        </w:rPr>
      </w:pPr>
      <w:r w:rsidRPr="00935990">
        <w:rPr>
          <w:sz w:val="24"/>
          <w:szCs w:val="24"/>
          <w:lang w:val="en-US"/>
        </w:rPr>
        <w:t xml:space="preserve">Nicolaides NC, Polyzos A, Koniari E, Lamprokostopoulou A, Papageorgiou I, Golfinopoulou E, Papathanasiou C, Sertedaki A, Thanos D, Chrousos GP, </w:t>
      </w:r>
      <w:r w:rsidRPr="00935990">
        <w:rPr>
          <w:sz w:val="24"/>
          <w:szCs w:val="24"/>
          <w:u w:val="single"/>
          <w:lang w:val="en-US"/>
        </w:rPr>
        <w:t>Charmandari E</w:t>
      </w:r>
      <w:r w:rsidRPr="00935990">
        <w:rPr>
          <w:sz w:val="24"/>
          <w:szCs w:val="24"/>
          <w:lang w:val="en-US"/>
        </w:rPr>
        <w:t>.</w:t>
      </w:r>
      <w:r>
        <w:rPr>
          <w:sz w:val="24"/>
          <w:szCs w:val="24"/>
          <w:lang w:val="en-US"/>
        </w:rPr>
        <w:t xml:space="preserve"> </w:t>
      </w:r>
      <w:r w:rsidRPr="00935990">
        <w:rPr>
          <w:sz w:val="24"/>
          <w:szCs w:val="24"/>
          <w:lang w:val="en-US"/>
        </w:rPr>
        <w:t>Transcriptomics in tissue glucocorticoid sensitivity.</w:t>
      </w:r>
      <w:r>
        <w:rPr>
          <w:sz w:val="24"/>
          <w:szCs w:val="24"/>
          <w:lang w:val="en-US"/>
        </w:rPr>
        <w:t xml:space="preserve"> </w:t>
      </w:r>
      <w:r w:rsidRPr="00F72026">
        <w:rPr>
          <w:b/>
          <w:i/>
          <w:sz w:val="24"/>
          <w:szCs w:val="24"/>
          <w:lang w:val="en-US"/>
        </w:rPr>
        <w:t>European Journal of Clinical Investigation</w:t>
      </w:r>
      <w:r>
        <w:rPr>
          <w:sz w:val="24"/>
          <w:szCs w:val="24"/>
          <w:lang w:val="en-US"/>
        </w:rPr>
        <w:t xml:space="preserve"> 2019; </w:t>
      </w:r>
      <w:r w:rsidRPr="00935990">
        <w:rPr>
          <w:sz w:val="24"/>
          <w:szCs w:val="24"/>
          <w:lang w:val="en-US"/>
        </w:rPr>
        <w:t>e13129.</w:t>
      </w:r>
    </w:p>
    <w:p w14:paraId="7D41B1C5" w14:textId="77777777" w:rsidR="005B10A5" w:rsidRDefault="005B10A5" w:rsidP="005B10A5">
      <w:pPr>
        <w:jc w:val="both"/>
        <w:rPr>
          <w:sz w:val="24"/>
          <w:szCs w:val="24"/>
          <w:lang w:val="en-US"/>
        </w:rPr>
      </w:pPr>
    </w:p>
    <w:p w14:paraId="5C4DC847" w14:textId="77777777" w:rsidR="005B10A5" w:rsidRDefault="005B10A5" w:rsidP="005B10A5">
      <w:pPr>
        <w:numPr>
          <w:ilvl w:val="0"/>
          <w:numId w:val="2"/>
        </w:numPr>
        <w:tabs>
          <w:tab w:val="clear" w:pos="720"/>
        </w:tabs>
        <w:ind w:left="360"/>
        <w:jc w:val="both"/>
        <w:rPr>
          <w:sz w:val="24"/>
          <w:szCs w:val="24"/>
          <w:lang w:val="en-US"/>
        </w:rPr>
      </w:pPr>
      <w:r w:rsidRPr="002B5BCE">
        <w:rPr>
          <w:sz w:val="24"/>
          <w:szCs w:val="24"/>
          <w:lang w:val="en-US"/>
        </w:rPr>
        <w:t xml:space="preserve">Arellano-Orden E, Bacopoulou F, Baicus C, Bonfrate L, Broadbent J, Buechler C, Carbone F, </w:t>
      </w:r>
      <w:r w:rsidRPr="002B5BCE">
        <w:rPr>
          <w:sz w:val="24"/>
          <w:szCs w:val="24"/>
          <w:u w:val="single"/>
          <w:lang w:val="en-US"/>
        </w:rPr>
        <w:t>Charmandari E</w:t>
      </w:r>
      <w:r w:rsidRPr="002B5BCE">
        <w:rPr>
          <w:sz w:val="24"/>
          <w:szCs w:val="24"/>
          <w:lang w:val="en-US"/>
        </w:rPr>
        <w:t>, Davis GR, Dullaart RPF, Efthymiou V, Goeser F, Goswami N, Jong GP, Lichtenauer M, Liou YS, Lutz P, Maeng M, Mert GÖ, Mert KU, Montecucco F, Ndrepepa G, Olesen KKW, Oliveira P, Perton FG, Portincasa P, Rodriguez-Panadero F, Schernthaner C, Schutte R.</w:t>
      </w:r>
      <w:r>
        <w:rPr>
          <w:sz w:val="24"/>
          <w:szCs w:val="24"/>
          <w:lang w:val="en-US"/>
        </w:rPr>
        <w:t xml:space="preserve"> </w:t>
      </w:r>
      <w:r w:rsidRPr="002B5BCE">
        <w:rPr>
          <w:sz w:val="24"/>
          <w:szCs w:val="24"/>
          <w:lang w:val="en-US"/>
        </w:rPr>
        <w:t>Research update for articles published in EJCI in 2017.</w:t>
      </w:r>
      <w:r>
        <w:rPr>
          <w:sz w:val="24"/>
          <w:szCs w:val="24"/>
          <w:lang w:val="en-US"/>
        </w:rPr>
        <w:t xml:space="preserve"> </w:t>
      </w:r>
      <w:r w:rsidRPr="00F72026">
        <w:rPr>
          <w:b/>
          <w:i/>
          <w:sz w:val="24"/>
          <w:szCs w:val="24"/>
          <w:lang w:val="en-US"/>
        </w:rPr>
        <w:t>European Journal of Clinical Investigation</w:t>
      </w:r>
      <w:r>
        <w:rPr>
          <w:sz w:val="24"/>
          <w:szCs w:val="24"/>
          <w:lang w:val="en-US"/>
        </w:rPr>
        <w:t xml:space="preserve"> 2019</w:t>
      </w:r>
      <w:r w:rsidRPr="002B5BCE">
        <w:rPr>
          <w:sz w:val="24"/>
          <w:szCs w:val="24"/>
          <w:lang w:val="en-US"/>
        </w:rPr>
        <w:t>;</w:t>
      </w:r>
      <w:r>
        <w:rPr>
          <w:sz w:val="24"/>
          <w:szCs w:val="24"/>
          <w:lang w:val="en-US"/>
        </w:rPr>
        <w:t xml:space="preserve"> </w:t>
      </w:r>
      <w:r w:rsidRPr="002B5BCE">
        <w:rPr>
          <w:sz w:val="24"/>
          <w:szCs w:val="24"/>
          <w:lang w:val="en-US"/>
        </w:rPr>
        <w:t>49(10):</w:t>
      </w:r>
      <w:r>
        <w:rPr>
          <w:sz w:val="24"/>
          <w:szCs w:val="24"/>
          <w:lang w:val="en-US"/>
        </w:rPr>
        <w:t xml:space="preserve"> </w:t>
      </w:r>
      <w:r w:rsidRPr="002B5BCE">
        <w:rPr>
          <w:sz w:val="24"/>
          <w:szCs w:val="24"/>
          <w:lang w:val="en-US"/>
        </w:rPr>
        <w:t xml:space="preserve">e13163. </w:t>
      </w:r>
    </w:p>
    <w:p w14:paraId="2F09336C" w14:textId="77777777" w:rsidR="005B10A5" w:rsidRDefault="005B10A5" w:rsidP="005B10A5">
      <w:pPr>
        <w:jc w:val="both"/>
        <w:rPr>
          <w:sz w:val="24"/>
          <w:szCs w:val="24"/>
          <w:lang w:val="en-US"/>
        </w:rPr>
      </w:pPr>
    </w:p>
    <w:p w14:paraId="0F0671BB" w14:textId="77777777" w:rsidR="005B10A5" w:rsidRPr="00583117" w:rsidRDefault="005B10A5" w:rsidP="005B10A5">
      <w:pPr>
        <w:numPr>
          <w:ilvl w:val="0"/>
          <w:numId w:val="2"/>
        </w:numPr>
        <w:tabs>
          <w:tab w:val="clear" w:pos="720"/>
        </w:tabs>
        <w:ind w:left="360"/>
        <w:jc w:val="both"/>
        <w:rPr>
          <w:sz w:val="24"/>
          <w:szCs w:val="24"/>
          <w:lang w:val="en-US"/>
        </w:rPr>
      </w:pPr>
      <w:r w:rsidRPr="005A7F5C">
        <w:rPr>
          <w:sz w:val="24"/>
          <w:szCs w:val="24"/>
          <w:lang w:val="en-US"/>
        </w:rPr>
        <w:t xml:space="preserve">Lamprokostopoulou A, Moschonis G, Manios Y, Critselis E, Nicolaides NC, Stefa A, Koniari E, Gagos S, </w:t>
      </w:r>
      <w:r w:rsidRPr="005A7F5C">
        <w:rPr>
          <w:sz w:val="24"/>
          <w:szCs w:val="24"/>
          <w:u w:val="single"/>
          <w:lang w:val="en-US"/>
        </w:rPr>
        <w:t>Charmandari E.</w:t>
      </w:r>
      <w:r w:rsidRPr="005A7F5C">
        <w:rPr>
          <w:sz w:val="24"/>
          <w:szCs w:val="24"/>
          <w:lang w:val="en-US"/>
        </w:rPr>
        <w:t xml:space="preserve"> Childhood obesity and leukocyte telomere length.</w:t>
      </w:r>
      <w:r>
        <w:rPr>
          <w:sz w:val="24"/>
          <w:szCs w:val="24"/>
          <w:lang w:val="en-US"/>
        </w:rPr>
        <w:t xml:space="preserve"> </w:t>
      </w:r>
      <w:r w:rsidRPr="00F72026">
        <w:rPr>
          <w:b/>
          <w:i/>
          <w:sz w:val="24"/>
          <w:szCs w:val="24"/>
          <w:lang w:val="en-US"/>
        </w:rPr>
        <w:t>European Journal of Clinical Investigation</w:t>
      </w:r>
      <w:r>
        <w:rPr>
          <w:sz w:val="24"/>
          <w:szCs w:val="24"/>
          <w:lang w:val="en-US"/>
        </w:rPr>
        <w:t xml:space="preserve"> 2019; </w:t>
      </w:r>
      <w:r w:rsidRPr="005A7F5C">
        <w:rPr>
          <w:sz w:val="24"/>
          <w:szCs w:val="24"/>
          <w:lang w:val="en-US"/>
        </w:rPr>
        <w:t xml:space="preserve">e13178. </w:t>
      </w:r>
      <w:proofErr w:type="gramStart"/>
      <w:r w:rsidRPr="005A7F5C">
        <w:rPr>
          <w:sz w:val="24"/>
          <w:szCs w:val="24"/>
          <w:lang w:val="en-US"/>
        </w:rPr>
        <w:t>doi</w:t>
      </w:r>
      <w:proofErr w:type="gramEnd"/>
      <w:r w:rsidRPr="005A7F5C">
        <w:rPr>
          <w:sz w:val="24"/>
          <w:szCs w:val="24"/>
          <w:lang w:val="en-US"/>
        </w:rPr>
        <w:t>: 10.1111/eci.13178. [Epub ahead of print]</w:t>
      </w:r>
      <w:r>
        <w:rPr>
          <w:sz w:val="24"/>
          <w:szCs w:val="24"/>
          <w:lang w:val="en-US"/>
        </w:rPr>
        <w:t>.</w:t>
      </w:r>
    </w:p>
    <w:p w14:paraId="0545CEF4" w14:textId="77777777" w:rsidR="005B10A5" w:rsidRDefault="005B10A5" w:rsidP="005B10A5">
      <w:pPr>
        <w:jc w:val="both"/>
        <w:rPr>
          <w:sz w:val="24"/>
          <w:szCs w:val="24"/>
          <w:lang w:val="en-US"/>
        </w:rPr>
      </w:pPr>
    </w:p>
    <w:p w14:paraId="62212D12" w14:textId="77777777" w:rsidR="005B10A5" w:rsidRDefault="005B10A5" w:rsidP="005B10A5">
      <w:pPr>
        <w:numPr>
          <w:ilvl w:val="0"/>
          <w:numId w:val="2"/>
        </w:numPr>
        <w:tabs>
          <w:tab w:val="clear" w:pos="720"/>
        </w:tabs>
        <w:ind w:left="360"/>
        <w:jc w:val="both"/>
        <w:rPr>
          <w:sz w:val="24"/>
          <w:szCs w:val="24"/>
          <w:lang w:val="en-US"/>
        </w:rPr>
      </w:pPr>
      <w:r w:rsidRPr="00962E64">
        <w:rPr>
          <w:sz w:val="24"/>
          <w:szCs w:val="24"/>
          <w:lang w:val="en-US"/>
        </w:rPr>
        <w:t xml:space="preserve">Stefa A, Lamprokostopoulou A, Briana D, Kontogeorgou A, Papageorgiou I, Malamitsi-Puchner A, Tsitsilonis O, Gagos S, </w:t>
      </w:r>
      <w:r w:rsidRPr="00962E64">
        <w:rPr>
          <w:sz w:val="24"/>
          <w:szCs w:val="24"/>
          <w:u w:val="single"/>
          <w:lang w:val="en-US"/>
        </w:rPr>
        <w:t>Charmandari E</w:t>
      </w:r>
      <w:r w:rsidRPr="00962E64">
        <w:rPr>
          <w:sz w:val="24"/>
          <w:szCs w:val="24"/>
          <w:lang w:val="en-US"/>
        </w:rPr>
        <w:t xml:space="preserve">. The effect of intrauterine growth on leukocyte telomere length at birth. </w:t>
      </w:r>
      <w:r w:rsidRPr="00962E64">
        <w:rPr>
          <w:b/>
          <w:i/>
          <w:sz w:val="24"/>
          <w:szCs w:val="24"/>
          <w:lang w:val="en-US"/>
        </w:rPr>
        <w:t>Journal of Maternal-Fetal &amp; Neonatal Medicine</w:t>
      </w:r>
      <w:r w:rsidRPr="00962E64">
        <w:rPr>
          <w:sz w:val="24"/>
          <w:szCs w:val="24"/>
          <w:lang w:val="en-US"/>
        </w:rPr>
        <w:t xml:space="preserve"> 2018; </w:t>
      </w:r>
      <w:r w:rsidRPr="007F4F89">
        <w:rPr>
          <w:sz w:val="24"/>
          <w:szCs w:val="24"/>
          <w:lang w:val="en-US"/>
        </w:rPr>
        <w:t>6: 1-6.</w:t>
      </w:r>
    </w:p>
    <w:p w14:paraId="2DCB01DA" w14:textId="77777777" w:rsidR="005B10A5" w:rsidRPr="00CB368E" w:rsidRDefault="005B10A5" w:rsidP="005B10A5">
      <w:pPr>
        <w:jc w:val="both"/>
        <w:rPr>
          <w:sz w:val="24"/>
          <w:szCs w:val="24"/>
          <w:lang w:val="en-US"/>
        </w:rPr>
      </w:pPr>
    </w:p>
    <w:p w14:paraId="72E27F82" w14:textId="77777777" w:rsidR="00E716A8" w:rsidRDefault="00E716A8" w:rsidP="009E613A">
      <w:pPr>
        <w:jc w:val="both"/>
        <w:rPr>
          <w:b/>
          <w:sz w:val="24"/>
          <w:szCs w:val="24"/>
          <w:lang w:val="en-US"/>
        </w:rPr>
      </w:pPr>
    </w:p>
    <w:p w14:paraId="2E5FD7E7" w14:textId="77777777" w:rsidR="00B53920" w:rsidRDefault="00B53920" w:rsidP="009E613A">
      <w:pPr>
        <w:jc w:val="both"/>
        <w:rPr>
          <w:b/>
          <w:sz w:val="24"/>
          <w:szCs w:val="24"/>
          <w:lang w:val="en-US"/>
        </w:rPr>
      </w:pPr>
    </w:p>
    <w:p w14:paraId="2EFEF6E9" w14:textId="77777777" w:rsidR="007B3694" w:rsidRPr="00324F1E" w:rsidRDefault="00324F1E" w:rsidP="009E613A">
      <w:pPr>
        <w:ind w:firstLine="284"/>
        <w:jc w:val="both"/>
        <w:rPr>
          <w:b/>
          <w:sz w:val="24"/>
          <w:szCs w:val="24"/>
          <w:lang w:val="fr-FR"/>
        </w:rPr>
      </w:pPr>
      <w:r w:rsidRPr="00324F1E">
        <w:rPr>
          <w:b/>
          <w:sz w:val="24"/>
          <w:szCs w:val="24"/>
          <w:lang w:val="fr-FR"/>
        </w:rPr>
        <w:t>Publications in non-SCI Journals</w:t>
      </w:r>
    </w:p>
    <w:p w14:paraId="065307D0" w14:textId="77777777" w:rsidR="006E1079" w:rsidRPr="00324F1E" w:rsidRDefault="006E1079" w:rsidP="009E613A">
      <w:pPr>
        <w:jc w:val="both"/>
        <w:rPr>
          <w:bCs/>
          <w:sz w:val="24"/>
          <w:szCs w:val="24"/>
          <w:lang w:val="fr-FR"/>
        </w:rPr>
      </w:pPr>
    </w:p>
    <w:p w14:paraId="3A5F6EC2" w14:textId="77777777" w:rsidR="00495529" w:rsidRPr="008076B3" w:rsidRDefault="00495529" w:rsidP="009E613A">
      <w:pPr>
        <w:numPr>
          <w:ilvl w:val="0"/>
          <w:numId w:val="2"/>
        </w:numPr>
        <w:tabs>
          <w:tab w:val="clear" w:pos="720"/>
        </w:tabs>
        <w:ind w:left="360"/>
        <w:jc w:val="both"/>
        <w:rPr>
          <w:sz w:val="24"/>
          <w:szCs w:val="24"/>
        </w:rPr>
      </w:pPr>
      <w:r w:rsidRPr="00120D5A">
        <w:rPr>
          <w:sz w:val="24"/>
          <w:szCs w:val="24"/>
          <w:u w:val="single"/>
        </w:rPr>
        <w:t>Charmandari</w:t>
      </w:r>
      <w:r w:rsidRPr="00EC1579">
        <w:rPr>
          <w:sz w:val="24"/>
          <w:szCs w:val="24"/>
          <w:u w:val="single"/>
        </w:rPr>
        <w:t xml:space="preserve"> </w:t>
      </w:r>
      <w:r w:rsidRPr="00120D5A">
        <w:rPr>
          <w:sz w:val="24"/>
          <w:szCs w:val="24"/>
          <w:u w:val="single"/>
        </w:rPr>
        <w:t>E</w:t>
      </w:r>
      <w:r w:rsidRPr="00EC1579">
        <w:rPr>
          <w:bCs/>
          <w:sz w:val="24"/>
          <w:szCs w:val="24"/>
        </w:rPr>
        <w:t xml:space="preserve">. </w:t>
      </w:r>
      <w:r w:rsidRPr="00120D5A">
        <w:rPr>
          <w:bCs/>
          <w:sz w:val="24"/>
          <w:szCs w:val="24"/>
        </w:rPr>
        <w:t>Phytoestrogens</w:t>
      </w:r>
      <w:r w:rsidRPr="00EC1579">
        <w:rPr>
          <w:bCs/>
          <w:sz w:val="24"/>
          <w:szCs w:val="24"/>
        </w:rPr>
        <w:t xml:space="preserve"> </w:t>
      </w:r>
      <w:r w:rsidRPr="00120D5A">
        <w:rPr>
          <w:bCs/>
          <w:sz w:val="24"/>
          <w:szCs w:val="24"/>
        </w:rPr>
        <w:t>and</w:t>
      </w:r>
      <w:r w:rsidRPr="00EC1579">
        <w:rPr>
          <w:bCs/>
          <w:sz w:val="24"/>
          <w:szCs w:val="24"/>
        </w:rPr>
        <w:t xml:space="preserve"> </w:t>
      </w:r>
      <w:r w:rsidRPr="00120D5A">
        <w:rPr>
          <w:bCs/>
          <w:sz w:val="24"/>
          <w:szCs w:val="24"/>
        </w:rPr>
        <w:t>child</w:t>
      </w:r>
      <w:r w:rsidRPr="00EC1579">
        <w:rPr>
          <w:bCs/>
          <w:sz w:val="24"/>
          <w:szCs w:val="24"/>
        </w:rPr>
        <w:t xml:space="preserve"> </w:t>
      </w:r>
      <w:r w:rsidRPr="00120D5A">
        <w:rPr>
          <w:bCs/>
          <w:sz w:val="24"/>
          <w:szCs w:val="24"/>
        </w:rPr>
        <w:t>health</w:t>
      </w:r>
      <w:r w:rsidRPr="00EC1579">
        <w:rPr>
          <w:bCs/>
          <w:sz w:val="24"/>
          <w:szCs w:val="24"/>
        </w:rPr>
        <w:t xml:space="preserve">. </w:t>
      </w:r>
      <w:r w:rsidRPr="00120D5A">
        <w:rPr>
          <w:b/>
          <w:bCs/>
          <w:i/>
          <w:sz w:val="24"/>
          <w:szCs w:val="24"/>
        </w:rPr>
        <w:t>Clinicae</w:t>
      </w:r>
      <w:r w:rsidRPr="00EC1579">
        <w:rPr>
          <w:b/>
          <w:bCs/>
          <w:i/>
          <w:sz w:val="24"/>
          <w:szCs w:val="24"/>
        </w:rPr>
        <w:t xml:space="preserve"> </w:t>
      </w:r>
      <w:r w:rsidRPr="00120D5A">
        <w:rPr>
          <w:b/>
          <w:bCs/>
          <w:i/>
          <w:sz w:val="24"/>
          <w:szCs w:val="24"/>
        </w:rPr>
        <w:t>Paediatricae</w:t>
      </w:r>
      <w:r w:rsidRPr="00EC1579">
        <w:rPr>
          <w:b/>
          <w:bCs/>
          <w:i/>
          <w:sz w:val="24"/>
          <w:szCs w:val="24"/>
        </w:rPr>
        <w:t xml:space="preserve"> </w:t>
      </w:r>
      <w:r w:rsidRPr="00120D5A">
        <w:rPr>
          <w:b/>
          <w:bCs/>
          <w:i/>
          <w:sz w:val="24"/>
          <w:szCs w:val="24"/>
        </w:rPr>
        <w:t>Universitatis</w:t>
      </w:r>
      <w:r w:rsidRPr="00EC1579">
        <w:rPr>
          <w:b/>
          <w:bCs/>
          <w:i/>
          <w:sz w:val="24"/>
          <w:szCs w:val="24"/>
        </w:rPr>
        <w:t xml:space="preserve"> </w:t>
      </w:r>
      <w:r w:rsidRPr="00120D5A">
        <w:rPr>
          <w:b/>
          <w:bCs/>
          <w:i/>
          <w:sz w:val="24"/>
          <w:szCs w:val="24"/>
        </w:rPr>
        <w:t>Atheniensis</w:t>
      </w:r>
      <w:r>
        <w:rPr>
          <w:bCs/>
          <w:sz w:val="24"/>
          <w:szCs w:val="24"/>
        </w:rPr>
        <w:t xml:space="preserve"> 2008; 55(3): 252-258</w:t>
      </w:r>
      <w:r w:rsidRPr="00120D5A">
        <w:rPr>
          <w:bCs/>
          <w:sz w:val="24"/>
          <w:szCs w:val="24"/>
        </w:rPr>
        <w:t>.</w:t>
      </w:r>
    </w:p>
    <w:p w14:paraId="7A28EB27" w14:textId="77777777" w:rsidR="00495529" w:rsidRPr="008076B3" w:rsidRDefault="00495529" w:rsidP="009E613A">
      <w:pPr>
        <w:jc w:val="both"/>
        <w:rPr>
          <w:sz w:val="24"/>
          <w:szCs w:val="24"/>
        </w:rPr>
      </w:pPr>
    </w:p>
    <w:p w14:paraId="0ED23FD7" w14:textId="77777777" w:rsidR="00495529" w:rsidRPr="00120D5A" w:rsidRDefault="00495529" w:rsidP="009E613A">
      <w:pPr>
        <w:numPr>
          <w:ilvl w:val="0"/>
          <w:numId w:val="2"/>
        </w:numPr>
        <w:tabs>
          <w:tab w:val="clear" w:pos="720"/>
        </w:tabs>
        <w:ind w:left="360"/>
        <w:jc w:val="both"/>
        <w:rPr>
          <w:sz w:val="24"/>
          <w:szCs w:val="24"/>
        </w:rPr>
      </w:pPr>
      <w:r w:rsidRPr="008076B3">
        <w:rPr>
          <w:sz w:val="24"/>
          <w:szCs w:val="24"/>
        </w:rPr>
        <w:lastRenderedPageBreak/>
        <w:t xml:space="preserve">Chrousos GP, Kino T, </w:t>
      </w:r>
      <w:r w:rsidRPr="008076B3">
        <w:rPr>
          <w:sz w:val="24"/>
          <w:szCs w:val="24"/>
          <w:u w:val="single"/>
        </w:rPr>
        <w:t>Charmandari E</w:t>
      </w:r>
      <w:r w:rsidRPr="008076B3">
        <w:rPr>
          <w:sz w:val="24"/>
          <w:szCs w:val="24"/>
        </w:rPr>
        <w:t xml:space="preserve">. Generalized glucocorticoid resistance. </w:t>
      </w:r>
      <w:r w:rsidRPr="008076B3">
        <w:rPr>
          <w:b/>
          <w:i/>
          <w:sz w:val="24"/>
          <w:szCs w:val="24"/>
        </w:rPr>
        <w:t>European Endocrinology</w:t>
      </w:r>
      <w:r w:rsidRPr="008076B3">
        <w:rPr>
          <w:sz w:val="24"/>
          <w:szCs w:val="24"/>
        </w:rPr>
        <w:t xml:space="preserve"> </w:t>
      </w:r>
      <w:r>
        <w:rPr>
          <w:sz w:val="24"/>
          <w:szCs w:val="24"/>
        </w:rPr>
        <w:t>2008; 4(2): 93-99</w:t>
      </w:r>
      <w:r w:rsidRPr="008076B3">
        <w:rPr>
          <w:sz w:val="24"/>
          <w:szCs w:val="24"/>
        </w:rPr>
        <w:t>.</w:t>
      </w:r>
    </w:p>
    <w:p w14:paraId="32E7DA92" w14:textId="77777777" w:rsidR="00495529" w:rsidRPr="00907341" w:rsidRDefault="00495529" w:rsidP="009E613A">
      <w:pPr>
        <w:jc w:val="both"/>
        <w:rPr>
          <w:sz w:val="24"/>
          <w:szCs w:val="24"/>
        </w:rPr>
      </w:pPr>
    </w:p>
    <w:p w14:paraId="03B8E71D" w14:textId="77777777" w:rsidR="00495529" w:rsidRPr="005468DF" w:rsidRDefault="00495529" w:rsidP="009E613A">
      <w:pPr>
        <w:numPr>
          <w:ilvl w:val="0"/>
          <w:numId w:val="2"/>
        </w:numPr>
        <w:tabs>
          <w:tab w:val="clear" w:pos="720"/>
        </w:tabs>
        <w:ind w:left="360"/>
        <w:jc w:val="both"/>
        <w:rPr>
          <w:sz w:val="24"/>
          <w:szCs w:val="24"/>
        </w:rPr>
      </w:pPr>
      <w:r w:rsidRPr="00BA7D62">
        <w:rPr>
          <w:bCs/>
          <w:sz w:val="24"/>
          <w:szCs w:val="24"/>
          <w:u w:val="single"/>
        </w:rPr>
        <w:t>Charmandari E</w:t>
      </w:r>
      <w:r w:rsidRPr="00120D5A">
        <w:rPr>
          <w:bCs/>
          <w:sz w:val="24"/>
          <w:szCs w:val="24"/>
        </w:rPr>
        <w:t xml:space="preserve">. </w:t>
      </w:r>
      <w:r>
        <w:rPr>
          <w:bCs/>
          <w:sz w:val="24"/>
          <w:szCs w:val="24"/>
        </w:rPr>
        <w:t xml:space="preserve">Glucocorticoids. </w:t>
      </w:r>
      <w:r>
        <w:rPr>
          <w:b/>
          <w:bCs/>
          <w:i/>
          <w:sz w:val="24"/>
          <w:szCs w:val="24"/>
        </w:rPr>
        <w:t>Pediatriki</w:t>
      </w:r>
      <w:r w:rsidRPr="00120D5A">
        <w:rPr>
          <w:bCs/>
          <w:sz w:val="24"/>
          <w:szCs w:val="24"/>
        </w:rPr>
        <w:t xml:space="preserve"> </w:t>
      </w:r>
      <w:r>
        <w:rPr>
          <w:bCs/>
          <w:sz w:val="24"/>
          <w:szCs w:val="24"/>
        </w:rPr>
        <w:t>2009; 72(3): 161-173</w:t>
      </w:r>
      <w:r w:rsidRPr="00120D5A">
        <w:rPr>
          <w:bCs/>
          <w:sz w:val="24"/>
          <w:szCs w:val="24"/>
        </w:rPr>
        <w:t>.</w:t>
      </w:r>
    </w:p>
    <w:p w14:paraId="6786EF5E" w14:textId="77777777" w:rsidR="00495529" w:rsidRDefault="00495529" w:rsidP="009E613A">
      <w:pPr>
        <w:jc w:val="both"/>
        <w:rPr>
          <w:sz w:val="24"/>
          <w:szCs w:val="24"/>
        </w:rPr>
      </w:pPr>
    </w:p>
    <w:p w14:paraId="3E99CCF4" w14:textId="5FB9EDD5" w:rsidR="00495529" w:rsidRPr="00CF39FD" w:rsidRDefault="00495529" w:rsidP="009E613A">
      <w:pPr>
        <w:numPr>
          <w:ilvl w:val="0"/>
          <w:numId w:val="2"/>
        </w:numPr>
        <w:tabs>
          <w:tab w:val="clear" w:pos="720"/>
        </w:tabs>
        <w:ind w:left="360"/>
        <w:jc w:val="both"/>
        <w:rPr>
          <w:sz w:val="24"/>
          <w:szCs w:val="24"/>
        </w:rPr>
      </w:pPr>
      <w:r w:rsidRPr="00143B94">
        <w:rPr>
          <w:bCs/>
          <w:sz w:val="24"/>
          <w:szCs w:val="24"/>
          <w:u w:val="single"/>
        </w:rPr>
        <w:t>Charmandari E</w:t>
      </w:r>
      <w:r w:rsidRPr="00143B94">
        <w:rPr>
          <w:bCs/>
          <w:sz w:val="24"/>
          <w:szCs w:val="24"/>
        </w:rPr>
        <w:t xml:space="preserve">. Precocious Puberty. </w:t>
      </w:r>
      <w:r w:rsidRPr="00143B94">
        <w:rPr>
          <w:b/>
          <w:bCs/>
          <w:i/>
          <w:sz w:val="24"/>
          <w:szCs w:val="24"/>
        </w:rPr>
        <w:t>Pediatriki</w:t>
      </w:r>
      <w:r w:rsidRPr="00143B94">
        <w:rPr>
          <w:bCs/>
          <w:sz w:val="24"/>
          <w:szCs w:val="24"/>
        </w:rPr>
        <w:t xml:space="preserve"> </w:t>
      </w:r>
      <w:r w:rsidR="00143B94">
        <w:rPr>
          <w:bCs/>
          <w:sz w:val="24"/>
          <w:szCs w:val="24"/>
        </w:rPr>
        <w:t xml:space="preserve">2010; </w:t>
      </w:r>
      <w:r w:rsidR="00143B94" w:rsidRPr="00143B94">
        <w:rPr>
          <w:bCs/>
          <w:sz w:val="24"/>
          <w:szCs w:val="24"/>
        </w:rPr>
        <w:t>73(3): 81-89</w:t>
      </w:r>
      <w:r w:rsidRPr="00143B94">
        <w:rPr>
          <w:bCs/>
          <w:sz w:val="24"/>
          <w:szCs w:val="24"/>
        </w:rPr>
        <w:t>.</w:t>
      </w:r>
    </w:p>
    <w:p w14:paraId="6415CC4F" w14:textId="77777777" w:rsidR="00CF39FD" w:rsidRDefault="00CF39FD" w:rsidP="009E613A">
      <w:pPr>
        <w:jc w:val="both"/>
        <w:rPr>
          <w:sz w:val="24"/>
          <w:szCs w:val="24"/>
        </w:rPr>
      </w:pPr>
    </w:p>
    <w:p w14:paraId="1821CF2E" w14:textId="77D11CC1" w:rsidR="00CF39FD" w:rsidRDefault="00CF39FD" w:rsidP="009E613A">
      <w:pPr>
        <w:numPr>
          <w:ilvl w:val="0"/>
          <w:numId w:val="2"/>
        </w:numPr>
        <w:tabs>
          <w:tab w:val="clear" w:pos="720"/>
        </w:tabs>
        <w:ind w:left="360"/>
        <w:jc w:val="both"/>
        <w:rPr>
          <w:sz w:val="24"/>
          <w:szCs w:val="24"/>
        </w:rPr>
      </w:pPr>
      <w:r w:rsidRPr="00CF39FD">
        <w:rPr>
          <w:sz w:val="24"/>
          <w:szCs w:val="24"/>
          <w:u w:val="single"/>
        </w:rPr>
        <w:t>Charmandari E.</w:t>
      </w:r>
      <w:r w:rsidRPr="00CF39FD">
        <w:rPr>
          <w:sz w:val="24"/>
          <w:szCs w:val="24"/>
        </w:rPr>
        <w:t xml:space="preserve"> Chrousos Syndrome. </w:t>
      </w:r>
      <w:r w:rsidRPr="00CF39FD">
        <w:rPr>
          <w:b/>
          <w:i/>
          <w:sz w:val="24"/>
          <w:szCs w:val="24"/>
        </w:rPr>
        <w:t>Clinicae Paediatricae Universitatis Atheniensis</w:t>
      </w:r>
      <w:r w:rsidRPr="00CF39FD">
        <w:rPr>
          <w:sz w:val="24"/>
          <w:szCs w:val="24"/>
        </w:rPr>
        <w:t xml:space="preserve"> 2011; 58(4): 293-305.</w:t>
      </w:r>
    </w:p>
    <w:p w14:paraId="1CDE09FB" w14:textId="77777777" w:rsidR="00CF39FD" w:rsidRDefault="00CF39FD" w:rsidP="009E613A">
      <w:pPr>
        <w:jc w:val="both"/>
        <w:rPr>
          <w:sz w:val="24"/>
          <w:szCs w:val="24"/>
        </w:rPr>
      </w:pPr>
    </w:p>
    <w:p w14:paraId="0814B12F" w14:textId="3D793AD1" w:rsidR="00CF39FD" w:rsidRDefault="00CF39FD" w:rsidP="009E613A">
      <w:pPr>
        <w:numPr>
          <w:ilvl w:val="0"/>
          <w:numId w:val="2"/>
        </w:numPr>
        <w:tabs>
          <w:tab w:val="clear" w:pos="720"/>
        </w:tabs>
        <w:ind w:left="360"/>
        <w:jc w:val="both"/>
        <w:rPr>
          <w:sz w:val="24"/>
          <w:szCs w:val="24"/>
        </w:rPr>
      </w:pPr>
      <w:r w:rsidRPr="00CF39FD">
        <w:rPr>
          <w:sz w:val="24"/>
          <w:szCs w:val="24"/>
          <w:u w:val="single"/>
        </w:rPr>
        <w:t>Charmandari E.</w:t>
      </w:r>
      <w:r w:rsidRPr="00CF39FD">
        <w:rPr>
          <w:sz w:val="24"/>
          <w:szCs w:val="24"/>
        </w:rPr>
        <w:t xml:space="preserve"> Prevention and management of obesity in childhood and adolescence. </w:t>
      </w:r>
      <w:r w:rsidRPr="00CF39FD">
        <w:rPr>
          <w:b/>
          <w:i/>
          <w:sz w:val="24"/>
          <w:szCs w:val="24"/>
        </w:rPr>
        <w:t>Clinicae Paediatricae Universitatis Atheniensis</w:t>
      </w:r>
      <w:r w:rsidRPr="00CF39FD">
        <w:rPr>
          <w:sz w:val="24"/>
          <w:szCs w:val="24"/>
        </w:rPr>
        <w:t xml:space="preserve"> 2013; 60(1): 50-54.</w:t>
      </w:r>
    </w:p>
    <w:p w14:paraId="4C9F15FC" w14:textId="77777777" w:rsidR="00395CDB" w:rsidRDefault="00395CDB" w:rsidP="009E613A">
      <w:pPr>
        <w:jc w:val="both"/>
        <w:rPr>
          <w:sz w:val="24"/>
          <w:szCs w:val="24"/>
        </w:rPr>
      </w:pPr>
    </w:p>
    <w:p w14:paraId="7C4A6203" w14:textId="208D5F8B" w:rsidR="00395CDB" w:rsidRDefault="00395CDB" w:rsidP="009E613A">
      <w:pPr>
        <w:numPr>
          <w:ilvl w:val="0"/>
          <w:numId w:val="2"/>
        </w:numPr>
        <w:tabs>
          <w:tab w:val="clear" w:pos="720"/>
        </w:tabs>
        <w:ind w:left="360"/>
        <w:jc w:val="both"/>
        <w:rPr>
          <w:sz w:val="24"/>
          <w:szCs w:val="24"/>
        </w:rPr>
      </w:pPr>
      <w:r w:rsidRPr="00395CDB">
        <w:rPr>
          <w:sz w:val="24"/>
          <w:szCs w:val="24"/>
          <w:u w:val="single"/>
        </w:rPr>
        <w:t>Charmandari E.</w:t>
      </w:r>
      <w:r w:rsidRPr="00395CDB">
        <w:rPr>
          <w:sz w:val="24"/>
          <w:szCs w:val="24"/>
        </w:rPr>
        <w:t xml:space="preserve"> National program on the prevention and management of overweight and obesity in childhood and adolescence. </w:t>
      </w:r>
      <w:r w:rsidRPr="00395CDB">
        <w:rPr>
          <w:b/>
          <w:i/>
          <w:sz w:val="24"/>
          <w:szCs w:val="24"/>
        </w:rPr>
        <w:t>Clinicae Paediatricae Universitatis Atheniensis</w:t>
      </w:r>
      <w:r w:rsidRPr="00395CDB">
        <w:rPr>
          <w:sz w:val="24"/>
          <w:szCs w:val="24"/>
        </w:rPr>
        <w:t xml:space="preserve"> 2013; 60(2): 131-132.</w:t>
      </w:r>
    </w:p>
    <w:p w14:paraId="3D06B1FA" w14:textId="77777777" w:rsidR="009B29E5" w:rsidRDefault="009B29E5" w:rsidP="009B29E5">
      <w:pPr>
        <w:jc w:val="both"/>
        <w:rPr>
          <w:sz w:val="24"/>
          <w:szCs w:val="24"/>
        </w:rPr>
      </w:pPr>
    </w:p>
    <w:p w14:paraId="42EA9945" w14:textId="548A003D" w:rsidR="009B29E5" w:rsidRPr="00143B94" w:rsidRDefault="009B29E5" w:rsidP="009E613A">
      <w:pPr>
        <w:numPr>
          <w:ilvl w:val="0"/>
          <w:numId w:val="2"/>
        </w:numPr>
        <w:tabs>
          <w:tab w:val="clear" w:pos="720"/>
        </w:tabs>
        <w:ind w:left="360"/>
        <w:jc w:val="both"/>
        <w:rPr>
          <w:sz w:val="24"/>
          <w:szCs w:val="24"/>
        </w:rPr>
      </w:pPr>
      <w:r w:rsidRPr="00377975">
        <w:rPr>
          <w:sz w:val="24"/>
          <w:szCs w:val="24"/>
          <w:u w:val="single"/>
        </w:rPr>
        <w:t>Charmandari E</w:t>
      </w:r>
      <w:r w:rsidRPr="009B29E5">
        <w:rPr>
          <w:sz w:val="24"/>
          <w:szCs w:val="24"/>
        </w:rPr>
        <w:t xml:space="preserve">. Gender Dysphoria: Consensus Guidelines of the Endocrine Society. </w:t>
      </w:r>
      <w:r w:rsidRPr="00377975">
        <w:rPr>
          <w:b/>
          <w:i/>
          <w:sz w:val="24"/>
          <w:szCs w:val="24"/>
        </w:rPr>
        <w:t>Clinicae Paediatricae Universitatis Atheniensis</w:t>
      </w:r>
      <w:r w:rsidRPr="009B29E5">
        <w:rPr>
          <w:sz w:val="24"/>
          <w:szCs w:val="24"/>
        </w:rPr>
        <w:t xml:space="preserve"> 2018; (in press).</w:t>
      </w:r>
    </w:p>
    <w:p w14:paraId="21002E54" w14:textId="77777777" w:rsidR="006E1079" w:rsidRDefault="006E1079" w:rsidP="009E613A">
      <w:pPr>
        <w:jc w:val="both"/>
        <w:rPr>
          <w:bCs/>
          <w:sz w:val="24"/>
          <w:szCs w:val="24"/>
        </w:rPr>
      </w:pPr>
    </w:p>
    <w:p w14:paraId="4A9FE7D4" w14:textId="77777777" w:rsidR="00937705" w:rsidRPr="006B068A" w:rsidRDefault="00937705" w:rsidP="009E613A">
      <w:pPr>
        <w:jc w:val="both"/>
        <w:rPr>
          <w:bCs/>
          <w:sz w:val="24"/>
          <w:szCs w:val="24"/>
        </w:rPr>
      </w:pPr>
    </w:p>
    <w:p w14:paraId="1EFE07C9" w14:textId="77777777" w:rsidR="00767372" w:rsidRPr="006B068A" w:rsidRDefault="00767372" w:rsidP="009E613A">
      <w:pPr>
        <w:jc w:val="both"/>
        <w:rPr>
          <w:b/>
          <w:sz w:val="24"/>
          <w:szCs w:val="24"/>
        </w:rPr>
      </w:pPr>
    </w:p>
    <w:p w14:paraId="127D7780" w14:textId="5FAAFE05" w:rsidR="006E1079" w:rsidRPr="00B43B22" w:rsidRDefault="006E1079" w:rsidP="009D18D8">
      <w:pPr>
        <w:rPr>
          <w:b/>
          <w:sz w:val="24"/>
          <w:szCs w:val="24"/>
        </w:rPr>
      </w:pPr>
      <w:r w:rsidRPr="00B43B22">
        <w:rPr>
          <w:b/>
          <w:sz w:val="24"/>
          <w:szCs w:val="24"/>
        </w:rPr>
        <w:t>B.  Books</w:t>
      </w:r>
    </w:p>
    <w:p w14:paraId="725E15EE" w14:textId="77777777" w:rsidR="006E1079" w:rsidRPr="00B43B22" w:rsidRDefault="006E1079" w:rsidP="009E613A">
      <w:pPr>
        <w:jc w:val="both"/>
        <w:rPr>
          <w:bCs/>
          <w:sz w:val="24"/>
          <w:szCs w:val="24"/>
        </w:rPr>
      </w:pPr>
    </w:p>
    <w:p w14:paraId="052BEE38" w14:textId="77777777" w:rsidR="00E50BBC" w:rsidRPr="006D518E" w:rsidRDefault="00E50BBC" w:rsidP="00E50BBC">
      <w:pPr>
        <w:numPr>
          <w:ilvl w:val="0"/>
          <w:numId w:val="11"/>
        </w:numPr>
        <w:tabs>
          <w:tab w:val="clear" w:pos="720"/>
        </w:tabs>
        <w:ind w:left="360"/>
        <w:jc w:val="both"/>
        <w:rPr>
          <w:bCs/>
          <w:sz w:val="24"/>
          <w:szCs w:val="24"/>
        </w:rPr>
      </w:pPr>
      <w:r w:rsidRPr="00743A34">
        <w:rPr>
          <w:bCs/>
          <w:sz w:val="24"/>
          <w:szCs w:val="24"/>
          <w:u w:val="single"/>
        </w:rPr>
        <w:t>Charmandari E</w:t>
      </w:r>
      <w:r w:rsidRPr="00743A34">
        <w:rPr>
          <w:bCs/>
          <w:sz w:val="24"/>
          <w:szCs w:val="24"/>
        </w:rPr>
        <w:t xml:space="preserve">, Chrousos GP. </w:t>
      </w:r>
      <w:r w:rsidRPr="00743A34">
        <w:rPr>
          <w:bCs/>
          <w:i/>
          <w:sz w:val="24"/>
          <w:szCs w:val="24"/>
        </w:rPr>
        <w:t>Adrenal Insufficiency.</w:t>
      </w:r>
      <w:r w:rsidRPr="00743A34">
        <w:rPr>
          <w:bCs/>
          <w:sz w:val="24"/>
          <w:szCs w:val="24"/>
        </w:rPr>
        <w:t xml:space="preserve"> In Encyclopedia of Endocrine Diseases. </w:t>
      </w:r>
      <w:r w:rsidRPr="006A5DB0">
        <w:rPr>
          <w:bCs/>
          <w:sz w:val="24"/>
          <w:szCs w:val="24"/>
          <w:lang w:val="en-US"/>
        </w:rPr>
        <w:t>Luciano Martini (ed)</w:t>
      </w:r>
      <w:r w:rsidRPr="00B43B22">
        <w:rPr>
          <w:bCs/>
          <w:sz w:val="24"/>
          <w:szCs w:val="24"/>
        </w:rPr>
        <w:t>, Elsevier, San Diego, CA, USA. 2004</w:t>
      </w:r>
      <w:proofErr w:type="gramStart"/>
      <w:r w:rsidRPr="00B43B22">
        <w:rPr>
          <w:bCs/>
          <w:sz w:val="24"/>
          <w:szCs w:val="24"/>
        </w:rPr>
        <w:t>;</w:t>
      </w:r>
      <w:proofErr w:type="gramEnd"/>
      <w:r w:rsidRPr="00B43B22">
        <w:rPr>
          <w:bCs/>
          <w:sz w:val="24"/>
          <w:szCs w:val="24"/>
        </w:rPr>
        <w:t xml:space="preserve"> pages 75-80.</w:t>
      </w:r>
    </w:p>
    <w:p w14:paraId="015E9E75" w14:textId="77777777" w:rsidR="00E50BBC" w:rsidRPr="006D518E" w:rsidRDefault="00E50BBC" w:rsidP="00E50BBC">
      <w:pPr>
        <w:jc w:val="both"/>
        <w:rPr>
          <w:bCs/>
          <w:sz w:val="24"/>
          <w:szCs w:val="24"/>
        </w:rPr>
      </w:pPr>
    </w:p>
    <w:p w14:paraId="25F1A641" w14:textId="77777777" w:rsidR="00E50BBC" w:rsidRPr="006D518E" w:rsidRDefault="00E50BBC" w:rsidP="00E50BBC">
      <w:pPr>
        <w:numPr>
          <w:ilvl w:val="0"/>
          <w:numId w:val="11"/>
        </w:numPr>
        <w:tabs>
          <w:tab w:val="clear" w:pos="72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Chrousos GP. </w:t>
      </w:r>
      <w:r w:rsidRPr="00743A34">
        <w:rPr>
          <w:bCs/>
          <w:i/>
          <w:sz w:val="24"/>
          <w:szCs w:val="24"/>
        </w:rPr>
        <w:t>Glucocorticoid Receptor.</w:t>
      </w:r>
      <w:r w:rsidRPr="00743A34">
        <w:rPr>
          <w:bCs/>
          <w:sz w:val="24"/>
          <w:szCs w:val="24"/>
        </w:rPr>
        <w:t xml:space="preserve"> In Encyclopedia of Endocrine Diseases. </w:t>
      </w:r>
      <w:r w:rsidRPr="00B43B22">
        <w:rPr>
          <w:bCs/>
          <w:sz w:val="24"/>
          <w:szCs w:val="24"/>
        </w:rPr>
        <w:t>Luciano Martini (ed), Elsevier, San Diego, CA, USA. 2004; pages 229-234.</w:t>
      </w:r>
    </w:p>
    <w:p w14:paraId="4283C47C" w14:textId="77777777" w:rsidR="00E50BBC" w:rsidRDefault="00E50BBC" w:rsidP="00E50BBC">
      <w:pPr>
        <w:jc w:val="both"/>
        <w:rPr>
          <w:bCs/>
          <w:sz w:val="24"/>
          <w:szCs w:val="24"/>
          <w:u w:val="single"/>
        </w:rPr>
      </w:pPr>
    </w:p>
    <w:p w14:paraId="5415A937" w14:textId="77777777" w:rsidR="00E50BBC" w:rsidRPr="006D518E" w:rsidRDefault="00E50BBC" w:rsidP="00E50BBC">
      <w:pPr>
        <w:numPr>
          <w:ilvl w:val="0"/>
          <w:numId w:val="11"/>
        </w:numPr>
        <w:tabs>
          <w:tab w:val="clear" w:pos="720"/>
        </w:tabs>
        <w:ind w:left="360"/>
        <w:jc w:val="both"/>
        <w:rPr>
          <w:bCs/>
          <w:sz w:val="24"/>
          <w:szCs w:val="24"/>
        </w:rPr>
      </w:pPr>
      <w:r w:rsidRPr="00743A34">
        <w:rPr>
          <w:bCs/>
          <w:sz w:val="24"/>
          <w:szCs w:val="24"/>
          <w:u w:val="single"/>
        </w:rPr>
        <w:t>Charmandari E</w:t>
      </w:r>
      <w:r w:rsidRPr="00743A34">
        <w:rPr>
          <w:bCs/>
          <w:sz w:val="24"/>
          <w:szCs w:val="24"/>
        </w:rPr>
        <w:t xml:space="preserve">, Chrousos GP. </w:t>
      </w:r>
      <w:r w:rsidRPr="00743A34">
        <w:rPr>
          <w:bCs/>
          <w:i/>
          <w:sz w:val="24"/>
          <w:szCs w:val="24"/>
        </w:rPr>
        <w:t>Glucocorticoids, Overview.</w:t>
      </w:r>
      <w:r w:rsidRPr="00743A34">
        <w:rPr>
          <w:bCs/>
          <w:sz w:val="24"/>
          <w:szCs w:val="24"/>
        </w:rPr>
        <w:t xml:space="preserve"> In</w:t>
      </w:r>
      <w:r>
        <w:rPr>
          <w:bCs/>
          <w:sz w:val="24"/>
          <w:szCs w:val="24"/>
        </w:rPr>
        <w:t>:</w:t>
      </w:r>
      <w:r w:rsidRPr="00743A34">
        <w:rPr>
          <w:bCs/>
          <w:sz w:val="24"/>
          <w:szCs w:val="24"/>
        </w:rPr>
        <w:t xml:space="preserve"> Encyclopedia of Endocrine Diseases. </w:t>
      </w:r>
      <w:r w:rsidRPr="00B43B22">
        <w:rPr>
          <w:bCs/>
          <w:sz w:val="24"/>
          <w:szCs w:val="24"/>
        </w:rPr>
        <w:t>Luciano Martini (ed), Elsevier, San Diego, CA, USA. 2004; pages 253-259.</w:t>
      </w:r>
    </w:p>
    <w:p w14:paraId="5E09952B" w14:textId="77777777" w:rsidR="00E50BBC" w:rsidRDefault="00E50BBC" w:rsidP="00E50BBC">
      <w:pPr>
        <w:jc w:val="both"/>
        <w:rPr>
          <w:bCs/>
          <w:sz w:val="24"/>
          <w:szCs w:val="24"/>
          <w:u w:val="single"/>
          <w:lang w:val="es-ES"/>
        </w:rPr>
      </w:pPr>
    </w:p>
    <w:p w14:paraId="30AC8BEE" w14:textId="77777777" w:rsidR="00E50BBC" w:rsidRPr="006D518E" w:rsidRDefault="00E50BBC" w:rsidP="00E50BBC">
      <w:pPr>
        <w:numPr>
          <w:ilvl w:val="0"/>
          <w:numId w:val="11"/>
        </w:numPr>
        <w:tabs>
          <w:tab w:val="clear" w:pos="72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Chrousos GP. </w:t>
      </w:r>
      <w:r w:rsidRPr="00743A34">
        <w:rPr>
          <w:bCs/>
          <w:i/>
          <w:sz w:val="24"/>
          <w:szCs w:val="24"/>
        </w:rPr>
        <w:t>Glucocorticoids.</w:t>
      </w:r>
      <w:r w:rsidRPr="00743A34">
        <w:rPr>
          <w:bCs/>
          <w:sz w:val="24"/>
          <w:szCs w:val="24"/>
        </w:rPr>
        <w:t xml:space="preserve"> In Neonatal and Pediatric Pharmacology, 3</w:t>
      </w:r>
      <w:r w:rsidRPr="00743A34">
        <w:rPr>
          <w:bCs/>
          <w:sz w:val="24"/>
          <w:szCs w:val="24"/>
          <w:vertAlign w:val="superscript"/>
        </w:rPr>
        <w:t>rd</w:t>
      </w:r>
      <w:r w:rsidRPr="00743A34">
        <w:rPr>
          <w:bCs/>
          <w:sz w:val="24"/>
          <w:szCs w:val="24"/>
        </w:rPr>
        <w:t xml:space="preserve"> Edition. Yaffe SJ and Aranda JV (eds), Lippincott Williams &amp; Wilkins, Philadelphia, PA, USA. 2004; pages 713-726. </w:t>
      </w:r>
    </w:p>
    <w:p w14:paraId="66810638" w14:textId="77777777" w:rsidR="00E50BBC" w:rsidRPr="006D518E" w:rsidRDefault="00E50BBC" w:rsidP="00E50BBC">
      <w:pPr>
        <w:jc w:val="both"/>
        <w:rPr>
          <w:sz w:val="24"/>
          <w:szCs w:val="24"/>
        </w:rPr>
      </w:pPr>
    </w:p>
    <w:p w14:paraId="7ED88D99" w14:textId="77777777" w:rsidR="00E50BBC" w:rsidRPr="006D518E" w:rsidRDefault="00E50BBC" w:rsidP="00E50BBC">
      <w:pPr>
        <w:numPr>
          <w:ilvl w:val="0"/>
          <w:numId w:val="11"/>
        </w:numPr>
        <w:tabs>
          <w:tab w:val="clear" w:pos="720"/>
        </w:tabs>
        <w:ind w:left="360"/>
        <w:jc w:val="both"/>
        <w:rPr>
          <w:bCs/>
          <w:sz w:val="24"/>
          <w:szCs w:val="24"/>
        </w:rPr>
      </w:pPr>
      <w:r w:rsidRPr="006D518E">
        <w:rPr>
          <w:sz w:val="24"/>
          <w:szCs w:val="24"/>
          <w:lang w:val="fr-FR"/>
        </w:rPr>
        <w:t xml:space="preserve">Kino T, </w:t>
      </w:r>
      <w:r w:rsidRPr="006D518E">
        <w:rPr>
          <w:sz w:val="24"/>
          <w:szCs w:val="24"/>
          <w:u w:val="single"/>
          <w:lang w:val="fr-FR"/>
        </w:rPr>
        <w:t>Charmandari E</w:t>
      </w:r>
      <w:r w:rsidRPr="006D518E">
        <w:rPr>
          <w:sz w:val="24"/>
          <w:szCs w:val="24"/>
          <w:lang w:val="fr-FR"/>
        </w:rPr>
        <w:t xml:space="preserve">, Chrousos GP. </w:t>
      </w:r>
      <w:r w:rsidRPr="0093780C">
        <w:rPr>
          <w:i/>
          <w:sz w:val="24"/>
          <w:szCs w:val="24"/>
        </w:rPr>
        <w:t>Glucocorticoid action - Basic and clinical implications.</w:t>
      </w:r>
      <w:r>
        <w:rPr>
          <w:sz w:val="24"/>
          <w:szCs w:val="24"/>
        </w:rPr>
        <w:t xml:space="preserve"> </w:t>
      </w:r>
      <w:r>
        <w:rPr>
          <w:iCs/>
          <w:sz w:val="24"/>
          <w:szCs w:val="24"/>
        </w:rPr>
        <w:t>Annals of the New York Academy of Sciences</w:t>
      </w:r>
      <w:r w:rsidRPr="0093780C">
        <w:rPr>
          <w:iCs/>
          <w:sz w:val="24"/>
          <w:szCs w:val="24"/>
        </w:rPr>
        <w:t xml:space="preserve"> </w:t>
      </w:r>
      <w:r>
        <w:rPr>
          <w:sz w:val="24"/>
          <w:szCs w:val="24"/>
        </w:rPr>
        <w:t>2004</w:t>
      </w:r>
      <w:r w:rsidRPr="0093780C">
        <w:rPr>
          <w:sz w:val="24"/>
          <w:szCs w:val="24"/>
        </w:rPr>
        <w:t xml:space="preserve">; </w:t>
      </w:r>
      <w:r>
        <w:rPr>
          <w:sz w:val="24"/>
          <w:szCs w:val="24"/>
        </w:rPr>
        <w:t>Volume 1024; pages 1-221</w:t>
      </w:r>
      <w:r w:rsidRPr="0093780C">
        <w:rPr>
          <w:sz w:val="24"/>
          <w:szCs w:val="24"/>
        </w:rPr>
        <w:t xml:space="preserve">. </w:t>
      </w:r>
    </w:p>
    <w:p w14:paraId="54BD1F11" w14:textId="77777777" w:rsidR="00E50BBC" w:rsidRDefault="00E50BBC" w:rsidP="00E50BBC">
      <w:pPr>
        <w:jc w:val="both"/>
        <w:rPr>
          <w:bCs/>
          <w:sz w:val="24"/>
          <w:szCs w:val="24"/>
          <w:u w:val="single"/>
        </w:rPr>
      </w:pPr>
    </w:p>
    <w:p w14:paraId="765DAC02" w14:textId="77777777" w:rsidR="00E50BBC" w:rsidRPr="006D518E" w:rsidRDefault="00E50BBC" w:rsidP="00E50BBC">
      <w:pPr>
        <w:numPr>
          <w:ilvl w:val="0"/>
          <w:numId w:val="11"/>
        </w:numPr>
        <w:tabs>
          <w:tab w:val="clear" w:pos="720"/>
        </w:tabs>
        <w:ind w:left="360"/>
        <w:jc w:val="both"/>
        <w:rPr>
          <w:bCs/>
          <w:sz w:val="24"/>
          <w:szCs w:val="24"/>
        </w:rPr>
      </w:pPr>
      <w:r w:rsidRPr="006D518E">
        <w:rPr>
          <w:bCs/>
          <w:sz w:val="24"/>
          <w:szCs w:val="24"/>
          <w:u w:val="single"/>
          <w:lang w:val="it-IT"/>
        </w:rPr>
        <w:t>Charmandari E</w:t>
      </w:r>
      <w:r w:rsidRPr="006D518E">
        <w:rPr>
          <w:bCs/>
          <w:sz w:val="24"/>
          <w:szCs w:val="24"/>
          <w:lang w:val="it-IT"/>
        </w:rPr>
        <w:t xml:space="preserve">, Chrousos GP, Merke DP. </w:t>
      </w:r>
      <w:r w:rsidRPr="00743A34">
        <w:rPr>
          <w:bCs/>
          <w:i/>
          <w:sz w:val="24"/>
          <w:szCs w:val="24"/>
        </w:rPr>
        <w:t>Classic Congenital Adrenal Hyperplasia.</w:t>
      </w:r>
      <w:r w:rsidRPr="00743A34">
        <w:rPr>
          <w:bCs/>
          <w:sz w:val="24"/>
          <w:szCs w:val="24"/>
        </w:rPr>
        <w:t xml:space="preserve"> In </w:t>
      </w:r>
      <w:r w:rsidRPr="00743A34">
        <w:rPr>
          <w:sz w:val="24"/>
          <w:szCs w:val="24"/>
        </w:rPr>
        <w:t xml:space="preserve">Adrenal Glands: Diagnostic Aspects and Surgical Therapy. </w:t>
      </w:r>
      <w:r w:rsidRPr="00743A34">
        <w:rPr>
          <w:bCs/>
          <w:sz w:val="24"/>
          <w:szCs w:val="24"/>
        </w:rPr>
        <w:t xml:space="preserve">Linos DA and van Heerden JA (eds) </w:t>
      </w:r>
      <w:r w:rsidRPr="00B43B22">
        <w:rPr>
          <w:sz w:val="24"/>
          <w:szCs w:val="24"/>
          <w:lang w:val="de-DE"/>
        </w:rPr>
        <w:t xml:space="preserve">Springer-Verlag, Germany, </w:t>
      </w:r>
      <w:r w:rsidRPr="00B43B22">
        <w:rPr>
          <w:bCs/>
          <w:sz w:val="24"/>
          <w:szCs w:val="24"/>
          <w:lang w:val="de-DE"/>
        </w:rPr>
        <w:t>2005;</w:t>
      </w:r>
      <w:r w:rsidRPr="00743A34">
        <w:rPr>
          <w:bCs/>
          <w:sz w:val="24"/>
          <w:szCs w:val="24"/>
        </w:rPr>
        <w:t xml:space="preserve"> </w:t>
      </w:r>
      <w:r w:rsidRPr="00743A34">
        <w:rPr>
          <w:sz w:val="24"/>
          <w:szCs w:val="24"/>
        </w:rPr>
        <w:t>Chapter 10, pages 101-114.</w:t>
      </w:r>
    </w:p>
    <w:p w14:paraId="029CCAF5" w14:textId="77777777" w:rsidR="00E50BBC" w:rsidRDefault="00E50BBC" w:rsidP="00E50BBC">
      <w:pPr>
        <w:jc w:val="both"/>
        <w:rPr>
          <w:bCs/>
          <w:sz w:val="24"/>
          <w:szCs w:val="24"/>
          <w:u w:val="single"/>
          <w:lang w:val="es-ES"/>
        </w:rPr>
      </w:pPr>
    </w:p>
    <w:p w14:paraId="5422C0CA" w14:textId="77777777" w:rsidR="00E50BBC" w:rsidRPr="006D518E" w:rsidRDefault="00E50BBC" w:rsidP="00E50BBC">
      <w:pPr>
        <w:numPr>
          <w:ilvl w:val="0"/>
          <w:numId w:val="11"/>
        </w:numPr>
        <w:tabs>
          <w:tab w:val="clear" w:pos="72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Chrousos GP. </w:t>
      </w:r>
      <w:r w:rsidRPr="00743A34">
        <w:rPr>
          <w:i/>
          <w:sz w:val="24"/>
          <w:szCs w:val="24"/>
        </w:rPr>
        <w:t>Generalized Glucocorticoid Insensitivity: Clinical Phenotype and Molecular Mechanisms.</w:t>
      </w:r>
      <w:r w:rsidRPr="00743A34">
        <w:rPr>
          <w:sz w:val="24"/>
          <w:szCs w:val="24"/>
        </w:rPr>
        <w:t xml:space="preserve"> In Overcoming Steroid Insensitivity in Respiratory Disease. </w:t>
      </w:r>
      <w:r w:rsidRPr="00743A34">
        <w:rPr>
          <w:bCs/>
          <w:sz w:val="24"/>
          <w:szCs w:val="24"/>
        </w:rPr>
        <w:t xml:space="preserve">Adcock I and Chung F (eds), </w:t>
      </w:r>
      <w:r w:rsidRPr="00743A34">
        <w:rPr>
          <w:sz w:val="24"/>
          <w:szCs w:val="24"/>
        </w:rPr>
        <w:t>John Wiley &amp; Sons, Ltd, United Kingdom, 2008; Chapter 5, pages 73-87.</w:t>
      </w:r>
    </w:p>
    <w:p w14:paraId="544AF088" w14:textId="77777777" w:rsidR="00E50BBC" w:rsidRDefault="00E50BBC" w:rsidP="00E50BBC">
      <w:pPr>
        <w:jc w:val="both"/>
        <w:rPr>
          <w:bCs/>
          <w:sz w:val="24"/>
          <w:szCs w:val="24"/>
          <w:u w:val="single"/>
          <w:lang w:val="en-US"/>
        </w:rPr>
      </w:pPr>
    </w:p>
    <w:p w14:paraId="59FA7882" w14:textId="77777777" w:rsidR="00E50BBC" w:rsidRPr="006D518E" w:rsidRDefault="00E50BBC" w:rsidP="00E50BBC">
      <w:pPr>
        <w:numPr>
          <w:ilvl w:val="0"/>
          <w:numId w:val="11"/>
        </w:numPr>
        <w:tabs>
          <w:tab w:val="clear" w:pos="720"/>
        </w:tabs>
        <w:ind w:left="360"/>
        <w:jc w:val="both"/>
        <w:rPr>
          <w:bCs/>
          <w:sz w:val="24"/>
          <w:szCs w:val="24"/>
        </w:rPr>
      </w:pPr>
      <w:r>
        <w:rPr>
          <w:bCs/>
          <w:sz w:val="24"/>
          <w:szCs w:val="24"/>
          <w:u w:val="single"/>
          <w:lang w:val="en-US"/>
        </w:rPr>
        <w:t xml:space="preserve">Charmandari E. </w:t>
      </w:r>
      <w:r w:rsidRPr="00C544B4">
        <w:rPr>
          <w:bCs/>
          <w:i/>
          <w:sz w:val="24"/>
          <w:szCs w:val="24"/>
          <w:lang w:val="en-US"/>
        </w:rPr>
        <w:t>Puberty and Adrenarche</w:t>
      </w:r>
      <w:r>
        <w:rPr>
          <w:bCs/>
          <w:sz w:val="24"/>
          <w:szCs w:val="24"/>
          <w:lang w:val="en-US"/>
        </w:rPr>
        <w:t>. In Reproductive Endocrinology. Mastorakos G (eds) 2008; Chapter 21 (in press).</w:t>
      </w:r>
    </w:p>
    <w:p w14:paraId="78EDEAAA" w14:textId="77777777" w:rsidR="00E50BBC" w:rsidRDefault="00E50BBC" w:rsidP="00E50BBC">
      <w:pPr>
        <w:jc w:val="both"/>
        <w:rPr>
          <w:bCs/>
          <w:sz w:val="24"/>
          <w:szCs w:val="24"/>
          <w:u w:val="single"/>
        </w:rPr>
      </w:pPr>
    </w:p>
    <w:p w14:paraId="5A507AFC" w14:textId="77777777" w:rsidR="00E50BBC" w:rsidRPr="006D518E" w:rsidRDefault="00E50BBC" w:rsidP="00E50BBC">
      <w:pPr>
        <w:numPr>
          <w:ilvl w:val="0"/>
          <w:numId w:val="11"/>
        </w:numPr>
        <w:tabs>
          <w:tab w:val="clear" w:pos="720"/>
        </w:tabs>
        <w:ind w:left="360"/>
        <w:jc w:val="both"/>
        <w:rPr>
          <w:bCs/>
          <w:sz w:val="24"/>
          <w:szCs w:val="24"/>
        </w:rPr>
      </w:pPr>
      <w:r w:rsidRPr="005001A8">
        <w:rPr>
          <w:bCs/>
          <w:sz w:val="24"/>
          <w:szCs w:val="24"/>
          <w:u w:val="single"/>
        </w:rPr>
        <w:t>Charmandari E</w:t>
      </w:r>
      <w:r w:rsidRPr="005001A8">
        <w:rPr>
          <w:bCs/>
          <w:sz w:val="24"/>
          <w:szCs w:val="24"/>
        </w:rPr>
        <w:t xml:space="preserve">, Chrousos GP, Kino T. </w:t>
      </w:r>
      <w:r w:rsidRPr="00486831">
        <w:rPr>
          <w:bCs/>
          <w:i/>
          <w:sz w:val="24"/>
          <w:szCs w:val="24"/>
        </w:rPr>
        <w:t>Identification of Natural Human Glucocorticoid Receptor (hGR) Mutations or Polymorphisms and their Functional Consequences at the Hormone-Receptor</w:t>
      </w:r>
      <w:r>
        <w:rPr>
          <w:bCs/>
          <w:i/>
          <w:sz w:val="24"/>
          <w:szCs w:val="24"/>
        </w:rPr>
        <w:t xml:space="preserve"> Interaction</w:t>
      </w:r>
      <w:r w:rsidRPr="00486831">
        <w:rPr>
          <w:bCs/>
          <w:i/>
          <w:sz w:val="24"/>
          <w:szCs w:val="24"/>
        </w:rPr>
        <w:t xml:space="preserve"> Level.</w:t>
      </w:r>
      <w:r w:rsidRPr="00486831">
        <w:rPr>
          <w:bCs/>
          <w:sz w:val="24"/>
          <w:szCs w:val="24"/>
        </w:rPr>
        <w:t xml:space="preserve"> </w:t>
      </w:r>
      <w:r w:rsidRPr="005001A8">
        <w:rPr>
          <w:bCs/>
          <w:sz w:val="24"/>
          <w:szCs w:val="24"/>
        </w:rPr>
        <w:t>In Methods in Molecular Biology - Molecular Endocrinology: A Comprehensive Guide to Current Methodologies. Sarge OP and Curry T (eds), Humana Press, USA</w:t>
      </w:r>
      <w:r>
        <w:rPr>
          <w:bCs/>
          <w:sz w:val="24"/>
          <w:szCs w:val="24"/>
        </w:rPr>
        <w:t>, 2009; Chapter 3, pages 33-60</w:t>
      </w:r>
      <w:r w:rsidRPr="005001A8">
        <w:rPr>
          <w:bCs/>
          <w:sz w:val="24"/>
          <w:szCs w:val="24"/>
        </w:rPr>
        <w:t>.</w:t>
      </w:r>
    </w:p>
    <w:p w14:paraId="5C8AFFDE" w14:textId="77777777" w:rsidR="00E50BBC" w:rsidRPr="006D518E" w:rsidRDefault="00E50BBC" w:rsidP="00E50BBC">
      <w:pPr>
        <w:jc w:val="both"/>
        <w:rPr>
          <w:bCs/>
          <w:sz w:val="24"/>
          <w:szCs w:val="24"/>
          <w:u w:val="single"/>
        </w:rPr>
      </w:pPr>
    </w:p>
    <w:p w14:paraId="5B86DE2F" w14:textId="77777777" w:rsidR="00E50BBC" w:rsidRPr="006D518E" w:rsidRDefault="00E50BBC" w:rsidP="00E50BBC">
      <w:pPr>
        <w:numPr>
          <w:ilvl w:val="0"/>
          <w:numId w:val="11"/>
        </w:numPr>
        <w:tabs>
          <w:tab w:val="clear" w:pos="72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Chrousos GP. </w:t>
      </w:r>
      <w:r w:rsidRPr="00743A34">
        <w:rPr>
          <w:bCs/>
          <w:i/>
          <w:sz w:val="24"/>
          <w:szCs w:val="24"/>
        </w:rPr>
        <w:t>Glucocorticoids.</w:t>
      </w:r>
      <w:r w:rsidRPr="00743A34">
        <w:rPr>
          <w:bCs/>
          <w:sz w:val="24"/>
          <w:szCs w:val="24"/>
        </w:rPr>
        <w:t xml:space="preserve"> In Neonat</w:t>
      </w:r>
      <w:r>
        <w:rPr>
          <w:bCs/>
          <w:sz w:val="24"/>
          <w:szCs w:val="24"/>
        </w:rPr>
        <w:t>al and Pediatric Pharmacology, 4</w:t>
      </w:r>
      <w:r>
        <w:rPr>
          <w:bCs/>
          <w:sz w:val="24"/>
          <w:szCs w:val="24"/>
          <w:vertAlign w:val="superscript"/>
        </w:rPr>
        <w:t>th</w:t>
      </w:r>
      <w:r w:rsidRPr="00743A34">
        <w:rPr>
          <w:bCs/>
          <w:sz w:val="24"/>
          <w:szCs w:val="24"/>
        </w:rPr>
        <w:t xml:space="preserve"> Edition. Yaffe SJ and Aranda JV (eds), Lippincott Williams &amp; Wilkins, Philadelphia, PA, USA. </w:t>
      </w:r>
      <w:r>
        <w:rPr>
          <w:bCs/>
          <w:sz w:val="24"/>
          <w:szCs w:val="24"/>
        </w:rPr>
        <w:t>2010</w:t>
      </w:r>
      <w:proofErr w:type="gramStart"/>
      <w:r>
        <w:rPr>
          <w:bCs/>
          <w:sz w:val="24"/>
          <w:szCs w:val="24"/>
        </w:rPr>
        <w:t>;</w:t>
      </w:r>
      <w:proofErr w:type="gramEnd"/>
      <w:r>
        <w:rPr>
          <w:bCs/>
          <w:sz w:val="24"/>
          <w:szCs w:val="24"/>
        </w:rPr>
        <w:t xml:space="preserve"> Chapter 51, pages: 760-772</w:t>
      </w:r>
      <w:r w:rsidRPr="005001A8">
        <w:rPr>
          <w:bCs/>
          <w:sz w:val="24"/>
          <w:szCs w:val="24"/>
        </w:rPr>
        <w:t>.</w:t>
      </w:r>
    </w:p>
    <w:p w14:paraId="6006988C" w14:textId="77777777" w:rsidR="00E50BBC" w:rsidRPr="006D518E" w:rsidRDefault="00E50BBC" w:rsidP="00E50BBC">
      <w:pPr>
        <w:jc w:val="both"/>
        <w:rPr>
          <w:bCs/>
          <w:sz w:val="24"/>
          <w:szCs w:val="24"/>
        </w:rPr>
      </w:pPr>
    </w:p>
    <w:p w14:paraId="78172D24" w14:textId="77777777" w:rsidR="00E50BBC" w:rsidRPr="006D518E" w:rsidRDefault="00E50BBC" w:rsidP="00E50BBC">
      <w:pPr>
        <w:numPr>
          <w:ilvl w:val="0"/>
          <w:numId w:val="11"/>
        </w:numPr>
        <w:tabs>
          <w:tab w:val="clear" w:pos="720"/>
        </w:tabs>
        <w:ind w:left="360"/>
        <w:jc w:val="both"/>
        <w:rPr>
          <w:bCs/>
          <w:sz w:val="24"/>
          <w:szCs w:val="24"/>
          <w:lang w:val="da-DK"/>
        </w:rPr>
      </w:pPr>
      <w:r w:rsidRPr="006D518E">
        <w:rPr>
          <w:bCs/>
          <w:sz w:val="24"/>
          <w:szCs w:val="24"/>
          <w:lang w:val="da-DK"/>
        </w:rPr>
        <w:t xml:space="preserve">van den Akker ELT, </w:t>
      </w:r>
      <w:r w:rsidRPr="006D518E">
        <w:rPr>
          <w:bCs/>
          <w:sz w:val="24"/>
          <w:szCs w:val="24"/>
          <w:u w:val="single"/>
          <w:lang w:val="da-DK"/>
        </w:rPr>
        <w:t>Charmandari E.</w:t>
      </w:r>
      <w:r w:rsidRPr="006D518E">
        <w:rPr>
          <w:bCs/>
          <w:sz w:val="24"/>
          <w:szCs w:val="24"/>
          <w:lang w:val="da-DK"/>
        </w:rPr>
        <w:t xml:space="preserve"> </w:t>
      </w:r>
      <w:r w:rsidRPr="006D518E">
        <w:rPr>
          <w:bCs/>
          <w:i/>
          <w:sz w:val="24"/>
          <w:szCs w:val="24"/>
          <w:lang w:val="da-DK"/>
        </w:rPr>
        <w:t>Adrenals.</w:t>
      </w:r>
      <w:r w:rsidRPr="006D518E">
        <w:rPr>
          <w:bCs/>
          <w:sz w:val="24"/>
          <w:szCs w:val="24"/>
          <w:lang w:val="da-DK"/>
        </w:rPr>
        <w:t xml:space="preserve"> In Yearbook </w:t>
      </w:r>
      <w:r>
        <w:rPr>
          <w:bCs/>
          <w:sz w:val="24"/>
          <w:szCs w:val="24"/>
          <w:lang w:val="da-DK"/>
        </w:rPr>
        <w:t>of</w:t>
      </w:r>
      <w:r w:rsidRPr="006D518E">
        <w:rPr>
          <w:bCs/>
          <w:sz w:val="24"/>
          <w:szCs w:val="24"/>
          <w:lang w:val="da-DK"/>
        </w:rPr>
        <w:t xml:space="preserve"> Pediatric Endocrinology, JC Carel, Z Hochberg (eds), Karger AG, Basel, Switzerland, 2010; Pages 99-118.</w:t>
      </w:r>
    </w:p>
    <w:p w14:paraId="2C2BA8B4" w14:textId="77777777" w:rsidR="00E50BBC" w:rsidRPr="006D518E" w:rsidRDefault="00E50BBC" w:rsidP="00E50BBC">
      <w:pPr>
        <w:jc w:val="both"/>
        <w:rPr>
          <w:bCs/>
          <w:sz w:val="24"/>
          <w:szCs w:val="24"/>
          <w:lang w:val="da-DK"/>
        </w:rPr>
      </w:pPr>
    </w:p>
    <w:p w14:paraId="21F3C727" w14:textId="77777777" w:rsidR="00E50BBC" w:rsidRPr="006D518E" w:rsidRDefault="00E50BBC" w:rsidP="00E50BBC">
      <w:pPr>
        <w:numPr>
          <w:ilvl w:val="0"/>
          <w:numId w:val="11"/>
        </w:numPr>
        <w:tabs>
          <w:tab w:val="clear" w:pos="720"/>
        </w:tabs>
        <w:ind w:left="360"/>
        <w:jc w:val="both"/>
        <w:rPr>
          <w:bCs/>
          <w:sz w:val="24"/>
          <w:szCs w:val="24"/>
        </w:rPr>
      </w:pPr>
      <w:r w:rsidRPr="00A203F2">
        <w:rPr>
          <w:bCs/>
          <w:sz w:val="24"/>
          <w:szCs w:val="24"/>
          <w:lang w:val="fr-FR"/>
        </w:rPr>
        <w:t xml:space="preserve">Kino T, </w:t>
      </w:r>
      <w:r w:rsidRPr="00A203F2">
        <w:rPr>
          <w:bCs/>
          <w:sz w:val="24"/>
          <w:szCs w:val="24"/>
          <w:u w:val="single"/>
          <w:lang w:val="fr-FR"/>
        </w:rPr>
        <w:t>Charmandari E</w:t>
      </w:r>
      <w:r w:rsidRPr="00A203F2">
        <w:rPr>
          <w:bCs/>
          <w:sz w:val="24"/>
          <w:szCs w:val="24"/>
          <w:lang w:val="fr-FR"/>
        </w:rPr>
        <w:t xml:space="preserve">, Chrousos GP. </w:t>
      </w:r>
      <w:r w:rsidRPr="00B35DC7">
        <w:rPr>
          <w:bCs/>
          <w:i/>
          <w:sz w:val="24"/>
          <w:szCs w:val="24"/>
        </w:rPr>
        <w:t xml:space="preserve">Disorders of the hypothalamic-pituitary- adrenocortical system. </w:t>
      </w:r>
      <w:r>
        <w:rPr>
          <w:bCs/>
          <w:sz w:val="24"/>
          <w:szCs w:val="24"/>
        </w:rPr>
        <w:t xml:space="preserve">In Handbook of </w:t>
      </w:r>
      <w:r w:rsidRPr="00A203F2">
        <w:rPr>
          <w:bCs/>
          <w:sz w:val="24"/>
          <w:szCs w:val="24"/>
        </w:rPr>
        <w:t>Neuroendocrinology</w:t>
      </w:r>
      <w:r>
        <w:rPr>
          <w:bCs/>
          <w:sz w:val="24"/>
          <w:szCs w:val="24"/>
        </w:rPr>
        <w:t xml:space="preserve">. </w:t>
      </w:r>
      <w:r w:rsidRPr="00A203F2">
        <w:rPr>
          <w:bCs/>
          <w:sz w:val="24"/>
          <w:szCs w:val="24"/>
        </w:rPr>
        <w:t>George Fink, Donald Pfaff and Jon</w:t>
      </w:r>
      <w:r>
        <w:rPr>
          <w:bCs/>
          <w:sz w:val="24"/>
          <w:szCs w:val="24"/>
        </w:rPr>
        <w:t xml:space="preserve"> </w:t>
      </w:r>
      <w:r w:rsidRPr="00A203F2">
        <w:rPr>
          <w:bCs/>
          <w:sz w:val="24"/>
          <w:szCs w:val="24"/>
        </w:rPr>
        <w:t xml:space="preserve">Levine </w:t>
      </w:r>
      <w:r>
        <w:rPr>
          <w:bCs/>
          <w:sz w:val="24"/>
          <w:szCs w:val="24"/>
        </w:rPr>
        <w:t xml:space="preserve">(eds), Elsevier, San Diego, California, USA, </w:t>
      </w:r>
      <w:r w:rsidRPr="00A203F2">
        <w:rPr>
          <w:bCs/>
          <w:sz w:val="24"/>
          <w:szCs w:val="24"/>
        </w:rPr>
        <w:t>201</w:t>
      </w:r>
      <w:r>
        <w:rPr>
          <w:bCs/>
          <w:sz w:val="24"/>
          <w:szCs w:val="24"/>
        </w:rPr>
        <w:t>1, Chapter IV, Pages 639-658.</w:t>
      </w:r>
    </w:p>
    <w:p w14:paraId="202BDAC4" w14:textId="77777777" w:rsidR="00E50BBC" w:rsidRDefault="00E50BBC" w:rsidP="00E50BBC">
      <w:pPr>
        <w:jc w:val="both"/>
        <w:rPr>
          <w:bCs/>
          <w:sz w:val="24"/>
          <w:szCs w:val="24"/>
          <w:lang w:val="da-DK"/>
        </w:rPr>
      </w:pPr>
    </w:p>
    <w:p w14:paraId="4D746280" w14:textId="77777777" w:rsidR="00E50BBC" w:rsidRPr="003E5C4C" w:rsidRDefault="00E50BBC" w:rsidP="00E50BBC">
      <w:pPr>
        <w:numPr>
          <w:ilvl w:val="0"/>
          <w:numId w:val="11"/>
        </w:numPr>
        <w:tabs>
          <w:tab w:val="clear" w:pos="720"/>
        </w:tabs>
        <w:ind w:left="360"/>
        <w:jc w:val="both"/>
        <w:rPr>
          <w:bCs/>
          <w:sz w:val="24"/>
          <w:szCs w:val="24"/>
        </w:rPr>
      </w:pPr>
      <w:r w:rsidRPr="0086654E">
        <w:rPr>
          <w:bCs/>
          <w:sz w:val="24"/>
          <w:szCs w:val="24"/>
          <w:lang w:val="da-DK"/>
        </w:rPr>
        <w:t xml:space="preserve">van den Akker ELT, </w:t>
      </w:r>
      <w:r w:rsidRPr="0086654E">
        <w:rPr>
          <w:bCs/>
          <w:sz w:val="24"/>
          <w:szCs w:val="24"/>
          <w:u w:val="single"/>
          <w:lang w:val="da-DK"/>
        </w:rPr>
        <w:t>Charmandari E.</w:t>
      </w:r>
      <w:r w:rsidRPr="0086654E">
        <w:rPr>
          <w:bCs/>
          <w:sz w:val="24"/>
          <w:szCs w:val="24"/>
          <w:lang w:val="da-DK"/>
        </w:rPr>
        <w:t xml:space="preserve"> </w:t>
      </w:r>
      <w:r w:rsidRPr="0086654E">
        <w:rPr>
          <w:bCs/>
          <w:i/>
          <w:sz w:val="24"/>
          <w:szCs w:val="24"/>
          <w:lang w:val="da-DK"/>
        </w:rPr>
        <w:t>Adrenals.</w:t>
      </w:r>
      <w:r w:rsidRPr="0086654E">
        <w:rPr>
          <w:bCs/>
          <w:sz w:val="24"/>
          <w:szCs w:val="24"/>
          <w:lang w:val="da-DK"/>
        </w:rPr>
        <w:t xml:space="preserve"> </w:t>
      </w:r>
      <w:r w:rsidRPr="0086654E">
        <w:rPr>
          <w:bCs/>
          <w:sz w:val="24"/>
          <w:szCs w:val="24"/>
        </w:rPr>
        <w:t xml:space="preserve">In Yearbook </w:t>
      </w:r>
      <w:r>
        <w:rPr>
          <w:bCs/>
          <w:sz w:val="24"/>
          <w:szCs w:val="24"/>
        </w:rPr>
        <w:t>of</w:t>
      </w:r>
      <w:r w:rsidRPr="0086654E">
        <w:rPr>
          <w:bCs/>
          <w:sz w:val="24"/>
          <w:szCs w:val="24"/>
        </w:rPr>
        <w:t xml:space="preserve"> Pediatric Endocrinology, JC Carel, Z Hochberg (eds), Karger AG, Base</w:t>
      </w:r>
      <w:r>
        <w:rPr>
          <w:bCs/>
          <w:sz w:val="24"/>
          <w:szCs w:val="24"/>
        </w:rPr>
        <w:t>l, Switzerland, 2011; Pages 99-119</w:t>
      </w:r>
      <w:r w:rsidRPr="0086654E">
        <w:rPr>
          <w:bCs/>
          <w:sz w:val="24"/>
          <w:szCs w:val="24"/>
        </w:rPr>
        <w:t>.</w:t>
      </w:r>
    </w:p>
    <w:p w14:paraId="04F3A56A" w14:textId="77777777" w:rsidR="00E50BBC" w:rsidRDefault="00E50BBC" w:rsidP="00E50BBC">
      <w:pPr>
        <w:jc w:val="both"/>
        <w:rPr>
          <w:bCs/>
          <w:sz w:val="24"/>
          <w:szCs w:val="24"/>
        </w:rPr>
      </w:pPr>
    </w:p>
    <w:p w14:paraId="121D8FFA" w14:textId="77777777" w:rsidR="00E50BBC" w:rsidRPr="001C7011" w:rsidRDefault="00E50BBC" w:rsidP="00E50BBC">
      <w:pPr>
        <w:numPr>
          <w:ilvl w:val="0"/>
          <w:numId w:val="11"/>
        </w:numPr>
        <w:tabs>
          <w:tab w:val="clear" w:pos="720"/>
        </w:tabs>
        <w:ind w:left="360"/>
        <w:jc w:val="both"/>
        <w:rPr>
          <w:bCs/>
          <w:sz w:val="24"/>
          <w:szCs w:val="24"/>
        </w:rPr>
      </w:pPr>
      <w:r w:rsidRPr="0086654E">
        <w:rPr>
          <w:bCs/>
          <w:sz w:val="24"/>
          <w:szCs w:val="24"/>
          <w:lang w:val="da-DK"/>
        </w:rPr>
        <w:t xml:space="preserve">van den Akker ELT, </w:t>
      </w:r>
      <w:r w:rsidRPr="0086654E">
        <w:rPr>
          <w:bCs/>
          <w:sz w:val="24"/>
          <w:szCs w:val="24"/>
          <w:u w:val="single"/>
          <w:lang w:val="da-DK"/>
        </w:rPr>
        <w:t>Charmandari E.</w:t>
      </w:r>
      <w:r w:rsidRPr="0086654E">
        <w:rPr>
          <w:bCs/>
          <w:sz w:val="24"/>
          <w:szCs w:val="24"/>
          <w:lang w:val="da-DK"/>
        </w:rPr>
        <w:t xml:space="preserve"> </w:t>
      </w:r>
      <w:r w:rsidRPr="0086654E">
        <w:rPr>
          <w:bCs/>
          <w:i/>
          <w:sz w:val="24"/>
          <w:szCs w:val="24"/>
          <w:lang w:val="da-DK"/>
        </w:rPr>
        <w:t>Adrenals.</w:t>
      </w:r>
      <w:r w:rsidRPr="0086654E">
        <w:rPr>
          <w:bCs/>
          <w:sz w:val="24"/>
          <w:szCs w:val="24"/>
          <w:lang w:val="da-DK"/>
        </w:rPr>
        <w:t xml:space="preserve"> </w:t>
      </w:r>
      <w:r w:rsidRPr="0086654E">
        <w:rPr>
          <w:bCs/>
          <w:sz w:val="24"/>
          <w:szCs w:val="24"/>
        </w:rPr>
        <w:t xml:space="preserve">In Yearbook </w:t>
      </w:r>
      <w:r>
        <w:rPr>
          <w:bCs/>
          <w:sz w:val="24"/>
          <w:szCs w:val="24"/>
        </w:rPr>
        <w:t>of Pediatric Endocrinology, Ken Ong,</w:t>
      </w:r>
      <w:r w:rsidRPr="0086654E">
        <w:rPr>
          <w:bCs/>
          <w:sz w:val="24"/>
          <w:szCs w:val="24"/>
        </w:rPr>
        <w:t xml:space="preserve"> Z Hochberg (eds), Karger AG, Basel, Switzerland, 201</w:t>
      </w:r>
      <w:r>
        <w:rPr>
          <w:bCs/>
          <w:sz w:val="24"/>
          <w:szCs w:val="24"/>
        </w:rPr>
        <w:t xml:space="preserve">2; </w:t>
      </w:r>
      <w:r>
        <w:rPr>
          <w:bCs/>
          <w:sz w:val="24"/>
          <w:szCs w:val="24"/>
          <w:lang w:val="en-US"/>
        </w:rPr>
        <w:t>Pages: 99-115</w:t>
      </w:r>
      <w:r w:rsidRPr="0086654E">
        <w:rPr>
          <w:bCs/>
          <w:sz w:val="24"/>
          <w:szCs w:val="24"/>
        </w:rPr>
        <w:t>.</w:t>
      </w:r>
    </w:p>
    <w:p w14:paraId="132933B4" w14:textId="77777777" w:rsidR="00E50BBC" w:rsidRDefault="00E50BBC" w:rsidP="00E50BBC">
      <w:pPr>
        <w:jc w:val="both"/>
        <w:rPr>
          <w:bCs/>
          <w:sz w:val="24"/>
          <w:szCs w:val="24"/>
        </w:rPr>
      </w:pPr>
    </w:p>
    <w:p w14:paraId="2EB1379D" w14:textId="77777777" w:rsidR="00E50BBC" w:rsidRPr="00155996" w:rsidRDefault="00E50BBC" w:rsidP="00E50BBC">
      <w:pPr>
        <w:numPr>
          <w:ilvl w:val="0"/>
          <w:numId w:val="11"/>
        </w:numPr>
        <w:tabs>
          <w:tab w:val="clear" w:pos="720"/>
        </w:tabs>
        <w:ind w:left="360"/>
        <w:jc w:val="both"/>
        <w:rPr>
          <w:bCs/>
          <w:sz w:val="24"/>
          <w:szCs w:val="24"/>
        </w:rPr>
      </w:pPr>
      <w:r w:rsidRPr="003E5C4C">
        <w:rPr>
          <w:bCs/>
          <w:sz w:val="24"/>
          <w:szCs w:val="24"/>
          <w:u w:val="single"/>
        </w:rPr>
        <w:t>Charmandari</w:t>
      </w:r>
      <w:r w:rsidRPr="00791EB5">
        <w:rPr>
          <w:bCs/>
          <w:sz w:val="24"/>
          <w:szCs w:val="24"/>
          <w:u w:val="single"/>
        </w:rPr>
        <w:t xml:space="preserve"> </w:t>
      </w:r>
      <w:r w:rsidRPr="003E5C4C">
        <w:rPr>
          <w:bCs/>
          <w:sz w:val="24"/>
          <w:szCs w:val="24"/>
          <w:u w:val="single"/>
        </w:rPr>
        <w:t>E</w:t>
      </w:r>
      <w:r w:rsidRPr="00791EB5">
        <w:rPr>
          <w:bCs/>
          <w:sz w:val="24"/>
          <w:szCs w:val="24"/>
        </w:rPr>
        <w:t xml:space="preserve">, </w:t>
      </w:r>
      <w:r>
        <w:rPr>
          <w:bCs/>
          <w:sz w:val="24"/>
          <w:szCs w:val="24"/>
        </w:rPr>
        <w:t>Chrousos</w:t>
      </w:r>
      <w:r w:rsidRPr="00791EB5">
        <w:rPr>
          <w:bCs/>
          <w:sz w:val="24"/>
          <w:szCs w:val="24"/>
        </w:rPr>
        <w:t xml:space="preserve"> </w:t>
      </w:r>
      <w:r>
        <w:rPr>
          <w:bCs/>
          <w:sz w:val="24"/>
          <w:szCs w:val="24"/>
        </w:rPr>
        <w:t>GP</w:t>
      </w:r>
      <w:r w:rsidRPr="00791EB5">
        <w:rPr>
          <w:bCs/>
          <w:sz w:val="24"/>
          <w:szCs w:val="24"/>
        </w:rPr>
        <w:t xml:space="preserve">. </w:t>
      </w:r>
      <w:r w:rsidRPr="001C7011">
        <w:rPr>
          <w:bCs/>
          <w:sz w:val="24"/>
          <w:szCs w:val="24"/>
        </w:rPr>
        <w:t xml:space="preserve">Primary Generalized Glucocorticoid Resistance </w:t>
      </w:r>
      <w:r>
        <w:rPr>
          <w:bCs/>
          <w:sz w:val="24"/>
          <w:szCs w:val="24"/>
        </w:rPr>
        <w:t>or Chrousos syndrome.</w:t>
      </w:r>
      <w:r w:rsidRPr="001C7011">
        <w:rPr>
          <w:bCs/>
          <w:sz w:val="24"/>
          <w:szCs w:val="24"/>
        </w:rPr>
        <w:t xml:space="preserve"> </w:t>
      </w:r>
      <w:r>
        <w:rPr>
          <w:bCs/>
          <w:sz w:val="24"/>
          <w:szCs w:val="24"/>
        </w:rPr>
        <w:t>In</w:t>
      </w:r>
      <w:r w:rsidRPr="00791EB5">
        <w:rPr>
          <w:bCs/>
          <w:sz w:val="24"/>
          <w:szCs w:val="24"/>
        </w:rPr>
        <w:t xml:space="preserve"> </w:t>
      </w:r>
      <w:r>
        <w:rPr>
          <w:bCs/>
          <w:sz w:val="24"/>
          <w:szCs w:val="24"/>
        </w:rPr>
        <w:t>Oxford Desk Reference - Endocrinology</w:t>
      </w:r>
      <w:r>
        <w:rPr>
          <w:bCs/>
          <w:sz w:val="24"/>
          <w:szCs w:val="24"/>
          <w:lang w:val="en-US"/>
        </w:rPr>
        <w:t xml:space="preserve">, </w:t>
      </w:r>
      <w:r w:rsidRPr="00907472">
        <w:rPr>
          <w:bCs/>
          <w:sz w:val="24"/>
          <w:szCs w:val="24"/>
        </w:rPr>
        <w:t xml:space="preserve">Helen Turner, Ashley Grossman and Richard Eastell </w:t>
      </w:r>
      <w:r>
        <w:rPr>
          <w:bCs/>
          <w:sz w:val="24"/>
          <w:szCs w:val="24"/>
        </w:rPr>
        <w:t>(ed</w:t>
      </w:r>
      <w:r>
        <w:rPr>
          <w:bCs/>
          <w:sz w:val="24"/>
          <w:szCs w:val="24"/>
          <w:lang w:val="en-US"/>
        </w:rPr>
        <w:t>s</w:t>
      </w:r>
      <w:r>
        <w:rPr>
          <w:bCs/>
          <w:sz w:val="24"/>
          <w:szCs w:val="24"/>
        </w:rPr>
        <w:t>), Oxford University Press, Oxford, UK; 2012 (in press).</w:t>
      </w:r>
    </w:p>
    <w:p w14:paraId="5FAF56DA" w14:textId="77777777" w:rsidR="00E50BBC" w:rsidRDefault="00E50BBC" w:rsidP="00E50BBC">
      <w:pPr>
        <w:jc w:val="both"/>
        <w:rPr>
          <w:bCs/>
          <w:sz w:val="24"/>
          <w:szCs w:val="24"/>
        </w:rPr>
      </w:pPr>
    </w:p>
    <w:p w14:paraId="64A3DAB6" w14:textId="77777777" w:rsidR="00E50BBC" w:rsidRPr="00056802" w:rsidRDefault="00E50BBC" w:rsidP="00E50BBC">
      <w:pPr>
        <w:numPr>
          <w:ilvl w:val="0"/>
          <w:numId w:val="11"/>
        </w:numPr>
        <w:tabs>
          <w:tab w:val="clear" w:pos="720"/>
        </w:tabs>
        <w:ind w:left="360"/>
        <w:jc w:val="both"/>
        <w:rPr>
          <w:bCs/>
          <w:sz w:val="24"/>
          <w:szCs w:val="24"/>
        </w:rPr>
      </w:pPr>
      <w:r w:rsidRPr="003E5C4C">
        <w:rPr>
          <w:bCs/>
          <w:sz w:val="24"/>
          <w:szCs w:val="24"/>
          <w:u w:val="single"/>
        </w:rPr>
        <w:t>Charmandari</w:t>
      </w:r>
      <w:r w:rsidRPr="00791EB5">
        <w:rPr>
          <w:bCs/>
          <w:sz w:val="24"/>
          <w:szCs w:val="24"/>
          <w:u w:val="single"/>
        </w:rPr>
        <w:t xml:space="preserve"> </w:t>
      </w:r>
      <w:r w:rsidRPr="003E5C4C">
        <w:rPr>
          <w:bCs/>
          <w:sz w:val="24"/>
          <w:szCs w:val="24"/>
          <w:u w:val="single"/>
        </w:rPr>
        <w:t>E</w:t>
      </w:r>
      <w:r w:rsidRPr="00791EB5">
        <w:rPr>
          <w:bCs/>
          <w:sz w:val="24"/>
          <w:szCs w:val="24"/>
        </w:rPr>
        <w:t xml:space="preserve">, </w:t>
      </w:r>
      <w:r>
        <w:rPr>
          <w:bCs/>
          <w:sz w:val="24"/>
          <w:szCs w:val="24"/>
        </w:rPr>
        <w:t>Chrousos</w:t>
      </w:r>
      <w:r w:rsidRPr="00791EB5">
        <w:rPr>
          <w:bCs/>
          <w:sz w:val="24"/>
          <w:szCs w:val="24"/>
        </w:rPr>
        <w:t xml:space="preserve"> </w:t>
      </w:r>
      <w:r>
        <w:rPr>
          <w:bCs/>
          <w:sz w:val="24"/>
          <w:szCs w:val="24"/>
        </w:rPr>
        <w:t>GP</w:t>
      </w:r>
      <w:r w:rsidRPr="00791EB5">
        <w:rPr>
          <w:bCs/>
          <w:sz w:val="24"/>
          <w:szCs w:val="24"/>
        </w:rPr>
        <w:t xml:space="preserve">. </w:t>
      </w:r>
      <w:r>
        <w:rPr>
          <w:bCs/>
          <w:sz w:val="24"/>
          <w:szCs w:val="24"/>
        </w:rPr>
        <w:t>The Effect of Stress on the Hypothalamic-pituitary-adrenal Axis: An Update. In</w:t>
      </w:r>
      <w:r w:rsidRPr="00791EB5">
        <w:rPr>
          <w:bCs/>
          <w:sz w:val="24"/>
          <w:szCs w:val="24"/>
        </w:rPr>
        <w:t xml:space="preserve"> </w:t>
      </w:r>
      <w:r>
        <w:rPr>
          <w:bCs/>
          <w:sz w:val="24"/>
          <w:szCs w:val="24"/>
        </w:rPr>
        <w:t>Neuroendocrine Disorders in Children</w:t>
      </w:r>
      <w:r>
        <w:rPr>
          <w:bCs/>
          <w:sz w:val="24"/>
          <w:szCs w:val="24"/>
          <w:lang w:val="en-US"/>
        </w:rPr>
        <w:t xml:space="preserve">, </w:t>
      </w:r>
      <w:r>
        <w:rPr>
          <w:bCs/>
          <w:sz w:val="24"/>
          <w:szCs w:val="24"/>
        </w:rPr>
        <w:t>Mehul T. Dattani (Editor), McKeith Press, London, UK; 2012 (in press).</w:t>
      </w:r>
    </w:p>
    <w:p w14:paraId="7D0A5912" w14:textId="77777777" w:rsidR="00E50BBC" w:rsidRDefault="00E50BBC" w:rsidP="00E50BBC">
      <w:pPr>
        <w:jc w:val="both"/>
        <w:rPr>
          <w:bCs/>
          <w:sz w:val="24"/>
          <w:szCs w:val="24"/>
        </w:rPr>
      </w:pPr>
    </w:p>
    <w:p w14:paraId="11080965" w14:textId="77777777" w:rsidR="00E50BBC" w:rsidRPr="006D518E" w:rsidRDefault="00E50BBC" w:rsidP="00E50BBC">
      <w:pPr>
        <w:numPr>
          <w:ilvl w:val="0"/>
          <w:numId w:val="11"/>
        </w:numPr>
        <w:tabs>
          <w:tab w:val="clear" w:pos="720"/>
        </w:tabs>
        <w:ind w:left="360"/>
        <w:jc w:val="both"/>
        <w:rPr>
          <w:bCs/>
          <w:sz w:val="24"/>
          <w:szCs w:val="24"/>
        </w:rPr>
      </w:pPr>
      <w:r w:rsidRPr="003E5C4C">
        <w:rPr>
          <w:bCs/>
          <w:sz w:val="24"/>
          <w:szCs w:val="24"/>
          <w:u w:val="single"/>
        </w:rPr>
        <w:t>Charmandari</w:t>
      </w:r>
      <w:r w:rsidRPr="00791EB5">
        <w:rPr>
          <w:bCs/>
          <w:sz w:val="24"/>
          <w:szCs w:val="24"/>
          <w:u w:val="single"/>
        </w:rPr>
        <w:t xml:space="preserve"> </w:t>
      </w:r>
      <w:r w:rsidRPr="003E5C4C">
        <w:rPr>
          <w:bCs/>
          <w:sz w:val="24"/>
          <w:szCs w:val="24"/>
          <w:u w:val="single"/>
        </w:rPr>
        <w:t>E</w:t>
      </w:r>
      <w:r>
        <w:rPr>
          <w:bCs/>
          <w:sz w:val="24"/>
          <w:szCs w:val="24"/>
          <w:u w:val="single"/>
          <w:lang w:val="en-US"/>
        </w:rPr>
        <w:t>.</w:t>
      </w:r>
      <w:r w:rsidRPr="00A47E1A">
        <w:rPr>
          <w:bCs/>
          <w:sz w:val="24"/>
          <w:szCs w:val="24"/>
          <w:lang w:val="en-US"/>
        </w:rPr>
        <w:t xml:space="preserve"> </w:t>
      </w:r>
      <w:r>
        <w:rPr>
          <w:bCs/>
          <w:sz w:val="24"/>
          <w:szCs w:val="24"/>
          <w:lang w:val="en-US"/>
        </w:rPr>
        <w:t>Precocious Puberty. In: Pediatric and Adolescent Primary Health Care. Chrysanthopoulos C (ed), Rotonda, Thessaloniki, Greece, 2012; Pages: 419-425.</w:t>
      </w:r>
    </w:p>
    <w:p w14:paraId="7C5D12EC" w14:textId="77777777" w:rsidR="00E50BBC" w:rsidRDefault="00E50BBC" w:rsidP="00E50BBC">
      <w:pPr>
        <w:jc w:val="both"/>
        <w:rPr>
          <w:bCs/>
          <w:sz w:val="24"/>
          <w:szCs w:val="24"/>
          <w:u w:val="single"/>
          <w:lang w:val="en-US"/>
        </w:rPr>
      </w:pPr>
    </w:p>
    <w:p w14:paraId="19ABE085" w14:textId="764691A5" w:rsidR="00E50BBC" w:rsidRPr="005D33F0" w:rsidRDefault="00E50BBC" w:rsidP="00E50BBC">
      <w:pPr>
        <w:numPr>
          <w:ilvl w:val="0"/>
          <w:numId w:val="11"/>
        </w:numPr>
        <w:tabs>
          <w:tab w:val="clear" w:pos="720"/>
        </w:tabs>
        <w:ind w:left="360"/>
        <w:jc w:val="both"/>
        <w:rPr>
          <w:bCs/>
          <w:sz w:val="24"/>
          <w:szCs w:val="24"/>
        </w:rPr>
      </w:pPr>
      <w:r w:rsidRPr="003E5C4C">
        <w:rPr>
          <w:bCs/>
          <w:sz w:val="24"/>
          <w:szCs w:val="24"/>
          <w:u w:val="single"/>
        </w:rPr>
        <w:t>Charmandari</w:t>
      </w:r>
      <w:r w:rsidRPr="00791EB5">
        <w:rPr>
          <w:bCs/>
          <w:sz w:val="24"/>
          <w:szCs w:val="24"/>
          <w:u w:val="single"/>
        </w:rPr>
        <w:t xml:space="preserve"> </w:t>
      </w:r>
      <w:r w:rsidRPr="003E5C4C">
        <w:rPr>
          <w:bCs/>
          <w:sz w:val="24"/>
          <w:szCs w:val="24"/>
          <w:u w:val="single"/>
        </w:rPr>
        <w:t>E</w:t>
      </w:r>
      <w:r>
        <w:rPr>
          <w:bCs/>
          <w:sz w:val="24"/>
          <w:szCs w:val="24"/>
          <w:u w:val="single"/>
          <w:lang w:val="en-US"/>
        </w:rPr>
        <w:t>.</w:t>
      </w:r>
      <w:r>
        <w:rPr>
          <w:bCs/>
          <w:sz w:val="24"/>
          <w:szCs w:val="24"/>
          <w:lang w:val="en-US"/>
        </w:rPr>
        <w:t xml:space="preserve"> Delayed Puberty. In: Pediatric and Adolescent Primary Health Care. Chrysanthopoulos C (ed), Rotonda, The</w:t>
      </w:r>
      <w:r w:rsidR="00345D27">
        <w:rPr>
          <w:bCs/>
          <w:sz w:val="24"/>
          <w:szCs w:val="24"/>
          <w:lang w:val="en-US"/>
        </w:rPr>
        <w:t>ssaloniki, Greece, 2012; Pages:</w:t>
      </w:r>
      <w:r w:rsidRPr="00F27FF2">
        <w:rPr>
          <w:bCs/>
          <w:sz w:val="24"/>
          <w:szCs w:val="24"/>
          <w:lang w:val="en-US"/>
        </w:rPr>
        <w:t xml:space="preserve"> </w:t>
      </w:r>
      <w:r>
        <w:rPr>
          <w:bCs/>
          <w:sz w:val="24"/>
          <w:szCs w:val="24"/>
          <w:lang w:val="en-US"/>
        </w:rPr>
        <w:t>425-428.</w:t>
      </w:r>
    </w:p>
    <w:p w14:paraId="71D120A9" w14:textId="77777777" w:rsidR="00E50BBC" w:rsidRDefault="00E50BBC" w:rsidP="00E50BBC">
      <w:pPr>
        <w:jc w:val="both"/>
        <w:rPr>
          <w:bCs/>
          <w:sz w:val="24"/>
          <w:szCs w:val="24"/>
        </w:rPr>
      </w:pPr>
    </w:p>
    <w:p w14:paraId="7EDEE522" w14:textId="77777777" w:rsidR="00E50BBC" w:rsidRPr="005D33F0" w:rsidRDefault="00E50BBC" w:rsidP="00E50BBC">
      <w:pPr>
        <w:numPr>
          <w:ilvl w:val="0"/>
          <w:numId w:val="11"/>
        </w:numPr>
        <w:tabs>
          <w:tab w:val="clear" w:pos="720"/>
        </w:tabs>
        <w:ind w:left="360"/>
        <w:jc w:val="both"/>
        <w:rPr>
          <w:bCs/>
          <w:sz w:val="24"/>
          <w:szCs w:val="24"/>
        </w:rPr>
      </w:pPr>
      <w:r w:rsidRPr="003E5C4C">
        <w:rPr>
          <w:bCs/>
          <w:sz w:val="24"/>
          <w:szCs w:val="24"/>
          <w:u w:val="single"/>
        </w:rPr>
        <w:t>Charmandari</w:t>
      </w:r>
      <w:r w:rsidRPr="00791EB5">
        <w:rPr>
          <w:bCs/>
          <w:sz w:val="24"/>
          <w:szCs w:val="24"/>
          <w:u w:val="single"/>
        </w:rPr>
        <w:t xml:space="preserve"> </w:t>
      </w:r>
      <w:r w:rsidRPr="003E5C4C">
        <w:rPr>
          <w:bCs/>
          <w:sz w:val="24"/>
          <w:szCs w:val="24"/>
          <w:u w:val="single"/>
        </w:rPr>
        <w:t>E</w:t>
      </w:r>
      <w:r w:rsidRPr="00791EB5">
        <w:rPr>
          <w:bCs/>
          <w:sz w:val="24"/>
          <w:szCs w:val="24"/>
        </w:rPr>
        <w:t xml:space="preserve">, </w:t>
      </w:r>
      <w:r>
        <w:rPr>
          <w:bCs/>
          <w:sz w:val="24"/>
          <w:szCs w:val="24"/>
        </w:rPr>
        <w:t>Kino</w:t>
      </w:r>
      <w:r w:rsidRPr="00791EB5">
        <w:rPr>
          <w:bCs/>
          <w:sz w:val="24"/>
          <w:szCs w:val="24"/>
        </w:rPr>
        <w:t xml:space="preserve"> </w:t>
      </w:r>
      <w:r>
        <w:rPr>
          <w:bCs/>
          <w:sz w:val="24"/>
          <w:szCs w:val="24"/>
        </w:rPr>
        <w:t>T</w:t>
      </w:r>
      <w:r w:rsidRPr="00791EB5">
        <w:rPr>
          <w:bCs/>
          <w:sz w:val="24"/>
          <w:szCs w:val="24"/>
        </w:rPr>
        <w:t xml:space="preserve">, </w:t>
      </w:r>
      <w:r>
        <w:rPr>
          <w:bCs/>
          <w:sz w:val="24"/>
          <w:szCs w:val="24"/>
        </w:rPr>
        <w:t>Chrousos</w:t>
      </w:r>
      <w:r w:rsidRPr="00791EB5">
        <w:rPr>
          <w:bCs/>
          <w:sz w:val="24"/>
          <w:szCs w:val="24"/>
        </w:rPr>
        <w:t xml:space="preserve"> </w:t>
      </w:r>
      <w:r>
        <w:rPr>
          <w:bCs/>
          <w:sz w:val="24"/>
          <w:szCs w:val="24"/>
        </w:rPr>
        <w:t>GP</w:t>
      </w:r>
      <w:r w:rsidRPr="00791EB5">
        <w:rPr>
          <w:bCs/>
          <w:sz w:val="24"/>
          <w:szCs w:val="24"/>
        </w:rPr>
        <w:t xml:space="preserve">. </w:t>
      </w:r>
      <w:r>
        <w:rPr>
          <w:bCs/>
          <w:sz w:val="24"/>
          <w:szCs w:val="24"/>
        </w:rPr>
        <w:t>Primary</w:t>
      </w:r>
      <w:r w:rsidRPr="00791EB5">
        <w:rPr>
          <w:bCs/>
          <w:sz w:val="24"/>
          <w:szCs w:val="24"/>
        </w:rPr>
        <w:t xml:space="preserve"> </w:t>
      </w:r>
      <w:r>
        <w:rPr>
          <w:bCs/>
          <w:sz w:val="24"/>
          <w:szCs w:val="24"/>
        </w:rPr>
        <w:t>Generalized</w:t>
      </w:r>
      <w:r w:rsidRPr="00791EB5">
        <w:rPr>
          <w:bCs/>
          <w:sz w:val="24"/>
          <w:szCs w:val="24"/>
        </w:rPr>
        <w:t xml:space="preserve"> </w:t>
      </w:r>
      <w:r>
        <w:rPr>
          <w:bCs/>
          <w:sz w:val="24"/>
          <w:szCs w:val="24"/>
        </w:rPr>
        <w:t>Glucocorticoid</w:t>
      </w:r>
      <w:r w:rsidRPr="00791EB5">
        <w:rPr>
          <w:bCs/>
          <w:sz w:val="24"/>
          <w:szCs w:val="24"/>
        </w:rPr>
        <w:t xml:space="preserve"> </w:t>
      </w:r>
      <w:r>
        <w:rPr>
          <w:bCs/>
          <w:sz w:val="24"/>
          <w:szCs w:val="24"/>
        </w:rPr>
        <w:t>Resistance</w:t>
      </w:r>
      <w:r w:rsidRPr="00791EB5">
        <w:rPr>
          <w:bCs/>
          <w:sz w:val="24"/>
          <w:szCs w:val="24"/>
        </w:rPr>
        <w:t xml:space="preserve"> </w:t>
      </w:r>
      <w:r>
        <w:rPr>
          <w:bCs/>
          <w:sz w:val="24"/>
          <w:szCs w:val="24"/>
        </w:rPr>
        <w:t>and</w:t>
      </w:r>
      <w:r w:rsidRPr="00791EB5">
        <w:rPr>
          <w:bCs/>
          <w:sz w:val="24"/>
          <w:szCs w:val="24"/>
        </w:rPr>
        <w:t xml:space="preserve"> </w:t>
      </w:r>
      <w:r>
        <w:rPr>
          <w:bCs/>
          <w:sz w:val="24"/>
          <w:szCs w:val="24"/>
        </w:rPr>
        <w:t>Hypersensitivity</w:t>
      </w:r>
      <w:r w:rsidRPr="00791EB5">
        <w:rPr>
          <w:bCs/>
          <w:sz w:val="24"/>
          <w:szCs w:val="24"/>
        </w:rPr>
        <w:t xml:space="preserve">. </w:t>
      </w:r>
      <w:r>
        <w:rPr>
          <w:bCs/>
          <w:sz w:val="24"/>
          <w:szCs w:val="24"/>
        </w:rPr>
        <w:t>In</w:t>
      </w:r>
      <w:r w:rsidRPr="00791EB5">
        <w:rPr>
          <w:bCs/>
          <w:sz w:val="24"/>
          <w:szCs w:val="24"/>
        </w:rPr>
        <w:t xml:space="preserve"> Endocrine Hypertension</w:t>
      </w:r>
      <w:r>
        <w:rPr>
          <w:bCs/>
          <w:sz w:val="24"/>
          <w:szCs w:val="24"/>
          <w:lang w:val="en-US"/>
        </w:rPr>
        <w:t xml:space="preserve">, </w:t>
      </w:r>
      <w:r w:rsidRPr="00791EB5">
        <w:rPr>
          <w:bCs/>
          <w:sz w:val="24"/>
          <w:szCs w:val="24"/>
        </w:rPr>
        <w:t>Koch</w:t>
      </w:r>
      <w:r>
        <w:rPr>
          <w:bCs/>
          <w:sz w:val="24"/>
          <w:szCs w:val="24"/>
        </w:rPr>
        <w:t xml:space="preserve"> CA, Chrousos GP (eds)</w:t>
      </w:r>
      <w:r w:rsidRPr="00791EB5">
        <w:rPr>
          <w:bCs/>
          <w:sz w:val="24"/>
          <w:szCs w:val="24"/>
        </w:rPr>
        <w:t>, Springer, Humana Press</w:t>
      </w:r>
      <w:r>
        <w:rPr>
          <w:bCs/>
          <w:sz w:val="24"/>
          <w:szCs w:val="24"/>
        </w:rPr>
        <w:t>, USA, 2013; Pages 69-87.</w:t>
      </w:r>
    </w:p>
    <w:p w14:paraId="48093F5D" w14:textId="77777777" w:rsidR="00E50BBC" w:rsidRDefault="00E50BBC" w:rsidP="00E50BBC">
      <w:pPr>
        <w:jc w:val="both"/>
        <w:rPr>
          <w:bCs/>
          <w:sz w:val="24"/>
          <w:szCs w:val="24"/>
        </w:rPr>
      </w:pPr>
    </w:p>
    <w:p w14:paraId="25D0AFEC" w14:textId="77777777" w:rsidR="00E50BBC" w:rsidRPr="00AF36CF" w:rsidRDefault="00E50BBC" w:rsidP="00E50BBC">
      <w:pPr>
        <w:numPr>
          <w:ilvl w:val="0"/>
          <w:numId w:val="11"/>
        </w:numPr>
        <w:tabs>
          <w:tab w:val="clear" w:pos="720"/>
        </w:tabs>
        <w:ind w:left="360"/>
        <w:jc w:val="both"/>
        <w:rPr>
          <w:bCs/>
          <w:sz w:val="24"/>
          <w:szCs w:val="24"/>
        </w:rPr>
      </w:pPr>
      <w:r w:rsidRPr="003E5C4C">
        <w:rPr>
          <w:bCs/>
          <w:sz w:val="24"/>
          <w:szCs w:val="24"/>
          <w:u w:val="single"/>
        </w:rPr>
        <w:t>Charmandari</w:t>
      </w:r>
      <w:r w:rsidRPr="00791EB5">
        <w:rPr>
          <w:bCs/>
          <w:sz w:val="24"/>
          <w:szCs w:val="24"/>
          <w:u w:val="single"/>
        </w:rPr>
        <w:t xml:space="preserve"> </w:t>
      </w:r>
      <w:r w:rsidRPr="003E5C4C">
        <w:rPr>
          <w:bCs/>
          <w:sz w:val="24"/>
          <w:szCs w:val="24"/>
          <w:u w:val="single"/>
        </w:rPr>
        <w:t>E</w:t>
      </w:r>
      <w:r w:rsidRPr="00791EB5">
        <w:rPr>
          <w:bCs/>
          <w:sz w:val="24"/>
          <w:szCs w:val="24"/>
        </w:rPr>
        <w:t xml:space="preserve">, </w:t>
      </w:r>
      <w:r>
        <w:rPr>
          <w:bCs/>
          <w:sz w:val="24"/>
          <w:szCs w:val="24"/>
        </w:rPr>
        <w:t>Kino</w:t>
      </w:r>
      <w:r w:rsidRPr="00791EB5">
        <w:rPr>
          <w:bCs/>
          <w:sz w:val="24"/>
          <w:szCs w:val="24"/>
        </w:rPr>
        <w:t xml:space="preserve"> </w:t>
      </w:r>
      <w:r>
        <w:rPr>
          <w:bCs/>
          <w:sz w:val="24"/>
          <w:szCs w:val="24"/>
        </w:rPr>
        <w:t>T</w:t>
      </w:r>
      <w:r w:rsidRPr="00791EB5">
        <w:rPr>
          <w:bCs/>
          <w:sz w:val="24"/>
          <w:szCs w:val="24"/>
        </w:rPr>
        <w:t xml:space="preserve">, </w:t>
      </w:r>
      <w:r>
        <w:rPr>
          <w:bCs/>
          <w:sz w:val="24"/>
          <w:szCs w:val="24"/>
        </w:rPr>
        <w:t>Chrousos</w:t>
      </w:r>
      <w:r w:rsidRPr="00791EB5">
        <w:rPr>
          <w:bCs/>
          <w:sz w:val="24"/>
          <w:szCs w:val="24"/>
        </w:rPr>
        <w:t xml:space="preserve"> </w:t>
      </w:r>
      <w:r>
        <w:rPr>
          <w:bCs/>
          <w:sz w:val="24"/>
          <w:szCs w:val="24"/>
        </w:rPr>
        <w:t>GP</w:t>
      </w:r>
      <w:r w:rsidRPr="00791EB5">
        <w:rPr>
          <w:bCs/>
          <w:sz w:val="24"/>
          <w:szCs w:val="24"/>
        </w:rPr>
        <w:t xml:space="preserve">. </w:t>
      </w:r>
      <w:r w:rsidRPr="001C7011">
        <w:rPr>
          <w:bCs/>
          <w:sz w:val="24"/>
          <w:szCs w:val="24"/>
        </w:rPr>
        <w:t>Primary Generalized Familial and Sporadic Glucocorticoid Resistance (Chrousos syndrome) and Hypersensitivity</w:t>
      </w:r>
      <w:r>
        <w:rPr>
          <w:bCs/>
          <w:sz w:val="24"/>
          <w:szCs w:val="24"/>
        </w:rPr>
        <w:t>.</w:t>
      </w:r>
      <w:r w:rsidRPr="001C7011">
        <w:rPr>
          <w:bCs/>
          <w:sz w:val="24"/>
          <w:szCs w:val="24"/>
        </w:rPr>
        <w:t xml:space="preserve"> </w:t>
      </w:r>
      <w:r>
        <w:rPr>
          <w:bCs/>
          <w:sz w:val="24"/>
          <w:szCs w:val="24"/>
        </w:rPr>
        <w:t>In</w:t>
      </w:r>
      <w:r w:rsidRPr="00791EB5">
        <w:rPr>
          <w:bCs/>
          <w:sz w:val="24"/>
          <w:szCs w:val="24"/>
        </w:rPr>
        <w:t xml:space="preserve"> Endocrine </w:t>
      </w:r>
      <w:r>
        <w:rPr>
          <w:bCs/>
          <w:sz w:val="24"/>
          <w:szCs w:val="24"/>
        </w:rPr>
        <w:t>Development</w:t>
      </w:r>
      <w:r>
        <w:rPr>
          <w:bCs/>
          <w:sz w:val="24"/>
          <w:szCs w:val="24"/>
          <w:lang w:val="en-US"/>
        </w:rPr>
        <w:t xml:space="preserve">, </w:t>
      </w:r>
      <w:r>
        <w:rPr>
          <w:bCs/>
          <w:sz w:val="24"/>
          <w:szCs w:val="24"/>
        </w:rPr>
        <w:t>Maghnie M (ed)</w:t>
      </w:r>
      <w:proofErr w:type="gramStart"/>
      <w:r>
        <w:rPr>
          <w:bCs/>
          <w:sz w:val="24"/>
          <w:szCs w:val="24"/>
        </w:rPr>
        <w:t>;</w:t>
      </w:r>
      <w:proofErr w:type="gramEnd"/>
      <w:r>
        <w:rPr>
          <w:bCs/>
          <w:sz w:val="24"/>
          <w:szCs w:val="24"/>
        </w:rPr>
        <w:t xml:space="preserve"> 2013, V</w:t>
      </w:r>
      <w:r w:rsidRPr="00690A2E">
        <w:rPr>
          <w:bCs/>
          <w:sz w:val="24"/>
          <w:szCs w:val="24"/>
        </w:rPr>
        <w:t>ol</w:t>
      </w:r>
      <w:r>
        <w:rPr>
          <w:bCs/>
          <w:sz w:val="24"/>
          <w:szCs w:val="24"/>
        </w:rPr>
        <w:t>ume 24, Pages:</w:t>
      </w:r>
      <w:r w:rsidRPr="00690A2E">
        <w:rPr>
          <w:bCs/>
          <w:sz w:val="24"/>
          <w:szCs w:val="24"/>
        </w:rPr>
        <w:t xml:space="preserve"> 67–85</w:t>
      </w:r>
      <w:r>
        <w:rPr>
          <w:bCs/>
          <w:sz w:val="24"/>
          <w:szCs w:val="24"/>
        </w:rPr>
        <w:t>.</w:t>
      </w:r>
    </w:p>
    <w:p w14:paraId="51F9C21B" w14:textId="77777777" w:rsidR="00E50BBC" w:rsidRDefault="00E50BBC" w:rsidP="00E50BBC">
      <w:pPr>
        <w:jc w:val="both"/>
        <w:rPr>
          <w:bCs/>
          <w:sz w:val="24"/>
          <w:szCs w:val="24"/>
        </w:rPr>
      </w:pPr>
    </w:p>
    <w:p w14:paraId="759869AF" w14:textId="77777777" w:rsidR="00E50BBC" w:rsidRPr="00920A49" w:rsidRDefault="00E50BBC" w:rsidP="00E50BBC">
      <w:pPr>
        <w:numPr>
          <w:ilvl w:val="0"/>
          <w:numId w:val="11"/>
        </w:numPr>
        <w:tabs>
          <w:tab w:val="clear" w:pos="720"/>
        </w:tabs>
        <w:ind w:left="360"/>
        <w:jc w:val="both"/>
        <w:rPr>
          <w:bCs/>
          <w:sz w:val="24"/>
          <w:szCs w:val="24"/>
        </w:rPr>
      </w:pPr>
      <w:r>
        <w:rPr>
          <w:bCs/>
          <w:sz w:val="24"/>
          <w:szCs w:val="24"/>
        </w:rPr>
        <w:t xml:space="preserve">Pervanidou P, </w:t>
      </w:r>
      <w:r w:rsidRPr="003E5C4C">
        <w:rPr>
          <w:bCs/>
          <w:sz w:val="24"/>
          <w:szCs w:val="24"/>
          <w:u w:val="single"/>
        </w:rPr>
        <w:t>Charmandari</w:t>
      </w:r>
      <w:r w:rsidRPr="00791EB5">
        <w:rPr>
          <w:bCs/>
          <w:sz w:val="24"/>
          <w:szCs w:val="24"/>
          <w:u w:val="single"/>
        </w:rPr>
        <w:t xml:space="preserve"> </w:t>
      </w:r>
      <w:r w:rsidRPr="003E5C4C">
        <w:rPr>
          <w:bCs/>
          <w:sz w:val="24"/>
          <w:szCs w:val="24"/>
          <w:u w:val="single"/>
        </w:rPr>
        <w:t>E</w:t>
      </w:r>
      <w:r w:rsidRPr="00791EB5">
        <w:rPr>
          <w:bCs/>
          <w:sz w:val="24"/>
          <w:szCs w:val="24"/>
        </w:rPr>
        <w:t xml:space="preserve">, </w:t>
      </w:r>
      <w:r>
        <w:rPr>
          <w:bCs/>
          <w:sz w:val="24"/>
          <w:szCs w:val="24"/>
        </w:rPr>
        <w:t>Chrousos</w:t>
      </w:r>
      <w:r w:rsidRPr="00791EB5">
        <w:rPr>
          <w:bCs/>
          <w:sz w:val="24"/>
          <w:szCs w:val="24"/>
        </w:rPr>
        <w:t xml:space="preserve"> </w:t>
      </w:r>
      <w:r>
        <w:rPr>
          <w:bCs/>
          <w:sz w:val="24"/>
          <w:szCs w:val="24"/>
        </w:rPr>
        <w:t>GP</w:t>
      </w:r>
      <w:r w:rsidRPr="00791EB5">
        <w:rPr>
          <w:bCs/>
          <w:sz w:val="24"/>
          <w:szCs w:val="24"/>
        </w:rPr>
        <w:t xml:space="preserve">. </w:t>
      </w:r>
      <w:r>
        <w:rPr>
          <w:bCs/>
          <w:sz w:val="24"/>
          <w:szCs w:val="24"/>
        </w:rPr>
        <w:t xml:space="preserve">Endocrine aspects of childhood obesity. Current Pediatric Reports, </w:t>
      </w:r>
      <w:r w:rsidRPr="00445C64">
        <w:rPr>
          <w:bCs/>
          <w:sz w:val="24"/>
          <w:szCs w:val="24"/>
        </w:rPr>
        <w:t>Ronald Kleinman</w:t>
      </w:r>
      <w:r>
        <w:rPr>
          <w:bCs/>
          <w:sz w:val="24"/>
          <w:szCs w:val="24"/>
        </w:rPr>
        <w:t xml:space="preserve"> (Editor), </w:t>
      </w:r>
      <w:r w:rsidRPr="00445C64">
        <w:rPr>
          <w:bCs/>
          <w:sz w:val="24"/>
          <w:szCs w:val="24"/>
        </w:rPr>
        <w:t xml:space="preserve">Springer Science </w:t>
      </w:r>
      <w:r>
        <w:rPr>
          <w:bCs/>
          <w:sz w:val="24"/>
          <w:szCs w:val="24"/>
        </w:rPr>
        <w:t>&amp;</w:t>
      </w:r>
      <w:r w:rsidRPr="00445C64">
        <w:rPr>
          <w:bCs/>
          <w:sz w:val="24"/>
          <w:szCs w:val="24"/>
        </w:rPr>
        <w:t xml:space="preserve"> Business Media</w:t>
      </w:r>
      <w:r>
        <w:rPr>
          <w:bCs/>
          <w:sz w:val="24"/>
          <w:szCs w:val="24"/>
        </w:rPr>
        <w:t>, New York, NY, USA; 2013; 109-117.</w:t>
      </w:r>
    </w:p>
    <w:p w14:paraId="731B63A5" w14:textId="77777777" w:rsidR="00E50BBC" w:rsidRDefault="00E50BBC" w:rsidP="00E50BBC">
      <w:pPr>
        <w:jc w:val="both"/>
        <w:rPr>
          <w:bCs/>
          <w:sz w:val="24"/>
          <w:szCs w:val="24"/>
        </w:rPr>
      </w:pPr>
    </w:p>
    <w:p w14:paraId="7CCAA18E" w14:textId="77777777" w:rsidR="00E50BBC" w:rsidRDefault="00E50BBC" w:rsidP="00E50BBC">
      <w:pPr>
        <w:numPr>
          <w:ilvl w:val="0"/>
          <w:numId w:val="11"/>
        </w:numPr>
        <w:tabs>
          <w:tab w:val="clear" w:pos="720"/>
        </w:tabs>
        <w:ind w:left="360"/>
        <w:jc w:val="both"/>
        <w:rPr>
          <w:bCs/>
          <w:sz w:val="24"/>
          <w:szCs w:val="24"/>
          <w:lang w:val="da-DK"/>
        </w:rPr>
      </w:pPr>
      <w:r w:rsidRPr="006D518E">
        <w:rPr>
          <w:bCs/>
          <w:sz w:val="24"/>
          <w:szCs w:val="24"/>
          <w:lang w:val="da-DK"/>
        </w:rPr>
        <w:lastRenderedPageBreak/>
        <w:t xml:space="preserve">van den Akker ELT, </w:t>
      </w:r>
      <w:r w:rsidRPr="006D518E">
        <w:rPr>
          <w:bCs/>
          <w:sz w:val="24"/>
          <w:szCs w:val="24"/>
          <w:u w:val="single"/>
          <w:lang w:val="da-DK"/>
        </w:rPr>
        <w:t>Charmandari E.</w:t>
      </w:r>
      <w:r w:rsidRPr="006D518E">
        <w:rPr>
          <w:bCs/>
          <w:sz w:val="24"/>
          <w:szCs w:val="24"/>
          <w:lang w:val="da-DK"/>
        </w:rPr>
        <w:t xml:space="preserve"> </w:t>
      </w:r>
      <w:r w:rsidRPr="006D518E">
        <w:rPr>
          <w:bCs/>
          <w:i/>
          <w:sz w:val="24"/>
          <w:szCs w:val="24"/>
          <w:lang w:val="da-DK"/>
        </w:rPr>
        <w:t>Adrenals.</w:t>
      </w:r>
      <w:r w:rsidRPr="006D518E">
        <w:rPr>
          <w:bCs/>
          <w:sz w:val="24"/>
          <w:szCs w:val="24"/>
          <w:lang w:val="da-DK"/>
        </w:rPr>
        <w:t xml:space="preserve"> In Yearbook </w:t>
      </w:r>
      <w:r>
        <w:rPr>
          <w:bCs/>
          <w:sz w:val="24"/>
          <w:szCs w:val="24"/>
          <w:lang w:val="da-DK"/>
        </w:rPr>
        <w:t>of</w:t>
      </w:r>
      <w:r w:rsidRPr="006D518E">
        <w:rPr>
          <w:bCs/>
          <w:sz w:val="24"/>
          <w:szCs w:val="24"/>
          <w:lang w:val="da-DK"/>
        </w:rPr>
        <w:t xml:space="preserve"> Pediatric Endocrinology, JC Carel, Z Hochberg (eds), Karger AG, Basel, Switzerland, </w:t>
      </w:r>
      <w:r>
        <w:rPr>
          <w:bCs/>
          <w:sz w:val="24"/>
          <w:szCs w:val="24"/>
          <w:lang w:val="da-DK"/>
        </w:rPr>
        <w:t xml:space="preserve">2013; </w:t>
      </w:r>
      <w:r>
        <w:rPr>
          <w:bCs/>
          <w:sz w:val="24"/>
          <w:szCs w:val="24"/>
          <w:lang w:val="en-US"/>
        </w:rPr>
        <w:t>Pages: 97-111</w:t>
      </w:r>
      <w:r w:rsidRPr="0086654E">
        <w:rPr>
          <w:bCs/>
          <w:sz w:val="24"/>
          <w:szCs w:val="24"/>
        </w:rPr>
        <w:t>.</w:t>
      </w:r>
    </w:p>
    <w:p w14:paraId="04A4C518" w14:textId="77777777" w:rsidR="00E50BBC" w:rsidRDefault="00E50BBC" w:rsidP="00E50BBC">
      <w:pPr>
        <w:jc w:val="both"/>
        <w:rPr>
          <w:bCs/>
          <w:sz w:val="24"/>
          <w:szCs w:val="24"/>
          <w:lang w:val="da-DK"/>
        </w:rPr>
      </w:pPr>
    </w:p>
    <w:p w14:paraId="4029CA9D" w14:textId="77777777" w:rsidR="00E50BBC" w:rsidRDefault="00E50BBC" w:rsidP="00E50BBC">
      <w:pPr>
        <w:numPr>
          <w:ilvl w:val="0"/>
          <w:numId w:val="11"/>
        </w:numPr>
        <w:tabs>
          <w:tab w:val="clear" w:pos="720"/>
        </w:tabs>
        <w:ind w:left="360"/>
        <w:jc w:val="both"/>
        <w:rPr>
          <w:bCs/>
          <w:sz w:val="24"/>
          <w:szCs w:val="24"/>
          <w:lang w:val="da-DK"/>
        </w:rPr>
      </w:pPr>
      <w:r w:rsidRPr="002164E5">
        <w:rPr>
          <w:bCs/>
          <w:sz w:val="24"/>
          <w:szCs w:val="24"/>
          <w:lang w:val="da-DK"/>
        </w:rPr>
        <w:t>Nicolaides</w:t>
      </w:r>
      <w:r>
        <w:rPr>
          <w:bCs/>
          <w:sz w:val="24"/>
          <w:szCs w:val="24"/>
          <w:lang w:val="da-DK"/>
        </w:rPr>
        <w:t xml:space="preserve"> NC</w:t>
      </w:r>
      <w:r w:rsidRPr="002164E5">
        <w:rPr>
          <w:bCs/>
          <w:sz w:val="24"/>
          <w:szCs w:val="24"/>
          <w:lang w:val="da-DK"/>
        </w:rPr>
        <w:t xml:space="preserve">, </w:t>
      </w:r>
      <w:r w:rsidRPr="002164E5">
        <w:rPr>
          <w:bCs/>
          <w:sz w:val="24"/>
          <w:szCs w:val="24"/>
          <w:u w:val="single"/>
          <w:lang w:val="da-DK"/>
        </w:rPr>
        <w:t>Charmandari E</w:t>
      </w:r>
      <w:r w:rsidRPr="002164E5">
        <w:rPr>
          <w:bCs/>
          <w:sz w:val="24"/>
          <w:szCs w:val="24"/>
          <w:lang w:val="da-DK"/>
        </w:rPr>
        <w:t>, Chrousos</w:t>
      </w:r>
      <w:r>
        <w:rPr>
          <w:bCs/>
          <w:sz w:val="24"/>
          <w:szCs w:val="24"/>
          <w:lang w:val="da-DK"/>
        </w:rPr>
        <w:t xml:space="preserve"> GP</w:t>
      </w:r>
      <w:r w:rsidRPr="002164E5">
        <w:rPr>
          <w:bCs/>
          <w:sz w:val="24"/>
          <w:szCs w:val="24"/>
          <w:lang w:val="da-DK"/>
        </w:rPr>
        <w:t>.</w:t>
      </w:r>
      <w:r>
        <w:rPr>
          <w:bCs/>
          <w:sz w:val="24"/>
          <w:szCs w:val="24"/>
          <w:lang w:val="da-DK"/>
        </w:rPr>
        <w:t xml:space="preserve"> </w:t>
      </w:r>
      <w:r w:rsidRPr="002164E5">
        <w:rPr>
          <w:bCs/>
          <w:sz w:val="24"/>
          <w:szCs w:val="24"/>
          <w:lang w:val="da-DK"/>
        </w:rPr>
        <w:t>Adrenal Steroid Hormone Secretion: Physiologic and Endocrine Aspects.</w:t>
      </w:r>
      <w:r>
        <w:rPr>
          <w:bCs/>
          <w:sz w:val="24"/>
          <w:szCs w:val="24"/>
          <w:lang w:val="da-DK"/>
        </w:rPr>
        <w:t xml:space="preserve"> In </w:t>
      </w:r>
      <w:r w:rsidRPr="002164E5">
        <w:rPr>
          <w:bCs/>
          <w:sz w:val="24"/>
          <w:szCs w:val="24"/>
          <w:lang w:val="da-DK"/>
        </w:rPr>
        <w:t>Encyclopedia of Human Biology, 3rd edition</w:t>
      </w:r>
      <w:r>
        <w:rPr>
          <w:bCs/>
          <w:sz w:val="24"/>
          <w:szCs w:val="24"/>
          <w:lang w:val="da-DK"/>
        </w:rPr>
        <w:t>, 2014</w:t>
      </w:r>
      <w:r w:rsidRPr="002164E5">
        <w:rPr>
          <w:bCs/>
          <w:sz w:val="24"/>
          <w:szCs w:val="24"/>
          <w:lang w:val="da-DK"/>
        </w:rPr>
        <w:t xml:space="preserve"> (in press)</w:t>
      </w:r>
      <w:r>
        <w:rPr>
          <w:bCs/>
          <w:sz w:val="24"/>
          <w:szCs w:val="24"/>
          <w:lang w:val="da-DK"/>
        </w:rPr>
        <w:t>.</w:t>
      </w:r>
    </w:p>
    <w:p w14:paraId="1E4EB8E9" w14:textId="77777777" w:rsidR="00E50BBC" w:rsidRPr="006D518E" w:rsidRDefault="00E50BBC" w:rsidP="00E50BBC">
      <w:pPr>
        <w:jc w:val="both"/>
        <w:rPr>
          <w:bCs/>
          <w:sz w:val="24"/>
          <w:szCs w:val="24"/>
          <w:lang w:val="da-DK"/>
        </w:rPr>
      </w:pPr>
    </w:p>
    <w:p w14:paraId="4D188E3F" w14:textId="77777777" w:rsidR="00E50BBC" w:rsidRDefault="00E50BBC" w:rsidP="00E50BBC">
      <w:pPr>
        <w:numPr>
          <w:ilvl w:val="0"/>
          <w:numId w:val="11"/>
        </w:numPr>
        <w:tabs>
          <w:tab w:val="clear" w:pos="720"/>
        </w:tabs>
        <w:ind w:left="360"/>
        <w:jc w:val="both"/>
        <w:rPr>
          <w:bCs/>
          <w:sz w:val="24"/>
          <w:szCs w:val="24"/>
          <w:lang w:val="da-DK"/>
        </w:rPr>
      </w:pPr>
      <w:r w:rsidRPr="006D518E">
        <w:rPr>
          <w:bCs/>
          <w:sz w:val="24"/>
          <w:szCs w:val="24"/>
          <w:lang w:val="da-DK"/>
        </w:rPr>
        <w:t xml:space="preserve">van den Akker ELT, </w:t>
      </w:r>
      <w:r w:rsidRPr="006D518E">
        <w:rPr>
          <w:bCs/>
          <w:sz w:val="24"/>
          <w:szCs w:val="24"/>
          <w:u w:val="single"/>
          <w:lang w:val="da-DK"/>
        </w:rPr>
        <w:t>Charmandari E.</w:t>
      </w:r>
      <w:r w:rsidRPr="006D518E">
        <w:rPr>
          <w:bCs/>
          <w:sz w:val="24"/>
          <w:szCs w:val="24"/>
          <w:lang w:val="da-DK"/>
        </w:rPr>
        <w:t xml:space="preserve"> </w:t>
      </w:r>
      <w:r w:rsidRPr="006D518E">
        <w:rPr>
          <w:bCs/>
          <w:i/>
          <w:sz w:val="24"/>
          <w:szCs w:val="24"/>
          <w:lang w:val="da-DK"/>
        </w:rPr>
        <w:t>Adrenals.</w:t>
      </w:r>
      <w:r w:rsidRPr="006D518E">
        <w:rPr>
          <w:bCs/>
          <w:sz w:val="24"/>
          <w:szCs w:val="24"/>
          <w:lang w:val="da-DK"/>
        </w:rPr>
        <w:t xml:space="preserve"> In Yearbook </w:t>
      </w:r>
      <w:r>
        <w:rPr>
          <w:bCs/>
          <w:sz w:val="24"/>
          <w:szCs w:val="24"/>
          <w:lang w:val="da-DK"/>
        </w:rPr>
        <w:t>of</w:t>
      </w:r>
      <w:r w:rsidRPr="006D518E">
        <w:rPr>
          <w:bCs/>
          <w:sz w:val="24"/>
          <w:szCs w:val="24"/>
          <w:lang w:val="da-DK"/>
        </w:rPr>
        <w:t xml:space="preserve"> Pediatric Endocrinology, </w:t>
      </w:r>
      <w:r>
        <w:rPr>
          <w:bCs/>
          <w:sz w:val="24"/>
          <w:szCs w:val="24"/>
          <w:lang w:val="da-DK"/>
        </w:rPr>
        <w:t>K Ong</w:t>
      </w:r>
      <w:r w:rsidRPr="006D518E">
        <w:rPr>
          <w:bCs/>
          <w:sz w:val="24"/>
          <w:szCs w:val="24"/>
          <w:lang w:val="da-DK"/>
        </w:rPr>
        <w:t xml:space="preserve">, Z Hochberg (eds), Karger AG, Basel, Switzerland, </w:t>
      </w:r>
      <w:r>
        <w:rPr>
          <w:bCs/>
          <w:sz w:val="24"/>
          <w:szCs w:val="24"/>
          <w:lang w:val="da-DK"/>
        </w:rPr>
        <w:t>2014; 97-114.</w:t>
      </w:r>
    </w:p>
    <w:p w14:paraId="4215EB4A" w14:textId="77777777" w:rsidR="00E50BBC" w:rsidRDefault="00E50BBC" w:rsidP="00E50BBC">
      <w:pPr>
        <w:jc w:val="both"/>
        <w:rPr>
          <w:bCs/>
          <w:sz w:val="24"/>
          <w:szCs w:val="24"/>
          <w:lang w:val="da-DK"/>
        </w:rPr>
      </w:pPr>
    </w:p>
    <w:p w14:paraId="5DF05F01" w14:textId="77777777" w:rsidR="00E50BBC" w:rsidRPr="00D21331" w:rsidRDefault="00E50BBC" w:rsidP="00E50BBC">
      <w:pPr>
        <w:numPr>
          <w:ilvl w:val="0"/>
          <w:numId w:val="11"/>
        </w:numPr>
        <w:tabs>
          <w:tab w:val="clear" w:pos="720"/>
        </w:tabs>
        <w:ind w:left="360"/>
        <w:jc w:val="both"/>
        <w:rPr>
          <w:bCs/>
          <w:sz w:val="24"/>
          <w:szCs w:val="24"/>
          <w:lang w:val="da-DK"/>
        </w:rPr>
      </w:pPr>
      <w:r w:rsidRPr="008155B2">
        <w:rPr>
          <w:bCs/>
          <w:sz w:val="24"/>
          <w:szCs w:val="24"/>
          <w:lang w:val="da-DK"/>
        </w:rPr>
        <w:t>Nicolaides</w:t>
      </w:r>
      <w:r>
        <w:rPr>
          <w:bCs/>
          <w:sz w:val="24"/>
          <w:szCs w:val="24"/>
          <w:lang w:val="da-DK"/>
        </w:rPr>
        <w:t xml:space="preserve"> NC</w:t>
      </w:r>
      <w:r w:rsidRPr="008155B2">
        <w:rPr>
          <w:bCs/>
          <w:sz w:val="24"/>
          <w:szCs w:val="24"/>
          <w:lang w:val="da-DK"/>
        </w:rPr>
        <w:t xml:space="preserve">, </w:t>
      </w:r>
      <w:r w:rsidRPr="00430E83">
        <w:rPr>
          <w:bCs/>
          <w:sz w:val="24"/>
          <w:szCs w:val="24"/>
          <w:u w:val="single"/>
          <w:lang w:val="da-DK"/>
        </w:rPr>
        <w:t>Charmandari E</w:t>
      </w:r>
      <w:r w:rsidRPr="008155B2">
        <w:rPr>
          <w:bCs/>
          <w:sz w:val="24"/>
          <w:szCs w:val="24"/>
          <w:lang w:val="da-DK"/>
        </w:rPr>
        <w:t>, Chrousos</w:t>
      </w:r>
      <w:r>
        <w:rPr>
          <w:bCs/>
          <w:sz w:val="24"/>
          <w:szCs w:val="24"/>
          <w:lang w:val="da-DK"/>
        </w:rPr>
        <w:t xml:space="preserve"> GP</w:t>
      </w:r>
      <w:r w:rsidRPr="008155B2">
        <w:rPr>
          <w:bCs/>
          <w:sz w:val="24"/>
          <w:szCs w:val="24"/>
          <w:lang w:val="da-DK"/>
        </w:rPr>
        <w:t>. The</w:t>
      </w:r>
      <w:r>
        <w:rPr>
          <w:bCs/>
          <w:sz w:val="24"/>
          <w:szCs w:val="24"/>
          <w:lang w:val="da-DK"/>
        </w:rPr>
        <w:t xml:space="preserve"> </w:t>
      </w:r>
      <w:r w:rsidRPr="008155B2">
        <w:rPr>
          <w:bCs/>
          <w:sz w:val="24"/>
          <w:szCs w:val="24"/>
          <w:lang w:val="da-DK"/>
        </w:rPr>
        <w:t>hypothalamic-pituitary-adrenal axis in human health and disease. In:</w:t>
      </w:r>
      <w:r>
        <w:rPr>
          <w:bCs/>
          <w:sz w:val="24"/>
          <w:szCs w:val="24"/>
          <w:lang w:val="da-DK"/>
        </w:rPr>
        <w:t xml:space="preserve"> </w:t>
      </w:r>
      <w:r w:rsidRPr="008155B2">
        <w:rPr>
          <w:bCs/>
          <w:sz w:val="24"/>
          <w:szCs w:val="24"/>
          <w:lang w:val="da-DK"/>
        </w:rPr>
        <w:t>Introduction to Translational Cardiovascular Research</w:t>
      </w:r>
      <w:r>
        <w:rPr>
          <w:bCs/>
          <w:sz w:val="24"/>
          <w:szCs w:val="24"/>
          <w:lang w:val="da-DK"/>
        </w:rPr>
        <w:t>, Cokkinos D (ed), 2015, Pages: 91-107.</w:t>
      </w:r>
    </w:p>
    <w:p w14:paraId="6979A37F" w14:textId="77777777" w:rsidR="00E50BBC" w:rsidRDefault="00E50BBC" w:rsidP="00E50BBC">
      <w:pPr>
        <w:jc w:val="both"/>
        <w:rPr>
          <w:bCs/>
          <w:sz w:val="24"/>
          <w:szCs w:val="24"/>
          <w:lang w:val="da-DK"/>
        </w:rPr>
      </w:pPr>
    </w:p>
    <w:p w14:paraId="7A821BD2" w14:textId="77777777" w:rsidR="00E50BBC" w:rsidRDefault="00E50BBC" w:rsidP="00E50BBC">
      <w:pPr>
        <w:numPr>
          <w:ilvl w:val="0"/>
          <w:numId w:val="11"/>
        </w:numPr>
        <w:tabs>
          <w:tab w:val="clear" w:pos="720"/>
        </w:tabs>
        <w:ind w:left="360"/>
        <w:jc w:val="both"/>
        <w:rPr>
          <w:bCs/>
          <w:sz w:val="24"/>
          <w:szCs w:val="24"/>
          <w:lang w:val="da-DK"/>
        </w:rPr>
      </w:pPr>
      <w:r w:rsidRPr="006D518E">
        <w:rPr>
          <w:bCs/>
          <w:sz w:val="24"/>
          <w:szCs w:val="24"/>
          <w:lang w:val="da-DK"/>
        </w:rPr>
        <w:t xml:space="preserve">van den Akker ELT, </w:t>
      </w:r>
      <w:r w:rsidRPr="006D518E">
        <w:rPr>
          <w:bCs/>
          <w:sz w:val="24"/>
          <w:szCs w:val="24"/>
          <w:u w:val="single"/>
          <w:lang w:val="da-DK"/>
        </w:rPr>
        <w:t>Charmandari E.</w:t>
      </w:r>
      <w:r w:rsidRPr="006D518E">
        <w:rPr>
          <w:bCs/>
          <w:sz w:val="24"/>
          <w:szCs w:val="24"/>
          <w:lang w:val="da-DK"/>
        </w:rPr>
        <w:t xml:space="preserve"> </w:t>
      </w:r>
      <w:r w:rsidRPr="006D518E">
        <w:rPr>
          <w:bCs/>
          <w:i/>
          <w:sz w:val="24"/>
          <w:szCs w:val="24"/>
          <w:lang w:val="da-DK"/>
        </w:rPr>
        <w:t>Adrenals.</w:t>
      </w:r>
      <w:r w:rsidRPr="006D518E">
        <w:rPr>
          <w:bCs/>
          <w:sz w:val="24"/>
          <w:szCs w:val="24"/>
          <w:lang w:val="da-DK"/>
        </w:rPr>
        <w:t xml:space="preserve"> In Yearbook </w:t>
      </w:r>
      <w:r>
        <w:rPr>
          <w:bCs/>
          <w:sz w:val="24"/>
          <w:szCs w:val="24"/>
          <w:lang w:val="da-DK"/>
        </w:rPr>
        <w:t>of</w:t>
      </w:r>
      <w:r w:rsidRPr="006D518E">
        <w:rPr>
          <w:bCs/>
          <w:sz w:val="24"/>
          <w:szCs w:val="24"/>
          <w:lang w:val="da-DK"/>
        </w:rPr>
        <w:t xml:space="preserve"> Pediatric Endocrinology, </w:t>
      </w:r>
      <w:r>
        <w:rPr>
          <w:bCs/>
          <w:sz w:val="24"/>
          <w:szCs w:val="24"/>
          <w:lang w:val="da-DK"/>
        </w:rPr>
        <w:t>K Ong</w:t>
      </w:r>
      <w:r w:rsidRPr="006D518E">
        <w:rPr>
          <w:bCs/>
          <w:sz w:val="24"/>
          <w:szCs w:val="24"/>
          <w:lang w:val="da-DK"/>
        </w:rPr>
        <w:t xml:space="preserve">, Z Hochberg (eds), Karger AG, Basel, Switzerland, </w:t>
      </w:r>
      <w:r>
        <w:rPr>
          <w:bCs/>
          <w:sz w:val="24"/>
          <w:szCs w:val="24"/>
          <w:lang w:val="da-DK"/>
        </w:rPr>
        <w:t xml:space="preserve">2015; </w:t>
      </w:r>
      <w:r>
        <w:rPr>
          <w:bCs/>
          <w:sz w:val="24"/>
          <w:szCs w:val="24"/>
          <w:lang w:val="en-US"/>
        </w:rPr>
        <w:t xml:space="preserve">Pages: </w:t>
      </w:r>
      <w:r>
        <w:rPr>
          <w:bCs/>
          <w:sz w:val="24"/>
          <w:szCs w:val="24"/>
          <w:lang w:val="da-DK"/>
        </w:rPr>
        <w:t>97-114.</w:t>
      </w:r>
    </w:p>
    <w:p w14:paraId="6C723B93" w14:textId="77777777" w:rsidR="00E50BBC" w:rsidRDefault="00E50BBC" w:rsidP="00E50BBC">
      <w:pPr>
        <w:jc w:val="both"/>
        <w:rPr>
          <w:bCs/>
          <w:sz w:val="24"/>
          <w:szCs w:val="24"/>
          <w:lang w:val="da-DK"/>
        </w:rPr>
      </w:pPr>
    </w:p>
    <w:p w14:paraId="75647301" w14:textId="77777777" w:rsidR="00E50BBC" w:rsidRDefault="00E50BBC" w:rsidP="00E50BBC">
      <w:pPr>
        <w:numPr>
          <w:ilvl w:val="0"/>
          <w:numId w:val="11"/>
        </w:numPr>
        <w:tabs>
          <w:tab w:val="clear" w:pos="720"/>
        </w:tabs>
        <w:ind w:left="360"/>
        <w:jc w:val="both"/>
        <w:rPr>
          <w:bCs/>
          <w:sz w:val="24"/>
          <w:szCs w:val="24"/>
          <w:lang w:val="da-DK"/>
        </w:rPr>
      </w:pPr>
      <w:r>
        <w:rPr>
          <w:bCs/>
          <w:sz w:val="24"/>
          <w:szCs w:val="24"/>
          <w:lang w:val="da-DK"/>
        </w:rPr>
        <w:t xml:space="preserve">Nicolaides NC, Chrousos GP, </w:t>
      </w:r>
      <w:r w:rsidRPr="00150EA7">
        <w:rPr>
          <w:bCs/>
          <w:sz w:val="24"/>
          <w:szCs w:val="24"/>
          <w:u w:val="single"/>
          <w:lang w:val="da-DK"/>
        </w:rPr>
        <w:t>Charmandari E</w:t>
      </w:r>
      <w:r>
        <w:rPr>
          <w:bCs/>
          <w:sz w:val="24"/>
          <w:szCs w:val="24"/>
          <w:lang w:val="da-DK"/>
        </w:rPr>
        <w:t xml:space="preserve">. Chrousos Syndrome: From molecular pathogenesis to diagnostic and therapeutic approach. In: Publication in honor of emeritus Professor Emmanuel Kanavakis, Kitsiou S &amp; Mavrou A (editors), </w:t>
      </w:r>
      <w:r>
        <w:rPr>
          <w:bCs/>
          <w:sz w:val="24"/>
          <w:szCs w:val="24"/>
          <w:lang w:val="en-US"/>
        </w:rPr>
        <w:t xml:space="preserve">Broken Hill Publishers Ltd, Nicosia, Cyprus, </w:t>
      </w:r>
      <w:r>
        <w:rPr>
          <w:bCs/>
          <w:sz w:val="24"/>
          <w:szCs w:val="24"/>
          <w:lang w:val="da-DK"/>
        </w:rPr>
        <w:t xml:space="preserve">2016; </w:t>
      </w:r>
      <w:r>
        <w:rPr>
          <w:bCs/>
          <w:sz w:val="24"/>
          <w:szCs w:val="24"/>
        </w:rPr>
        <w:t>Pages: 553-564.</w:t>
      </w:r>
    </w:p>
    <w:p w14:paraId="299CF044" w14:textId="77777777" w:rsidR="00E50BBC" w:rsidRDefault="00E50BBC" w:rsidP="00E50BBC">
      <w:pPr>
        <w:jc w:val="both"/>
        <w:rPr>
          <w:bCs/>
          <w:sz w:val="24"/>
          <w:szCs w:val="24"/>
          <w:lang w:val="da-DK"/>
        </w:rPr>
      </w:pPr>
    </w:p>
    <w:p w14:paraId="04BA20C5" w14:textId="77777777" w:rsidR="00E50BBC" w:rsidRDefault="00E50BBC" w:rsidP="00E50BBC">
      <w:pPr>
        <w:numPr>
          <w:ilvl w:val="0"/>
          <w:numId w:val="11"/>
        </w:numPr>
        <w:tabs>
          <w:tab w:val="clear" w:pos="720"/>
        </w:tabs>
        <w:ind w:left="360"/>
        <w:jc w:val="both"/>
        <w:rPr>
          <w:bCs/>
          <w:sz w:val="24"/>
          <w:szCs w:val="24"/>
          <w:lang w:val="da-DK"/>
        </w:rPr>
      </w:pPr>
      <w:r w:rsidRPr="006D518E">
        <w:rPr>
          <w:bCs/>
          <w:sz w:val="24"/>
          <w:szCs w:val="24"/>
          <w:lang w:val="da-DK"/>
        </w:rPr>
        <w:t xml:space="preserve">van den Akker ELT, </w:t>
      </w:r>
      <w:r w:rsidRPr="006D518E">
        <w:rPr>
          <w:bCs/>
          <w:sz w:val="24"/>
          <w:szCs w:val="24"/>
          <w:u w:val="single"/>
          <w:lang w:val="da-DK"/>
        </w:rPr>
        <w:t>Charmandari E.</w:t>
      </w:r>
      <w:r w:rsidRPr="006D518E">
        <w:rPr>
          <w:bCs/>
          <w:sz w:val="24"/>
          <w:szCs w:val="24"/>
          <w:lang w:val="da-DK"/>
        </w:rPr>
        <w:t xml:space="preserve"> </w:t>
      </w:r>
      <w:r w:rsidRPr="006D518E">
        <w:rPr>
          <w:bCs/>
          <w:i/>
          <w:sz w:val="24"/>
          <w:szCs w:val="24"/>
          <w:lang w:val="da-DK"/>
        </w:rPr>
        <w:t>Adrenals.</w:t>
      </w:r>
      <w:r w:rsidRPr="006D518E">
        <w:rPr>
          <w:bCs/>
          <w:sz w:val="24"/>
          <w:szCs w:val="24"/>
          <w:lang w:val="da-DK"/>
        </w:rPr>
        <w:t xml:space="preserve"> In Yearbook </w:t>
      </w:r>
      <w:r>
        <w:rPr>
          <w:bCs/>
          <w:sz w:val="24"/>
          <w:szCs w:val="24"/>
          <w:lang w:val="da-DK"/>
        </w:rPr>
        <w:t>of</w:t>
      </w:r>
      <w:r w:rsidRPr="006D518E">
        <w:rPr>
          <w:bCs/>
          <w:sz w:val="24"/>
          <w:szCs w:val="24"/>
          <w:lang w:val="da-DK"/>
        </w:rPr>
        <w:t xml:space="preserve"> Pediatric Endocrinology, </w:t>
      </w:r>
      <w:r>
        <w:rPr>
          <w:bCs/>
          <w:sz w:val="24"/>
          <w:szCs w:val="24"/>
          <w:lang w:val="da-DK"/>
        </w:rPr>
        <w:t>K Ong</w:t>
      </w:r>
      <w:r w:rsidRPr="006D518E">
        <w:rPr>
          <w:bCs/>
          <w:sz w:val="24"/>
          <w:szCs w:val="24"/>
          <w:lang w:val="da-DK"/>
        </w:rPr>
        <w:t xml:space="preserve">, Z Hochberg (eds), Karger AG, Basel, Switzerland, </w:t>
      </w:r>
      <w:r>
        <w:rPr>
          <w:bCs/>
          <w:sz w:val="24"/>
          <w:szCs w:val="24"/>
          <w:lang w:val="da-DK"/>
        </w:rPr>
        <w:t>2016; Pages: 97-112.</w:t>
      </w:r>
    </w:p>
    <w:p w14:paraId="7387E4A7" w14:textId="77777777" w:rsidR="00E50BBC" w:rsidRDefault="00E50BBC" w:rsidP="00E50BBC">
      <w:pPr>
        <w:jc w:val="both"/>
        <w:rPr>
          <w:bCs/>
          <w:sz w:val="24"/>
          <w:szCs w:val="24"/>
          <w:lang w:val="da-DK"/>
        </w:rPr>
      </w:pPr>
    </w:p>
    <w:p w14:paraId="3F5BD89F" w14:textId="77777777" w:rsidR="00E50BBC" w:rsidRPr="00535C97" w:rsidRDefault="00E50BBC" w:rsidP="00E50BBC">
      <w:pPr>
        <w:numPr>
          <w:ilvl w:val="0"/>
          <w:numId w:val="11"/>
        </w:numPr>
        <w:tabs>
          <w:tab w:val="clear" w:pos="720"/>
        </w:tabs>
        <w:ind w:left="360"/>
        <w:jc w:val="both"/>
        <w:rPr>
          <w:bCs/>
          <w:sz w:val="24"/>
          <w:szCs w:val="24"/>
          <w:lang w:val="da-DK"/>
        </w:rPr>
      </w:pPr>
      <w:r w:rsidRPr="00BE1A7B">
        <w:rPr>
          <w:bCs/>
          <w:sz w:val="24"/>
          <w:szCs w:val="24"/>
          <w:lang w:val="da-DK"/>
        </w:rPr>
        <w:t>Kyritsi</w:t>
      </w:r>
      <w:r>
        <w:rPr>
          <w:bCs/>
          <w:sz w:val="24"/>
          <w:szCs w:val="24"/>
          <w:lang w:val="da-DK"/>
        </w:rPr>
        <w:t xml:space="preserve"> EM, </w:t>
      </w:r>
      <w:r w:rsidRPr="00BE1A7B">
        <w:rPr>
          <w:bCs/>
          <w:sz w:val="24"/>
          <w:szCs w:val="24"/>
          <w:lang w:val="da-DK"/>
        </w:rPr>
        <w:t>Kourkouti</w:t>
      </w:r>
      <w:r>
        <w:rPr>
          <w:bCs/>
          <w:sz w:val="24"/>
          <w:szCs w:val="24"/>
          <w:lang w:val="da-DK"/>
        </w:rPr>
        <w:t xml:space="preserve"> C, </w:t>
      </w:r>
      <w:r w:rsidRPr="00BE1A7B">
        <w:rPr>
          <w:bCs/>
          <w:sz w:val="24"/>
          <w:szCs w:val="24"/>
          <w:lang w:val="da-DK"/>
        </w:rPr>
        <w:t xml:space="preserve">Chrousos </w:t>
      </w:r>
      <w:r>
        <w:rPr>
          <w:bCs/>
          <w:sz w:val="24"/>
          <w:szCs w:val="24"/>
          <w:lang w:val="da-DK"/>
        </w:rPr>
        <w:t xml:space="preserve">GP, </w:t>
      </w:r>
      <w:r w:rsidRPr="00E51042">
        <w:rPr>
          <w:bCs/>
          <w:sz w:val="24"/>
          <w:szCs w:val="24"/>
          <w:u w:val="single"/>
          <w:lang w:val="da-DK"/>
        </w:rPr>
        <w:t>Charmandari E</w:t>
      </w:r>
      <w:r>
        <w:rPr>
          <w:bCs/>
          <w:sz w:val="24"/>
          <w:szCs w:val="24"/>
          <w:lang w:val="da-DK"/>
        </w:rPr>
        <w:t>. Hypercortsolism and Cushing Syndrome. In Biomedical Sciences 2016.</w:t>
      </w:r>
    </w:p>
    <w:p w14:paraId="419232A3" w14:textId="77777777" w:rsidR="00E50BBC" w:rsidRDefault="00E50BBC" w:rsidP="00E50BBC">
      <w:pPr>
        <w:jc w:val="both"/>
        <w:rPr>
          <w:bCs/>
          <w:sz w:val="24"/>
          <w:szCs w:val="24"/>
          <w:lang w:val="da-DK"/>
        </w:rPr>
      </w:pPr>
    </w:p>
    <w:p w14:paraId="20AD801E" w14:textId="77777777" w:rsidR="00E50BBC" w:rsidRDefault="00E50BBC" w:rsidP="00E50BBC">
      <w:pPr>
        <w:numPr>
          <w:ilvl w:val="0"/>
          <w:numId w:val="11"/>
        </w:numPr>
        <w:tabs>
          <w:tab w:val="clear" w:pos="720"/>
        </w:tabs>
        <w:ind w:left="360"/>
        <w:jc w:val="both"/>
        <w:rPr>
          <w:bCs/>
          <w:sz w:val="24"/>
          <w:szCs w:val="24"/>
          <w:lang w:val="da-DK"/>
        </w:rPr>
      </w:pPr>
      <w:r w:rsidRPr="00430E83">
        <w:rPr>
          <w:bCs/>
          <w:sz w:val="24"/>
          <w:szCs w:val="24"/>
          <w:u w:val="single"/>
          <w:lang w:val="da-DK"/>
        </w:rPr>
        <w:t>Charmandari E</w:t>
      </w:r>
      <w:r>
        <w:rPr>
          <w:bCs/>
          <w:sz w:val="24"/>
          <w:szCs w:val="24"/>
          <w:lang w:val="da-DK"/>
        </w:rPr>
        <w:t xml:space="preserve">, Kyritsi EM, Stratakis C, Sarafoglou K, Chrousos GP. Cushing syndrome in childhood and adolescence. In: </w:t>
      </w:r>
      <w:r w:rsidRPr="00644A64">
        <w:rPr>
          <w:bCs/>
          <w:sz w:val="24"/>
          <w:szCs w:val="24"/>
          <w:lang w:val="da-DK"/>
        </w:rPr>
        <w:t>Pediatric Endocrinology and Inborn Errors of Metabolism</w:t>
      </w:r>
      <w:r>
        <w:rPr>
          <w:bCs/>
          <w:sz w:val="24"/>
          <w:szCs w:val="24"/>
          <w:lang w:val="da-DK"/>
        </w:rPr>
        <w:t>, Sarafoglou K, Hoffmann GF, Roth KS (eds), McGraw Hill, New York, NY 10121, USA</w:t>
      </w:r>
      <w:r>
        <w:rPr>
          <w:bCs/>
          <w:sz w:val="24"/>
          <w:szCs w:val="24"/>
          <w:lang w:val="en-US"/>
        </w:rPr>
        <w:t>; 2017, Part IV, Pages: 561-576</w:t>
      </w:r>
      <w:r>
        <w:rPr>
          <w:bCs/>
          <w:sz w:val="24"/>
          <w:szCs w:val="24"/>
          <w:lang w:val="da-DK"/>
        </w:rPr>
        <w:t>.</w:t>
      </w:r>
    </w:p>
    <w:p w14:paraId="3B18BDC4" w14:textId="77777777" w:rsidR="00E50BBC" w:rsidRDefault="00E50BBC" w:rsidP="00E50BBC">
      <w:pPr>
        <w:jc w:val="both"/>
        <w:rPr>
          <w:bCs/>
          <w:sz w:val="24"/>
          <w:szCs w:val="24"/>
          <w:lang w:val="da-DK"/>
        </w:rPr>
      </w:pPr>
    </w:p>
    <w:p w14:paraId="3F34CAE4" w14:textId="77777777" w:rsidR="00E50BBC" w:rsidRPr="00206B08" w:rsidRDefault="00E50BBC" w:rsidP="00E50BBC">
      <w:pPr>
        <w:numPr>
          <w:ilvl w:val="0"/>
          <w:numId w:val="11"/>
        </w:numPr>
        <w:tabs>
          <w:tab w:val="clear" w:pos="720"/>
        </w:tabs>
        <w:ind w:left="360"/>
        <w:jc w:val="both"/>
        <w:rPr>
          <w:bCs/>
          <w:sz w:val="24"/>
          <w:szCs w:val="24"/>
          <w:lang w:val="da-DK"/>
        </w:rPr>
      </w:pPr>
      <w:r>
        <w:rPr>
          <w:bCs/>
          <w:sz w:val="24"/>
          <w:szCs w:val="24"/>
          <w:lang w:val="da-DK"/>
        </w:rPr>
        <w:t xml:space="preserve">Nicolaides NC, Lamprokostopoulou A, Sertedaki A, Chrousos GP, </w:t>
      </w:r>
      <w:r w:rsidRPr="006B6FBC">
        <w:rPr>
          <w:bCs/>
          <w:sz w:val="24"/>
          <w:szCs w:val="24"/>
          <w:u w:val="single"/>
          <w:lang w:val="da-DK"/>
        </w:rPr>
        <w:t>Charmandari E</w:t>
      </w:r>
      <w:r>
        <w:rPr>
          <w:bCs/>
          <w:sz w:val="24"/>
          <w:szCs w:val="24"/>
          <w:lang w:val="da-DK"/>
        </w:rPr>
        <w:t xml:space="preserve">. </w:t>
      </w:r>
      <w:r w:rsidRPr="009136C2">
        <w:rPr>
          <w:bCs/>
          <w:sz w:val="24"/>
          <w:szCs w:val="24"/>
          <w:lang w:val="da-DK"/>
        </w:rPr>
        <w:t>Primary Generalized Glucocorticoid Resistance or Chrousos Syndrome:</w:t>
      </w:r>
      <w:r>
        <w:rPr>
          <w:bCs/>
          <w:sz w:val="24"/>
          <w:szCs w:val="24"/>
          <w:lang w:val="da-DK"/>
        </w:rPr>
        <w:t xml:space="preserve"> </w:t>
      </w:r>
      <w:r w:rsidRPr="009136C2">
        <w:rPr>
          <w:bCs/>
          <w:sz w:val="24"/>
          <w:szCs w:val="24"/>
          <w:lang w:val="da-DK"/>
        </w:rPr>
        <w:t>Allostasis through a Mutated Glucocorticoid Receptor</w:t>
      </w:r>
      <w:r>
        <w:rPr>
          <w:bCs/>
          <w:sz w:val="24"/>
          <w:szCs w:val="24"/>
          <w:lang w:val="da-DK"/>
        </w:rPr>
        <w:t xml:space="preserve">. In: </w:t>
      </w:r>
      <w:r w:rsidRPr="006B6FBC">
        <w:rPr>
          <w:bCs/>
          <w:sz w:val="24"/>
          <w:szCs w:val="24"/>
          <w:lang w:val="da-DK"/>
        </w:rPr>
        <w:t>The Hypothalamic Pituitary Adrenal Axis in Health and Disease</w:t>
      </w:r>
      <w:r>
        <w:rPr>
          <w:bCs/>
          <w:sz w:val="24"/>
          <w:szCs w:val="24"/>
          <w:lang w:val="da-DK"/>
        </w:rPr>
        <w:t>, Geer E (eds), Springer, New York, NY 10110, USA, 2017; Pages 255-269.</w:t>
      </w:r>
    </w:p>
    <w:p w14:paraId="675859A1" w14:textId="77777777" w:rsidR="00E50BBC" w:rsidRDefault="00E50BBC" w:rsidP="00E50BBC">
      <w:pPr>
        <w:jc w:val="both"/>
        <w:rPr>
          <w:bCs/>
          <w:sz w:val="24"/>
          <w:szCs w:val="24"/>
          <w:lang w:val="da-DK"/>
        </w:rPr>
      </w:pPr>
    </w:p>
    <w:p w14:paraId="4373564C" w14:textId="77777777" w:rsidR="00E50BBC" w:rsidRDefault="00E50BBC" w:rsidP="00E50BBC">
      <w:pPr>
        <w:numPr>
          <w:ilvl w:val="0"/>
          <w:numId w:val="11"/>
        </w:numPr>
        <w:tabs>
          <w:tab w:val="clear" w:pos="720"/>
        </w:tabs>
        <w:ind w:left="360"/>
        <w:jc w:val="both"/>
        <w:rPr>
          <w:bCs/>
          <w:sz w:val="24"/>
          <w:szCs w:val="24"/>
          <w:lang w:val="da-DK"/>
        </w:rPr>
      </w:pPr>
      <w:r>
        <w:rPr>
          <w:bCs/>
          <w:sz w:val="24"/>
          <w:szCs w:val="24"/>
          <w:lang w:val="da-DK"/>
        </w:rPr>
        <w:t>Flueck C</w:t>
      </w:r>
      <w:r w:rsidRPr="006D518E">
        <w:rPr>
          <w:bCs/>
          <w:sz w:val="24"/>
          <w:szCs w:val="24"/>
          <w:lang w:val="da-DK"/>
        </w:rPr>
        <w:t xml:space="preserve">, </w:t>
      </w:r>
      <w:r w:rsidRPr="006D518E">
        <w:rPr>
          <w:bCs/>
          <w:sz w:val="24"/>
          <w:szCs w:val="24"/>
          <w:u w:val="single"/>
          <w:lang w:val="da-DK"/>
        </w:rPr>
        <w:t>Charmandari E.</w:t>
      </w:r>
      <w:r w:rsidRPr="006D518E">
        <w:rPr>
          <w:bCs/>
          <w:sz w:val="24"/>
          <w:szCs w:val="24"/>
          <w:lang w:val="da-DK"/>
        </w:rPr>
        <w:t xml:space="preserve"> </w:t>
      </w:r>
      <w:r w:rsidRPr="006D518E">
        <w:rPr>
          <w:bCs/>
          <w:i/>
          <w:sz w:val="24"/>
          <w:szCs w:val="24"/>
          <w:lang w:val="da-DK"/>
        </w:rPr>
        <w:t>Adrenals.</w:t>
      </w:r>
      <w:r w:rsidRPr="006D518E">
        <w:rPr>
          <w:bCs/>
          <w:sz w:val="24"/>
          <w:szCs w:val="24"/>
          <w:lang w:val="da-DK"/>
        </w:rPr>
        <w:t xml:space="preserve"> In Yearbook </w:t>
      </w:r>
      <w:r>
        <w:rPr>
          <w:bCs/>
          <w:sz w:val="24"/>
          <w:szCs w:val="24"/>
          <w:lang w:val="da-DK"/>
        </w:rPr>
        <w:t>of</w:t>
      </w:r>
      <w:r w:rsidRPr="006D518E">
        <w:rPr>
          <w:bCs/>
          <w:sz w:val="24"/>
          <w:szCs w:val="24"/>
          <w:lang w:val="da-DK"/>
        </w:rPr>
        <w:t xml:space="preserve"> Pediatric Endocrinology, </w:t>
      </w:r>
      <w:r>
        <w:rPr>
          <w:bCs/>
          <w:sz w:val="24"/>
          <w:szCs w:val="24"/>
          <w:lang w:val="da-DK"/>
        </w:rPr>
        <w:t>K Ong</w:t>
      </w:r>
      <w:r w:rsidRPr="006D518E">
        <w:rPr>
          <w:bCs/>
          <w:sz w:val="24"/>
          <w:szCs w:val="24"/>
          <w:lang w:val="da-DK"/>
        </w:rPr>
        <w:t xml:space="preserve">, Z Hochberg (eds), Karger AG, Basel, Switzerland, </w:t>
      </w:r>
      <w:r>
        <w:rPr>
          <w:bCs/>
          <w:sz w:val="24"/>
          <w:szCs w:val="24"/>
          <w:lang w:val="da-DK"/>
        </w:rPr>
        <w:t>2017; (in press).</w:t>
      </w:r>
    </w:p>
    <w:p w14:paraId="3AC26F29" w14:textId="77777777" w:rsidR="00E50BBC" w:rsidRDefault="00E50BBC" w:rsidP="00E50BBC">
      <w:pPr>
        <w:jc w:val="both"/>
        <w:rPr>
          <w:bCs/>
          <w:sz w:val="24"/>
          <w:szCs w:val="24"/>
          <w:lang w:val="da-DK"/>
        </w:rPr>
      </w:pPr>
    </w:p>
    <w:p w14:paraId="502F51A8" w14:textId="77777777" w:rsidR="00E50BBC" w:rsidRDefault="00E50BBC" w:rsidP="00E50BBC">
      <w:pPr>
        <w:numPr>
          <w:ilvl w:val="0"/>
          <w:numId w:val="11"/>
        </w:numPr>
        <w:tabs>
          <w:tab w:val="clear" w:pos="720"/>
        </w:tabs>
        <w:ind w:left="360"/>
        <w:jc w:val="both"/>
        <w:rPr>
          <w:bCs/>
          <w:sz w:val="24"/>
          <w:szCs w:val="24"/>
          <w:lang w:val="da-DK"/>
        </w:rPr>
      </w:pPr>
      <w:r>
        <w:rPr>
          <w:bCs/>
          <w:sz w:val="24"/>
          <w:szCs w:val="24"/>
          <w:lang w:val="da-DK"/>
        </w:rPr>
        <w:t xml:space="preserve">Kassari P, Papaioannou P, Billiris A, Karanikaw H, Eleftheriou S, Thireos E, Manios Y, Chrousos GP, </w:t>
      </w:r>
      <w:r w:rsidRPr="0088036E">
        <w:rPr>
          <w:bCs/>
          <w:sz w:val="24"/>
          <w:szCs w:val="24"/>
          <w:u w:val="single"/>
          <w:lang w:val="da-DK"/>
        </w:rPr>
        <w:t>Charmandari E</w:t>
      </w:r>
      <w:r>
        <w:rPr>
          <w:bCs/>
          <w:sz w:val="24"/>
          <w:szCs w:val="24"/>
          <w:lang w:val="da-DK"/>
        </w:rPr>
        <w:t xml:space="preserve">. E-Health: National registry for the prevention and management of of overweight and obesity in childhood and adolescence. In: Publication in honor of emeritus Professor Anagnostopoulos 2017 (in press). </w:t>
      </w:r>
    </w:p>
    <w:p w14:paraId="425C8B19" w14:textId="77777777" w:rsidR="00E50BBC" w:rsidRDefault="00E50BBC" w:rsidP="00E50BBC">
      <w:pPr>
        <w:jc w:val="both"/>
        <w:rPr>
          <w:bCs/>
          <w:sz w:val="24"/>
          <w:szCs w:val="24"/>
        </w:rPr>
      </w:pPr>
    </w:p>
    <w:p w14:paraId="73511B97" w14:textId="77777777" w:rsidR="00E50BBC" w:rsidRPr="004F2EAF" w:rsidRDefault="00E50BBC" w:rsidP="00E50BBC">
      <w:pPr>
        <w:numPr>
          <w:ilvl w:val="0"/>
          <w:numId w:val="11"/>
        </w:numPr>
        <w:tabs>
          <w:tab w:val="clear" w:pos="720"/>
        </w:tabs>
        <w:ind w:left="360"/>
        <w:jc w:val="both"/>
        <w:rPr>
          <w:bCs/>
          <w:sz w:val="24"/>
          <w:szCs w:val="24"/>
          <w:lang w:val="da-DK"/>
        </w:rPr>
      </w:pPr>
      <w:r w:rsidRPr="00741528">
        <w:rPr>
          <w:bCs/>
          <w:sz w:val="24"/>
          <w:szCs w:val="24"/>
        </w:rPr>
        <w:t xml:space="preserve">Nicolaides NC, </w:t>
      </w:r>
      <w:r w:rsidRPr="00741528">
        <w:rPr>
          <w:bCs/>
          <w:sz w:val="24"/>
          <w:szCs w:val="24"/>
          <w:u w:val="single"/>
        </w:rPr>
        <w:t>Charmandari E</w:t>
      </w:r>
      <w:r w:rsidRPr="00741528">
        <w:rPr>
          <w:bCs/>
          <w:sz w:val="24"/>
          <w:szCs w:val="24"/>
        </w:rPr>
        <w:t>. Adrenal Insufficiency</w:t>
      </w:r>
      <w:r>
        <w:rPr>
          <w:bCs/>
          <w:sz w:val="24"/>
          <w:szCs w:val="24"/>
        </w:rPr>
        <w:t>: Etiology and Diagnosis</w:t>
      </w:r>
      <w:r w:rsidRPr="00741528">
        <w:rPr>
          <w:bCs/>
          <w:sz w:val="24"/>
          <w:szCs w:val="24"/>
        </w:rPr>
        <w:t xml:space="preserve">. </w:t>
      </w:r>
      <w:r>
        <w:rPr>
          <w:bCs/>
          <w:sz w:val="24"/>
          <w:szCs w:val="24"/>
        </w:rPr>
        <w:t xml:space="preserve">In: </w:t>
      </w:r>
      <w:r w:rsidRPr="00741528">
        <w:rPr>
          <w:bCs/>
          <w:sz w:val="24"/>
          <w:szCs w:val="24"/>
          <w:lang w:val="en-US"/>
        </w:rPr>
        <w:t>Enc</w:t>
      </w:r>
      <w:r>
        <w:rPr>
          <w:bCs/>
          <w:sz w:val="24"/>
          <w:szCs w:val="24"/>
          <w:lang w:val="en-US"/>
        </w:rPr>
        <w:t>yclopedia of Endocrine Diseases.</w:t>
      </w:r>
      <w:r w:rsidRPr="00741528">
        <w:rPr>
          <w:bCs/>
          <w:sz w:val="24"/>
          <w:szCs w:val="24"/>
          <w:lang w:val="en-US"/>
        </w:rPr>
        <w:t xml:space="preserve"> </w:t>
      </w:r>
      <w:r w:rsidRPr="00741528">
        <w:rPr>
          <w:bCs/>
          <w:sz w:val="24"/>
          <w:szCs w:val="24"/>
        </w:rPr>
        <w:t>Ilpo Huhtaniemi, Luciano Martini &amp; Andre Lacroix (eds</w:t>
      </w:r>
      <w:r>
        <w:rPr>
          <w:bCs/>
          <w:sz w:val="24"/>
          <w:szCs w:val="24"/>
        </w:rPr>
        <w:t>), Elsevier, San Diego, CA, USA;</w:t>
      </w:r>
      <w:r w:rsidRPr="00B43B22">
        <w:rPr>
          <w:bCs/>
          <w:sz w:val="24"/>
          <w:szCs w:val="24"/>
        </w:rPr>
        <w:t xml:space="preserve"> </w:t>
      </w:r>
      <w:r w:rsidRPr="00741528">
        <w:rPr>
          <w:bCs/>
          <w:sz w:val="24"/>
          <w:szCs w:val="24"/>
          <w:lang w:val="en-US"/>
        </w:rPr>
        <w:t>2017 (in press).</w:t>
      </w:r>
    </w:p>
    <w:p w14:paraId="099C6413" w14:textId="77777777" w:rsidR="00E50BBC" w:rsidRDefault="00E50BBC" w:rsidP="00E50BBC">
      <w:pPr>
        <w:jc w:val="both"/>
        <w:rPr>
          <w:bCs/>
          <w:sz w:val="24"/>
          <w:szCs w:val="24"/>
          <w:lang w:val="da-DK"/>
        </w:rPr>
      </w:pPr>
    </w:p>
    <w:p w14:paraId="4FB7D5E3" w14:textId="77777777" w:rsidR="00E50BBC" w:rsidRPr="004F2EAF" w:rsidRDefault="00E50BBC" w:rsidP="00E50BBC">
      <w:pPr>
        <w:numPr>
          <w:ilvl w:val="0"/>
          <w:numId w:val="11"/>
        </w:numPr>
        <w:tabs>
          <w:tab w:val="clear" w:pos="720"/>
        </w:tabs>
        <w:ind w:left="360"/>
        <w:jc w:val="both"/>
        <w:rPr>
          <w:bCs/>
          <w:sz w:val="24"/>
          <w:szCs w:val="24"/>
          <w:lang w:val="da-DK"/>
        </w:rPr>
      </w:pPr>
      <w:r w:rsidRPr="00741528">
        <w:rPr>
          <w:bCs/>
          <w:sz w:val="24"/>
          <w:szCs w:val="24"/>
        </w:rPr>
        <w:lastRenderedPageBreak/>
        <w:t xml:space="preserve">Nicolaides NC, </w:t>
      </w:r>
      <w:r w:rsidRPr="00741528">
        <w:rPr>
          <w:bCs/>
          <w:sz w:val="24"/>
          <w:szCs w:val="24"/>
          <w:u w:val="single"/>
        </w:rPr>
        <w:t>Charmandari E</w:t>
      </w:r>
      <w:r>
        <w:rPr>
          <w:bCs/>
          <w:sz w:val="24"/>
          <w:szCs w:val="24"/>
        </w:rPr>
        <w:t xml:space="preserve">, Chrousos GP. Glucocorticoids-Overview. In: </w:t>
      </w:r>
      <w:r w:rsidRPr="00741528">
        <w:rPr>
          <w:bCs/>
          <w:sz w:val="24"/>
          <w:szCs w:val="24"/>
          <w:lang w:val="en-US"/>
        </w:rPr>
        <w:t>Enc</w:t>
      </w:r>
      <w:r>
        <w:rPr>
          <w:bCs/>
          <w:sz w:val="24"/>
          <w:szCs w:val="24"/>
          <w:lang w:val="en-US"/>
        </w:rPr>
        <w:t>yclopedia of Endocrine Diseases.</w:t>
      </w:r>
      <w:r w:rsidRPr="00741528">
        <w:rPr>
          <w:bCs/>
          <w:sz w:val="24"/>
          <w:szCs w:val="24"/>
          <w:lang w:val="en-US"/>
        </w:rPr>
        <w:t xml:space="preserve"> </w:t>
      </w:r>
      <w:r w:rsidRPr="00741528">
        <w:rPr>
          <w:bCs/>
          <w:sz w:val="24"/>
          <w:szCs w:val="24"/>
        </w:rPr>
        <w:t>Ilpo Huhtaniemi, Luciano Martini &amp; Andre Lacroix (eds</w:t>
      </w:r>
      <w:r>
        <w:rPr>
          <w:bCs/>
          <w:sz w:val="24"/>
          <w:szCs w:val="24"/>
        </w:rPr>
        <w:t>), Elsevier, San Diego, CA, USA;</w:t>
      </w:r>
      <w:r w:rsidRPr="00B43B22">
        <w:rPr>
          <w:bCs/>
          <w:sz w:val="24"/>
          <w:szCs w:val="24"/>
        </w:rPr>
        <w:t xml:space="preserve"> </w:t>
      </w:r>
      <w:r>
        <w:rPr>
          <w:bCs/>
          <w:sz w:val="24"/>
          <w:szCs w:val="24"/>
          <w:lang w:val="en-US"/>
        </w:rPr>
        <w:t>2018</w:t>
      </w:r>
      <w:r w:rsidRPr="00741528">
        <w:rPr>
          <w:bCs/>
          <w:sz w:val="24"/>
          <w:szCs w:val="24"/>
          <w:lang w:val="en-US"/>
        </w:rPr>
        <w:t xml:space="preserve"> (in press).</w:t>
      </w:r>
    </w:p>
    <w:p w14:paraId="5A954D04" w14:textId="77777777" w:rsidR="00E50BBC" w:rsidRPr="004F2EAF" w:rsidRDefault="00E50BBC" w:rsidP="00E50BBC">
      <w:pPr>
        <w:ind w:left="360"/>
        <w:jc w:val="both"/>
        <w:rPr>
          <w:bCs/>
          <w:sz w:val="24"/>
          <w:szCs w:val="24"/>
          <w:lang w:val="da-DK"/>
        </w:rPr>
      </w:pPr>
    </w:p>
    <w:p w14:paraId="2CB86D58" w14:textId="77777777" w:rsidR="00E50BBC" w:rsidRDefault="00E50BBC" w:rsidP="00E50BBC">
      <w:pPr>
        <w:numPr>
          <w:ilvl w:val="0"/>
          <w:numId w:val="11"/>
        </w:numPr>
        <w:tabs>
          <w:tab w:val="clear" w:pos="720"/>
        </w:tabs>
        <w:ind w:left="360"/>
        <w:jc w:val="both"/>
        <w:rPr>
          <w:bCs/>
          <w:sz w:val="24"/>
          <w:szCs w:val="24"/>
          <w:lang w:val="da-DK"/>
        </w:rPr>
      </w:pPr>
      <w:r w:rsidRPr="004F2EAF">
        <w:rPr>
          <w:bCs/>
          <w:sz w:val="24"/>
          <w:szCs w:val="24"/>
          <w:lang w:val="da-DK"/>
        </w:rPr>
        <w:t xml:space="preserve">Flueck C, </w:t>
      </w:r>
      <w:r w:rsidRPr="004F2EAF">
        <w:rPr>
          <w:bCs/>
          <w:sz w:val="24"/>
          <w:szCs w:val="24"/>
          <w:u w:val="single"/>
          <w:lang w:val="da-DK"/>
        </w:rPr>
        <w:t>Charmandari E</w:t>
      </w:r>
      <w:r w:rsidRPr="004F2EAF">
        <w:rPr>
          <w:bCs/>
          <w:sz w:val="24"/>
          <w:szCs w:val="24"/>
          <w:lang w:val="da-DK"/>
        </w:rPr>
        <w:t>. Adrenals. In Yearbook of Pediatric Endocrinology, K Ong, Z Hochberg (eds), Karger AG, Basel, Switzerland, 2018; (in press).</w:t>
      </w:r>
    </w:p>
    <w:p w14:paraId="3508BCAF" w14:textId="77777777" w:rsidR="000D74DD" w:rsidRDefault="000D74DD" w:rsidP="000D74DD">
      <w:pPr>
        <w:jc w:val="both"/>
        <w:rPr>
          <w:bCs/>
          <w:sz w:val="24"/>
          <w:szCs w:val="24"/>
          <w:lang w:val="da-DK"/>
        </w:rPr>
      </w:pPr>
    </w:p>
    <w:p w14:paraId="65869D18" w14:textId="77777777" w:rsidR="006B69E0" w:rsidRDefault="006B69E0" w:rsidP="006B69E0">
      <w:pPr>
        <w:numPr>
          <w:ilvl w:val="0"/>
          <w:numId w:val="11"/>
        </w:numPr>
        <w:tabs>
          <w:tab w:val="clear" w:pos="720"/>
        </w:tabs>
        <w:ind w:left="360"/>
        <w:jc w:val="both"/>
        <w:rPr>
          <w:bCs/>
          <w:sz w:val="24"/>
          <w:szCs w:val="24"/>
          <w:lang w:val="da-DK"/>
        </w:rPr>
      </w:pPr>
      <w:r>
        <w:rPr>
          <w:bCs/>
          <w:sz w:val="24"/>
          <w:szCs w:val="24"/>
          <w:lang w:val="en-US"/>
        </w:rPr>
        <w:t xml:space="preserve">Nicolaides NC, Charmandari E.  Glucocorticoid Resistance. In Genetics of Endocrine Diseases and Syndromes. </w:t>
      </w:r>
      <w:r w:rsidRPr="00274E71">
        <w:rPr>
          <w:bCs/>
          <w:sz w:val="24"/>
          <w:szCs w:val="24"/>
          <w:lang w:val="en-US"/>
        </w:rPr>
        <w:t>Peter Igaz</w:t>
      </w:r>
      <w:r>
        <w:rPr>
          <w:bCs/>
          <w:sz w:val="24"/>
          <w:szCs w:val="24"/>
          <w:lang w:val="en-US"/>
        </w:rPr>
        <w:t xml:space="preserve"> &amp; </w:t>
      </w:r>
      <w:r w:rsidRPr="00274E71">
        <w:rPr>
          <w:bCs/>
          <w:sz w:val="24"/>
          <w:szCs w:val="24"/>
          <w:lang w:val="en-US"/>
        </w:rPr>
        <w:t>Attila Patócs</w:t>
      </w:r>
      <w:r>
        <w:rPr>
          <w:bCs/>
          <w:sz w:val="24"/>
          <w:szCs w:val="24"/>
          <w:lang w:val="en-US"/>
        </w:rPr>
        <w:t xml:space="preserve"> (eds), Springer</w:t>
      </w:r>
      <w:r w:rsidRPr="00DA203B">
        <w:rPr>
          <w:bCs/>
          <w:sz w:val="24"/>
          <w:szCs w:val="24"/>
          <w:lang w:val="en-US"/>
        </w:rPr>
        <w:t xml:space="preserve"> Nature</w:t>
      </w:r>
      <w:r>
        <w:rPr>
          <w:bCs/>
          <w:sz w:val="24"/>
          <w:szCs w:val="24"/>
          <w:lang w:val="en-US"/>
        </w:rPr>
        <w:t>,</w:t>
      </w:r>
      <w:r w:rsidRPr="00DA203B">
        <w:rPr>
          <w:bCs/>
          <w:sz w:val="24"/>
          <w:szCs w:val="24"/>
          <w:lang w:val="en-US"/>
        </w:rPr>
        <w:t xml:space="preserve"> Switzerland</w:t>
      </w:r>
      <w:r>
        <w:rPr>
          <w:bCs/>
          <w:sz w:val="24"/>
          <w:szCs w:val="24"/>
          <w:lang w:val="en-US"/>
        </w:rPr>
        <w:t>, 2019; (in press)</w:t>
      </w:r>
      <w:r w:rsidRPr="00DA203B">
        <w:rPr>
          <w:bCs/>
          <w:sz w:val="24"/>
          <w:szCs w:val="24"/>
          <w:lang w:val="en-US"/>
        </w:rPr>
        <w:t>.</w:t>
      </w:r>
    </w:p>
    <w:p w14:paraId="784588F8" w14:textId="77777777" w:rsidR="006B69E0" w:rsidRDefault="006B69E0" w:rsidP="006B69E0">
      <w:pPr>
        <w:jc w:val="both"/>
        <w:rPr>
          <w:bCs/>
          <w:sz w:val="24"/>
          <w:szCs w:val="24"/>
          <w:lang w:val="da-DK"/>
        </w:rPr>
      </w:pPr>
    </w:p>
    <w:p w14:paraId="1EA47779" w14:textId="77777777" w:rsidR="006B69E0" w:rsidRPr="005C7A41" w:rsidRDefault="006B69E0" w:rsidP="006B69E0">
      <w:pPr>
        <w:numPr>
          <w:ilvl w:val="0"/>
          <w:numId w:val="11"/>
        </w:numPr>
        <w:tabs>
          <w:tab w:val="clear" w:pos="720"/>
        </w:tabs>
        <w:ind w:left="360"/>
        <w:jc w:val="both"/>
        <w:rPr>
          <w:bCs/>
          <w:sz w:val="24"/>
          <w:szCs w:val="24"/>
          <w:lang w:val="da-DK"/>
        </w:rPr>
      </w:pPr>
      <w:r>
        <w:rPr>
          <w:bCs/>
          <w:sz w:val="24"/>
          <w:szCs w:val="24"/>
          <w:lang w:val="da-DK"/>
        </w:rPr>
        <w:t>Lajic S, Karlsson L,</w:t>
      </w:r>
      <w:r w:rsidRPr="004F2EAF">
        <w:rPr>
          <w:bCs/>
          <w:sz w:val="24"/>
          <w:szCs w:val="24"/>
          <w:lang w:val="da-DK"/>
        </w:rPr>
        <w:t xml:space="preserve"> </w:t>
      </w:r>
      <w:r w:rsidRPr="004F2EAF">
        <w:rPr>
          <w:bCs/>
          <w:sz w:val="24"/>
          <w:szCs w:val="24"/>
          <w:u w:val="single"/>
          <w:lang w:val="da-DK"/>
        </w:rPr>
        <w:t>Charmandari E</w:t>
      </w:r>
      <w:r w:rsidRPr="004F2EAF">
        <w:rPr>
          <w:bCs/>
          <w:sz w:val="24"/>
          <w:szCs w:val="24"/>
          <w:lang w:val="da-DK"/>
        </w:rPr>
        <w:t>. Adrenals. In Yearbook of Pediatric Endocrinology, K Ong, Z Hochberg (eds), Karger AG, Basel, Switzerland, 201</w:t>
      </w:r>
      <w:r>
        <w:rPr>
          <w:bCs/>
          <w:sz w:val="24"/>
          <w:szCs w:val="24"/>
          <w:lang w:val="da-DK"/>
        </w:rPr>
        <w:t>9</w:t>
      </w:r>
      <w:r w:rsidRPr="004F2EAF">
        <w:rPr>
          <w:bCs/>
          <w:sz w:val="24"/>
          <w:szCs w:val="24"/>
          <w:lang w:val="da-DK"/>
        </w:rPr>
        <w:t>; (in press).</w:t>
      </w:r>
    </w:p>
    <w:p w14:paraId="3A47891C" w14:textId="77777777" w:rsidR="00E50BBC" w:rsidRDefault="00E50BBC" w:rsidP="00E50BBC">
      <w:pPr>
        <w:jc w:val="both"/>
        <w:rPr>
          <w:bCs/>
          <w:sz w:val="24"/>
          <w:szCs w:val="24"/>
          <w:lang w:val="da-DK"/>
        </w:rPr>
      </w:pPr>
    </w:p>
    <w:p w14:paraId="26882DA8" w14:textId="77777777" w:rsidR="006B69E0" w:rsidRPr="00741528" w:rsidRDefault="006B69E0" w:rsidP="00E50BBC">
      <w:pPr>
        <w:jc w:val="both"/>
        <w:rPr>
          <w:bCs/>
          <w:sz w:val="24"/>
          <w:szCs w:val="24"/>
          <w:lang w:val="da-DK"/>
        </w:rPr>
      </w:pPr>
    </w:p>
    <w:p w14:paraId="298A8309" w14:textId="77777777" w:rsidR="009D18D8" w:rsidRDefault="009D18D8">
      <w:pPr>
        <w:rPr>
          <w:b/>
          <w:sz w:val="24"/>
          <w:szCs w:val="24"/>
        </w:rPr>
      </w:pPr>
    </w:p>
    <w:p w14:paraId="4D680185" w14:textId="6A283070" w:rsidR="006E1079" w:rsidRPr="00B43B22" w:rsidRDefault="006E1079" w:rsidP="009E613A">
      <w:pPr>
        <w:jc w:val="both"/>
        <w:rPr>
          <w:b/>
          <w:sz w:val="24"/>
          <w:szCs w:val="24"/>
        </w:rPr>
      </w:pPr>
      <w:r w:rsidRPr="00B43B22">
        <w:rPr>
          <w:b/>
          <w:sz w:val="24"/>
          <w:szCs w:val="24"/>
        </w:rPr>
        <w:t xml:space="preserve">C.  </w:t>
      </w:r>
      <w:r w:rsidR="00E716A8">
        <w:rPr>
          <w:b/>
          <w:sz w:val="24"/>
          <w:szCs w:val="24"/>
        </w:rPr>
        <w:t>Electronic</w:t>
      </w:r>
      <w:r w:rsidRPr="00B43B22">
        <w:rPr>
          <w:b/>
          <w:sz w:val="24"/>
          <w:szCs w:val="24"/>
        </w:rPr>
        <w:t xml:space="preserve"> </w:t>
      </w:r>
      <w:r w:rsidR="004A14A4">
        <w:rPr>
          <w:b/>
          <w:sz w:val="24"/>
          <w:szCs w:val="24"/>
        </w:rPr>
        <w:t xml:space="preserve">Books and </w:t>
      </w:r>
      <w:r w:rsidRPr="00B43B22">
        <w:rPr>
          <w:b/>
          <w:sz w:val="24"/>
          <w:szCs w:val="24"/>
        </w:rPr>
        <w:t>Journals</w:t>
      </w:r>
    </w:p>
    <w:p w14:paraId="2A0F3771" w14:textId="77777777" w:rsidR="006E1079" w:rsidRPr="00B43B22" w:rsidRDefault="006E1079" w:rsidP="009E613A">
      <w:pPr>
        <w:jc w:val="both"/>
        <w:rPr>
          <w:bCs/>
          <w:sz w:val="24"/>
          <w:szCs w:val="24"/>
        </w:rPr>
      </w:pPr>
    </w:p>
    <w:p w14:paraId="75B8F4F5" w14:textId="77777777" w:rsidR="006C2238" w:rsidRPr="003023EB" w:rsidRDefault="006C2238" w:rsidP="003023EB">
      <w:pPr>
        <w:pStyle w:val="ListParagraph"/>
        <w:numPr>
          <w:ilvl w:val="0"/>
          <w:numId w:val="11"/>
        </w:numPr>
        <w:tabs>
          <w:tab w:val="clear" w:pos="720"/>
          <w:tab w:val="num" w:pos="360"/>
        </w:tabs>
        <w:ind w:left="360"/>
        <w:jc w:val="both"/>
        <w:rPr>
          <w:bCs/>
          <w:sz w:val="24"/>
          <w:szCs w:val="24"/>
        </w:rPr>
      </w:pPr>
      <w:r w:rsidRPr="003023EB">
        <w:rPr>
          <w:bCs/>
          <w:sz w:val="24"/>
          <w:szCs w:val="24"/>
          <w:lang w:val="es-ES"/>
        </w:rPr>
        <w:t>Kino</w:t>
      </w:r>
      <w:r w:rsidRPr="003023EB">
        <w:rPr>
          <w:bCs/>
          <w:sz w:val="24"/>
          <w:szCs w:val="24"/>
        </w:rPr>
        <w:t xml:space="preserve"> </w:t>
      </w:r>
      <w:r w:rsidRPr="003023EB">
        <w:rPr>
          <w:bCs/>
          <w:sz w:val="24"/>
          <w:szCs w:val="24"/>
          <w:lang w:val="es-ES"/>
        </w:rPr>
        <w:t>T</w:t>
      </w:r>
      <w:r w:rsidRPr="003023EB">
        <w:rPr>
          <w:bCs/>
          <w:sz w:val="24"/>
          <w:szCs w:val="24"/>
        </w:rPr>
        <w:t xml:space="preserve">, </w:t>
      </w:r>
      <w:r w:rsidRPr="003023EB">
        <w:rPr>
          <w:bCs/>
          <w:sz w:val="24"/>
          <w:szCs w:val="24"/>
          <w:u w:val="single"/>
          <w:lang w:val="es-ES"/>
        </w:rPr>
        <w:t>Charmandari</w:t>
      </w:r>
      <w:r w:rsidRPr="003023EB">
        <w:rPr>
          <w:bCs/>
          <w:sz w:val="24"/>
          <w:szCs w:val="24"/>
          <w:u w:val="single"/>
        </w:rPr>
        <w:t xml:space="preserve"> </w:t>
      </w:r>
      <w:r w:rsidRPr="003023EB">
        <w:rPr>
          <w:bCs/>
          <w:sz w:val="24"/>
          <w:szCs w:val="24"/>
          <w:u w:val="single"/>
          <w:lang w:val="es-ES"/>
        </w:rPr>
        <w:t>E</w:t>
      </w:r>
      <w:r w:rsidRPr="003023EB">
        <w:rPr>
          <w:bCs/>
          <w:sz w:val="24"/>
          <w:szCs w:val="24"/>
        </w:rPr>
        <w:t xml:space="preserve">, </w:t>
      </w:r>
      <w:r w:rsidRPr="003023EB">
        <w:rPr>
          <w:bCs/>
          <w:sz w:val="24"/>
          <w:szCs w:val="24"/>
          <w:lang w:val="es-ES"/>
        </w:rPr>
        <w:t>Chrousos</w:t>
      </w:r>
      <w:r w:rsidRPr="003023EB">
        <w:rPr>
          <w:bCs/>
          <w:sz w:val="24"/>
          <w:szCs w:val="24"/>
        </w:rPr>
        <w:t xml:space="preserve"> </w:t>
      </w:r>
      <w:r w:rsidRPr="003023EB">
        <w:rPr>
          <w:bCs/>
          <w:sz w:val="24"/>
          <w:szCs w:val="24"/>
          <w:lang w:val="es-ES"/>
        </w:rPr>
        <w:t xml:space="preserve">GP. </w:t>
      </w:r>
      <w:r w:rsidRPr="003023EB">
        <w:rPr>
          <w:bCs/>
          <w:sz w:val="24"/>
          <w:szCs w:val="24"/>
        </w:rPr>
        <w:t xml:space="preserve">Glucocorticoids: synthesis, action, physiology. In Endotext: Adrenal Disease and Function. Leslie DeGroot (ed). 2003; Chapter 2; </w:t>
      </w:r>
      <w:hyperlink r:id="rId10" w:history="1">
        <w:r w:rsidRPr="003023EB">
          <w:rPr>
            <w:rStyle w:val="Hyperlink"/>
            <w:bCs/>
          </w:rPr>
          <w:t>www.Endotext.org</w:t>
        </w:r>
      </w:hyperlink>
      <w:r w:rsidRPr="003023EB">
        <w:rPr>
          <w:bCs/>
        </w:rPr>
        <w:t>.</w:t>
      </w:r>
    </w:p>
    <w:p w14:paraId="539A60E6" w14:textId="77777777" w:rsidR="006C2238" w:rsidRPr="005350F4" w:rsidRDefault="006C2238" w:rsidP="003023EB">
      <w:pPr>
        <w:jc w:val="both"/>
        <w:rPr>
          <w:bCs/>
          <w:sz w:val="24"/>
          <w:szCs w:val="24"/>
        </w:rPr>
      </w:pPr>
    </w:p>
    <w:p w14:paraId="6484482C" w14:textId="77777777" w:rsidR="006C2238" w:rsidRPr="005350F4" w:rsidRDefault="006C2238" w:rsidP="003023EB">
      <w:pPr>
        <w:numPr>
          <w:ilvl w:val="0"/>
          <w:numId w:val="11"/>
        </w:numPr>
        <w:tabs>
          <w:tab w:val="clear" w:pos="720"/>
          <w:tab w:val="num" w:pos="360"/>
        </w:tabs>
        <w:ind w:left="360"/>
        <w:jc w:val="both"/>
        <w:rPr>
          <w:bCs/>
          <w:sz w:val="24"/>
          <w:szCs w:val="24"/>
        </w:rPr>
      </w:pPr>
      <w:r w:rsidRPr="005350F4">
        <w:rPr>
          <w:bCs/>
          <w:sz w:val="24"/>
          <w:szCs w:val="24"/>
          <w:lang w:val="es-ES"/>
        </w:rPr>
        <w:t xml:space="preserve">Kino T, </w:t>
      </w:r>
      <w:r w:rsidRPr="005350F4">
        <w:rPr>
          <w:bCs/>
          <w:sz w:val="24"/>
          <w:szCs w:val="24"/>
          <w:u w:val="single"/>
          <w:lang w:val="es-ES"/>
        </w:rPr>
        <w:t>Charmandari E</w:t>
      </w:r>
      <w:r w:rsidRPr="005350F4">
        <w:rPr>
          <w:bCs/>
          <w:sz w:val="24"/>
          <w:szCs w:val="24"/>
          <w:lang w:val="es-ES"/>
        </w:rPr>
        <w:t xml:space="preserve">, Chrousos GP. </w:t>
      </w:r>
      <w:r w:rsidRPr="005350F4">
        <w:rPr>
          <w:bCs/>
          <w:sz w:val="24"/>
          <w:szCs w:val="24"/>
        </w:rPr>
        <w:t xml:space="preserve">Glucocorticoid Receptor. In Endotext: Adrenal Disease and Function. Leslie DeGroot (ed). 2003; Chapter 6; </w:t>
      </w:r>
      <w:hyperlink r:id="rId11" w:history="1">
        <w:r w:rsidRPr="00BC0CAF">
          <w:rPr>
            <w:rStyle w:val="Hyperlink"/>
            <w:bCs/>
          </w:rPr>
          <w:t>www.Endotext.org</w:t>
        </w:r>
      </w:hyperlink>
      <w:r>
        <w:rPr>
          <w:bCs/>
        </w:rPr>
        <w:t>.</w:t>
      </w:r>
    </w:p>
    <w:p w14:paraId="41D19A0C" w14:textId="77777777" w:rsidR="006C2238" w:rsidRPr="005350F4" w:rsidRDefault="006C2238" w:rsidP="003023EB">
      <w:pPr>
        <w:jc w:val="both"/>
        <w:rPr>
          <w:bCs/>
          <w:sz w:val="24"/>
          <w:szCs w:val="24"/>
        </w:rPr>
      </w:pPr>
    </w:p>
    <w:p w14:paraId="210FA4F0" w14:textId="77777777" w:rsidR="006C2238" w:rsidRPr="00387BAB" w:rsidRDefault="006C2238" w:rsidP="003023EB">
      <w:pPr>
        <w:numPr>
          <w:ilvl w:val="0"/>
          <w:numId w:val="11"/>
        </w:numPr>
        <w:tabs>
          <w:tab w:val="clear" w:pos="720"/>
          <w:tab w:val="num" w:pos="360"/>
        </w:tabs>
        <w:ind w:left="360"/>
        <w:jc w:val="both"/>
        <w:rPr>
          <w:bCs/>
          <w:sz w:val="24"/>
          <w:szCs w:val="24"/>
        </w:rPr>
      </w:pPr>
      <w:r w:rsidRPr="005350F4">
        <w:rPr>
          <w:bCs/>
          <w:sz w:val="24"/>
          <w:szCs w:val="24"/>
          <w:u w:val="single"/>
        </w:rPr>
        <w:t>Charmandari E</w:t>
      </w:r>
      <w:r w:rsidRPr="005350F4">
        <w:rPr>
          <w:bCs/>
          <w:sz w:val="24"/>
          <w:szCs w:val="24"/>
        </w:rPr>
        <w:t xml:space="preserve">, Chrousos GP. Adrenal insufficiency. In Endotext: Adrenal Disease and Function. Leslie DeGroot (ed). 2003; Chapter 13; </w:t>
      </w:r>
      <w:hyperlink r:id="rId12" w:history="1">
        <w:r w:rsidRPr="00BC0CAF">
          <w:rPr>
            <w:rStyle w:val="Hyperlink"/>
            <w:bCs/>
          </w:rPr>
          <w:t>www.Endotext.org</w:t>
        </w:r>
      </w:hyperlink>
      <w:r>
        <w:rPr>
          <w:bCs/>
        </w:rPr>
        <w:t>.</w:t>
      </w:r>
    </w:p>
    <w:p w14:paraId="70375836" w14:textId="77777777" w:rsidR="006C2238" w:rsidRPr="005350F4" w:rsidRDefault="006C2238" w:rsidP="003023EB">
      <w:pPr>
        <w:jc w:val="both"/>
        <w:rPr>
          <w:bCs/>
          <w:sz w:val="24"/>
          <w:szCs w:val="24"/>
        </w:rPr>
      </w:pPr>
    </w:p>
    <w:p w14:paraId="16400555" w14:textId="77777777" w:rsidR="006C2238" w:rsidRPr="00743A34" w:rsidRDefault="006C2238" w:rsidP="003023EB">
      <w:pPr>
        <w:numPr>
          <w:ilvl w:val="0"/>
          <w:numId w:val="11"/>
        </w:numPr>
        <w:tabs>
          <w:tab w:val="clear" w:pos="720"/>
          <w:tab w:val="num" w:pos="36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Chrousos GP. </w:t>
      </w:r>
      <w:r w:rsidRPr="00743A34">
        <w:rPr>
          <w:bCs/>
          <w:sz w:val="24"/>
          <w:szCs w:val="24"/>
        </w:rPr>
        <w:t xml:space="preserve">Glucocorticoid resistance syndrome. In Pediatric Medicine, Endocrinology. Neish SR (ed). 2003; </w:t>
      </w:r>
      <w:hyperlink r:id="rId13" w:history="1">
        <w:r w:rsidRPr="00B43B22">
          <w:rPr>
            <w:rStyle w:val="Hyperlink"/>
            <w:bCs/>
          </w:rPr>
          <w:t>www.eMedicine.com</w:t>
        </w:r>
      </w:hyperlink>
      <w:r w:rsidRPr="00743A34">
        <w:rPr>
          <w:bCs/>
          <w:sz w:val="24"/>
          <w:szCs w:val="24"/>
        </w:rPr>
        <w:t>.</w:t>
      </w:r>
    </w:p>
    <w:p w14:paraId="31194F25" w14:textId="77777777" w:rsidR="006C2238" w:rsidRPr="00743A34" w:rsidRDefault="006C2238" w:rsidP="009E613A">
      <w:pPr>
        <w:jc w:val="both"/>
        <w:rPr>
          <w:bCs/>
          <w:sz w:val="24"/>
          <w:szCs w:val="24"/>
        </w:rPr>
      </w:pPr>
    </w:p>
    <w:p w14:paraId="32FDF9F0" w14:textId="77777777" w:rsidR="006C2238" w:rsidRDefault="006C2238" w:rsidP="003023EB">
      <w:pPr>
        <w:numPr>
          <w:ilvl w:val="0"/>
          <w:numId w:val="11"/>
        </w:numPr>
        <w:tabs>
          <w:tab w:val="clear" w:pos="720"/>
          <w:tab w:val="num" w:pos="36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Chrousos GP. </w:t>
      </w:r>
      <w:r w:rsidRPr="00743A34">
        <w:rPr>
          <w:bCs/>
          <w:sz w:val="24"/>
          <w:szCs w:val="24"/>
        </w:rPr>
        <w:t xml:space="preserve">Familial/Sporadic glucocorticoid resistance. In Orpha.net 2004; </w:t>
      </w:r>
      <w:hyperlink r:id="rId14" w:history="1">
        <w:r w:rsidRPr="00B43B22">
          <w:rPr>
            <w:rStyle w:val="Hyperlink"/>
            <w:bCs/>
          </w:rPr>
          <w:t>www.orpha.net</w:t>
        </w:r>
      </w:hyperlink>
      <w:r w:rsidRPr="00743A34">
        <w:rPr>
          <w:bCs/>
          <w:sz w:val="24"/>
          <w:szCs w:val="24"/>
        </w:rPr>
        <w:t>.</w:t>
      </w:r>
    </w:p>
    <w:p w14:paraId="546A2834" w14:textId="77777777" w:rsidR="006C2238" w:rsidRDefault="006C2238" w:rsidP="003023EB">
      <w:pPr>
        <w:jc w:val="both"/>
        <w:rPr>
          <w:bCs/>
          <w:sz w:val="24"/>
          <w:szCs w:val="24"/>
        </w:rPr>
      </w:pPr>
    </w:p>
    <w:p w14:paraId="07953FB1" w14:textId="77777777" w:rsidR="006C2238" w:rsidRDefault="006C2238" w:rsidP="003023EB">
      <w:pPr>
        <w:numPr>
          <w:ilvl w:val="0"/>
          <w:numId w:val="11"/>
        </w:numPr>
        <w:tabs>
          <w:tab w:val="clear" w:pos="720"/>
          <w:tab w:val="num" w:pos="36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Chrousos GP. </w:t>
      </w:r>
      <w:r>
        <w:rPr>
          <w:bCs/>
          <w:sz w:val="24"/>
          <w:szCs w:val="24"/>
        </w:rPr>
        <w:t>Molecular mechanisms of glucocorticoid action</w:t>
      </w:r>
      <w:r w:rsidRPr="00743A34">
        <w:rPr>
          <w:bCs/>
          <w:sz w:val="24"/>
          <w:szCs w:val="24"/>
        </w:rPr>
        <w:t xml:space="preserve">. In Orpha.net 2004; </w:t>
      </w:r>
      <w:hyperlink r:id="rId15" w:history="1">
        <w:r w:rsidRPr="00B43B22">
          <w:rPr>
            <w:rStyle w:val="Hyperlink"/>
            <w:bCs/>
          </w:rPr>
          <w:t>www.orpha.net</w:t>
        </w:r>
      </w:hyperlink>
      <w:r w:rsidRPr="00743A34">
        <w:rPr>
          <w:bCs/>
          <w:sz w:val="24"/>
          <w:szCs w:val="24"/>
        </w:rPr>
        <w:t>.</w:t>
      </w:r>
    </w:p>
    <w:p w14:paraId="03B912E4" w14:textId="77777777" w:rsidR="006C2238" w:rsidRDefault="006C2238" w:rsidP="003023EB">
      <w:pPr>
        <w:jc w:val="both"/>
        <w:rPr>
          <w:bCs/>
          <w:sz w:val="24"/>
          <w:szCs w:val="24"/>
        </w:rPr>
      </w:pPr>
    </w:p>
    <w:p w14:paraId="6E166109" w14:textId="77777777" w:rsidR="006C2238" w:rsidRPr="005350F4" w:rsidRDefault="006C2238" w:rsidP="003023EB">
      <w:pPr>
        <w:numPr>
          <w:ilvl w:val="0"/>
          <w:numId w:val="11"/>
        </w:numPr>
        <w:tabs>
          <w:tab w:val="clear" w:pos="720"/>
          <w:tab w:val="num" w:pos="360"/>
        </w:tabs>
        <w:ind w:left="360"/>
        <w:jc w:val="both"/>
        <w:rPr>
          <w:bCs/>
          <w:sz w:val="24"/>
          <w:szCs w:val="24"/>
        </w:rPr>
      </w:pPr>
      <w:r w:rsidRPr="005350F4">
        <w:rPr>
          <w:bCs/>
          <w:sz w:val="24"/>
          <w:szCs w:val="24"/>
          <w:lang w:val="it-IT"/>
        </w:rPr>
        <w:t xml:space="preserve">Kino T, </w:t>
      </w:r>
      <w:r w:rsidRPr="005350F4">
        <w:rPr>
          <w:bCs/>
          <w:sz w:val="24"/>
          <w:szCs w:val="24"/>
          <w:u w:val="single"/>
          <w:lang w:val="it-IT"/>
        </w:rPr>
        <w:t>Charmandari E</w:t>
      </w:r>
      <w:r w:rsidRPr="005350F4">
        <w:rPr>
          <w:bCs/>
          <w:sz w:val="24"/>
          <w:szCs w:val="24"/>
          <w:lang w:val="it-IT"/>
        </w:rPr>
        <w:t xml:space="preserve">, Chrousos GP. </w:t>
      </w:r>
      <w:r w:rsidRPr="005350F4">
        <w:rPr>
          <w:bCs/>
          <w:sz w:val="24"/>
          <w:szCs w:val="24"/>
        </w:rPr>
        <w:t>Glucocorticoid Receptor. In Endotext: Adrenal Disease and Function. Leslie DeGroot (ed). 20</w:t>
      </w:r>
      <w:r w:rsidRPr="005350F4">
        <w:rPr>
          <w:bCs/>
          <w:sz w:val="24"/>
          <w:szCs w:val="24"/>
          <w:lang w:val="en-US"/>
        </w:rPr>
        <w:t>10;</w:t>
      </w:r>
      <w:r w:rsidRPr="005350F4">
        <w:rPr>
          <w:bCs/>
          <w:sz w:val="24"/>
          <w:szCs w:val="24"/>
        </w:rPr>
        <w:t xml:space="preserve"> </w:t>
      </w:r>
      <w:hyperlink r:id="rId16" w:history="1">
        <w:r w:rsidRPr="00BC0CAF">
          <w:rPr>
            <w:rStyle w:val="Hyperlink"/>
            <w:bCs/>
          </w:rPr>
          <w:t>www.Endotext.org</w:t>
        </w:r>
      </w:hyperlink>
      <w:r>
        <w:rPr>
          <w:bCs/>
        </w:rPr>
        <w:t>.</w:t>
      </w:r>
    </w:p>
    <w:p w14:paraId="6B95768D" w14:textId="77777777" w:rsidR="006C2238" w:rsidRPr="005350F4" w:rsidRDefault="006C2238" w:rsidP="003023EB">
      <w:pPr>
        <w:jc w:val="both"/>
        <w:rPr>
          <w:bCs/>
          <w:sz w:val="24"/>
          <w:szCs w:val="24"/>
        </w:rPr>
      </w:pPr>
    </w:p>
    <w:p w14:paraId="5FF1E8CC" w14:textId="77777777" w:rsidR="006C2238" w:rsidRPr="005350F4" w:rsidRDefault="006C2238" w:rsidP="003023EB">
      <w:pPr>
        <w:numPr>
          <w:ilvl w:val="0"/>
          <w:numId w:val="11"/>
        </w:numPr>
        <w:tabs>
          <w:tab w:val="clear" w:pos="720"/>
          <w:tab w:val="num" w:pos="360"/>
        </w:tabs>
        <w:ind w:left="360"/>
        <w:jc w:val="both"/>
        <w:rPr>
          <w:bCs/>
          <w:sz w:val="24"/>
          <w:szCs w:val="24"/>
        </w:rPr>
      </w:pPr>
      <w:r w:rsidRPr="005350F4">
        <w:rPr>
          <w:bCs/>
          <w:sz w:val="24"/>
          <w:szCs w:val="24"/>
        </w:rPr>
        <w:t xml:space="preserve">Kino T, Vottero A, </w:t>
      </w:r>
      <w:r w:rsidRPr="005350F4">
        <w:rPr>
          <w:bCs/>
          <w:sz w:val="24"/>
          <w:szCs w:val="24"/>
          <w:u w:val="single"/>
        </w:rPr>
        <w:t>Charmandari E</w:t>
      </w:r>
      <w:r w:rsidRPr="005350F4">
        <w:rPr>
          <w:bCs/>
          <w:sz w:val="24"/>
          <w:szCs w:val="24"/>
        </w:rPr>
        <w:t>. Primary Generalized Glucocorticoid Resistance or Chrousos syndrome. In Endotext: Adrenal Disease and Function. Leslie DeGroot (ed). 20</w:t>
      </w:r>
      <w:r w:rsidRPr="005350F4">
        <w:rPr>
          <w:bCs/>
          <w:sz w:val="24"/>
          <w:szCs w:val="24"/>
          <w:lang w:val="en-US"/>
        </w:rPr>
        <w:t>10;</w:t>
      </w:r>
      <w:r w:rsidRPr="005350F4">
        <w:rPr>
          <w:bCs/>
          <w:sz w:val="24"/>
          <w:szCs w:val="24"/>
        </w:rPr>
        <w:t xml:space="preserve"> </w:t>
      </w:r>
      <w:hyperlink r:id="rId17" w:history="1">
        <w:r w:rsidRPr="00BC0CAF">
          <w:rPr>
            <w:rStyle w:val="Hyperlink"/>
            <w:bCs/>
          </w:rPr>
          <w:t>www.Endotext.org</w:t>
        </w:r>
      </w:hyperlink>
      <w:r>
        <w:rPr>
          <w:bCs/>
        </w:rPr>
        <w:t>.</w:t>
      </w:r>
    </w:p>
    <w:p w14:paraId="5E7CB166" w14:textId="77777777" w:rsidR="006C2238" w:rsidRPr="005350F4" w:rsidRDefault="006C2238" w:rsidP="003023EB">
      <w:pPr>
        <w:jc w:val="both"/>
        <w:rPr>
          <w:bCs/>
          <w:sz w:val="24"/>
          <w:szCs w:val="24"/>
        </w:rPr>
      </w:pPr>
    </w:p>
    <w:p w14:paraId="70AE8758" w14:textId="77777777" w:rsidR="006C2238" w:rsidRPr="00E31B1B" w:rsidRDefault="006C2238" w:rsidP="003023EB">
      <w:pPr>
        <w:numPr>
          <w:ilvl w:val="0"/>
          <w:numId w:val="11"/>
        </w:numPr>
        <w:tabs>
          <w:tab w:val="clear" w:pos="720"/>
          <w:tab w:val="num" w:pos="360"/>
        </w:tabs>
        <w:ind w:left="360"/>
        <w:jc w:val="both"/>
        <w:rPr>
          <w:bCs/>
          <w:sz w:val="24"/>
          <w:szCs w:val="24"/>
          <w:lang w:val="it-IT"/>
        </w:rPr>
      </w:pPr>
      <w:r w:rsidRPr="00BC68CA">
        <w:rPr>
          <w:bCs/>
          <w:sz w:val="24"/>
          <w:szCs w:val="24"/>
          <w:u w:val="single"/>
          <w:lang w:val="it-IT"/>
        </w:rPr>
        <w:t>Charmandari E</w:t>
      </w:r>
      <w:r w:rsidRPr="00BC68CA">
        <w:rPr>
          <w:bCs/>
          <w:sz w:val="24"/>
          <w:szCs w:val="24"/>
          <w:lang w:val="it-IT"/>
        </w:rPr>
        <w:t xml:space="preserve">, Kino T, Chrousos GP. </w:t>
      </w:r>
      <w:r w:rsidRPr="00E31B1B">
        <w:rPr>
          <w:bCs/>
          <w:sz w:val="24"/>
          <w:szCs w:val="24"/>
          <w:lang w:val="it-IT"/>
        </w:rPr>
        <w:t>Primary Generalized Familial and Sporadic Glucocorticoid Resistance (Chrousos syndrome</w:t>
      </w:r>
      <w:r>
        <w:rPr>
          <w:bCs/>
          <w:sz w:val="24"/>
          <w:szCs w:val="24"/>
          <w:lang w:val="it-IT"/>
        </w:rPr>
        <w:t xml:space="preserve">). </w:t>
      </w:r>
      <w:r w:rsidRPr="00E31B1B">
        <w:rPr>
          <w:bCs/>
          <w:sz w:val="24"/>
          <w:szCs w:val="24"/>
          <w:lang w:val="it-IT"/>
        </w:rPr>
        <w:t xml:space="preserve">In Pediatric Medicine, Endocrinology. </w:t>
      </w:r>
      <w:r w:rsidRPr="00E31B1B">
        <w:rPr>
          <w:bCs/>
          <w:sz w:val="24"/>
          <w:szCs w:val="24"/>
        </w:rPr>
        <w:t xml:space="preserve">Neish SR (ed). 2011; </w:t>
      </w:r>
      <w:hyperlink r:id="rId18" w:history="1">
        <w:r w:rsidRPr="00E31B1B">
          <w:rPr>
            <w:rStyle w:val="Hyperlink"/>
            <w:bCs/>
          </w:rPr>
          <w:t>www.eMedicine.com</w:t>
        </w:r>
      </w:hyperlink>
      <w:r w:rsidRPr="00E31B1B">
        <w:rPr>
          <w:bCs/>
          <w:sz w:val="24"/>
          <w:szCs w:val="24"/>
        </w:rPr>
        <w:t>.</w:t>
      </w:r>
    </w:p>
    <w:p w14:paraId="728B2D62" w14:textId="77777777" w:rsidR="006C2238" w:rsidRDefault="006C2238" w:rsidP="003023EB">
      <w:pPr>
        <w:jc w:val="both"/>
        <w:rPr>
          <w:bCs/>
          <w:sz w:val="24"/>
          <w:szCs w:val="24"/>
        </w:rPr>
      </w:pPr>
    </w:p>
    <w:p w14:paraId="6058F087" w14:textId="77777777" w:rsidR="006C2238" w:rsidRDefault="006C2238" w:rsidP="003023EB">
      <w:pPr>
        <w:numPr>
          <w:ilvl w:val="0"/>
          <w:numId w:val="11"/>
        </w:numPr>
        <w:tabs>
          <w:tab w:val="clear" w:pos="720"/>
          <w:tab w:val="num" w:pos="360"/>
        </w:tabs>
        <w:ind w:left="360"/>
        <w:jc w:val="both"/>
        <w:rPr>
          <w:bCs/>
          <w:sz w:val="24"/>
          <w:szCs w:val="24"/>
        </w:rPr>
      </w:pPr>
      <w:r w:rsidRPr="00B35DC7">
        <w:rPr>
          <w:bCs/>
          <w:sz w:val="24"/>
          <w:szCs w:val="24"/>
        </w:rPr>
        <w:t>Nicolaides N,</w:t>
      </w:r>
      <w:r w:rsidRPr="0021508C">
        <w:rPr>
          <w:bCs/>
          <w:sz w:val="24"/>
          <w:szCs w:val="24"/>
        </w:rPr>
        <w:t xml:space="preserve"> </w:t>
      </w:r>
      <w:r w:rsidRPr="00743A34">
        <w:rPr>
          <w:bCs/>
          <w:sz w:val="24"/>
          <w:szCs w:val="24"/>
          <w:u w:val="single"/>
        </w:rPr>
        <w:t>Charmandari E</w:t>
      </w:r>
      <w:r w:rsidRPr="00743A34">
        <w:rPr>
          <w:bCs/>
          <w:sz w:val="24"/>
          <w:szCs w:val="24"/>
        </w:rPr>
        <w:t xml:space="preserve">, Chrousos GP. Adrenal insufficiency. In Endotext: Adrenal Disease and Function. </w:t>
      </w:r>
      <w:r w:rsidRPr="00B43B22">
        <w:rPr>
          <w:bCs/>
          <w:sz w:val="24"/>
          <w:szCs w:val="24"/>
        </w:rPr>
        <w:t>Leslie DeGroot (ed). 20</w:t>
      </w:r>
      <w:r>
        <w:rPr>
          <w:bCs/>
          <w:sz w:val="24"/>
          <w:szCs w:val="24"/>
          <w:lang w:val="en-US"/>
        </w:rPr>
        <w:t>11;</w:t>
      </w:r>
      <w:r w:rsidRPr="00B43B22">
        <w:rPr>
          <w:bCs/>
          <w:sz w:val="24"/>
          <w:szCs w:val="24"/>
        </w:rPr>
        <w:t xml:space="preserve"> </w:t>
      </w:r>
      <w:hyperlink r:id="rId19" w:history="1">
        <w:r w:rsidRPr="00BC0CAF">
          <w:rPr>
            <w:rStyle w:val="Hyperlink"/>
            <w:bCs/>
          </w:rPr>
          <w:t>www.Endotext.org</w:t>
        </w:r>
      </w:hyperlink>
      <w:r>
        <w:rPr>
          <w:bCs/>
        </w:rPr>
        <w:t>.</w:t>
      </w:r>
    </w:p>
    <w:p w14:paraId="4F10427C" w14:textId="77777777" w:rsidR="006C2238" w:rsidRDefault="006C2238" w:rsidP="003023EB">
      <w:pPr>
        <w:jc w:val="both"/>
        <w:rPr>
          <w:bCs/>
          <w:sz w:val="24"/>
          <w:szCs w:val="24"/>
        </w:rPr>
      </w:pPr>
    </w:p>
    <w:p w14:paraId="3DD367EA" w14:textId="77777777" w:rsidR="006C2238" w:rsidRPr="005350F4" w:rsidRDefault="006C2238" w:rsidP="003023EB">
      <w:pPr>
        <w:numPr>
          <w:ilvl w:val="0"/>
          <w:numId w:val="11"/>
        </w:numPr>
        <w:tabs>
          <w:tab w:val="clear" w:pos="720"/>
          <w:tab w:val="num" w:pos="360"/>
        </w:tabs>
        <w:ind w:left="360"/>
        <w:jc w:val="both"/>
        <w:rPr>
          <w:bCs/>
          <w:sz w:val="24"/>
          <w:szCs w:val="24"/>
        </w:rPr>
      </w:pPr>
      <w:r w:rsidRPr="005350F4">
        <w:rPr>
          <w:bCs/>
          <w:sz w:val="24"/>
          <w:szCs w:val="24"/>
        </w:rPr>
        <w:lastRenderedPageBreak/>
        <w:t xml:space="preserve">Karaflou M, </w:t>
      </w:r>
      <w:r w:rsidRPr="005350F4">
        <w:rPr>
          <w:bCs/>
          <w:sz w:val="24"/>
          <w:szCs w:val="24"/>
          <w:u w:val="single"/>
        </w:rPr>
        <w:t>Charmandari E</w:t>
      </w:r>
      <w:r w:rsidRPr="005350F4">
        <w:rPr>
          <w:bCs/>
          <w:sz w:val="24"/>
          <w:szCs w:val="24"/>
        </w:rPr>
        <w:t>, Sertedaki A, Chrousos GP. Familial or sporadic adrenal hypoplasia syndromes. In Endotext: Adrenal Disease and Function. Leslie DeGroot (ed). 20</w:t>
      </w:r>
      <w:r w:rsidRPr="005350F4">
        <w:rPr>
          <w:bCs/>
          <w:sz w:val="24"/>
          <w:szCs w:val="24"/>
          <w:lang w:val="en-US"/>
        </w:rPr>
        <w:t>11;</w:t>
      </w:r>
      <w:r w:rsidRPr="005350F4">
        <w:rPr>
          <w:bCs/>
          <w:sz w:val="24"/>
          <w:szCs w:val="24"/>
        </w:rPr>
        <w:t xml:space="preserve"> </w:t>
      </w:r>
      <w:hyperlink r:id="rId20" w:history="1">
        <w:r w:rsidRPr="00BC0CAF">
          <w:rPr>
            <w:rStyle w:val="Hyperlink"/>
            <w:bCs/>
          </w:rPr>
          <w:t>www.Endotext.org</w:t>
        </w:r>
      </w:hyperlink>
      <w:r>
        <w:rPr>
          <w:bCs/>
        </w:rPr>
        <w:t>.</w:t>
      </w:r>
    </w:p>
    <w:p w14:paraId="72463FD1" w14:textId="77777777" w:rsidR="006C2238" w:rsidRPr="005350F4" w:rsidRDefault="006C2238" w:rsidP="003023EB">
      <w:pPr>
        <w:jc w:val="both"/>
        <w:rPr>
          <w:bCs/>
          <w:sz w:val="24"/>
          <w:szCs w:val="24"/>
        </w:rPr>
      </w:pPr>
    </w:p>
    <w:p w14:paraId="0C0B1D87" w14:textId="77777777" w:rsidR="006C2238" w:rsidRDefault="006C2238" w:rsidP="003023EB">
      <w:pPr>
        <w:numPr>
          <w:ilvl w:val="0"/>
          <w:numId w:val="11"/>
        </w:numPr>
        <w:tabs>
          <w:tab w:val="clear" w:pos="720"/>
          <w:tab w:val="num" w:pos="360"/>
        </w:tabs>
        <w:ind w:left="360"/>
        <w:jc w:val="both"/>
        <w:rPr>
          <w:bCs/>
          <w:sz w:val="24"/>
          <w:szCs w:val="24"/>
        </w:rPr>
      </w:pPr>
      <w:r w:rsidRPr="00B43B22">
        <w:rPr>
          <w:bCs/>
          <w:sz w:val="24"/>
          <w:szCs w:val="24"/>
          <w:u w:val="single"/>
          <w:lang w:val="es-ES"/>
        </w:rPr>
        <w:t>Charmandari E</w:t>
      </w:r>
      <w:r w:rsidRPr="00B43B22">
        <w:rPr>
          <w:bCs/>
          <w:sz w:val="24"/>
          <w:szCs w:val="24"/>
          <w:lang w:val="es-ES"/>
        </w:rPr>
        <w:t xml:space="preserve">, Kino T, Chrousos GP. </w:t>
      </w:r>
      <w:r>
        <w:rPr>
          <w:bCs/>
          <w:sz w:val="24"/>
          <w:szCs w:val="24"/>
        </w:rPr>
        <w:t>Primary Generalized Glucocorticoid R</w:t>
      </w:r>
      <w:r w:rsidRPr="00743A34">
        <w:rPr>
          <w:bCs/>
          <w:sz w:val="24"/>
          <w:szCs w:val="24"/>
        </w:rPr>
        <w:t>esistance syndrome. In Pediatric Medicine, E</w:t>
      </w:r>
      <w:r>
        <w:rPr>
          <w:bCs/>
          <w:sz w:val="24"/>
          <w:szCs w:val="24"/>
        </w:rPr>
        <w:t>ndocrinology. Neish SR (ed). 2013</w:t>
      </w:r>
      <w:r w:rsidRPr="00743A34">
        <w:rPr>
          <w:bCs/>
          <w:sz w:val="24"/>
          <w:szCs w:val="24"/>
        </w:rPr>
        <w:t xml:space="preserve">; </w:t>
      </w:r>
      <w:hyperlink r:id="rId21" w:history="1">
        <w:r w:rsidRPr="00B43B22">
          <w:rPr>
            <w:rStyle w:val="Hyperlink"/>
            <w:bCs/>
          </w:rPr>
          <w:t>www.eMedicine.com</w:t>
        </w:r>
      </w:hyperlink>
      <w:r w:rsidRPr="00743A34">
        <w:rPr>
          <w:bCs/>
          <w:sz w:val="24"/>
          <w:szCs w:val="24"/>
        </w:rPr>
        <w:t>.</w:t>
      </w:r>
    </w:p>
    <w:p w14:paraId="21788D66" w14:textId="77777777" w:rsidR="006C2238" w:rsidRDefault="006C2238" w:rsidP="003023EB">
      <w:pPr>
        <w:jc w:val="both"/>
        <w:rPr>
          <w:bCs/>
          <w:sz w:val="24"/>
          <w:szCs w:val="24"/>
        </w:rPr>
      </w:pPr>
    </w:p>
    <w:p w14:paraId="28D5553A" w14:textId="77777777" w:rsidR="006C2238" w:rsidRDefault="006C2238" w:rsidP="003023EB">
      <w:pPr>
        <w:numPr>
          <w:ilvl w:val="0"/>
          <w:numId w:val="11"/>
        </w:numPr>
        <w:tabs>
          <w:tab w:val="clear" w:pos="720"/>
          <w:tab w:val="num" w:pos="360"/>
        </w:tabs>
        <w:ind w:left="360"/>
        <w:jc w:val="both"/>
        <w:rPr>
          <w:bCs/>
          <w:sz w:val="24"/>
          <w:szCs w:val="24"/>
        </w:rPr>
      </w:pPr>
      <w:r w:rsidRPr="009025D2">
        <w:rPr>
          <w:bCs/>
          <w:sz w:val="24"/>
          <w:szCs w:val="24"/>
        </w:rPr>
        <w:t xml:space="preserve">Nicolaides NC, Chrousos GP, </w:t>
      </w:r>
      <w:r w:rsidRPr="006C2238">
        <w:rPr>
          <w:bCs/>
          <w:sz w:val="24"/>
          <w:szCs w:val="24"/>
          <w:u w:val="single"/>
        </w:rPr>
        <w:t>Charmandari E</w:t>
      </w:r>
      <w:r w:rsidRPr="009025D2">
        <w:rPr>
          <w:bCs/>
          <w:sz w:val="24"/>
          <w:szCs w:val="24"/>
        </w:rPr>
        <w:t xml:space="preserve">. Adrenal Insufficiency. </w:t>
      </w:r>
      <w:r w:rsidRPr="00057A02">
        <w:rPr>
          <w:bCs/>
          <w:sz w:val="24"/>
          <w:szCs w:val="24"/>
        </w:rPr>
        <w:t>Leslie DeGroot (ed). 20</w:t>
      </w:r>
      <w:r>
        <w:rPr>
          <w:bCs/>
          <w:sz w:val="24"/>
          <w:szCs w:val="24"/>
          <w:lang w:val="en-US"/>
        </w:rPr>
        <w:t>13;</w:t>
      </w:r>
      <w:r w:rsidRPr="00057A02">
        <w:rPr>
          <w:bCs/>
          <w:sz w:val="24"/>
          <w:szCs w:val="24"/>
        </w:rPr>
        <w:t xml:space="preserve"> </w:t>
      </w:r>
      <w:hyperlink r:id="rId22" w:history="1">
        <w:r w:rsidRPr="00BC0CAF">
          <w:rPr>
            <w:rStyle w:val="Hyperlink"/>
            <w:bCs/>
          </w:rPr>
          <w:t>www.Endotext.org</w:t>
        </w:r>
      </w:hyperlink>
      <w:r>
        <w:rPr>
          <w:bCs/>
        </w:rPr>
        <w:t>.</w:t>
      </w:r>
    </w:p>
    <w:p w14:paraId="75D0CA26" w14:textId="77777777" w:rsidR="002F0341" w:rsidRDefault="002F0341" w:rsidP="003023EB">
      <w:pPr>
        <w:jc w:val="both"/>
        <w:rPr>
          <w:bCs/>
          <w:sz w:val="24"/>
          <w:szCs w:val="24"/>
        </w:rPr>
      </w:pPr>
    </w:p>
    <w:p w14:paraId="65E7F86E" w14:textId="77777777" w:rsidR="002F0341" w:rsidRPr="00525CC9" w:rsidRDefault="002F0341" w:rsidP="003023EB">
      <w:pPr>
        <w:numPr>
          <w:ilvl w:val="0"/>
          <w:numId w:val="11"/>
        </w:numPr>
        <w:tabs>
          <w:tab w:val="clear" w:pos="720"/>
          <w:tab w:val="num" w:pos="360"/>
        </w:tabs>
        <w:ind w:left="360"/>
        <w:jc w:val="both"/>
        <w:rPr>
          <w:bCs/>
          <w:sz w:val="24"/>
          <w:szCs w:val="24"/>
        </w:rPr>
      </w:pPr>
      <w:r w:rsidRPr="009025D2">
        <w:rPr>
          <w:bCs/>
          <w:sz w:val="24"/>
          <w:szCs w:val="24"/>
        </w:rPr>
        <w:t xml:space="preserve">Nicolaides NC, </w:t>
      </w:r>
      <w:r>
        <w:rPr>
          <w:bCs/>
          <w:sz w:val="24"/>
          <w:szCs w:val="24"/>
        </w:rPr>
        <w:t xml:space="preserve">Kino T, </w:t>
      </w:r>
      <w:r w:rsidRPr="009025D2">
        <w:rPr>
          <w:bCs/>
          <w:sz w:val="24"/>
          <w:szCs w:val="24"/>
        </w:rPr>
        <w:t xml:space="preserve">Chrousos GP, </w:t>
      </w:r>
      <w:r w:rsidRPr="00E51042">
        <w:rPr>
          <w:bCs/>
          <w:sz w:val="24"/>
          <w:szCs w:val="24"/>
          <w:u w:val="single"/>
        </w:rPr>
        <w:t>Charmandari E</w:t>
      </w:r>
      <w:r>
        <w:rPr>
          <w:bCs/>
          <w:sz w:val="24"/>
          <w:szCs w:val="24"/>
        </w:rPr>
        <w:t>. Primary Generalized Glucocorticoid Resistance or Chrousos syndrome</w:t>
      </w:r>
      <w:r w:rsidRPr="009025D2">
        <w:rPr>
          <w:bCs/>
          <w:sz w:val="24"/>
          <w:szCs w:val="24"/>
        </w:rPr>
        <w:t xml:space="preserve">. </w:t>
      </w:r>
      <w:r w:rsidRPr="00057A02">
        <w:rPr>
          <w:bCs/>
          <w:sz w:val="24"/>
          <w:szCs w:val="24"/>
        </w:rPr>
        <w:t>Leslie DeGroot (ed). 20</w:t>
      </w:r>
      <w:r>
        <w:rPr>
          <w:bCs/>
          <w:sz w:val="24"/>
          <w:szCs w:val="24"/>
          <w:lang w:val="en-US"/>
        </w:rPr>
        <w:t>14;</w:t>
      </w:r>
      <w:r w:rsidRPr="00057A02">
        <w:rPr>
          <w:bCs/>
          <w:sz w:val="24"/>
          <w:szCs w:val="24"/>
        </w:rPr>
        <w:t xml:space="preserve"> </w:t>
      </w:r>
      <w:hyperlink r:id="rId23" w:history="1">
        <w:r w:rsidRPr="00BC0CAF">
          <w:rPr>
            <w:rStyle w:val="Hyperlink"/>
            <w:bCs/>
          </w:rPr>
          <w:t>www.Endotext.org</w:t>
        </w:r>
      </w:hyperlink>
      <w:r>
        <w:rPr>
          <w:bCs/>
        </w:rPr>
        <w:t>.</w:t>
      </w:r>
    </w:p>
    <w:p w14:paraId="0F329212" w14:textId="77777777" w:rsidR="002F0341" w:rsidRDefault="002F0341" w:rsidP="003023EB">
      <w:pPr>
        <w:jc w:val="both"/>
        <w:rPr>
          <w:bCs/>
          <w:sz w:val="24"/>
          <w:szCs w:val="24"/>
        </w:rPr>
      </w:pPr>
    </w:p>
    <w:p w14:paraId="11A27F08" w14:textId="4E4A2B1B" w:rsidR="001B04C1" w:rsidRPr="00D15D35" w:rsidRDefault="002F0341" w:rsidP="003023EB">
      <w:pPr>
        <w:numPr>
          <w:ilvl w:val="0"/>
          <w:numId w:val="11"/>
        </w:numPr>
        <w:tabs>
          <w:tab w:val="clear" w:pos="720"/>
          <w:tab w:val="num" w:pos="360"/>
        </w:tabs>
        <w:ind w:left="360"/>
        <w:jc w:val="both"/>
        <w:rPr>
          <w:bCs/>
          <w:sz w:val="24"/>
          <w:szCs w:val="24"/>
        </w:rPr>
      </w:pPr>
      <w:r>
        <w:rPr>
          <w:bCs/>
          <w:sz w:val="24"/>
          <w:szCs w:val="24"/>
        </w:rPr>
        <w:t>Kyritsi EM</w:t>
      </w:r>
      <w:r w:rsidRPr="005350F4">
        <w:rPr>
          <w:bCs/>
          <w:sz w:val="24"/>
          <w:szCs w:val="24"/>
        </w:rPr>
        <w:t>,</w:t>
      </w:r>
      <w:r w:rsidRPr="00525CC9">
        <w:rPr>
          <w:bCs/>
          <w:sz w:val="24"/>
          <w:szCs w:val="24"/>
        </w:rPr>
        <w:t xml:space="preserve"> </w:t>
      </w:r>
      <w:r w:rsidRPr="005350F4">
        <w:rPr>
          <w:bCs/>
          <w:sz w:val="24"/>
          <w:szCs w:val="24"/>
        </w:rPr>
        <w:t>Sertedaki A, Chrousos GP</w:t>
      </w:r>
      <w:r>
        <w:rPr>
          <w:bCs/>
          <w:sz w:val="24"/>
          <w:szCs w:val="24"/>
        </w:rPr>
        <w:t>,</w:t>
      </w:r>
      <w:r w:rsidRPr="005350F4">
        <w:rPr>
          <w:bCs/>
          <w:sz w:val="24"/>
          <w:szCs w:val="24"/>
        </w:rPr>
        <w:t xml:space="preserve"> </w:t>
      </w:r>
      <w:r w:rsidRPr="005350F4">
        <w:rPr>
          <w:bCs/>
          <w:sz w:val="24"/>
          <w:szCs w:val="24"/>
          <w:u w:val="single"/>
        </w:rPr>
        <w:t>Charmandari E</w:t>
      </w:r>
      <w:r w:rsidRPr="005350F4">
        <w:rPr>
          <w:bCs/>
          <w:sz w:val="24"/>
          <w:szCs w:val="24"/>
        </w:rPr>
        <w:t>. Familial or sporadic adrenal hypoplasia syndromes. In Endotext: Adrenal Disease and Function. Leslie DeGroot (ed). 20</w:t>
      </w:r>
      <w:r w:rsidRPr="005350F4">
        <w:rPr>
          <w:bCs/>
          <w:sz w:val="24"/>
          <w:szCs w:val="24"/>
          <w:lang w:val="en-US"/>
        </w:rPr>
        <w:t>1</w:t>
      </w:r>
      <w:r>
        <w:rPr>
          <w:bCs/>
          <w:sz w:val="24"/>
          <w:szCs w:val="24"/>
          <w:lang w:val="en-US"/>
        </w:rPr>
        <w:t>5</w:t>
      </w:r>
      <w:r w:rsidRPr="005350F4">
        <w:rPr>
          <w:bCs/>
          <w:sz w:val="24"/>
          <w:szCs w:val="24"/>
          <w:lang w:val="en-US"/>
        </w:rPr>
        <w:t>;</w:t>
      </w:r>
      <w:r w:rsidRPr="005350F4">
        <w:rPr>
          <w:bCs/>
          <w:sz w:val="24"/>
          <w:szCs w:val="24"/>
        </w:rPr>
        <w:t xml:space="preserve"> </w:t>
      </w:r>
      <w:hyperlink r:id="rId24" w:history="1">
        <w:r w:rsidRPr="00BC0CAF">
          <w:rPr>
            <w:rStyle w:val="Hyperlink"/>
            <w:bCs/>
          </w:rPr>
          <w:t>www.Endotext.org</w:t>
        </w:r>
      </w:hyperlink>
      <w:r>
        <w:rPr>
          <w:bCs/>
        </w:rPr>
        <w:t>.</w:t>
      </w:r>
    </w:p>
    <w:p w14:paraId="22B29196" w14:textId="77777777" w:rsidR="00D15D35" w:rsidRDefault="00D15D35" w:rsidP="00D15D35">
      <w:pPr>
        <w:jc w:val="both"/>
        <w:rPr>
          <w:bCs/>
          <w:sz w:val="24"/>
          <w:szCs w:val="24"/>
        </w:rPr>
      </w:pPr>
    </w:p>
    <w:p w14:paraId="4BFE070E" w14:textId="77777777" w:rsidR="00D15D35" w:rsidRDefault="00D15D35" w:rsidP="00D15D35">
      <w:pPr>
        <w:numPr>
          <w:ilvl w:val="0"/>
          <w:numId w:val="11"/>
        </w:numPr>
        <w:tabs>
          <w:tab w:val="clear" w:pos="720"/>
        </w:tabs>
        <w:ind w:left="426" w:hanging="426"/>
        <w:jc w:val="both"/>
        <w:rPr>
          <w:bCs/>
          <w:sz w:val="24"/>
          <w:szCs w:val="24"/>
        </w:rPr>
      </w:pPr>
      <w:r w:rsidRPr="00F37E9E">
        <w:rPr>
          <w:bCs/>
          <w:sz w:val="24"/>
          <w:szCs w:val="24"/>
        </w:rPr>
        <w:t xml:space="preserve">Nicolaides NC, Charmandari E. Chrousos syndrome. In Bio: Bio Health. M. Theodorakis (ed). 2015; </w:t>
      </w:r>
      <w:hyperlink r:id="rId25" w:history="1">
        <w:r w:rsidRPr="00F37E9E">
          <w:rPr>
            <w:rStyle w:val="Hyperlink"/>
            <w:bCs/>
            <w:lang w:val="el-GR"/>
          </w:rPr>
          <w:t>www.biomagazine.gr</w:t>
        </w:r>
      </w:hyperlink>
      <w:r w:rsidRPr="00F37E9E">
        <w:rPr>
          <w:bCs/>
          <w:sz w:val="24"/>
          <w:szCs w:val="24"/>
        </w:rPr>
        <w:t xml:space="preserve"> (</w:t>
      </w:r>
      <w:hyperlink r:id="rId26" w:history="1">
        <w:r w:rsidRPr="00F37E9E">
          <w:rPr>
            <w:rStyle w:val="Hyperlink"/>
            <w:bCs/>
            <w:i w:val="0"/>
          </w:rPr>
          <w:t>http://www.biomagazine.gr/index.php/site/article/39/2/BIO%20Health/to-syndromo-xroysos-kai-h-therapeytikh-proseggish</w:t>
        </w:r>
      </w:hyperlink>
      <w:r w:rsidRPr="00F37E9E">
        <w:rPr>
          <w:bCs/>
          <w:sz w:val="24"/>
          <w:szCs w:val="24"/>
        </w:rPr>
        <w:t xml:space="preserve">) </w:t>
      </w:r>
    </w:p>
    <w:p w14:paraId="6B616EA3" w14:textId="77777777" w:rsidR="00D15D35" w:rsidRDefault="00D15D35" w:rsidP="00D15D35">
      <w:pPr>
        <w:jc w:val="both"/>
        <w:rPr>
          <w:bCs/>
          <w:sz w:val="24"/>
          <w:szCs w:val="24"/>
        </w:rPr>
      </w:pPr>
    </w:p>
    <w:p w14:paraId="13DE5928" w14:textId="77777777" w:rsidR="00D15D35" w:rsidRDefault="00D15D35" w:rsidP="00D15D35">
      <w:pPr>
        <w:numPr>
          <w:ilvl w:val="0"/>
          <w:numId w:val="11"/>
        </w:numPr>
        <w:tabs>
          <w:tab w:val="clear" w:pos="720"/>
        </w:tabs>
        <w:ind w:left="426" w:hanging="426"/>
        <w:jc w:val="both"/>
        <w:rPr>
          <w:bCs/>
          <w:sz w:val="24"/>
          <w:szCs w:val="24"/>
        </w:rPr>
      </w:pPr>
      <w:r w:rsidRPr="00F37E9E">
        <w:rPr>
          <w:bCs/>
          <w:sz w:val="24"/>
          <w:szCs w:val="24"/>
        </w:rPr>
        <w:t xml:space="preserve">Nicolaides NC, Kino T, Chrousos GP, </w:t>
      </w:r>
      <w:r w:rsidRPr="00F37E9E">
        <w:rPr>
          <w:bCs/>
          <w:sz w:val="24"/>
          <w:szCs w:val="24"/>
          <w:u w:val="single"/>
        </w:rPr>
        <w:t>Charmandari E</w:t>
      </w:r>
      <w:r w:rsidRPr="00F37E9E">
        <w:rPr>
          <w:bCs/>
          <w:sz w:val="24"/>
          <w:szCs w:val="24"/>
        </w:rPr>
        <w:t>. Primary Generalized Glucocorticoid Resistance or Chrousos syndrome. Leslie DeGroot (ed). 20</w:t>
      </w:r>
      <w:r w:rsidRPr="00F37E9E">
        <w:rPr>
          <w:bCs/>
          <w:sz w:val="24"/>
          <w:szCs w:val="24"/>
          <w:lang w:val="en-US"/>
        </w:rPr>
        <w:t>17;</w:t>
      </w:r>
      <w:r w:rsidRPr="00773EF0">
        <w:t xml:space="preserve"> </w:t>
      </w:r>
      <w:hyperlink r:id="rId27" w:history="1">
        <w:r w:rsidRPr="00F37E9E">
          <w:rPr>
            <w:rStyle w:val="Hyperlink"/>
            <w:bCs/>
          </w:rPr>
          <w:t>www.Endotext.org</w:t>
        </w:r>
      </w:hyperlink>
      <w:r w:rsidRPr="00F37E9E">
        <w:rPr>
          <w:bCs/>
        </w:rPr>
        <w:t>.</w:t>
      </w:r>
    </w:p>
    <w:p w14:paraId="540F0369" w14:textId="77777777" w:rsidR="00D15D35" w:rsidRDefault="00D15D35" w:rsidP="00D15D35">
      <w:pPr>
        <w:jc w:val="both"/>
        <w:rPr>
          <w:bCs/>
          <w:sz w:val="24"/>
          <w:szCs w:val="24"/>
        </w:rPr>
      </w:pPr>
    </w:p>
    <w:p w14:paraId="75F3BD50" w14:textId="10AB5C28" w:rsidR="00D15D35" w:rsidRPr="00D15D35" w:rsidRDefault="00D15D35" w:rsidP="00D15D35">
      <w:pPr>
        <w:numPr>
          <w:ilvl w:val="0"/>
          <w:numId w:val="11"/>
        </w:numPr>
        <w:tabs>
          <w:tab w:val="clear" w:pos="720"/>
        </w:tabs>
        <w:ind w:left="426" w:hanging="426"/>
        <w:jc w:val="both"/>
        <w:rPr>
          <w:bCs/>
          <w:sz w:val="24"/>
          <w:szCs w:val="24"/>
        </w:rPr>
      </w:pPr>
      <w:r w:rsidRPr="00F209BF">
        <w:rPr>
          <w:bCs/>
          <w:sz w:val="24"/>
          <w:szCs w:val="24"/>
        </w:rPr>
        <w:t xml:space="preserve">Nicolaides NC, Kino T, Chrousos GP, </w:t>
      </w:r>
      <w:r w:rsidRPr="00F209BF">
        <w:rPr>
          <w:bCs/>
          <w:sz w:val="24"/>
          <w:szCs w:val="24"/>
          <w:u w:val="single"/>
        </w:rPr>
        <w:t>Charmandari E</w:t>
      </w:r>
      <w:r w:rsidRPr="00F209BF">
        <w:rPr>
          <w:bCs/>
          <w:sz w:val="24"/>
          <w:szCs w:val="24"/>
        </w:rPr>
        <w:t xml:space="preserve">. </w:t>
      </w:r>
      <w:r w:rsidRPr="00F209BF">
        <w:rPr>
          <w:bCs/>
          <w:sz w:val="24"/>
          <w:szCs w:val="24"/>
          <w:lang w:val="en-US"/>
        </w:rPr>
        <w:t>Adrenal Insufficiency</w:t>
      </w:r>
      <w:r w:rsidRPr="00F209BF">
        <w:rPr>
          <w:bCs/>
          <w:sz w:val="24"/>
          <w:szCs w:val="24"/>
        </w:rPr>
        <w:t>. Leslie DeGroot (ed). 20</w:t>
      </w:r>
      <w:r w:rsidRPr="00F209BF">
        <w:rPr>
          <w:bCs/>
          <w:sz w:val="24"/>
          <w:szCs w:val="24"/>
          <w:lang w:val="en-US"/>
        </w:rPr>
        <w:t>17;</w:t>
      </w:r>
      <w:r w:rsidRPr="00773EF0">
        <w:t xml:space="preserve"> </w:t>
      </w:r>
      <w:hyperlink r:id="rId28" w:history="1">
        <w:r w:rsidRPr="00F209BF">
          <w:rPr>
            <w:rStyle w:val="Hyperlink"/>
            <w:bCs/>
          </w:rPr>
          <w:t>www.Endotext.org</w:t>
        </w:r>
      </w:hyperlink>
      <w:r w:rsidRPr="00F209BF">
        <w:rPr>
          <w:bCs/>
        </w:rPr>
        <w:t>.</w:t>
      </w:r>
    </w:p>
    <w:p w14:paraId="4618F3B8" w14:textId="77777777" w:rsidR="004D37CB" w:rsidRPr="00B53920" w:rsidRDefault="004D37CB" w:rsidP="004D37CB">
      <w:pPr>
        <w:jc w:val="both"/>
        <w:rPr>
          <w:bCs/>
          <w:sz w:val="24"/>
          <w:szCs w:val="24"/>
        </w:rPr>
      </w:pPr>
    </w:p>
    <w:p w14:paraId="26AC9691" w14:textId="77777777" w:rsidR="004D37CB" w:rsidRPr="00B53920" w:rsidRDefault="004D37CB" w:rsidP="004D37CB">
      <w:pPr>
        <w:ind w:left="360"/>
        <w:jc w:val="both"/>
        <w:rPr>
          <w:bCs/>
          <w:sz w:val="24"/>
          <w:szCs w:val="24"/>
        </w:rPr>
      </w:pPr>
    </w:p>
    <w:p w14:paraId="464AB8C7" w14:textId="77777777" w:rsidR="004D37CB" w:rsidRPr="00B53920" w:rsidRDefault="004D37CB" w:rsidP="004D37CB">
      <w:pPr>
        <w:ind w:left="360"/>
        <w:jc w:val="both"/>
        <w:rPr>
          <w:bCs/>
          <w:sz w:val="24"/>
          <w:szCs w:val="24"/>
        </w:rPr>
      </w:pPr>
    </w:p>
    <w:p w14:paraId="1EABD890" w14:textId="2C3D28E7" w:rsidR="00447C4C" w:rsidRDefault="00C5101F" w:rsidP="008C1AA0">
      <w:pPr>
        <w:pBdr>
          <w:bottom w:val="single" w:sz="12" w:space="1" w:color="auto"/>
        </w:pBdr>
        <w:ind w:firstLine="360"/>
        <w:jc w:val="both"/>
        <w:rPr>
          <w:b/>
          <w:sz w:val="24"/>
          <w:szCs w:val="24"/>
        </w:rPr>
      </w:pPr>
      <w:r>
        <w:rPr>
          <w:b/>
          <w:sz w:val="24"/>
          <w:szCs w:val="24"/>
        </w:rPr>
        <w:t>1</w:t>
      </w:r>
      <w:r w:rsidR="00690FA9">
        <w:rPr>
          <w:b/>
          <w:sz w:val="24"/>
          <w:szCs w:val="24"/>
        </w:rPr>
        <w:t>0</w:t>
      </w:r>
      <w:r>
        <w:rPr>
          <w:b/>
          <w:sz w:val="24"/>
          <w:szCs w:val="24"/>
        </w:rPr>
        <w:t xml:space="preserve">. </w:t>
      </w:r>
      <w:r w:rsidR="00447C4C">
        <w:rPr>
          <w:b/>
          <w:sz w:val="24"/>
          <w:szCs w:val="24"/>
        </w:rPr>
        <w:t>PUBLICATIONS IN CONFERENCE PROCEEDINGS</w:t>
      </w:r>
    </w:p>
    <w:p w14:paraId="02B41715" w14:textId="77777777" w:rsidR="006B1A6E" w:rsidRDefault="006B1A6E" w:rsidP="006B1A6E">
      <w:pPr>
        <w:jc w:val="both"/>
        <w:rPr>
          <w:sz w:val="24"/>
          <w:szCs w:val="24"/>
        </w:rPr>
      </w:pPr>
    </w:p>
    <w:p w14:paraId="51E627D1" w14:textId="2750AF59" w:rsidR="006B1A6E" w:rsidRDefault="006B1A6E" w:rsidP="006B1A6E">
      <w:pPr>
        <w:jc w:val="both"/>
        <w:rPr>
          <w:b/>
          <w:sz w:val="24"/>
          <w:szCs w:val="24"/>
        </w:rPr>
      </w:pPr>
      <w:r w:rsidRPr="00C741D1">
        <w:rPr>
          <w:b/>
          <w:sz w:val="24"/>
          <w:szCs w:val="24"/>
        </w:rPr>
        <w:t xml:space="preserve">Α/ </w:t>
      </w:r>
      <w:r>
        <w:rPr>
          <w:b/>
          <w:sz w:val="24"/>
          <w:szCs w:val="24"/>
        </w:rPr>
        <w:t>PUBLICATIONS IN INTERNATIONAL CONFERENCE PROCEEDINGS</w:t>
      </w:r>
    </w:p>
    <w:p w14:paraId="059256B2" w14:textId="77777777" w:rsidR="006B1A6E" w:rsidRPr="00C741D1" w:rsidRDefault="006B1A6E" w:rsidP="006B1A6E">
      <w:pPr>
        <w:jc w:val="both"/>
        <w:rPr>
          <w:b/>
          <w:sz w:val="24"/>
          <w:szCs w:val="24"/>
        </w:rPr>
      </w:pPr>
    </w:p>
    <w:p w14:paraId="5A14A602"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w:t>
      </w:r>
      <w:r w:rsidRPr="00062782">
        <w:rPr>
          <w:sz w:val="24"/>
          <w:szCs w:val="24"/>
          <w:u w:val="single"/>
        </w:rPr>
        <w:t xml:space="preserve"> </w:t>
      </w:r>
      <w:r w:rsidRPr="00743A34">
        <w:rPr>
          <w:sz w:val="24"/>
          <w:szCs w:val="24"/>
          <w:u w:val="single"/>
        </w:rPr>
        <w:t>E</w:t>
      </w:r>
      <w:r w:rsidRPr="00062782">
        <w:rPr>
          <w:sz w:val="24"/>
          <w:szCs w:val="24"/>
        </w:rPr>
        <w:t xml:space="preserve">, </w:t>
      </w:r>
      <w:r w:rsidRPr="00743A34">
        <w:rPr>
          <w:sz w:val="24"/>
          <w:szCs w:val="24"/>
        </w:rPr>
        <w:t>Koziell</w:t>
      </w:r>
      <w:r w:rsidRPr="00062782">
        <w:rPr>
          <w:sz w:val="24"/>
          <w:szCs w:val="24"/>
        </w:rPr>
        <w:t xml:space="preserve"> </w:t>
      </w:r>
      <w:r w:rsidRPr="00743A34">
        <w:rPr>
          <w:sz w:val="24"/>
          <w:szCs w:val="24"/>
        </w:rPr>
        <w:t>A</w:t>
      </w:r>
      <w:r w:rsidRPr="00062782">
        <w:rPr>
          <w:sz w:val="24"/>
          <w:szCs w:val="24"/>
        </w:rPr>
        <w:t xml:space="preserve">, </w:t>
      </w:r>
      <w:r w:rsidRPr="00743A34">
        <w:rPr>
          <w:sz w:val="24"/>
          <w:szCs w:val="24"/>
        </w:rPr>
        <w:t>Hindmarsh</w:t>
      </w:r>
      <w:r w:rsidRPr="00062782">
        <w:rPr>
          <w:sz w:val="24"/>
          <w:szCs w:val="24"/>
        </w:rPr>
        <w:t xml:space="preserve"> </w:t>
      </w:r>
      <w:r w:rsidRPr="00743A34">
        <w:rPr>
          <w:sz w:val="24"/>
          <w:szCs w:val="24"/>
        </w:rPr>
        <w:t xml:space="preserve">PC, Scambler P, Brook CGD. (1998) </w:t>
      </w:r>
      <w:r w:rsidRPr="00743A34">
        <w:rPr>
          <w:bCs/>
          <w:sz w:val="24"/>
          <w:szCs w:val="24"/>
        </w:rPr>
        <w:t xml:space="preserve">Intersex disorders and the Wilms’ Tumor suppressor gene: </w:t>
      </w:r>
      <w:r w:rsidRPr="00743A34">
        <w:rPr>
          <w:b/>
          <w:sz w:val="24"/>
          <w:szCs w:val="24"/>
        </w:rPr>
        <w:t>Poster presentation</w:t>
      </w:r>
      <w:r w:rsidRPr="00743A34">
        <w:rPr>
          <w:sz w:val="24"/>
          <w:szCs w:val="24"/>
        </w:rPr>
        <w:t xml:space="preserve"> at the 37</w:t>
      </w:r>
      <w:r w:rsidRPr="00743A34">
        <w:rPr>
          <w:sz w:val="24"/>
          <w:szCs w:val="24"/>
          <w:vertAlign w:val="superscript"/>
        </w:rPr>
        <w:t>th</w:t>
      </w:r>
      <w:r w:rsidRPr="00743A34">
        <w:rPr>
          <w:sz w:val="24"/>
          <w:szCs w:val="24"/>
        </w:rPr>
        <w:t xml:space="preserve"> European Society for Pediatric Endocrinology Meeting, Florence, Italy.</w:t>
      </w:r>
    </w:p>
    <w:p w14:paraId="65316F2B" w14:textId="77777777" w:rsidR="006B1A6E" w:rsidRPr="002906FF" w:rsidRDefault="006B1A6E" w:rsidP="006B1A6E">
      <w:pPr>
        <w:tabs>
          <w:tab w:val="num" w:pos="-4410"/>
        </w:tabs>
        <w:jc w:val="both"/>
        <w:rPr>
          <w:sz w:val="24"/>
          <w:szCs w:val="24"/>
        </w:rPr>
      </w:pPr>
    </w:p>
    <w:p w14:paraId="3482B9A9"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xml:space="preserve">. (1998) A difficult case of Cushing’s disease. </w:t>
      </w:r>
      <w:r w:rsidRPr="00743A34">
        <w:rPr>
          <w:b/>
          <w:sz w:val="24"/>
          <w:szCs w:val="24"/>
        </w:rPr>
        <w:t>Oral presentation</w:t>
      </w:r>
      <w:r w:rsidRPr="00743A34">
        <w:rPr>
          <w:sz w:val="24"/>
          <w:szCs w:val="24"/>
        </w:rPr>
        <w:t xml:space="preserve"> at the Clinicopathological Conference on Pituitary Disease, London, UK.</w:t>
      </w:r>
    </w:p>
    <w:p w14:paraId="16195799" w14:textId="77777777" w:rsidR="006B1A6E" w:rsidRPr="00743A34" w:rsidRDefault="006B1A6E" w:rsidP="006B1A6E">
      <w:pPr>
        <w:tabs>
          <w:tab w:val="num" w:pos="-4410"/>
        </w:tabs>
        <w:jc w:val="both"/>
        <w:rPr>
          <w:sz w:val="24"/>
          <w:szCs w:val="24"/>
        </w:rPr>
      </w:pPr>
    </w:p>
    <w:p w14:paraId="65423BD5"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sz w:val="24"/>
          <w:szCs w:val="24"/>
          <w:u w:val="single"/>
        </w:rPr>
        <w:t>Charmandari E</w:t>
      </w:r>
      <w:r w:rsidRPr="00743A34">
        <w:rPr>
          <w:sz w:val="24"/>
          <w:szCs w:val="24"/>
        </w:rPr>
        <w:t>, Hindmarsh PC, Brook CGD, Scambler P, Koziell A. (1999)</w:t>
      </w:r>
      <w:r w:rsidRPr="00743A34">
        <w:rPr>
          <w:bCs/>
          <w:sz w:val="24"/>
          <w:szCs w:val="24"/>
        </w:rPr>
        <w:t xml:space="preserve"> Mutations in the Wilms’ Tumour suppressor gene are responsible for Frasier syndrome.</w:t>
      </w:r>
      <w:r w:rsidRPr="00743A34">
        <w:rPr>
          <w:b/>
          <w:sz w:val="24"/>
          <w:szCs w:val="24"/>
        </w:rPr>
        <w:t xml:space="preserve"> </w:t>
      </w:r>
      <w:r w:rsidRPr="00743A34">
        <w:rPr>
          <w:b/>
          <w:iCs/>
          <w:sz w:val="24"/>
          <w:szCs w:val="24"/>
        </w:rPr>
        <w:t>Oral presentation</w:t>
      </w:r>
      <w:r w:rsidRPr="00743A34">
        <w:rPr>
          <w:iCs/>
          <w:sz w:val="24"/>
          <w:szCs w:val="24"/>
        </w:rPr>
        <w:t xml:space="preserve"> at the 18</w:t>
      </w:r>
      <w:r w:rsidRPr="00743A34">
        <w:rPr>
          <w:iCs/>
          <w:sz w:val="24"/>
          <w:szCs w:val="24"/>
          <w:vertAlign w:val="superscript"/>
        </w:rPr>
        <w:t>th</w:t>
      </w:r>
      <w:r w:rsidRPr="00743A34">
        <w:rPr>
          <w:iCs/>
          <w:sz w:val="24"/>
          <w:szCs w:val="24"/>
        </w:rPr>
        <w:t xml:space="preserve"> joint Meeting of the British Endocrine Societies, Bournemouth, UK.</w:t>
      </w:r>
    </w:p>
    <w:p w14:paraId="38FE3D83" w14:textId="77777777" w:rsidR="006B1A6E" w:rsidRPr="00743A34" w:rsidRDefault="006B1A6E" w:rsidP="006B1A6E">
      <w:pPr>
        <w:tabs>
          <w:tab w:val="num" w:pos="-4410"/>
        </w:tabs>
        <w:jc w:val="both"/>
        <w:rPr>
          <w:b/>
          <w:iCs/>
          <w:sz w:val="24"/>
          <w:szCs w:val="24"/>
        </w:rPr>
      </w:pPr>
    </w:p>
    <w:p w14:paraId="0C8A89FC"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sz w:val="24"/>
          <w:szCs w:val="24"/>
          <w:u w:val="single"/>
        </w:rPr>
        <w:t>C</w:t>
      </w:r>
      <w:r w:rsidRPr="00743A34">
        <w:rPr>
          <w:iCs/>
          <w:sz w:val="24"/>
          <w:szCs w:val="24"/>
          <w:u w:val="single"/>
        </w:rPr>
        <w:t>harmandari E</w:t>
      </w:r>
      <w:r w:rsidRPr="00743A34">
        <w:rPr>
          <w:iCs/>
          <w:sz w:val="24"/>
          <w:szCs w:val="24"/>
        </w:rPr>
        <w:t xml:space="preserve">, Hindmarsh PC, Brook CGD. (2000) The half-life of intravenously administered hydrocortisone in prepubertal and pubertal patients with congenital adrenal hyperplasia. </w:t>
      </w:r>
      <w:r w:rsidRPr="00743A34">
        <w:rPr>
          <w:b/>
          <w:iCs/>
          <w:sz w:val="24"/>
          <w:szCs w:val="24"/>
        </w:rPr>
        <w:t>Poster presentation</w:t>
      </w:r>
      <w:r w:rsidRPr="00743A34">
        <w:rPr>
          <w:iCs/>
          <w:sz w:val="24"/>
          <w:szCs w:val="24"/>
        </w:rPr>
        <w:t xml:space="preserve"> at the 19</w:t>
      </w:r>
      <w:r w:rsidRPr="00743A34">
        <w:rPr>
          <w:iCs/>
          <w:sz w:val="24"/>
          <w:szCs w:val="24"/>
          <w:vertAlign w:val="superscript"/>
        </w:rPr>
        <w:t>th</w:t>
      </w:r>
      <w:r w:rsidRPr="00743A34">
        <w:rPr>
          <w:iCs/>
          <w:sz w:val="24"/>
          <w:szCs w:val="24"/>
        </w:rPr>
        <w:t xml:space="preserve"> joint Meeting of the British Endocrine Societies, Birmingham, UK.</w:t>
      </w:r>
    </w:p>
    <w:p w14:paraId="39DC2F49" w14:textId="77777777" w:rsidR="006B1A6E" w:rsidRPr="00743A34" w:rsidRDefault="006B1A6E" w:rsidP="006B1A6E">
      <w:pPr>
        <w:tabs>
          <w:tab w:val="num" w:pos="-4410"/>
        </w:tabs>
        <w:jc w:val="both"/>
        <w:rPr>
          <w:iCs/>
          <w:sz w:val="24"/>
          <w:szCs w:val="24"/>
        </w:rPr>
      </w:pPr>
    </w:p>
    <w:p w14:paraId="4F0ED9D6"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sz w:val="24"/>
          <w:szCs w:val="24"/>
          <w:u w:val="single"/>
        </w:rPr>
        <w:lastRenderedPageBreak/>
        <w:t>C</w:t>
      </w:r>
      <w:r w:rsidRPr="00743A34">
        <w:rPr>
          <w:iCs/>
          <w:sz w:val="24"/>
          <w:szCs w:val="24"/>
          <w:u w:val="single"/>
        </w:rPr>
        <w:t>harmandari E</w:t>
      </w:r>
      <w:r w:rsidRPr="00743A34">
        <w:rPr>
          <w:iCs/>
          <w:sz w:val="24"/>
          <w:szCs w:val="24"/>
        </w:rPr>
        <w:t xml:space="preserve">, Hindmarsh PC, Lichtarowicz-Krynska E, Brook CGD, Aynsley-Green A. (2000) What is achieved with conventional cortisol replacement regimens in children with congenital adrenal hyperplasia. </w:t>
      </w:r>
      <w:r w:rsidRPr="00743A34">
        <w:rPr>
          <w:b/>
          <w:iCs/>
          <w:sz w:val="24"/>
          <w:szCs w:val="24"/>
        </w:rPr>
        <w:t>Plenary lecture</w:t>
      </w:r>
      <w:r w:rsidRPr="00743A34">
        <w:rPr>
          <w:iCs/>
          <w:sz w:val="24"/>
          <w:szCs w:val="24"/>
        </w:rPr>
        <w:t xml:space="preserve"> at the 4</w:t>
      </w:r>
      <w:r w:rsidRPr="00743A34">
        <w:rPr>
          <w:iCs/>
          <w:sz w:val="24"/>
          <w:szCs w:val="24"/>
          <w:vertAlign w:val="superscript"/>
        </w:rPr>
        <w:t>th</w:t>
      </w:r>
      <w:r w:rsidRPr="00743A34">
        <w:rPr>
          <w:iCs/>
          <w:sz w:val="24"/>
          <w:szCs w:val="24"/>
        </w:rPr>
        <w:t xml:space="preserve"> Spring Meeting of the Royal College of Paediatrics and Child Health, York, UK.</w:t>
      </w:r>
    </w:p>
    <w:p w14:paraId="07C7CA2D" w14:textId="77777777" w:rsidR="006B1A6E" w:rsidRPr="00743A34" w:rsidRDefault="006B1A6E" w:rsidP="006B1A6E">
      <w:pPr>
        <w:jc w:val="both"/>
        <w:rPr>
          <w:iCs/>
          <w:sz w:val="24"/>
          <w:szCs w:val="24"/>
        </w:rPr>
      </w:pPr>
    </w:p>
    <w:p w14:paraId="16A3D540"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sz w:val="24"/>
          <w:szCs w:val="24"/>
          <w:u w:val="single"/>
        </w:rPr>
        <w:t>Charmandari E</w:t>
      </w:r>
      <w:r w:rsidRPr="00743A34">
        <w:rPr>
          <w:sz w:val="24"/>
          <w:szCs w:val="24"/>
        </w:rPr>
        <w:t xml:space="preserve">, Dattani MT, Perry LA, Hindmarsh PC, Brook CGD. (2000) Kinetics and effect of percutaneous administration of dihydrotestosterone in children. </w:t>
      </w:r>
      <w:r w:rsidRPr="00743A34">
        <w:rPr>
          <w:b/>
          <w:sz w:val="24"/>
          <w:szCs w:val="24"/>
        </w:rPr>
        <w:t>Oral presentation</w:t>
      </w:r>
      <w:r w:rsidRPr="00743A34">
        <w:rPr>
          <w:sz w:val="24"/>
          <w:szCs w:val="24"/>
        </w:rPr>
        <w:t xml:space="preserve"> at the Meeting of the British Society for Pediatric Endocrinology and Diabetes, Birmingham, UK.</w:t>
      </w:r>
    </w:p>
    <w:p w14:paraId="2638B4DE" w14:textId="77777777" w:rsidR="006B1A6E" w:rsidRPr="00743A34" w:rsidRDefault="006B1A6E" w:rsidP="006B1A6E">
      <w:pPr>
        <w:tabs>
          <w:tab w:val="num" w:pos="-4410"/>
        </w:tabs>
        <w:jc w:val="both"/>
        <w:rPr>
          <w:iCs/>
          <w:sz w:val="24"/>
          <w:szCs w:val="24"/>
        </w:rPr>
      </w:pPr>
    </w:p>
    <w:p w14:paraId="687F8076"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sz w:val="24"/>
          <w:szCs w:val="24"/>
          <w:u w:val="single"/>
        </w:rPr>
        <w:t>C</w:t>
      </w:r>
      <w:r w:rsidRPr="00743A34">
        <w:rPr>
          <w:iCs/>
          <w:sz w:val="24"/>
          <w:szCs w:val="24"/>
          <w:u w:val="single"/>
        </w:rPr>
        <w:t>harmandari E</w:t>
      </w:r>
      <w:r w:rsidRPr="00743A34">
        <w:rPr>
          <w:iCs/>
          <w:sz w:val="24"/>
          <w:szCs w:val="24"/>
        </w:rPr>
        <w:t xml:space="preserve">, Hindmarsh PC, Johnston A, Brook CGD. (2000) Pharmacokinetics of intravenously administered hydrocortisone in prepubertal and pubertal patients with congenital adrenal hyperplasia. </w:t>
      </w:r>
      <w:r w:rsidRPr="00743A34">
        <w:rPr>
          <w:b/>
          <w:iCs/>
          <w:sz w:val="24"/>
          <w:szCs w:val="24"/>
        </w:rPr>
        <w:t>Poster presentation</w:t>
      </w:r>
      <w:r w:rsidRPr="00743A34">
        <w:rPr>
          <w:iCs/>
          <w:sz w:val="24"/>
          <w:szCs w:val="24"/>
        </w:rPr>
        <w:t xml:space="preserve"> at the 82</w:t>
      </w:r>
      <w:r w:rsidRPr="00743A34">
        <w:rPr>
          <w:iCs/>
          <w:sz w:val="24"/>
          <w:szCs w:val="24"/>
          <w:vertAlign w:val="superscript"/>
        </w:rPr>
        <w:t>nd</w:t>
      </w:r>
      <w:r w:rsidRPr="00743A34">
        <w:rPr>
          <w:iCs/>
          <w:sz w:val="24"/>
          <w:szCs w:val="24"/>
        </w:rPr>
        <w:t xml:space="preserve"> Endocrine Society Annual Meeting, Toronto, Canada.</w:t>
      </w:r>
    </w:p>
    <w:p w14:paraId="7E702A92" w14:textId="77777777" w:rsidR="006B1A6E" w:rsidRPr="00743A34" w:rsidRDefault="006B1A6E" w:rsidP="006B1A6E">
      <w:pPr>
        <w:tabs>
          <w:tab w:val="num" w:pos="-4410"/>
        </w:tabs>
        <w:jc w:val="both"/>
        <w:rPr>
          <w:iCs/>
          <w:sz w:val="24"/>
          <w:szCs w:val="24"/>
        </w:rPr>
      </w:pPr>
    </w:p>
    <w:p w14:paraId="301E1EF9"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w:t>
      </w:r>
      <w:r w:rsidRPr="00743A34">
        <w:rPr>
          <w:iCs/>
          <w:sz w:val="24"/>
          <w:szCs w:val="24"/>
          <w:u w:val="single"/>
        </w:rPr>
        <w:t>harmandari E</w:t>
      </w:r>
      <w:r w:rsidRPr="00743A34">
        <w:rPr>
          <w:iCs/>
          <w:sz w:val="24"/>
          <w:szCs w:val="24"/>
        </w:rPr>
        <w:t xml:space="preserve">, Hindmarsh PC, Johnston A, Brook CGD. (2000) Pharmacokinetics of intravenously administered hydrocortisone in adequately controlled patients with congenital adrenal hyperplasia. </w:t>
      </w:r>
      <w:r w:rsidRPr="00743A34">
        <w:rPr>
          <w:b/>
          <w:iCs/>
          <w:sz w:val="24"/>
          <w:szCs w:val="24"/>
        </w:rPr>
        <w:t>Poster presentation</w:t>
      </w:r>
      <w:r w:rsidRPr="00743A34">
        <w:rPr>
          <w:iCs/>
          <w:sz w:val="24"/>
          <w:szCs w:val="24"/>
        </w:rPr>
        <w:t xml:space="preserve"> </w:t>
      </w:r>
      <w:r w:rsidRPr="00743A34">
        <w:rPr>
          <w:sz w:val="24"/>
          <w:szCs w:val="24"/>
        </w:rPr>
        <w:t>at the 38</w:t>
      </w:r>
      <w:r w:rsidRPr="00743A34">
        <w:rPr>
          <w:sz w:val="24"/>
          <w:szCs w:val="24"/>
          <w:vertAlign w:val="superscript"/>
        </w:rPr>
        <w:t>th</w:t>
      </w:r>
      <w:r w:rsidRPr="00743A34">
        <w:rPr>
          <w:sz w:val="24"/>
          <w:szCs w:val="24"/>
        </w:rPr>
        <w:t xml:space="preserve"> European Society for Pediatric Endocrinology Meeting, Brussels, Belgium.</w:t>
      </w:r>
    </w:p>
    <w:p w14:paraId="0E96FAB8" w14:textId="77777777" w:rsidR="006B1A6E" w:rsidRPr="00743A34" w:rsidRDefault="006B1A6E" w:rsidP="006B1A6E">
      <w:pPr>
        <w:tabs>
          <w:tab w:val="num" w:pos="-4410"/>
        </w:tabs>
        <w:jc w:val="both"/>
        <w:rPr>
          <w:sz w:val="24"/>
          <w:szCs w:val="24"/>
        </w:rPr>
      </w:pPr>
    </w:p>
    <w:p w14:paraId="511D2A87"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w:t>
      </w:r>
      <w:r w:rsidRPr="00743A34">
        <w:rPr>
          <w:iCs/>
          <w:sz w:val="24"/>
          <w:szCs w:val="24"/>
          <w:u w:val="single"/>
        </w:rPr>
        <w:t>harmandari E</w:t>
      </w:r>
      <w:r w:rsidRPr="00743A34">
        <w:rPr>
          <w:iCs/>
          <w:sz w:val="24"/>
          <w:szCs w:val="24"/>
        </w:rPr>
        <w:t xml:space="preserve">, Hindmarsh PC, Johnston A, Brook CGD. (2000) The effect of flutamide treatment on cortisol pharmacokinetics in congenital adrenal hyperplasia. </w:t>
      </w:r>
      <w:r w:rsidRPr="00743A34">
        <w:rPr>
          <w:b/>
          <w:iCs/>
          <w:sz w:val="24"/>
          <w:szCs w:val="24"/>
        </w:rPr>
        <w:t>Poster presentation</w:t>
      </w:r>
      <w:r w:rsidRPr="00743A34">
        <w:rPr>
          <w:iCs/>
          <w:sz w:val="24"/>
          <w:szCs w:val="24"/>
        </w:rPr>
        <w:t xml:space="preserve"> </w:t>
      </w:r>
      <w:r w:rsidRPr="00743A34">
        <w:rPr>
          <w:sz w:val="24"/>
          <w:szCs w:val="24"/>
        </w:rPr>
        <w:t>at the 38</w:t>
      </w:r>
      <w:r w:rsidRPr="00743A34">
        <w:rPr>
          <w:sz w:val="24"/>
          <w:szCs w:val="24"/>
          <w:vertAlign w:val="superscript"/>
        </w:rPr>
        <w:t>th</w:t>
      </w:r>
      <w:r w:rsidRPr="00743A34">
        <w:rPr>
          <w:sz w:val="24"/>
          <w:szCs w:val="24"/>
        </w:rPr>
        <w:t xml:space="preserve"> European Society for Pediatric Endocrinology Meeting, Brussels, Belgium.</w:t>
      </w:r>
    </w:p>
    <w:p w14:paraId="66F55408" w14:textId="77777777" w:rsidR="006B1A6E" w:rsidRPr="00743A34" w:rsidRDefault="006B1A6E" w:rsidP="006B1A6E">
      <w:pPr>
        <w:tabs>
          <w:tab w:val="num" w:pos="-4410"/>
        </w:tabs>
        <w:jc w:val="both"/>
        <w:rPr>
          <w:sz w:val="24"/>
          <w:szCs w:val="24"/>
        </w:rPr>
      </w:pPr>
    </w:p>
    <w:p w14:paraId="6CA5B2AF" w14:textId="77777777" w:rsidR="006B1A6E" w:rsidRPr="00743A34" w:rsidRDefault="006B1A6E" w:rsidP="006B1A6E">
      <w:pPr>
        <w:numPr>
          <w:ilvl w:val="0"/>
          <w:numId w:val="3"/>
        </w:numPr>
        <w:tabs>
          <w:tab w:val="clear" w:pos="540"/>
          <w:tab w:val="num" w:pos="-4410"/>
        </w:tabs>
        <w:ind w:left="360"/>
        <w:jc w:val="both"/>
        <w:rPr>
          <w:sz w:val="24"/>
          <w:szCs w:val="24"/>
        </w:rPr>
      </w:pPr>
      <w:r w:rsidRPr="00B43B22">
        <w:rPr>
          <w:sz w:val="24"/>
          <w:szCs w:val="24"/>
          <w:lang w:val="es-ES"/>
        </w:rPr>
        <w:t xml:space="preserve">Spoudeas HA, </w:t>
      </w:r>
      <w:r w:rsidRPr="00B43B22">
        <w:rPr>
          <w:sz w:val="24"/>
          <w:szCs w:val="24"/>
          <w:u w:val="single"/>
          <w:lang w:val="es-ES"/>
        </w:rPr>
        <w:t>C</w:t>
      </w:r>
      <w:r w:rsidRPr="00B43B22">
        <w:rPr>
          <w:iCs/>
          <w:sz w:val="24"/>
          <w:szCs w:val="24"/>
          <w:u w:val="single"/>
          <w:lang w:val="es-ES"/>
        </w:rPr>
        <w:t>harmandari E</w:t>
      </w:r>
      <w:r w:rsidRPr="00B43B22">
        <w:rPr>
          <w:iCs/>
          <w:sz w:val="24"/>
          <w:szCs w:val="24"/>
          <w:lang w:val="es-ES"/>
        </w:rPr>
        <w:t xml:space="preserve">, Brook CGD. </w:t>
      </w:r>
      <w:r w:rsidRPr="00743A34">
        <w:rPr>
          <w:iCs/>
          <w:sz w:val="24"/>
          <w:szCs w:val="24"/>
        </w:rPr>
        <w:t xml:space="preserve">(2000) The effect of cranial irradiation for tumours distal to pituitary on ACTH secretion. </w:t>
      </w:r>
      <w:r w:rsidRPr="00743A34">
        <w:rPr>
          <w:b/>
          <w:iCs/>
          <w:sz w:val="24"/>
          <w:szCs w:val="24"/>
        </w:rPr>
        <w:t>Oral presentation</w:t>
      </w:r>
      <w:r w:rsidRPr="00743A34">
        <w:rPr>
          <w:iCs/>
          <w:sz w:val="24"/>
          <w:szCs w:val="24"/>
        </w:rPr>
        <w:t xml:space="preserve"> </w:t>
      </w:r>
      <w:r w:rsidRPr="00743A34">
        <w:rPr>
          <w:sz w:val="24"/>
          <w:szCs w:val="24"/>
        </w:rPr>
        <w:t>at the 38</w:t>
      </w:r>
      <w:r w:rsidRPr="00743A34">
        <w:rPr>
          <w:sz w:val="24"/>
          <w:szCs w:val="24"/>
          <w:vertAlign w:val="superscript"/>
        </w:rPr>
        <w:t>th</w:t>
      </w:r>
      <w:r w:rsidRPr="00743A34">
        <w:rPr>
          <w:sz w:val="24"/>
          <w:szCs w:val="24"/>
        </w:rPr>
        <w:t xml:space="preserve"> European Society for Pediatric Endocrinology Meeting, Brussels, Belgium.</w:t>
      </w:r>
    </w:p>
    <w:p w14:paraId="2BC4E67A" w14:textId="77777777" w:rsidR="006B1A6E" w:rsidRPr="00743A34" w:rsidRDefault="006B1A6E" w:rsidP="006B1A6E">
      <w:pPr>
        <w:jc w:val="both"/>
        <w:rPr>
          <w:sz w:val="24"/>
          <w:szCs w:val="24"/>
        </w:rPr>
      </w:pPr>
    </w:p>
    <w:p w14:paraId="3BCA9662"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sz w:val="24"/>
          <w:szCs w:val="24"/>
        </w:rPr>
        <w:t xml:space="preserve">Hindmarsh PC, </w:t>
      </w:r>
      <w:r w:rsidRPr="00743A34">
        <w:rPr>
          <w:sz w:val="24"/>
          <w:szCs w:val="24"/>
          <w:u w:val="single"/>
        </w:rPr>
        <w:t>Charmandari E</w:t>
      </w:r>
      <w:r w:rsidRPr="00743A34">
        <w:rPr>
          <w:sz w:val="24"/>
          <w:szCs w:val="24"/>
        </w:rPr>
        <w:t xml:space="preserve">, Pincus SM, Matthews DR, Fall CHD, CGD Brook. (2001) Older females secrete growth hormone and cortisol more asynchronously than their male counterparts. </w:t>
      </w:r>
      <w:r w:rsidRPr="00743A34">
        <w:rPr>
          <w:b/>
          <w:iCs/>
          <w:sz w:val="24"/>
          <w:szCs w:val="24"/>
        </w:rPr>
        <w:t>Poster presentation</w:t>
      </w:r>
      <w:r w:rsidRPr="00743A34">
        <w:rPr>
          <w:iCs/>
          <w:sz w:val="24"/>
          <w:szCs w:val="24"/>
        </w:rPr>
        <w:t xml:space="preserve"> at the 20</w:t>
      </w:r>
      <w:r w:rsidRPr="00743A34">
        <w:rPr>
          <w:iCs/>
          <w:sz w:val="24"/>
          <w:szCs w:val="24"/>
          <w:vertAlign w:val="superscript"/>
        </w:rPr>
        <w:t>th</w:t>
      </w:r>
      <w:r w:rsidRPr="00743A34">
        <w:rPr>
          <w:iCs/>
          <w:sz w:val="24"/>
          <w:szCs w:val="24"/>
        </w:rPr>
        <w:t xml:space="preserve"> joint Meeting of the British Endocrine Societies, Belfast, Ireland.</w:t>
      </w:r>
    </w:p>
    <w:p w14:paraId="65F8130D" w14:textId="77777777" w:rsidR="006B1A6E" w:rsidRPr="00743A34" w:rsidRDefault="006B1A6E" w:rsidP="006B1A6E">
      <w:pPr>
        <w:jc w:val="both"/>
        <w:rPr>
          <w:iCs/>
          <w:sz w:val="24"/>
          <w:szCs w:val="24"/>
        </w:rPr>
      </w:pPr>
    </w:p>
    <w:p w14:paraId="78FFD7AD"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sz w:val="24"/>
          <w:szCs w:val="24"/>
          <w:u w:val="single"/>
        </w:rPr>
        <w:t>Charmandari E</w:t>
      </w:r>
      <w:r w:rsidRPr="00743A34">
        <w:rPr>
          <w:sz w:val="24"/>
          <w:szCs w:val="24"/>
        </w:rPr>
        <w:t xml:space="preserve">, Johnston A, CGD Brook, Hindmarsh PC. (2001) Does adequacy of control of classical 21-hydroxylase </w:t>
      </w:r>
      <w:proofErr w:type="gramStart"/>
      <w:r w:rsidRPr="00743A34">
        <w:rPr>
          <w:sz w:val="24"/>
          <w:szCs w:val="24"/>
        </w:rPr>
        <w:t>deficiency</w:t>
      </w:r>
      <w:proofErr w:type="gramEnd"/>
      <w:r w:rsidRPr="00743A34">
        <w:rPr>
          <w:sz w:val="24"/>
          <w:szCs w:val="24"/>
        </w:rPr>
        <w:t xml:space="preserve"> alter feedback effects of cortisol at the pituitary level? </w:t>
      </w:r>
      <w:r w:rsidRPr="00743A34">
        <w:rPr>
          <w:b/>
          <w:iCs/>
          <w:sz w:val="24"/>
          <w:szCs w:val="24"/>
        </w:rPr>
        <w:t>Poster presentation</w:t>
      </w:r>
      <w:r w:rsidRPr="00743A34">
        <w:rPr>
          <w:iCs/>
          <w:sz w:val="24"/>
          <w:szCs w:val="24"/>
        </w:rPr>
        <w:t xml:space="preserve"> at the 20</w:t>
      </w:r>
      <w:r w:rsidRPr="00743A34">
        <w:rPr>
          <w:iCs/>
          <w:sz w:val="24"/>
          <w:szCs w:val="24"/>
          <w:vertAlign w:val="superscript"/>
        </w:rPr>
        <w:t>th</w:t>
      </w:r>
      <w:r w:rsidRPr="00743A34">
        <w:rPr>
          <w:iCs/>
          <w:sz w:val="24"/>
          <w:szCs w:val="24"/>
        </w:rPr>
        <w:t xml:space="preserve"> joint Meeting of the British Endocrine Societies, Belfast, Ireland.</w:t>
      </w:r>
    </w:p>
    <w:p w14:paraId="0A01EEA7" w14:textId="77777777" w:rsidR="006B1A6E" w:rsidRPr="00743A34" w:rsidRDefault="006B1A6E" w:rsidP="006B1A6E">
      <w:pPr>
        <w:tabs>
          <w:tab w:val="num" w:pos="-4410"/>
        </w:tabs>
        <w:jc w:val="both"/>
        <w:rPr>
          <w:sz w:val="24"/>
          <w:szCs w:val="24"/>
        </w:rPr>
      </w:pPr>
    </w:p>
    <w:p w14:paraId="072D383D"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sz w:val="24"/>
          <w:szCs w:val="24"/>
        </w:rPr>
        <w:t xml:space="preserve">Johnston A, </w:t>
      </w:r>
      <w:r w:rsidRPr="00743A34">
        <w:rPr>
          <w:sz w:val="24"/>
          <w:szCs w:val="24"/>
          <w:u w:val="single"/>
        </w:rPr>
        <w:t>Charmandari E</w:t>
      </w:r>
      <w:r w:rsidRPr="00743A34">
        <w:rPr>
          <w:sz w:val="24"/>
          <w:szCs w:val="24"/>
        </w:rPr>
        <w:t xml:space="preserve">, CGD Brook, Hindmarsh PC. (2001) The bioavailability of oral hydrocortisone in patients with classical 21-hydroxylase </w:t>
      </w:r>
      <w:proofErr w:type="gramStart"/>
      <w:r w:rsidRPr="00743A34">
        <w:rPr>
          <w:sz w:val="24"/>
          <w:szCs w:val="24"/>
        </w:rPr>
        <w:t>deficiency</w:t>
      </w:r>
      <w:proofErr w:type="gramEnd"/>
      <w:r w:rsidRPr="00743A34">
        <w:rPr>
          <w:sz w:val="24"/>
          <w:szCs w:val="24"/>
        </w:rPr>
        <w:t xml:space="preserve">. </w:t>
      </w:r>
      <w:r w:rsidRPr="00743A34">
        <w:rPr>
          <w:b/>
          <w:iCs/>
          <w:sz w:val="24"/>
          <w:szCs w:val="24"/>
        </w:rPr>
        <w:t>Poster presentation</w:t>
      </w:r>
      <w:r w:rsidRPr="00743A34">
        <w:rPr>
          <w:iCs/>
          <w:sz w:val="24"/>
          <w:szCs w:val="24"/>
        </w:rPr>
        <w:t xml:space="preserve"> at the 20</w:t>
      </w:r>
      <w:r w:rsidRPr="00743A34">
        <w:rPr>
          <w:iCs/>
          <w:sz w:val="24"/>
          <w:szCs w:val="24"/>
          <w:vertAlign w:val="superscript"/>
        </w:rPr>
        <w:t>th</w:t>
      </w:r>
      <w:r w:rsidRPr="00743A34">
        <w:rPr>
          <w:iCs/>
          <w:sz w:val="24"/>
          <w:szCs w:val="24"/>
        </w:rPr>
        <w:t xml:space="preserve"> joint Meeting of the British Endocrine Societies, Belfast, Ireland.</w:t>
      </w:r>
    </w:p>
    <w:p w14:paraId="6CD33F25" w14:textId="77777777" w:rsidR="006B1A6E" w:rsidRPr="00743A34" w:rsidRDefault="006B1A6E" w:rsidP="006B1A6E">
      <w:pPr>
        <w:tabs>
          <w:tab w:val="num" w:pos="-4410"/>
        </w:tabs>
        <w:jc w:val="both"/>
        <w:rPr>
          <w:iCs/>
          <w:sz w:val="24"/>
          <w:szCs w:val="24"/>
        </w:rPr>
      </w:pPr>
    </w:p>
    <w:p w14:paraId="7F2A571D"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sz w:val="24"/>
          <w:szCs w:val="24"/>
          <w:u w:val="single"/>
        </w:rPr>
        <w:t>Charmandari E</w:t>
      </w:r>
      <w:r w:rsidRPr="00743A34">
        <w:rPr>
          <w:sz w:val="24"/>
          <w:szCs w:val="24"/>
        </w:rPr>
        <w:t xml:space="preserve">, Matthews DR, Johnston A, CGD Brook, Hindmarsh PC. (2001) Serum cortisol and growth hormone inter-relation in patients with classical 21-hydroxylase </w:t>
      </w:r>
      <w:proofErr w:type="gramStart"/>
      <w:r w:rsidRPr="00743A34">
        <w:rPr>
          <w:sz w:val="24"/>
          <w:szCs w:val="24"/>
        </w:rPr>
        <w:t>deficiency</w:t>
      </w:r>
      <w:proofErr w:type="gramEnd"/>
      <w:r w:rsidRPr="00743A34">
        <w:rPr>
          <w:sz w:val="24"/>
          <w:szCs w:val="24"/>
        </w:rPr>
        <w:t xml:space="preserve">. </w:t>
      </w:r>
      <w:r w:rsidRPr="00743A34">
        <w:rPr>
          <w:b/>
          <w:iCs/>
          <w:sz w:val="24"/>
          <w:szCs w:val="24"/>
        </w:rPr>
        <w:t>Poster presentation</w:t>
      </w:r>
      <w:r w:rsidRPr="00743A34">
        <w:rPr>
          <w:iCs/>
          <w:sz w:val="24"/>
          <w:szCs w:val="24"/>
        </w:rPr>
        <w:t xml:space="preserve"> at the 20</w:t>
      </w:r>
      <w:r w:rsidRPr="00743A34">
        <w:rPr>
          <w:iCs/>
          <w:sz w:val="24"/>
          <w:szCs w:val="24"/>
          <w:vertAlign w:val="superscript"/>
        </w:rPr>
        <w:t>th</w:t>
      </w:r>
      <w:r w:rsidRPr="00743A34">
        <w:rPr>
          <w:iCs/>
          <w:sz w:val="24"/>
          <w:szCs w:val="24"/>
        </w:rPr>
        <w:t xml:space="preserve"> joint Meeting of the British Endocrine Societies, Belfast, Ireland.</w:t>
      </w:r>
    </w:p>
    <w:p w14:paraId="165CEA4D" w14:textId="77777777" w:rsidR="006B1A6E" w:rsidRPr="00743A34" w:rsidRDefault="006B1A6E" w:rsidP="006B1A6E">
      <w:pPr>
        <w:tabs>
          <w:tab w:val="num" w:pos="-4410"/>
        </w:tabs>
        <w:jc w:val="both"/>
        <w:rPr>
          <w:iCs/>
          <w:sz w:val="24"/>
          <w:szCs w:val="24"/>
        </w:rPr>
      </w:pPr>
    </w:p>
    <w:p w14:paraId="05953BB5"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iCs/>
          <w:sz w:val="24"/>
          <w:szCs w:val="24"/>
          <w:u w:val="single"/>
        </w:rPr>
        <w:t>Charmandari E</w:t>
      </w:r>
      <w:r w:rsidRPr="00743A34">
        <w:rPr>
          <w:iCs/>
          <w:sz w:val="24"/>
          <w:szCs w:val="24"/>
        </w:rPr>
        <w:t xml:space="preserve">, Pincus SM, Matthews DR, Johnston A, Brook CGD, Hindmarsh PC. (2001) Joint growth hormone and cortisol secretion is more synchronous in children with classical 21-hydroxylase </w:t>
      </w:r>
      <w:proofErr w:type="gramStart"/>
      <w:r w:rsidRPr="00743A34">
        <w:rPr>
          <w:iCs/>
          <w:sz w:val="24"/>
          <w:szCs w:val="24"/>
        </w:rPr>
        <w:t>deficiency</w:t>
      </w:r>
      <w:proofErr w:type="gramEnd"/>
      <w:r w:rsidRPr="00743A34">
        <w:rPr>
          <w:iCs/>
          <w:sz w:val="24"/>
          <w:szCs w:val="24"/>
        </w:rPr>
        <w:t xml:space="preserve"> than in normal controls. </w:t>
      </w:r>
      <w:r w:rsidRPr="00743A34">
        <w:rPr>
          <w:b/>
          <w:iCs/>
          <w:sz w:val="24"/>
          <w:szCs w:val="24"/>
        </w:rPr>
        <w:t>Poster presentation</w:t>
      </w:r>
      <w:r w:rsidRPr="00743A34">
        <w:rPr>
          <w:iCs/>
          <w:sz w:val="24"/>
          <w:szCs w:val="24"/>
        </w:rPr>
        <w:t xml:space="preserve"> at the 83</w:t>
      </w:r>
      <w:r w:rsidRPr="00743A34">
        <w:rPr>
          <w:iCs/>
          <w:sz w:val="24"/>
          <w:szCs w:val="24"/>
          <w:vertAlign w:val="superscript"/>
        </w:rPr>
        <w:t>rd</w:t>
      </w:r>
      <w:r w:rsidRPr="00743A34">
        <w:rPr>
          <w:iCs/>
          <w:sz w:val="24"/>
          <w:szCs w:val="24"/>
        </w:rPr>
        <w:t xml:space="preserve"> Endocrine Society Annual Meeting, Denver, USA.</w:t>
      </w:r>
    </w:p>
    <w:p w14:paraId="492036EA" w14:textId="77777777" w:rsidR="006B1A6E" w:rsidRPr="00743A34" w:rsidRDefault="006B1A6E" w:rsidP="006B1A6E">
      <w:pPr>
        <w:tabs>
          <w:tab w:val="num" w:pos="-4410"/>
        </w:tabs>
        <w:jc w:val="both"/>
        <w:rPr>
          <w:iCs/>
          <w:sz w:val="24"/>
          <w:szCs w:val="24"/>
        </w:rPr>
      </w:pPr>
    </w:p>
    <w:p w14:paraId="73E796A1"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iCs/>
          <w:sz w:val="24"/>
          <w:szCs w:val="24"/>
          <w:u w:val="single"/>
        </w:rPr>
        <w:lastRenderedPageBreak/>
        <w:t>Charmandari E</w:t>
      </w:r>
      <w:r w:rsidRPr="00743A34">
        <w:rPr>
          <w:iCs/>
          <w:sz w:val="24"/>
          <w:szCs w:val="24"/>
        </w:rPr>
        <w:t xml:space="preserve">, Calis KA, Mohassel MR, Keil M, Chrousos GP, Merke DP. (2001) Flutamide treatment decreases cortisol clearance: implications for therapy of congenital adrenal hyperplasia. </w:t>
      </w:r>
      <w:r w:rsidRPr="00743A34">
        <w:rPr>
          <w:b/>
          <w:iCs/>
          <w:sz w:val="24"/>
          <w:szCs w:val="24"/>
        </w:rPr>
        <w:t>Poster presentation</w:t>
      </w:r>
      <w:r w:rsidRPr="00743A34">
        <w:rPr>
          <w:iCs/>
          <w:sz w:val="24"/>
          <w:szCs w:val="24"/>
        </w:rPr>
        <w:t xml:space="preserve"> at the 83</w:t>
      </w:r>
      <w:r w:rsidRPr="00743A34">
        <w:rPr>
          <w:iCs/>
          <w:sz w:val="24"/>
          <w:szCs w:val="24"/>
          <w:vertAlign w:val="superscript"/>
        </w:rPr>
        <w:t>rd</w:t>
      </w:r>
      <w:r w:rsidRPr="00743A34">
        <w:rPr>
          <w:iCs/>
          <w:sz w:val="24"/>
          <w:szCs w:val="24"/>
        </w:rPr>
        <w:t xml:space="preserve"> Endocrine Society Annual Meeting, Denver, USA.</w:t>
      </w:r>
    </w:p>
    <w:p w14:paraId="168AA6B6" w14:textId="77777777" w:rsidR="006B1A6E" w:rsidRPr="00743A34" w:rsidRDefault="006B1A6E" w:rsidP="006B1A6E">
      <w:pPr>
        <w:tabs>
          <w:tab w:val="num" w:pos="-4410"/>
        </w:tabs>
        <w:jc w:val="both"/>
        <w:rPr>
          <w:sz w:val="24"/>
          <w:szCs w:val="24"/>
        </w:rPr>
      </w:pPr>
    </w:p>
    <w:p w14:paraId="602A5048"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iCs/>
          <w:sz w:val="24"/>
          <w:szCs w:val="24"/>
          <w:u w:val="single"/>
        </w:rPr>
        <w:t>Charmandari E</w:t>
      </w:r>
      <w:r w:rsidRPr="00743A34">
        <w:rPr>
          <w:iCs/>
          <w:sz w:val="24"/>
          <w:szCs w:val="24"/>
        </w:rPr>
        <w:t xml:space="preserve">, Johnston A, Matthews DR, Brook CGD, Hindmarsh PC. (2001) Serum cortisol and 17-hydroxyprogesterone inter-relation in patients with classical 21-hydroxylase </w:t>
      </w:r>
      <w:proofErr w:type="gramStart"/>
      <w:r w:rsidRPr="00743A34">
        <w:rPr>
          <w:iCs/>
          <w:sz w:val="24"/>
          <w:szCs w:val="24"/>
        </w:rPr>
        <w:t>deficiency</w:t>
      </w:r>
      <w:proofErr w:type="gramEnd"/>
      <w:r w:rsidRPr="00743A34">
        <w:rPr>
          <w:iCs/>
          <w:sz w:val="24"/>
          <w:szCs w:val="24"/>
        </w:rPr>
        <w:t xml:space="preserve">. </w:t>
      </w:r>
      <w:r w:rsidRPr="00743A34">
        <w:rPr>
          <w:b/>
          <w:iCs/>
          <w:sz w:val="24"/>
          <w:szCs w:val="24"/>
        </w:rPr>
        <w:t>Poster presentation</w:t>
      </w:r>
      <w:r w:rsidRPr="00743A34">
        <w:rPr>
          <w:iCs/>
          <w:sz w:val="24"/>
          <w:szCs w:val="24"/>
        </w:rPr>
        <w:t xml:space="preserve"> </w:t>
      </w:r>
      <w:r w:rsidRPr="00743A34">
        <w:rPr>
          <w:sz w:val="24"/>
          <w:szCs w:val="24"/>
        </w:rPr>
        <w:t>at the joint Lawson Wilkins &amp; European Society for Pediatric Endocrinology Meeting, Montreal, Canada.</w:t>
      </w:r>
    </w:p>
    <w:p w14:paraId="5256D4E3" w14:textId="77777777" w:rsidR="006B1A6E" w:rsidRPr="00743A34" w:rsidRDefault="006B1A6E" w:rsidP="006B1A6E">
      <w:pPr>
        <w:tabs>
          <w:tab w:val="num" w:pos="-4410"/>
        </w:tabs>
        <w:jc w:val="both"/>
        <w:rPr>
          <w:sz w:val="24"/>
          <w:szCs w:val="24"/>
        </w:rPr>
      </w:pPr>
    </w:p>
    <w:p w14:paraId="6831F688" w14:textId="77777777" w:rsidR="006B1A6E" w:rsidRPr="00743A34" w:rsidRDefault="006B1A6E" w:rsidP="006B1A6E">
      <w:pPr>
        <w:numPr>
          <w:ilvl w:val="0"/>
          <w:numId w:val="3"/>
        </w:numPr>
        <w:tabs>
          <w:tab w:val="clear" w:pos="540"/>
          <w:tab w:val="num" w:pos="-4410"/>
        </w:tabs>
        <w:ind w:left="360"/>
        <w:jc w:val="both"/>
        <w:rPr>
          <w:sz w:val="24"/>
          <w:szCs w:val="24"/>
        </w:rPr>
      </w:pPr>
      <w:r w:rsidRPr="00B43B22">
        <w:rPr>
          <w:iCs/>
          <w:sz w:val="24"/>
          <w:szCs w:val="24"/>
          <w:u w:val="single"/>
          <w:lang w:val="es-CL"/>
        </w:rPr>
        <w:t>Charmandari E</w:t>
      </w:r>
      <w:r w:rsidRPr="00B43B22">
        <w:rPr>
          <w:iCs/>
          <w:sz w:val="24"/>
          <w:szCs w:val="24"/>
          <w:lang w:val="es-CL"/>
        </w:rPr>
        <w:t xml:space="preserve">, Eisenhofer G, Keil M, Carlson A, New MI, Chrousos GP, Merke DP. </w:t>
      </w:r>
      <w:r w:rsidRPr="00743A34">
        <w:rPr>
          <w:iCs/>
          <w:sz w:val="24"/>
          <w:szCs w:val="24"/>
        </w:rPr>
        <w:t xml:space="preserve">(2001) Adrenomedullary function may predict phenotype and genotype in classic 21-hydroxylase </w:t>
      </w:r>
      <w:proofErr w:type="gramStart"/>
      <w:r w:rsidRPr="00743A34">
        <w:rPr>
          <w:iCs/>
          <w:sz w:val="24"/>
          <w:szCs w:val="24"/>
        </w:rPr>
        <w:t>deficiency</w:t>
      </w:r>
      <w:proofErr w:type="gramEnd"/>
      <w:r w:rsidRPr="00743A34">
        <w:rPr>
          <w:iCs/>
          <w:sz w:val="24"/>
          <w:szCs w:val="24"/>
        </w:rPr>
        <w:t xml:space="preserve">. </w:t>
      </w:r>
      <w:r w:rsidRPr="00743A34">
        <w:rPr>
          <w:b/>
          <w:iCs/>
          <w:sz w:val="24"/>
          <w:szCs w:val="24"/>
        </w:rPr>
        <w:t>Poster presentation</w:t>
      </w:r>
      <w:r w:rsidRPr="00743A34">
        <w:rPr>
          <w:iCs/>
          <w:sz w:val="24"/>
          <w:szCs w:val="24"/>
        </w:rPr>
        <w:t xml:space="preserve"> </w:t>
      </w:r>
      <w:r w:rsidRPr="00743A34">
        <w:rPr>
          <w:sz w:val="24"/>
          <w:szCs w:val="24"/>
        </w:rPr>
        <w:t>at the joint Lawson Wilkins &amp; European Society for Pediatric Endocrinology Meeting, Montreal, Canada.</w:t>
      </w:r>
    </w:p>
    <w:p w14:paraId="5FCBB917" w14:textId="77777777" w:rsidR="006B1A6E" w:rsidRPr="00743A34" w:rsidRDefault="006B1A6E" w:rsidP="006B1A6E">
      <w:pPr>
        <w:tabs>
          <w:tab w:val="num" w:pos="-4410"/>
        </w:tabs>
        <w:jc w:val="both"/>
        <w:rPr>
          <w:sz w:val="24"/>
          <w:szCs w:val="24"/>
        </w:rPr>
      </w:pPr>
    </w:p>
    <w:p w14:paraId="25888099"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xml:space="preserve">, Weise M, Bornstein SR, Eisenhofer G, Keil MF, Chrousos GP, Merke DP. (2001) Elevated serum leptin and insulin concentrations in patients with adrenomedullary hypofunction due to congenital adrenal hyperplasia. </w:t>
      </w:r>
      <w:r w:rsidRPr="00743A34">
        <w:rPr>
          <w:b/>
          <w:sz w:val="24"/>
          <w:szCs w:val="24"/>
        </w:rPr>
        <w:t>Poster presentation</w:t>
      </w:r>
      <w:r w:rsidRPr="00743A34">
        <w:rPr>
          <w:sz w:val="24"/>
          <w:szCs w:val="24"/>
        </w:rPr>
        <w:t xml:space="preserve"> at the National Institutes of Health Research Festival, Bethesda, Maryland, USA.</w:t>
      </w:r>
    </w:p>
    <w:p w14:paraId="00BA2DE0" w14:textId="77777777" w:rsidR="006B1A6E" w:rsidRPr="00743A34" w:rsidRDefault="006B1A6E" w:rsidP="006B1A6E">
      <w:pPr>
        <w:tabs>
          <w:tab w:val="num" w:pos="-4410"/>
        </w:tabs>
        <w:jc w:val="both"/>
        <w:rPr>
          <w:sz w:val="24"/>
          <w:szCs w:val="24"/>
        </w:rPr>
      </w:pPr>
    </w:p>
    <w:p w14:paraId="017E9803"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Chrousos GP, Kino T. (2001) Human glucocorticoid receptor (hGR) beta isoform suppresses both transcriptional activation functions AF-1 and AF-2 of hGR</w:t>
      </w:r>
      <w:r>
        <w:rPr>
          <w:sz w:val="24"/>
          <w:szCs w:val="24"/>
        </w:rPr>
        <w:sym w:font="Symbol" w:char="F061"/>
      </w:r>
      <w:r w:rsidRPr="00743A34">
        <w:rPr>
          <w:sz w:val="24"/>
          <w:szCs w:val="24"/>
        </w:rPr>
        <w:t xml:space="preserve">. </w:t>
      </w:r>
      <w:r w:rsidRPr="00743A34">
        <w:rPr>
          <w:b/>
          <w:sz w:val="24"/>
          <w:szCs w:val="24"/>
        </w:rPr>
        <w:t>Poster presentation</w:t>
      </w:r>
      <w:r w:rsidRPr="00743A34">
        <w:rPr>
          <w:sz w:val="24"/>
          <w:szCs w:val="24"/>
        </w:rPr>
        <w:t xml:space="preserve"> at the National Institutes of Health Research Festival, Bethesda, Maryland, USA.</w:t>
      </w:r>
    </w:p>
    <w:p w14:paraId="709A4FF4" w14:textId="77777777" w:rsidR="006B1A6E" w:rsidRPr="00743A34" w:rsidRDefault="006B1A6E" w:rsidP="006B1A6E">
      <w:pPr>
        <w:tabs>
          <w:tab w:val="num" w:pos="-4410"/>
        </w:tabs>
        <w:jc w:val="both"/>
        <w:rPr>
          <w:sz w:val="24"/>
          <w:szCs w:val="24"/>
        </w:rPr>
      </w:pPr>
    </w:p>
    <w:p w14:paraId="6AFA3710"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Weise M, Keil MF, Eisenhofer G, Bornstein SR, Chrousos GP, Merke DP. (2002) Children with classic congenital adrenal hyperplasia have elevated serum leptin concentrations and insulin resistance</w:t>
      </w:r>
      <w:r w:rsidRPr="00743A34">
        <w:rPr>
          <w:b/>
          <w:sz w:val="24"/>
          <w:szCs w:val="24"/>
        </w:rPr>
        <w:t>. Poster presentation</w:t>
      </w:r>
      <w:r w:rsidRPr="00743A34">
        <w:rPr>
          <w:sz w:val="24"/>
          <w:szCs w:val="24"/>
        </w:rPr>
        <w:t xml:space="preserve"> at the joint Pediatric Academy Societies and Lawson Wilkins Society for Pediatric Endocrinology Meeting, Baltimore, Maryland, USA.</w:t>
      </w:r>
    </w:p>
    <w:p w14:paraId="1C1F563A" w14:textId="77777777" w:rsidR="006B1A6E" w:rsidRPr="00743A34" w:rsidRDefault="006B1A6E" w:rsidP="006B1A6E">
      <w:pPr>
        <w:jc w:val="both"/>
        <w:rPr>
          <w:sz w:val="24"/>
          <w:szCs w:val="24"/>
        </w:rPr>
      </w:pPr>
    </w:p>
    <w:p w14:paraId="793BBAD2"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rPr>
        <w:t xml:space="preserve">Weise M, Mehlinger SL, Drinkard D, </w:t>
      </w:r>
      <w:r w:rsidRPr="00743A34">
        <w:rPr>
          <w:sz w:val="24"/>
          <w:szCs w:val="24"/>
          <w:u w:val="single"/>
        </w:rPr>
        <w:t>Charmandari E</w:t>
      </w:r>
      <w:r w:rsidRPr="00743A34">
        <w:rPr>
          <w:sz w:val="24"/>
          <w:szCs w:val="24"/>
        </w:rPr>
        <w:t xml:space="preserve">, Eisenhofer G, Chrousos GP, Merke DP. (2002) Children with congenital adrenal hyperplasia have normal short-term high-intensity exercise tolerance despite decreased adrenomedullary reserve. </w:t>
      </w:r>
      <w:r w:rsidRPr="00743A34">
        <w:rPr>
          <w:b/>
          <w:sz w:val="24"/>
          <w:szCs w:val="24"/>
        </w:rPr>
        <w:t>Oral presentation</w:t>
      </w:r>
      <w:r w:rsidRPr="00743A34">
        <w:rPr>
          <w:sz w:val="24"/>
          <w:szCs w:val="24"/>
        </w:rPr>
        <w:t xml:space="preserve"> at the 84</w:t>
      </w:r>
      <w:r w:rsidRPr="00743A34">
        <w:rPr>
          <w:sz w:val="24"/>
          <w:szCs w:val="24"/>
          <w:vertAlign w:val="superscript"/>
        </w:rPr>
        <w:t>th</w:t>
      </w:r>
      <w:r w:rsidRPr="00743A34">
        <w:rPr>
          <w:sz w:val="24"/>
          <w:szCs w:val="24"/>
        </w:rPr>
        <w:t xml:space="preserve"> Endocrine Society Annual Meeting, San Francisco, California, USA.</w:t>
      </w:r>
    </w:p>
    <w:p w14:paraId="037AFCA2" w14:textId="77777777" w:rsidR="006B1A6E" w:rsidRPr="00743A34" w:rsidRDefault="006B1A6E" w:rsidP="006B1A6E">
      <w:pPr>
        <w:jc w:val="both"/>
        <w:rPr>
          <w:sz w:val="24"/>
          <w:szCs w:val="24"/>
        </w:rPr>
      </w:pPr>
    </w:p>
    <w:p w14:paraId="203A8D86"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xml:space="preserve">, Vottero A, Latronico AC, Mendonca B, Chrousos GP, Kino T. (2002) Differential interaction and activation function 2 of natural glucocorticoid receptor mutants causing familial glucocorticoid resistance. </w:t>
      </w:r>
      <w:r w:rsidRPr="00743A34">
        <w:rPr>
          <w:b/>
          <w:sz w:val="24"/>
          <w:szCs w:val="24"/>
        </w:rPr>
        <w:t>Poster presentation</w:t>
      </w:r>
      <w:r w:rsidRPr="00743A34">
        <w:rPr>
          <w:sz w:val="24"/>
          <w:szCs w:val="24"/>
        </w:rPr>
        <w:t xml:space="preserve"> at the 84</w:t>
      </w:r>
      <w:r w:rsidRPr="00743A34">
        <w:rPr>
          <w:sz w:val="24"/>
          <w:szCs w:val="24"/>
          <w:vertAlign w:val="superscript"/>
        </w:rPr>
        <w:t>th</w:t>
      </w:r>
      <w:r w:rsidRPr="00743A34">
        <w:rPr>
          <w:sz w:val="24"/>
          <w:szCs w:val="24"/>
        </w:rPr>
        <w:t xml:space="preserve"> Endocrine Society Annual Meeting, San Francisco, California, USA.</w:t>
      </w:r>
    </w:p>
    <w:p w14:paraId="015409C7" w14:textId="77777777" w:rsidR="006B1A6E" w:rsidRPr="00743A34" w:rsidRDefault="006B1A6E" w:rsidP="006B1A6E">
      <w:pPr>
        <w:tabs>
          <w:tab w:val="num" w:pos="-4410"/>
        </w:tabs>
        <w:jc w:val="both"/>
        <w:rPr>
          <w:sz w:val="24"/>
          <w:szCs w:val="24"/>
        </w:rPr>
      </w:pPr>
    </w:p>
    <w:p w14:paraId="1007BE55"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xml:space="preserve">, Chrousos GP, Kino T. (2002) The human glucocorticoid receptor (GR) </w:t>
      </w:r>
      <w:r>
        <w:rPr>
          <w:sz w:val="24"/>
          <w:szCs w:val="24"/>
        </w:rPr>
        <w:sym w:font="Symbol" w:char="F062"/>
      </w:r>
      <w:r w:rsidRPr="00743A34">
        <w:rPr>
          <w:sz w:val="24"/>
          <w:szCs w:val="24"/>
        </w:rPr>
        <w:t xml:space="preserve"> isoform interacts with coactivators only through its transcriptional activation function (AF) 1 region, and suppresses both AF1 and AF2 activities of GR</w:t>
      </w:r>
      <w:r>
        <w:rPr>
          <w:sz w:val="24"/>
          <w:szCs w:val="24"/>
        </w:rPr>
        <w:sym w:font="Symbol" w:char="F061"/>
      </w:r>
      <w:r w:rsidRPr="00743A34">
        <w:rPr>
          <w:sz w:val="24"/>
          <w:szCs w:val="24"/>
        </w:rPr>
        <w:t xml:space="preserve">. </w:t>
      </w:r>
      <w:r w:rsidRPr="00743A34">
        <w:rPr>
          <w:b/>
          <w:sz w:val="24"/>
          <w:szCs w:val="24"/>
        </w:rPr>
        <w:t>Poster presentation</w:t>
      </w:r>
      <w:r w:rsidRPr="00743A34">
        <w:rPr>
          <w:sz w:val="24"/>
          <w:szCs w:val="24"/>
        </w:rPr>
        <w:t xml:space="preserve"> at the 84</w:t>
      </w:r>
      <w:r w:rsidRPr="00743A34">
        <w:rPr>
          <w:sz w:val="24"/>
          <w:szCs w:val="24"/>
          <w:vertAlign w:val="superscript"/>
        </w:rPr>
        <w:t>th</w:t>
      </w:r>
      <w:r w:rsidRPr="00743A34">
        <w:rPr>
          <w:sz w:val="24"/>
          <w:szCs w:val="24"/>
        </w:rPr>
        <w:t xml:space="preserve"> Endocrine Society Annual Meeting, San Francisco, California, USA.</w:t>
      </w:r>
    </w:p>
    <w:p w14:paraId="141D8EB6" w14:textId="77777777" w:rsidR="006B1A6E" w:rsidRPr="00743A34" w:rsidRDefault="006B1A6E" w:rsidP="006B1A6E">
      <w:pPr>
        <w:jc w:val="both"/>
        <w:rPr>
          <w:sz w:val="24"/>
          <w:szCs w:val="24"/>
        </w:rPr>
      </w:pPr>
    </w:p>
    <w:p w14:paraId="4CF89433" w14:textId="77777777" w:rsidR="006B1A6E" w:rsidRPr="00743A34" w:rsidRDefault="006B1A6E" w:rsidP="006B1A6E">
      <w:pPr>
        <w:numPr>
          <w:ilvl w:val="0"/>
          <w:numId w:val="3"/>
        </w:numPr>
        <w:tabs>
          <w:tab w:val="clear" w:pos="540"/>
          <w:tab w:val="num" w:pos="-4410"/>
        </w:tabs>
        <w:ind w:left="360"/>
        <w:jc w:val="both"/>
        <w:rPr>
          <w:sz w:val="24"/>
        </w:rPr>
      </w:pPr>
      <w:r w:rsidRPr="00743A34">
        <w:rPr>
          <w:sz w:val="24"/>
        </w:rPr>
        <w:t xml:space="preserve">Roche EF, </w:t>
      </w:r>
      <w:r w:rsidRPr="00743A34">
        <w:rPr>
          <w:sz w:val="24"/>
          <w:u w:val="single"/>
        </w:rPr>
        <w:t>Charmandari E,</w:t>
      </w:r>
      <w:r w:rsidRPr="00743A34">
        <w:rPr>
          <w:sz w:val="24"/>
        </w:rPr>
        <w:t xml:space="preserve"> Dattani M, Hindmarsh PC. (2002) Blood pressure in patients with congenital adrenal hyperplasia, 21-hydroxylase </w:t>
      </w:r>
      <w:proofErr w:type="gramStart"/>
      <w:r w:rsidRPr="00743A34">
        <w:rPr>
          <w:sz w:val="24"/>
        </w:rPr>
        <w:t>deficiency</w:t>
      </w:r>
      <w:proofErr w:type="gramEnd"/>
      <w:r w:rsidRPr="00743A34">
        <w:rPr>
          <w:sz w:val="24"/>
        </w:rPr>
        <w:t xml:space="preserve">. </w:t>
      </w:r>
      <w:r w:rsidRPr="00743A34">
        <w:rPr>
          <w:b/>
          <w:sz w:val="24"/>
        </w:rPr>
        <w:t>Poster presentation</w:t>
      </w:r>
      <w:r w:rsidRPr="00743A34">
        <w:rPr>
          <w:sz w:val="24"/>
        </w:rPr>
        <w:t xml:space="preserve"> at the 41</w:t>
      </w:r>
      <w:r w:rsidRPr="00743A34">
        <w:rPr>
          <w:sz w:val="24"/>
          <w:vertAlign w:val="superscript"/>
        </w:rPr>
        <w:t>st</w:t>
      </w:r>
      <w:r w:rsidRPr="00743A34">
        <w:rPr>
          <w:sz w:val="24"/>
        </w:rPr>
        <w:t xml:space="preserve"> European Society for Pediatric Endocrinology Meeting, Madrid, Spain.</w:t>
      </w:r>
    </w:p>
    <w:p w14:paraId="775A53EF" w14:textId="77777777" w:rsidR="006B1A6E" w:rsidRPr="00743A34" w:rsidRDefault="006B1A6E" w:rsidP="006B1A6E">
      <w:pPr>
        <w:tabs>
          <w:tab w:val="num" w:pos="-4410"/>
        </w:tabs>
        <w:jc w:val="both"/>
        <w:rPr>
          <w:sz w:val="24"/>
          <w:szCs w:val="24"/>
        </w:rPr>
      </w:pPr>
    </w:p>
    <w:p w14:paraId="5F52F374"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lastRenderedPageBreak/>
        <w:t>Charmandari E</w:t>
      </w:r>
      <w:r w:rsidRPr="00743A34">
        <w:rPr>
          <w:sz w:val="24"/>
          <w:szCs w:val="24"/>
        </w:rPr>
        <w:t xml:space="preserve">, Merke DP, Negro P, Keil MF, Gold PW, Chrousos GP. (2002) Endocrinologic and psychologic evaluation of 21-hydroxylase deficient carriers and normal subjects. </w:t>
      </w:r>
      <w:r w:rsidRPr="00743A34">
        <w:rPr>
          <w:b/>
          <w:sz w:val="24"/>
          <w:szCs w:val="24"/>
        </w:rPr>
        <w:t>Poster presentation</w:t>
      </w:r>
      <w:r w:rsidRPr="00743A34">
        <w:rPr>
          <w:sz w:val="24"/>
          <w:szCs w:val="24"/>
        </w:rPr>
        <w:t xml:space="preserve"> at the 41</w:t>
      </w:r>
      <w:r w:rsidRPr="00743A34">
        <w:rPr>
          <w:sz w:val="24"/>
          <w:szCs w:val="24"/>
          <w:vertAlign w:val="superscript"/>
        </w:rPr>
        <w:t>st</w:t>
      </w:r>
      <w:r w:rsidRPr="00743A34">
        <w:rPr>
          <w:sz w:val="24"/>
          <w:szCs w:val="24"/>
        </w:rPr>
        <w:t xml:space="preserve"> European Society for Pediatric Endocrinology Meeting, Madrid, Spain.</w:t>
      </w:r>
    </w:p>
    <w:p w14:paraId="0C529E42" w14:textId="77777777" w:rsidR="006B1A6E" w:rsidRPr="00743A34" w:rsidRDefault="006B1A6E" w:rsidP="006B1A6E">
      <w:pPr>
        <w:tabs>
          <w:tab w:val="num" w:pos="-4410"/>
        </w:tabs>
        <w:jc w:val="both"/>
        <w:rPr>
          <w:sz w:val="24"/>
          <w:szCs w:val="24"/>
        </w:rPr>
      </w:pPr>
    </w:p>
    <w:p w14:paraId="588DF9C8"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xml:space="preserve"> Leong GM, Reynolds JC, Hill S, Chrousos GP, Nieman LK. (2003) Bone mineral density and body composition following cure of Cushing’s disease in adolescence. </w:t>
      </w:r>
      <w:r w:rsidRPr="00743A34">
        <w:rPr>
          <w:b/>
          <w:sz w:val="24"/>
          <w:szCs w:val="24"/>
        </w:rPr>
        <w:t>Poster presentation</w:t>
      </w:r>
      <w:r w:rsidRPr="00743A34">
        <w:rPr>
          <w:sz w:val="24"/>
          <w:szCs w:val="24"/>
        </w:rPr>
        <w:t xml:space="preserve"> at the 85</w:t>
      </w:r>
      <w:r w:rsidRPr="00743A34">
        <w:rPr>
          <w:sz w:val="24"/>
          <w:szCs w:val="24"/>
          <w:vertAlign w:val="superscript"/>
        </w:rPr>
        <w:t>th</w:t>
      </w:r>
      <w:r w:rsidRPr="00743A34">
        <w:rPr>
          <w:sz w:val="24"/>
          <w:szCs w:val="24"/>
        </w:rPr>
        <w:t xml:space="preserve"> Endocrine Society Annual Meeting, Philadelphia, Pensylvania, USA.</w:t>
      </w:r>
    </w:p>
    <w:p w14:paraId="59B44326" w14:textId="77777777" w:rsidR="006B1A6E" w:rsidRPr="00743A34" w:rsidRDefault="006B1A6E" w:rsidP="006B1A6E">
      <w:pPr>
        <w:tabs>
          <w:tab w:val="num" w:pos="-4410"/>
        </w:tabs>
        <w:jc w:val="both"/>
        <w:rPr>
          <w:sz w:val="24"/>
          <w:szCs w:val="24"/>
        </w:rPr>
      </w:pPr>
    </w:p>
    <w:p w14:paraId="7380EC4E" w14:textId="77777777" w:rsidR="006B1A6E" w:rsidRPr="00743A34" w:rsidRDefault="006B1A6E" w:rsidP="006B1A6E">
      <w:pPr>
        <w:numPr>
          <w:ilvl w:val="0"/>
          <w:numId w:val="3"/>
        </w:numPr>
        <w:tabs>
          <w:tab w:val="clear" w:pos="540"/>
          <w:tab w:val="num" w:pos="-4410"/>
        </w:tabs>
        <w:ind w:left="360"/>
        <w:jc w:val="both"/>
        <w:rPr>
          <w:sz w:val="24"/>
          <w:szCs w:val="24"/>
        </w:rPr>
      </w:pPr>
      <w:r w:rsidRPr="00B43B22">
        <w:rPr>
          <w:sz w:val="24"/>
          <w:szCs w:val="24"/>
          <w:u w:val="single"/>
          <w:lang w:val="es-ES"/>
        </w:rPr>
        <w:t>Charmandari E</w:t>
      </w:r>
      <w:r w:rsidRPr="00B43B22">
        <w:rPr>
          <w:sz w:val="24"/>
          <w:szCs w:val="24"/>
          <w:lang w:val="es-ES"/>
        </w:rPr>
        <w:t xml:space="preserve">, Kino T, Vottero A, Chrousos GP. </w:t>
      </w:r>
      <w:r w:rsidRPr="00743A34">
        <w:rPr>
          <w:sz w:val="24"/>
          <w:szCs w:val="24"/>
        </w:rPr>
        <w:t xml:space="preserve">(2003) Natural glucocorticoid receptor mutants causing generalized glucocorticoid resistance: Molecular genotype, genetic transmission and clinical phenotype. </w:t>
      </w:r>
      <w:r w:rsidRPr="00743A34">
        <w:rPr>
          <w:b/>
          <w:sz w:val="24"/>
          <w:szCs w:val="24"/>
        </w:rPr>
        <w:t>Poster Presentation</w:t>
      </w:r>
      <w:r w:rsidRPr="00743A34">
        <w:rPr>
          <w:sz w:val="24"/>
          <w:szCs w:val="24"/>
        </w:rPr>
        <w:t xml:space="preserve"> at the National Institutes of Health Research Festival, Bethesda, Maryland, </w:t>
      </w:r>
      <w:proofErr w:type="gramStart"/>
      <w:r w:rsidRPr="00743A34">
        <w:rPr>
          <w:sz w:val="24"/>
          <w:szCs w:val="24"/>
        </w:rPr>
        <w:t>USA</w:t>
      </w:r>
      <w:proofErr w:type="gramEnd"/>
      <w:r w:rsidRPr="00743A34">
        <w:rPr>
          <w:sz w:val="24"/>
          <w:szCs w:val="24"/>
        </w:rPr>
        <w:t>.</w:t>
      </w:r>
    </w:p>
    <w:p w14:paraId="33F674EE" w14:textId="77777777" w:rsidR="006B1A6E" w:rsidRPr="00743A34" w:rsidRDefault="006B1A6E" w:rsidP="006B1A6E">
      <w:pPr>
        <w:jc w:val="both"/>
        <w:rPr>
          <w:sz w:val="24"/>
          <w:szCs w:val="24"/>
        </w:rPr>
      </w:pPr>
    </w:p>
    <w:p w14:paraId="10F0AD66"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rPr>
        <w:t xml:space="preserve">Kino T, DeMartino M, </w:t>
      </w:r>
      <w:r w:rsidRPr="00743A34">
        <w:rPr>
          <w:sz w:val="24"/>
          <w:szCs w:val="24"/>
          <w:u w:val="single"/>
        </w:rPr>
        <w:t>Charmandari E</w:t>
      </w:r>
      <w:r w:rsidRPr="00743A34">
        <w:rPr>
          <w:sz w:val="24"/>
          <w:szCs w:val="24"/>
        </w:rPr>
        <w:t xml:space="preserve">, Outas T, Ichijo T, Pavlakis G, Chrousos GP. (2004) The human immunodeficiency virus type-1 (HIV-1) accessory protein Vpr inhibits the effect of insulin on members of the Foxo subfamily of forkhead proteins by interfering with </w:t>
      </w:r>
      <w:proofErr w:type="gramStart"/>
      <w:r w:rsidRPr="00743A34">
        <w:rPr>
          <w:sz w:val="24"/>
          <w:szCs w:val="24"/>
        </w:rPr>
        <w:t>its</w:t>
      </w:r>
      <w:proofErr w:type="gramEnd"/>
      <w:r w:rsidRPr="00743A34">
        <w:rPr>
          <w:sz w:val="24"/>
          <w:szCs w:val="24"/>
        </w:rPr>
        <w:t xml:space="preserve"> binding to 14-3-3 proteins: potential clinical implications on the insulin resistance of HIV-1-infected patients. </w:t>
      </w:r>
      <w:r w:rsidRPr="00743A34">
        <w:rPr>
          <w:b/>
          <w:sz w:val="24"/>
          <w:szCs w:val="24"/>
        </w:rPr>
        <w:t>Oral presentation</w:t>
      </w:r>
      <w:r w:rsidRPr="00743A34">
        <w:rPr>
          <w:sz w:val="24"/>
          <w:szCs w:val="24"/>
        </w:rPr>
        <w:t xml:space="preserve"> at the 86</w:t>
      </w:r>
      <w:r w:rsidRPr="00743A34">
        <w:rPr>
          <w:sz w:val="24"/>
          <w:szCs w:val="24"/>
          <w:vertAlign w:val="superscript"/>
        </w:rPr>
        <w:t>th</w:t>
      </w:r>
      <w:r w:rsidRPr="00743A34">
        <w:rPr>
          <w:sz w:val="24"/>
          <w:szCs w:val="24"/>
        </w:rPr>
        <w:t xml:space="preserve"> Endocrine Society Annual Meeting, New Orleans, Louisiana, USA.</w:t>
      </w:r>
    </w:p>
    <w:p w14:paraId="7C38DAD9" w14:textId="77777777" w:rsidR="006B1A6E" w:rsidRPr="00743A34" w:rsidRDefault="006B1A6E" w:rsidP="006B1A6E">
      <w:pPr>
        <w:jc w:val="both"/>
        <w:rPr>
          <w:sz w:val="24"/>
          <w:szCs w:val="24"/>
        </w:rPr>
      </w:pPr>
    </w:p>
    <w:p w14:paraId="2C30AAE6" w14:textId="77777777" w:rsidR="006B1A6E" w:rsidRPr="00743A34" w:rsidRDefault="006B1A6E" w:rsidP="006B1A6E">
      <w:pPr>
        <w:numPr>
          <w:ilvl w:val="0"/>
          <w:numId w:val="3"/>
        </w:numPr>
        <w:tabs>
          <w:tab w:val="clear" w:pos="540"/>
          <w:tab w:val="num" w:pos="-4410"/>
        </w:tabs>
        <w:ind w:left="360"/>
        <w:jc w:val="both"/>
        <w:rPr>
          <w:sz w:val="24"/>
          <w:szCs w:val="24"/>
        </w:rPr>
      </w:pPr>
      <w:r w:rsidRPr="00B43B22">
        <w:rPr>
          <w:sz w:val="24"/>
          <w:szCs w:val="24"/>
          <w:u w:val="single"/>
          <w:lang w:val="es-ES"/>
        </w:rPr>
        <w:t>Charmandari E</w:t>
      </w:r>
      <w:r w:rsidRPr="00B43B22">
        <w:rPr>
          <w:sz w:val="24"/>
          <w:szCs w:val="24"/>
          <w:lang w:val="es-ES"/>
        </w:rPr>
        <w:t xml:space="preserve">, Kino T, Tiulpakov A, Zachman K, Raji A, Chrousos GP. </w:t>
      </w:r>
      <w:r w:rsidRPr="00743A34">
        <w:rPr>
          <w:sz w:val="24"/>
          <w:szCs w:val="24"/>
        </w:rPr>
        <w:t>(2004) A novel, carboxyl-terminal point mutation of the human glucocorticoid receptor gene causing glucocorticoid resistance: Decreased affinity for ligand, reduced transactivation, and dominant negative activity upon the wild-type receptor</w:t>
      </w:r>
      <w:r w:rsidRPr="00743A34">
        <w:rPr>
          <w:b/>
          <w:sz w:val="24"/>
          <w:szCs w:val="24"/>
        </w:rPr>
        <w:t>. Oral presentation</w:t>
      </w:r>
      <w:r w:rsidRPr="00743A34">
        <w:rPr>
          <w:sz w:val="24"/>
          <w:szCs w:val="24"/>
        </w:rPr>
        <w:t xml:space="preserve"> at the 86</w:t>
      </w:r>
      <w:r w:rsidRPr="00743A34">
        <w:rPr>
          <w:sz w:val="24"/>
          <w:szCs w:val="24"/>
          <w:vertAlign w:val="superscript"/>
        </w:rPr>
        <w:t>th</w:t>
      </w:r>
      <w:r w:rsidRPr="00743A34">
        <w:rPr>
          <w:sz w:val="24"/>
          <w:szCs w:val="24"/>
        </w:rPr>
        <w:t xml:space="preserve"> Endocrine Society Annual Meeting, New Orleans, Louisiana, USA.</w:t>
      </w:r>
    </w:p>
    <w:p w14:paraId="6218FAF7" w14:textId="77777777" w:rsidR="006B1A6E" w:rsidRPr="00743A34" w:rsidRDefault="006B1A6E" w:rsidP="006B1A6E">
      <w:pPr>
        <w:jc w:val="both"/>
        <w:rPr>
          <w:sz w:val="24"/>
          <w:szCs w:val="24"/>
        </w:rPr>
      </w:pPr>
    </w:p>
    <w:p w14:paraId="7360C585"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xml:space="preserve">, Merke DP, Negro PJ, Keil MF, Martinez P, Haim A, Gold PW, Chrousos GP. (2004) Carriers of 21-hydroxylase </w:t>
      </w:r>
      <w:proofErr w:type="gramStart"/>
      <w:r w:rsidRPr="00743A34">
        <w:rPr>
          <w:sz w:val="24"/>
          <w:szCs w:val="24"/>
        </w:rPr>
        <w:t>deficiency</w:t>
      </w:r>
      <w:proofErr w:type="gramEnd"/>
      <w:r w:rsidRPr="00743A34">
        <w:rPr>
          <w:sz w:val="24"/>
          <w:szCs w:val="24"/>
        </w:rPr>
        <w:t xml:space="preserve"> are mildly hypocortisolemic: Potential clinical implications. </w:t>
      </w:r>
      <w:r w:rsidRPr="00743A34">
        <w:rPr>
          <w:b/>
          <w:sz w:val="24"/>
          <w:szCs w:val="24"/>
        </w:rPr>
        <w:t>Poster presentation</w:t>
      </w:r>
      <w:r w:rsidRPr="00743A34">
        <w:rPr>
          <w:sz w:val="24"/>
          <w:szCs w:val="24"/>
        </w:rPr>
        <w:t xml:space="preserve"> at the 86</w:t>
      </w:r>
      <w:r w:rsidRPr="00743A34">
        <w:rPr>
          <w:sz w:val="24"/>
          <w:szCs w:val="24"/>
          <w:vertAlign w:val="superscript"/>
        </w:rPr>
        <w:t>th</w:t>
      </w:r>
      <w:r w:rsidRPr="00743A34">
        <w:rPr>
          <w:sz w:val="24"/>
          <w:szCs w:val="24"/>
        </w:rPr>
        <w:t xml:space="preserve"> Endocrine Society Annual Meeting, New Orleans, Louisiana, USA.</w:t>
      </w:r>
    </w:p>
    <w:p w14:paraId="62867FD1" w14:textId="77777777" w:rsidR="006B1A6E" w:rsidRPr="00743A34" w:rsidRDefault="006B1A6E" w:rsidP="006B1A6E">
      <w:pPr>
        <w:jc w:val="both"/>
        <w:rPr>
          <w:sz w:val="24"/>
          <w:szCs w:val="24"/>
        </w:rPr>
      </w:pPr>
    </w:p>
    <w:p w14:paraId="5CE2628B"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Chrousos GP, Bhattacharyya N, Vottero A, Souvatzoglou E, Kino T</w:t>
      </w:r>
      <w:r>
        <w:rPr>
          <w:sz w:val="24"/>
          <w:szCs w:val="24"/>
        </w:rPr>
        <w:t>.</w:t>
      </w:r>
      <w:r w:rsidRPr="00743A34">
        <w:rPr>
          <w:sz w:val="24"/>
          <w:szCs w:val="24"/>
        </w:rPr>
        <w:t xml:space="preserve"> (2004) The human glucocorticoid receptor (hGR) </w:t>
      </w:r>
      <w:r w:rsidRPr="00B43B22">
        <w:rPr>
          <w:sz w:val="24"/>
          <w:szCs w:val="24"/>
        </w:rPr>
        <w:sym w:font="Symbol" w:char="F062"/>
      </w:r>
      <w:r w:rsidRPr="00743A34">
        <w:rPr>
          <w:sz w:val="24"/>
          <w:szCs w:val="24"/>
        </w:rPr>
        <w:t xml:space="preserve"> isoform suppresses the transcriptional activity of hGR</w:t>
      </w:r>
      <w:r w:rsidRPr="00B43B22">
        <w:rPr>
          <w:sz w:val="24"/>
          <w:szCs w:val="24"/>
        </w:rPr>
        <w:sym w:font="Symbol" w:char="F061"/>
      </w:r>
      <w:r w:rsidRPr="00743A34">
        <w:rPr>
          <w:sz w:val="24"/>
          <w:szCs w:val="24"/>
        </w:rPr>
        <w:t xml:space="preserve"> by interfering with binding of hGR</w:t>
      </w:r>
      <w:r w:rsidRPr="00B43B22">
        <w:rPr>
          <w:sz w:val="24"/>
          <w:szCs w:val="24"/>
        </w:rPr>
        <w:sym w:font="Symbol" w:char="F061"/>
      </w:r>
      <w:r w:rsidRPr="00743A34">
        <w:rPr>
          <w:sz w:val="24"/>
          <w:szCs w:val="24"/>
        </w:rPr>
        <w:t xml:space="preserve"> to coactivator molecules through its preserved activation function (AF)-1. </w:t>
      </w:r>
      <w:r w:rsidRPr="00743A34">
        <w:rPr>
          <w:b/>
          <w:sz w:val="24"/>
          <w:szCs w:val="24"/>
        </w:rPr>
        <w:t>Poster presentation</w:t>
      </w:r>
      <w:r w:rsidRPr="00743A34">
        <w:rPr>
          <w:sz w:val="24"/>
          <w:szCs w:val="24"/>
        </w:rPr>
        <w:t xml:space="preserve"> at the 86</w:t>
      </w:r>
      <w:r w:rsidRPr="00743A34">
        <w:rPr>
          <w:sz w:val="24"/>
          <w:szCs w:val="24"/>
          <w:vertAlign w:val="superscript"/>
        </w:rPr>
        <w:t>th</w:t>
      </w:r>
      <w:r w:rsidRPr="00743A34">
        <w:rPr>
          <w:sz w:val="24"/>
          <w:szCs w:val="24"/>
        </w:rPr>
        <w:t xml:space="preserve"> Endocrine Society Annual Meeting, New Orleans, Louisiana, USA.</w:t>
      </w:r>
    </w:p>
    <w:p w14:paraId="73EB64BB" w14:textId="77777777" w:rsidR="006B1A6E" w:rsidRPr="00743A34" w:rsidRDefault="006B1A6E" w:rsidP="006B1A6E">
      <w:pPr>
        <w:tabs>
          <w:tab w:val="num" w:pos="-4410"/>
        </w:tabs>
        <w:jc w:val="both"/>
        <w:rPr>
          <w:sz w:val="24"/>
          <w:szCs w:val="24"/>
        </w:rPr>
      </w:pPr>
    </w:p>
    <w:p w14:paraId="28844BE7" w14:textId="77777777" w:rsidR="006B1A6E" w:rsidRPr="00743A34" w:rsidRDefault="006B1A6E" w:rsidP="006B1A6E">
      <w:pPr>
        <w:numPr>
          <w:ilvl w:val="0"/>
          <w:numId w:val="3"/>
        </w:numPr>
        <w:tabs>
          <w:tab w:val="clear" w:pos="540"/>
          <w:tab w:val="num" w:pos="-4410"/>
        </w:tabs>
        <w:ind w:left="360"/>
        <w:jc w:val="both"/>
        <w:rPr>
          <w:sz w:val="24"/>
          <w:szCs w:val="24"/>
        </w:rPr>
      </w:pPr>
      <w:r w:rsidRPr="00B43B22">
        <w:rPr>
          <w:sz w:val="24"/>
          <w:szCs w:val="24"/>
          <w:lang w:val="es-ES"/>
        </w:rPr>
        <w:t xml:space="preserve">Raji A, </w:t>
      </w:r>
      <w:r w:rsidRPr="00B43B22">
        <w:rPr>
          <w:sz w:val="24"/>
          <w:szCs w:val="24"/>
          <w:u w:val="single"/>
          <w:lang w:val="es-ES"/>
        </w:rPr>
        <w:t>Charmandari E</w:t>
      </w:r>
      <w:r w:rsidRPr="00B43B22">
        <w:rPr>
          <w:sz w:val="24"/>
          <w:szCs w:val="24"/>
          <w:lang w:val="es-ES"/>
        </w:rPr>
        <w:t xml:space="preserve">, Tiulpakov A, Kino T, Zachman K, Chrousos GP. </w:t>
      </w:r>
      <w:r w:rsidRPr="00743A34">
        <w:rPr>
          <w:sz w:val="24"/>
          <w:szCs w:val="24"/>
        </w:rPr>
        <w:t xml:space="preserve">(2004) A novel point mutation in the ligand-binding domain of the human glucocorticoid receptor gene causes glucocorticoid resistance. </w:t>
      </w:r>
      <w:r w:rsidRPr="00743A34">
        <w:rPr>
          <w:b/>
          <w:sz w:val="24"/>
          <w:szCs w:val="24"/>
        </w:rPr>
        <w:t>Poster presentation</w:t>
      </w:r>
      <w:r w:rsidRPr="00743A34">
        <w:rPr>
          <w:sz w:val="24"/>
          <w:szCs w:val="24"/>
        </w:rPr>
        <w:t xml:space="preserve"> at the 86</w:t>
      </w:r>
      <w:r w:rsidRPr="00743A34">
        <w:rPr>
          <w:sz w:val="24"/>
          <w:szCs w:val="24"/>
          <w:vertAlign w:val="superscript"/>
        </w:rPr>
        <w:t>th</w:t>
      </w:r>
      <w:r w:rsidRPr="00743A34">
        <w:rPr>
          <w:sz w:val="24"/>
          <w:szCs w:val="24"/>
        </w:rPr>
        <w:t xml:space="preserve"> Endocrine Society Annual Meeting, New Orleans, Louisiana, USA.</w:t>
      </w:r>
    </w:p>
    <w:p w14:paraId="76609B08" w14:textId="77777777" w:rsidR="006B1A6E" w:rsidRPr="00743A34" w:rsidRDefault="006B1A6E" w:rsidP="006B1A6E">
      <w:pPr>
        <w:tabs>
          <w:tab w:val="num" w:pos="-4410"/>
        </w:tabs>
        <w:jc w:val="both"/>
        <w:rPr>
          <w:sz w:val="24"/>
          <w:szCs w:val="24"/>
          <w:u w:val="single"/>
        </w:rPr>
      </w:pPr>
    </w:p>
    <w:p w14:paraId="732871FF" w14:textId="77777777" w:rsidR="006B1A6E"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xml:space="preserve"> Jubiz W, Kino T, Ichijo T, Mejia L, Zachman K, Chrousos GP. (2005) Two novel point mutations in the amino-terminal and ligand-binding domains of the human glucocorticoid receptor are associated with generalized glucocorticoid resistance in newly diagnosed patients. </w:t>
      </w:r>
      <w:r w:rsidRPr="00743A34">
        <w:rPr>
          <w:b/>
          <w:sz w:val="24"/>
          <w:szCs w:val="24"/>
        </w:rPr>
        <w:t>Poster presentation</w:t>
      </w:r>
      <w:r w:rsidRPr="00743A34">
        <w:rPr>
          <w:sz w:val="24"/>
          <w:szCs w:val="24"/>
        </w:rPr>
        <w:t xml:space="preserve"> at the 39</w:t>
      </w:r>
      <w:r w:rsidRPr="00743A34">
        <w:rPr>
          <w:sz w:val="24"/>
          <w:szCs w:val="24"/>
          <w:vertAlign w:val="superscript"/>
        </w:rPr>
        <w:t>th</w:t>
      </w:r>
      <w:r w:rsidRPr="00743A34">
        <w:rPr>
          <w:sz w:val="24"/>
          <w:szCs w:val="24"/>
        </w:rPr>
        <w:t xml:space="preserve"> Annual Meeting of the European Society for </w:t>
      </w:r>
      <w:r w:rsidRPr="00F10824">
        <w:rPr>
          <w:sz w:val="24"/>
          <w:szCs w:val="24"/>
        </w:rPr>
        <w:t>Clinical Investigation, Athens, Greece.</w:t>
      </w:r>
    </w:p>
    <w:p w14:paraId="71AA39A5" w14:textId="77777777" w:rsidR="006B1A6E" w:rsidRDefault="006B1A6E" w:rsidP="006B1A6E">
      <w:pPr>
        <w:jc w:val="both"/>
        <w:rPr>
          <w:sz w:val="24"/>
          <w:szCs w:val="24"/>
        </w:rPr>
      </w:pPr>
    </w:p>
    <w:p w14:paraId="2A727271" w14:textId="77777777" w:rsidR="006B1A6E" w:rsidRPr="00F10824" w:rsidRDefault="006B1A6E" w:rsidP="006B1A6E">
      <w:pPr>
        <w:numPr>
          <w:ilvl w:val="0"/>
          <w:numId w:val="3"/>
        </w:numPr>
        <w:tabs>
          <w:tab w:val="clear" w:pos="540"/>
          <w:tab w:val="num" w:pos="-4410"/>
        </w:tabs>
        <w:ind w:left="360"/>
        <w:jc w:val="both"/>
        <w:rPr>
          <w:sz w:val="24"/>
          <w:szCs w:val="24"/>
        </w:rPr>
      </w:pPr>
      <w:r w:rsidRPr="00F10824">
        <w:rPr>
          <w:sz w:val="24"/>
          <w:szCs w:val="24"/>
          <w:u w:val="single"/>
        </w:rPr>
        <w:t>Charmandari E</w:t>
      </w:r>
      <w:r w:rsidRPr="00F10824">
        <w:rPr>
          <w:sz w:val="24"/>
          <w:szCs w:val="24"/>
        </w:rPr>
        <w:t xml:space="preserve">, Kino T, Ichijo T, Zachman K, Chrousos GP. (2005) Molecular characterization of the human glucocorticoid receptor (hGR) gene mutations hGRαR477H and hGRαG679S </w:t>
      </w:r>
      <w:r w:rsidRPr="00F10824">
        <w:rPr>
          <w:sz w:val="24"/>
          <w:szCs w:val="24"/>
        </w:rPr>
        <w:lastRenderedPageBreak/>
        <w:t xml:space="preserve">causing generalized glucocorticoid resistance: Absence of dominant negative activity despite asymmetric binding to p160 coactivators. </w:t>
      </w:r>
      <w:r w:rsidRPr="00F10824">
        <w:rPr>
          <w:b/>
          <w:sz w:val="24"/>
          <w:szCs w:val="24"/>
        </w:rPr>
        <w:t>Poster presentation</w:t>
      </w:r>
      <w:r w:rsidRPr="00F10824">
        <w:rPr>
          <w:sz w:val="24"/>
          <w:szCs w:val="24"/>
        </w:rPr>
        <w:t xml:space="preserve"> at the 87th Endocrine Society Annual Meeting, San Diego, California, USA.</w:t>
      </w:r>
    </w:p>
    <w:p w14:paraId="039D2A80" w14:textId="77777777" w:rsidR="006B1A6E" w:rsidRPr="00F10824" w:rsidRDefault="006B1A6E" w:rsidP="006B1A6E">
      <w:pPr>
        <w:jc w:val="both"/>
        <w:rPr>
          <w:iCs/>
          <w:sz w:val="24"/>
          <w:szCs w:val="24"/>
        </w:rPr>
      </w:pPr>
    </w:p>
    <w:p w14:paraId="3F7434FC"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iCs/>
          <w:sz w:val="24"/>
          <w:szCs w:val="24"/>
        </w:rPr>
        <w:t xml:space="preserve">Kino T, Liou SH, </w:t>
      </w:r>
      <w:r w:rsidRPr="00743A34">
        <w:rPr>
          <w:iCs/>
          <w:sz w:val="24"/>
          <w:szCs w:val="24"/>
          <w:u w:val="single"/>
        </w:rPr>
        <w:t>Charmandari E</w:t>
      </w:r>
      <w:r w:rsidRPr="00743A34">
        <w:rPr>
          <w:iCs/>
          <w:sz w:val="24"/>
          <w:szCs w:val="24"/>
        </w:rPr>
        <w:t>, Chrousos GP. (2005)</w:t>
      </w:r>
      <w:r w:rsidRPr="00B43B22">
        <w:rPr>
          <w:iCs/>
        </w:rPr>
        <w:t xml:space="preserve"> </w:t>
      </w:r>
      <w:r w:rsidRPr="00B43B22">
        <w:rPr>
          <w:rStyle w:val="Strong"/>
          <w:b w:val="0"/>
          <w:i w:val="0"/>
          <w:iCs/>
        </w:rPr>
        <w:t xml:space="preserve">Pathologic natural human glucocorticoid receptor (GR) mutants and the natural GR isoform </w:t>
      </w:r>
      <w:r>
        <w:rPr>
          <w:bCs/>
          <w:iCs/>
          <w:sz w:val="24"/>
          <w:szCs w:val="24"/>
        </w:rPr>
        <w:sym w:font="Symbol" w:char="F062"/>
      </w:r>
      <w:r w:rsidRPr="00743A34">
        <w:rPr>
          <w:bCs/>
          <w:iCs/>
          <w:sz w:val="24"/>
          <w:szCs w:val="24"/>
        </w:rPr>
        <w:t xml:space="preserve"> </w:t>
      </w:r>
      <w:r w:rsidRPr="00B43B22">
        <w:rPr>
          <w:rStyle w:val="Strong"/>
          <w:b w:val="0"/>
          <w:i w:val="0"/>
          <w:iCs/>
        </w:rPr>
        <w:t>demonstrate reduced motility inside the nucleus of living cells. Suggestion of decreased dynamic interactions with DNA and chromatin, transcriptional intermediate and proteasomal proteins.</w:t>
      </w:r>
      <w:r w:rsidRPr="00743A34">
        <w:rPr>
          <w:iCs/>
          <w:sz w:val="24"/>
          <w:szCs w:val="24"/>
        </w:rPr>
        <w:t xml:space="preserve"> </w:t>
      </w:r>
      <w:r w:rsidRPr="00743A34">
        <w:rPr>
          <w:b/>
          <w:iCs/>
          <w:sz w:val="24"/>
          <w:szCs w:val="24"/>
        </w:rPr>
        <w:t>Oral presentation</w:t>
      </w:r>
      <w:r w:rsidRPr="00743A34">
        <w:rPr>
          <w:iCs/>
          <w:sz w:val="24"/>
          <w:szCs w:val="24"/>
        </w:rPr>
        <w:t xml:space="preserve"> at the 87</w:t>
      </w:r>
      <w:r w:rsidRPr="00743A34">
        <w:rPr>
          <w:iCs/>
          <w:sz w:val="24"/>
          <w:szCs w:val="24"/>
          <w:vertAlign w:val="superscript"/>
        </w:rPr>
        <w:t>th</w:t>
      </w:r>
      <w:r w:rsidRPr="00743A34">
        <w:rPr>
          <w:iCs/>
          <w:sz w:val="24"/>
          <w:szCs w:val="24"/>
        </w:rPr>
        <w:t xml:space="preserve"> Endocrine Society Annual Meeting, San Diego, California, USA.</w:t>
      </w:r>
    </w:p>
    <w:p w14:paraId="68218222" w14:textId="77777777" w:rsidR="006B1A6E" w:rsidRPr="00743A34" w:rsidRDefault="006B1A6E" w:rsidP="006B1A6E">
      <w:pPr>
        <w:tabs>
          <w:tab w:val="num" w:pos="-4410"/>
        </w:tabs>
        <w:jc w:val="both"/>
        <w:rPr>
          <w:iCs/>
          <w:sz w:val="24"/>
          <w:szCs w:val="24"/>
        </w:rPr>
      </w:pPr>
    </w:p>
    <w:p w14:paraId="688A4357" w14:textId="77777777" w:rsidR="006B1A6E" w:rsidRPr="00743A34" w:rsidRDefault="006B1A6E" w:rsidP="006B1A6E">
      <w:pPr>
        <w:numPr>
          <w:ilvl w:val="0"/>
          <w:numId w:val="3"/>
        </w:numPr>
        <w:tabs>
          <w:tab w:val="clear" w:pos="540"/>
          <w:tab w:val="num" w:pos="-4410"/>
        </w:tabs>
        <w:ind w:left="360"/>
        <w:jc w:val="both"/>
        <w:rPr>
          <w:iCs/>
          <w:sz w:val="24"/>
          <w:szCs w:val="24"/>
        </w:rPr>
      </w:pPr>
      <w:r w:rsidRPr="00743A34">
        <w:rPr>
          <w:iCs/>
          <w:sz w:val="24"/>
          <w:szCs w:val="24"/>
        </w:rPr>
        <w:t xml:space="preserve">Kino T, Souvatzoglou E, </w:t>
      </w:r>
      <w:r w:rsidRPr="00743A34">
        <w:rPr>
          <w:iCs/>
          <w:sz w:val="24"/>
          <w:szCs w:val="24"/>
          <w:u w:val="single"/>
        </w:rPr>
        <w:t>Charmandari E</w:t>
      </w:r>
      <w:r w:rsidRPr="00743A34">
        <w:rPr>
          <w:iCs/>
          <w:sz w:val="24"/>
          <w:szCs w:val="24"/>
        </w:rPr>
        <w:t>, Driggers P, Mayers C, Alatsatianos A, Manoli I, Westphal H, Chrousos GP, Segars JH. (2005)</w:t>
      </w:r>
      <w:r w:rsidRPr="00B43B22">
        <w:rPr>
          <w:iCs/>
        </w:rPr>
        <w:t xml:space="preserve"> </w:t>
      </w:r>
      <w:r w:rsidRPr="00B43B22">
        <w:rPr>
          <w:rStyle w:val="Strong"/>
          <w:b w:val="0"/>
          <w:i w:val="0"/>
          <w:iCs/>
        </w:rPr>
        <w:t>Brx, a cytoplasmic Rho family guanine nucleotide exchange factor, functions as a molecular hub to couple glucocorticoid and membrane receptor-initiated signals.</w:t>
      </w:r>
      <w:r w:rsidRPr="00743A34">
        <w:rPr>
          <w:iCs/>
          <w:sz w:val="24"/>
          <w:szCs w:val="24"/>
        </w:rPr>
        <w:t xml:space="preserve"> </w:t>
      </w:r>
      <w:r w:rsidRPr="00743A34">
        <w:rPr>
          <w:b/>
          <w:iCs/>
          <w:sz w:val="24"/>
          <w:szCs w:val="24"/>
        </w:rPr>
        <w:t>Oral presentation</w:t>
      </w:r>
      <w:r w:rsidRPr="00743A34">
        <w:rPr>
          <w:iCs/>
          <w:sz w:val="24"/>
          <w:szCs w:val="24"/>
        </w:rPr>
        <w:t xml:space="preserve"> at the 87</w:t>
      </w:r>
      <w:r w:rsidRPr="00743A34">
        <w:rPr>
          <w:iCs/>
          <w:sz w:val="24"/>
          <w:szCs w:val="24"/>
          <w:vertAlign w:val="superscript"/>
        </w:rPr>
        <w:t>th</w:t>
      </w:r>
      <w:r w:rsidRPr="00743A34">
        <w:rPr>
          <w:iCs/>
          <w:sz w:val="24"/>
          <w:szCs w:val="24"/>
        </w:rPr>
        <w:t xml:space="preserve"> Endocrine Society Annual Meeting, San Diego, California, USA.</w:t>
      </w:r>
    </w:p>
    <w:p w14:paraId="1B465D83" w14:textId="77777777" w:rsidR="006B1A6E" w:rsidRPr="00743A34" w:rsidRDefault="006B1A6E" w:rsidP="006B1A6E">
      <w:pPr>
        <w:tabs>
          <w:tab w:val="num" w:pos="-4410"/>
        </w:tabs>
        <w:jc w:val="both"/>
        <w:rPr>
          <w:sz w:val="24"/>
          <w:szCs w:val="24"/>
        </w:rPr>
      </w:pPr>
    </w:p>
    <w:p w14:paraId="757E3C8F"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rPr>
        <w:t xml:space="preserve">Michel-Calemard L, </w:t>
      </w:r>
      <w:r w:rsidRPr="00743A34">
        <w:rPr>
          <w:sz w:val="24"/>
          <w:szCs w:val="24"/>
          <w:u w:val="single"/>
        </w:rPr>
        <w:t>Charmandari E</w:t>
      </w:r>
      <w:r w:rsidRPr="00743A34">
        <w:rPr>
          <w:sz w:val="24"/>
          <w:szCs w:val="24"/>
        </w:rPr>
        <w:t>, Achermann J, Scordis N, Morel Y. (2005) Large rearrangements of the HSD17B3 gene: A new type of mutation responsible for 17</w:t>
      </w:r>
      <w:r>
        <w:rPr>
          <w:sz w:val="24"/>
          <w:szCs w:val="24"/>
        </w:rPr>
        <w:sym w:font="Symbol" w:char="F062"/>
      </w:r>
      <w:r w:rsidRPr="00743A34">
        <w:rPr>
          <w:sz w:val="24"/>
          <w:szCs w:val="24"/>
        </w:rPr>
        <w:t xml:space="preserve">-HSD deficiency. </w:t>
      </w:r>
      <w:r w:rsidRPr="00743A34">
        <w:rPr>
          <w:b/>
          <w:sz w:val="24"/>
          <w:szCs w:val="24"/>
        </w:rPr>
        <w:t>Poster presentation</w:t>
      </w:r>
      <w:r w:rsidRPr="00743A34">
        <w:rPr>
          <w:sz w:val="24"/>
          <w:szCs w:val="24"/>
        </w:rPr>
        <w:t xml:space="preserve"> at the ESPE/LWPES 7th Joint Meeting, Lyon, France.</w:t>
      </w:r>
    </w:p>
    <w:p w14:paraId="06E62F37" w14:textId="77777777" w:rsidR="006B1A6E" w:rsidRPr="00743A34" w:rsidRDefault="006B1A6E" w:rsidP="006B1A6E">
      <w:pPr>
        <w:tabs>
          <w:tab w:val="num" w:pos="-4410"/>
        </w:tabs>
        <w:jc w:val="both"/>
        <w:rPr>
          <w:sz w:val="24"/>
          <w:szCs w:val="24"/>
        </w:rPr>
      </w:pPr>
    </w:p>
    <w:p w14:paraId="47AE0ECC"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xml:space="preserve">, Kino T, Ichijo T, Jubiz W, Zachman K, Mejia L, Chrousos GP. (2006) A novel point mutation in Helix 11 of the ligand-binding domain of the human glucocorticoid receptor gene causing generalized glucocorticoid resistance. </w:t>
      </w:r>
      <w:r w:rsidRPr="00743A34">
        <w:rPr>
          <w:b/>
          <w:sz w:val="24"/>
          <w:szCs w:val="24"/>
        </w:rPr>
        <w:t>Poster presentation</w:t>
      </w:r>
      <w:r w:rsidRPr="00743A34">
        <w:rPr>
          <w:sz w:val="24"/>
          <w:szCs w:val="24"/>
        </w:rPr>
        <w:t xml:space="preserve"> at the 88</w:t>
      </w:r>
      <w:r w:rsidRPr="00743A34">
        <w:rPr>
          <w:sz w:val="24"/>
          <w:szCs w:val="24"/>
          <w:vertAlign w:val="superscript"/>
        </w:rPr>
        <w:t>th</w:t>
      </w:r>
      <w:r w:rsidRPr="00743A34">
        <w:rPr>
          <w:sz w:val="24"/>
          <w:szCs w:val="24"/>
        </w:rPr>
        <w:t xml:space="preserve"> Endocrine Society Annual Meeting, Boston, Massachusetts, USA.</w:t>
      </w:r>
    </w:p>
    <w:p w14:paraId="7B7A7C53" w14:textId="77777777" w:rsidR="006B1A6E" w:rsidRPr="00743A34" w:rsidRDefault="006B1A6E" w:rsidP="006B1A6E">
      <w:pPr>
        <w:tabs>
          <w:tab w:val="num" w:pos="-4410"/>
        </w:tabs>
        <w:jc w:val="both"/>
        <w:rPr>
          <w:sz w:val="24"/>
          <w:szCs w:val="24"/>
        </w:rPr>
      </w:pPr>
    </w:p>
    <w:p w14:paraId="250082A7"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sidRPr="00743A34">
        <w:rPr>
          <w:sz w:val="24"/>
          <w:szCs w:val="24"/>
        </w:rPr>
        <w:t xml:space="preserve">, Ichijo T, Jubiz W, Zachman K, Chrousos GP, Kino T. (2006) A novel point mutation in the amino terminal domain of the human glucocorticoid receptor gene enhances glucocorticoid-mediated gene expression. </w:t>
      </w:r>
      <w:r w:rsidRPr="00743A34">
        <w:rPr>
          <w:b/>
          <w:sz w:val="24"/>
          <w:szCs w:val="24"/>
        </w:rPr>
        <w:t>Poster presentation</w:t>
      </w:r>
      <w:r w:rsidRPr="00743A34">
        <w:rPr>
          <w:sz w:val="24"/>
          <w:szCs w:val="24"/>
        </w:rPr>
        <w:t xml:space="preserve"> at the 88</w:t>
      </w:r>
      <w:r w:rsidRPr="00743A34">
        <w:rPr>
          <w:sz w:val="24"/>
          <w:szCs w:val="24"/>
          <w:vertAlign w:val="superscript"/>
        </w:rPr>
        <w:t>th</w:t>
      </w:r>
      <w:r w:rsidRPr="00743A34">
        <w:rPr>
          <w:sz w:val="24"/>
          <w:szCs w:val="24"/>
        </w:rPr>
        <w:t xml:space="preserve"> Endocrine Society Annual Meeting, Boston, Massachusetts, USA.</w:t>
      </w:r>
    </w:p>
    <w:p w14:paraId="1FA0F5F2" w14:textId="77777777" w:rsidR="006B1A6E" w:rsidRPr="00743A34" w:rsidRDefault="006B1A6E" w:rsidP="006B1A6E">
      <w:pPr>
        <w:tabs>
          <w:tab w:val="num" w:pos="-4410"/>
        </w:tabs>
        <w:jc w:val="both"/>
        <w:rPr>
          <w:sz w:val="24"/>
          <w:szCs w:val="24"/>
        </w:rPr>
      </w:pPr>
    </w:p>
    <w:p w14:paraId="7D07FE02" w14:textId="77777777" w:rsidR="006B1A6E" w:rsidRPr="00743A34" w:rsidRDefault="006B1A6E" w:rsidP="006B1A6E">
      <w:pPr>
        <w:numPr>
          <w:ilvl w:val="0"/>
          <w:numId w:val="3"/>
        </w:numPr>
        <w:tabs>
          <w:tab w:val="clear" w:pos="540"/>
          <w:tab w:val="num" w:pos="-4410"/>
        </w:tabs>
        <w:ind w:left="360"/>
        <w:jc w:val="both"/>
        <w:rPr>
          <w:sz w:val="24"/>
          <w:szCs w:val="24"/>
        </w:rPr>
      </w:pPr>
      <w:r w:rsidRPr="00B43B22">
        <w:rPr>
          <w:sz w:val="24"/>
          <w:szCs w:val="24"/>
          <w:u w:val="single"/>
          <w:lang w:val="es-ES"/>
        </w:rPr>
        <w:t>Charmandari E</w:t>
      </w:r>
      <w:r w:rsidRPr="00B43B22">
        <w:rPr>
          <w:sz w:val="24"/>
          <w:szCs w:val="24"/>
          <w:lang w:val="es-ES"/>
        </w:rPr>
        <w:t xml:space="preserve">, Kino T, Ichijo T, Zachman K, Chrousos GP. </w:t>
      </w:r>
      <w:r w:rsidRPr="00743A34">
        <w:rPr>
          <w:sz w:val="24"/>
          <w:szCs w:val="24"/>
        </w:rPr>
        <w:t>(2007) A novel, point mutation in Helix 11 of the ligand-binding domain of the human glucocorticoid receptor gene and molecular characterization of the mutant receptor hGR</w:t>
      </w:r>
      <w:r>
        <w:rPr>
          <w:sz w:val="24"/>
          <w:szCs w:val="24"/>
        </w:rPr>
        <w:sym w:font="Symbol" w:char="F061"/>
      </w:r>
      <w:r w:rsidRPr="00743A34">
        <w:rPr>
          <w:sz w:val="24"/>
          <w:szCs w:val="24"/>
        </w:rPr>
        <w:t xml:space="preserve">F737L. </w:t>
      </w:r>
      <w:r w:rsidRPr="00743A34">
        <w:rPr>
          <w:b/>
          <w:sz w:val="24"/>
          <w:szCs w:val="24"/>
        </w:rPr>
        <w:t>Poster presentation</w:t>
      </w:r>
      <w:r w:rsidRPr="00743A34">
        <w:rPr>
          <w:sz w:val="24"/>
          <w:szCs w:val="24"/>
        </w:rPr>
        <w:t xml:space="preserve"> at the Society for Endocrinology </w:t>
      </w:r>
      <w:r w:rsidRPr="00743A34">
        <w:rPr>
          <w:iCs/>
          <w:sz w:val="24"/>
          <w:szCs w:val="24"/>
        </w:rPr>
        <w:t>Meeting, March 5-8 2007, Birmingham, UK.</w:t>
      </w:r>
    </w:p>
    <w:p w14:paraId="36A87C4D" w14:textId="77777777" w:rsidR="006B1A6E" w:rsidRPr="00743A34" w:rsidRDefault="006B1A6E" w:rsidP="006B1A6E">
      <w:pPr>
        <w:tabs>
          <w:tab w:val="num" w:pos="-4410"/>
        </w:tabs>
        <w:jc w:val="both"/>
        <w:rPr>
          <w:sz w:val="24"/>
          <w:szCs w:val="24"/>
        </w:rPr>
      </w:pPr>
    </w:p>
    <w:p w14:paraId="78B56D43" w14:textId="77777777" w:rsidR="006B1A6E" w:rsidRPr="00743A34" w:rsidRDefault="006B1A6E" w:rsidP="006B1A6E">
      <w:pPr>
        <w:numPr>
          <w:ilvl w:val="0"/>
          <w:numId w:val="3"/>
        </w:numPr>
        <w:tabs>
          <w:tab w:val="clear" w:pos="540"/>
          <w:tab w:val="num" w:pos="-4410"/>
        </w:tabs>
        <w:ind w:left="360"/>
        <w:jc w:val="both"/>
        <w:rPr>
          <w:sz w:val="24"/>
          <w:szCs w:val="24"/>
        </w:rPr>
      </w:pPr>
      <w:r w:rsidRPr="00B43B22">
        <w:rPr>
          <w:sz w:val="24"/>
          <w:szCs w:val="24"/>
          <w:u w:val="single"/>
          <w:lang w:val="es-ES"/>
        </w:rPr>
        <w:t>Charmandari E</w:t>
      </w:r>
      <w:r w:rsidRPr="00B43B22">
        <w:rPr>
          <w:sz w:val="24"/>
          <w:szCs w:val="24"/>
          <w:lang w:val="es-ES"/>
        </w:rPr>
        <w:t xml:space="preserve">, Kino T, Ichijo T, Zachman K, Chrousos GP. </w:t>
      </w:r>
      <w:r w:rsidRPr="00743A34">
        <w:rPr>
          <w:sz w:val="24"/>
          <w:szCs w:val="24"/>
        </w:rPr>
        <w:t xml:space="preserve">(2007) Novel causes of generalized glucocorticoid insensitivity: Lessons from the crystal structure of the ligand-binding domain of the human glucocorticoid receptor. </w:t>
      </w:r>
      <w:r w:rsidRPr="00743A34">
        <w:rPr>
          <w:b/>
          <w:sz w:val="24"/>
          <w:szCs w:val="24"/>
        </w:rPr>
        <w:t>Poster presentation</w:t>
      </w:r>
      <w:r w:rsidRPr="00743A34">
        <w:rPr>
          <w:sz w:val="24"/>
          <w:szCs w:val="24"/>
        </w:rPr>
        <w:t xml:space="preserve"> at the 89</w:t>
      </w:r>
      <w:r w:rsidRPr="00743A34">
        <w:rPr>
          <w:sz w:val="24"/>
          <w:szCs w:val="24"/>
          <w:vertAlign w:val="superscript"/>
        </w:rPr>
        <w:t>th</w:t>
      </w:r>
      <w:r w:rsidRPr="00743A34">
        <w:rPr>
          <w:sz w:val="24"/>
          <w:szCs w:val="24"/>
        </w:rPr>
        <w:t xml:space="preserve"> Endocrine Society Annual Meeting, Toronto, Canada.</w:t>
      </w:r>
    </w:p>
    <w:p w14:paraId="632D94A1" w14:textId="77777777" w:rsidR="006B1A6E" w:rsidRPr="00743A34" w:rsidRDefault="006B1A6E" w:rsidP="006B1A6E">
      <w:pPr>
        <w:tabs>
          <w:tab w:val="num" w:pos="-4410"/>
        </w:tabs>
        <w:jc w:val="both"/>
        <w:rPr>
          <w:sz w:val="24"/>
          <w:szCs w:val="24"/>
        </w:rPr>
      </w:pPr>
    </w:p>
    <w:p w14:paraId="66ABD6E7" w14:textId="77777777" w:rsidR="006B1A6E" w:rsidRPr="00743A34" w:rsidRDefault="006B1A6E" w:rsidP="006B1A6E">
      <w:pPr>
        <w:numPr>
          <w:ilvl w:val="0"/>
          <w:numId w:val="3"/>
        </w:numPr>
        <w:tabs>
          <w:tab w:val="clear" w:pos="540"/>
          <w:tab w:val="num" w:pos="-4410"/>
        </w:tabs>
        <w:ind w:left="360"/>
        <w:jc w:val="both"/>
        <w:rPr>
          <w:sz w:val="24"/>
          <w:szCs w:val="24"/>
        </w:rPr>
      </w:pPr>
      <w:r w:rsidRPr="00B43B22">
        <w:rPr>
          <w:sz w:val="24"/>
          <w:szCs w:val="24"/>
          <w:u w:val="single"/>
          <w:lang w:val="es-CL"/>
        </w:rPr>
        <w:t>Charmandari E</w:t>
      </w:r>
      <w:r w:rsidRPr="00B43B22">
        <w:rPr>
          <w:sz w:val="24"/>
          <w:szCs w:val="24"/>
          <w:lang w:val="es-CL"/>
        </w:rPr>
        <w:t xml:space="preserve">,  Kino, T, Ichijo T, Chrousos GP. </w:t>
      </w:r>
      <w:r w:rsidRPr="00743A34">
        <w:rPr>
          <w:sz w:val="24"/>
          <w:szCs w:val="24"/>
        </w:rPr>
        <w:t xml:space="preserve">(2007) Generalized glucocorticoid insensitivity: Clinical phenotype and molecular mechanisms. </w:t>
      </w:r>
      <w:r w:rsidRPr="00743A34">
        <w:rPr>
          <w:b/>
          <w:sz w:val="24"/>
          <w:szCs w:val="24"/>
        </w:rPr>
        <w:t>Oral (Symposium) presentation</w:t>
      </w:r>
      <w:r w:rsidRPr="00743A34">
        <w:rPr>
          <w:sz w:val="24"/>
          <w:szCs w:val="24"/>
        </w:rPr>
        <w:t xml:space="preserve"> at the 46</w:t>
      </w:r>
      <w:r w:rsidRPr="00743A34">
        <w:rPr>
          <w:sz w:val="24"/>
          <w:szCs w:val="24"/>
          <w:vertAlign w:val="superscript"/>
        </w:rPr>
        <w:t>th</w:t>
      </w:r>
      <w:r w:rsidRPr="00743A34">
        <w:rPr>
          <w:sz w:val="24"/>
          <w:szCs w:val="24"/>
        </w:rPr>
        <w:t xml:space="preserve"> European Society for Pediatric Endocrinology Meeting, Helsinki, Finland (</w:t>
      </w:r>
      <w:r w:rsidRPr="00743A34">
        <w:rPr>
          <w:b/>
          <w:i/>
          <w:sz w:val="24"/>
          <w:szCs w:val="24"/>
        </w:rPr>
        <w:t>Henning-Andersen Prize</w:t>
      </w:r>
      <w:r w:rsidRPr="00743A34">
        <w:rPr>
          <w:sz w:val="24"/>
          <w:szCs w:val="24"/>
        </w:rPr>
        <w:t>).</w:t>
      </w:r>
    </w:p>
    <w:p w14:paraId="696043C4" w14:textId="77777777" w:rsidR="006B1A6E" w:rsidRPr="00743A34" w:rsidRDefault="006B1A6E" w:rsidP="006B1A6E">
      <w:pPr>
        <w:jc w:val="both"/>
        <w:rPr>
          <w:sz w:val="24"/>
          <w:szCs w:val="24"/>
        </w:rPr>
      </w:pPr>
    </w:p>
    <w:p w14:paraId="2D14ACF7" w14:textId="77777777" w:rsidR="006B1A6E" w:rsidRPr="00743A34" w:rsidRDefault="006B1A6E" w:rsidP="006B1A6E">
      <w:pPr>
        <w:numPr>
          <w:ilvl w:val="0"/>
          <w:numId w:val="3"/>
        </w:numPr>
        <w:tabs>
          <w:tab w:val="clear" w:pos="540"/>
          <w:tab w:val="num" w:pos="-4410"/>
        </w:tabs>
        <w:ind w:left="360"/>
        <w:jc w:val="both"/>
        <w:rPr>
          <w:sz w:val="24"/>
          <w:szCs w:val="24"/>
        </w:rPr>
      </w:pPr>
      <w:r w:rsidRPr="00B43B22">
        <w:rPr>
          <w:sz w:val="24"/>
          <w:szCs w:val="24"/>
          <w:u w:val="single"/>
          <w:lang w:val="es-ES"/>
        </w:rPr>
        <w:t>Charmandari E</w:t>
      </w:r>
      <w:r w:rsidRPr="00B43B22">
        <w:rPr>
          <w:sz w:val="24"/>
          <w:szCs w:val="24"/>
          <w:lang w:val="es-ES"/>
        </w:rPr>
        <w:t xml:space="preserve">,  Kino, T, Ichijo T, Zachman K, Chrousos GP. </w:t>
      </w:r>
      <w:r w:rsidRPr="00743A34">
        <w:rPr>
          <w:sz w:val="24"/>
          <w:szCs w:val="24"/>
        </w:rPr>
        <w:t xml:space="preserve">(2007) Novel causes of generalized glucocorticoid insensitivity: Lessons from the crystal structure of the ligand-binding domain of the human glucocorticoid receptor. </w:t>
      </w:r>
      <w:r w:rsidRPr="00743A34">
        <w:rPr>
          <w:b/>
          <w:sz w:val="24"/>
          <w:szCs w:val="24"/>
        </w:rPr>
        <w:t>Oral (Symposium) presentation</w:t>
      </w:r>
      <w:r w:rsidRPr="00743A34">
        <w:rPr>
          <w:sz w:val="24"/>
          <w:szCs w:val="24"/>
        </w:rPr>
        <w:t xml:space="preserve"> at the 46</w:t>
      </w:r>
      <w:r w:rsidRPr="00743A34">
        <w:rPr>
          <w:sz w:val="24"/>
          <w:szCs w:val="24"/>
          <w:vertAlign w:val="superscript"/>
        </w:rPr>
        <w:t>th</w:t>
      </w:r>
      <w:r w:rsidRPr="00743A34">
        <w:rPr>
          <w:sz w:val="24"/>
          <w:szCs w:val="24"/>
        </w:rPr>
        <w:t xml:space="preserve"> European Society for Pediatric Endocrinology Meeting, Helsinki, Finland.</w:t>
      </w:r>
    </w:p>
    <w:p w14:paraId="0D3C55C0" w14:textId="77777777" w:rsidR="006B1A6E" w:rsidRPr="00743A34" w:rsidRDefault="006B1A6E" w:rsidP="006B1A6E">
      <w:pPr>
        <w:jc w:val="both"/>
        <w:rPr>
          <w:sz w:val="24"/>
          <w:szCs w:val="24"/>
        </w:rPr>
      </w:pPr>
    </w:p>
    <w:p w14:paraId="5EB26E4E"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rPr>
        <w:lastRenderedPageBreak/>
        <w:t xml:space="preserve">Arundel P, Alvi S, Barth J, Field H, </w:t>
      </w:r>
      <w:r w:rsidRPr="00B43B22">
        <w:rPr>
          <w:sz w:val="24"/>
          <w:szCs w:val="24"/>
        </w:rPr>
        <w:t>Μ</w:t>
      </w:r>
      <w:r w:rsidRPr="00743A34">
        <w:rPr>
          <w:sz w:val="24"/>
          <w:szCs w:val="24"/>
        </w:rPr>
        <w:t xml:space="preserve">ajumdar R, Butler G, </w:t>
      </w:r>
      <w:r w:rsidRPr="00743A34">
        <w:rPr>
          <w:sz w:val="24"/>
          <w:szCs w:val="24"/>
          <w:u w:val="single"/>
        </w:rPr>
        <w:t>Charmandari E.</w:t>
      </w:r>
      <w:r w:rsidRPr="00743A34">
        <w:rPr>
          <w:sz w:val="24"/>
          <w:szCs w:val="24"/>
        </w:rPr>
        <w:t xml:space="preserve"> (2007) Adrenocorticotropin hypersecretion and pituitary microadenoma in a child with adrenal hypoplasia congenita. </w:t>
      </w:r>
      <w:r w:rsidRPr="00743A34">
        <w:rPr>
          <w:b/>
          <w:sz w:val="24"/>
          <w:szCs w:val="24"/>
        </w:rPr>
        <w:t>Poster presentation</w:t>
      </w:r>
      <w:r w:rsidRPr="00743A34">
        <w:rPr>
          <w:sz w:val="24"/>
          <w:szCs w:val="24"/>
        </w:rPr>
        <w:t xml:space="preserve"> at the 46</w:t>
      </w:r>
      <w:r w:rsidRPr="00743A34">
        <w:rPr>
          <w:sz w:val="24"/>
          <w:szCs w:val="24"/>
          <w:vertAlign w:val="superscript"/>
        </w:rPr>
        <w:t>th</w:t>
      </w:r>
      <w:r w:rsidRPr="00743A34">
        <w:rPr>
          <w:sz w:val="24"/>
          <w:szCs w:val="24"/>
        </w:rPr>
        <w:t xml:space="preserve"> European Society for Pediatric Endocrinology Meeting, Helsinki, Finland.</w:t>
      </w:r>
    </w:p>
    <w:p w14:paraId="7E3E9214" w14:textId="77777777" w:rsidR="006B1A6E" w:rsidRPr="00743A34" w:rsidRDefault="006B1A6E" w:rsidP="006B1A6E">
      <w:pPr>
        <w:jc w:val="both"/>
        <w:rPr>
          <w:sz w:val="24"/>
          <w:szCs w:val="24"/>
        </w:rPr>
      </w:pPr>
    </w:p>
    <w:p w14:paraId="4177111C" w14:textId="77777777" w:rsidR="006B1A6E" w:rsidRPr="00743A34" w:rsidRDefault="006B1A6E" w:rsidP="006B1A6E">
      <w:pPr>
        <w:numPr>
          <w:ilvl w:val="0"/>
          <w:numId w:val="3"/>
        </w:numPr>
        <w:tabs>
          <w:tab w:val="clear" w:pos="540"/>
          <w:tab w:val="num" w:pos="-4410"/>
        </w:tabs>
        <w:ind w:left="360"/>
        <w:jc w:val="both"/>
        <w:rPr>
          <w:sz w:val="24"/>
          <w:szCs w:val="24"/>
        </w:rPr>
      </w:pPr>
      <w:r w:rsidRPr="00743A34">
        <w:rPr>
          <w:sz w:val="24"/>
          <w:szCs w:val="24"/>
          <w:u w:val="single"/>
        </w:rPr>
        <w:t>Charmandari E</w:t>
      </w:r>
      <w:r>
        <w:rPr>
          <w:sz w:val="24"/>
          <w:szCs w:val="24"/>
        </w:rPr>
        <w:t>,</w:t>
      </w:r>
      <w:r w:rsidRPr="00743A34">
        <w:rPr>
          <w:sz w:val="24"/>
          <w:szCs w:val="24"/>
        </w:rPr>
        <w:t xml:space="preserve"> Ichijo T, Jubiz W, Zachman K, Chrousos GP, Kino T. (2007) Identification of a novel, point mutation in the amino terminal domain of the human glucocorticoid receptor (hGR) gene enhancing glucocorticoid-mediated gene expression and molecular characterization of the mutant receptor hGR</w:t>
      </w:r>
      <w:r w:rsidRPr="00B43B22">
        <w:rPr>
          <w:sz w:val="24"/>
          <w:szCs w:val="24"/>
        </w:rPr>
        <w:sym w:font="Symbol" w:char="F061"/>
      </w:r>
      <w:r w:rsidRPr="00743A34">
        <w:rPr>
          <w:sz w:val="24"/>
          <w:szCs w:val="24"/>
        </w:rPr>
        <w:t xml:space="preserve">D401H. </w:t>
      </w:r>
      <w:r w:rsidRPr="00743A34">
        <w:rPr>
          <w:b/>
          <w:sz w:val="24"/>
          <w:szCs w:val="24"/>
        </w:rPr>
        <w:t>Poster presentation</w:t>
      </w:r>
      <w:r w:rsidRPr="00743A34">
        <w:rPr>
          <w:sz w:val="24"/>
          <w:szCs w:val="24"/>
        </w:rPr>
        <w:t xml:space="preserve"> at the 46</w:t>
      </w:r>
      <w:r w:rsidRPr="00743A34">
        <w:rPr>
          <w:sz w:val="24"/>
          <w:szCs w:val="24"/>
          <w:vertAlign w:val="superscript"/>
        </w:rPr>
        <w:t>th</w:t>
      </w:r>
      <w:r w:rsidRPr="00743A34">
        <w:rPr>
          <w:sz w:val="24"/>
          <w:szCs w:val="24"/>
        </w:rPr>
        <w:t xml:space="preserve"> European Society for Pediatric Endocrinology Meeting, Helsinki, Finland.</w:t>
      </w:r>
    </w:p>
    <w:p w14:paraId="0FD84527" w14:textId="77777777" w:rsidR="006B1A6E" w:rsidRPr="00743A34" w:rsidRDefault="006B1A6E" w:rsidP="006B1A6E">
      <w:pPr>
        <w:jc w:val="both"/>
        <w:rPr>
          <w:sz w:val="24"/>
          <w:szCs w:val="24"/>
        </w:rPr>
      </w:pPr>
    </w:p>
    <w:p w14:paraId="76E1A4CF" w14:textId="77777777" w:rsidR="006B1A6E" w:rsidRPr="00552736" w:rsidRDefault="006B1A6E" w:rsidP="006B1A6E">
      <w:pPr>
        <w:numPr>
          <w:ilvl w:val="0"/>
          <w:numId w:val="3"/>
        </w:numPr>
        <w:tabs>
          <w:tab w:val="clear" w:pos="540"/>
          <w:tab w:val="num" w:pos="-4410"/>
        </w:tabs>
        <w:ind w:left="360"/>
        <w:jc w:val="both"/>
        <w:rPr>
          <w:sz w:val="24"/>
          <w:szCs w:val="24"/>
        </w:rPr>
      </w:pPr>
      <w:r w:rsidRPr="00552736">
        <w:rPr>
          <w:sz w:val="24"/>
          <w:szCs w:val="24"/>
        </w:rPr>
        <w:t xml:space="preserve">Majumdar R, Feltbower R, Shapiro L, Arundel P, </w:t>
      </w:r>
      <w:r w:rsidRPr="00552736">
        <w:rPr>
          <w:sz w:val="24"/>
          <w:szCs w:val="24"/>
          <w:u w:val="single"/>
        </w:rPr>
        <w:t>Charmandari E</w:t>
      </w:r>
      <w:r w:rsidRPr="00552736">
        <w:rPr>
          <w:sz w:val="24"/>
          <w:szCs w:val="24"/>
        </w:rPr>
        <w:t>, Butler</w:t>
      </w:r>
      <w:r w:rsidRPr="00552736">
        <w:rPr>
          <w:sz w:val="24"/>
          <w:szCs w:val="24"/>
          <w:vertAlign w:val="superscript"/>
        </w:rPr>
        <w:t xml:space="preserve"> </w:t>
      </w:r>
      <w:r w:rsidRPr="00552736">
        <w:rPr>
          <w:sz w:val="24"/>
          <w:szCs w:val="24"/>
        </w:rPr>
        <w:t xml:space="preserve">G, Alvi S. (2007) Incidence and aetiology of congenital hypothyroidism in Leeds, UK. </w:t>
      </w:r>
      <w:r w:rsidRPr="00552736">
        <w:rPr>
          <w:b/>
          <w:sz w:val="24"/>
          <w:szCs w:val="24"/>
        </w:rPr>
        <w:t>Poster presentation</w:t>
      </w:r>
      <w:r w:rsidRPr="00552736">
        <w:rPr>
          <w:sz w:val="24"/>
          <w:szCs w:val="24"/>
        </w:rPr>
        <w:t xml:space="preserve"> at the 46</w:t>
      </w:r>
      <w:r w:rsidRPr="00552736">
        <w:rPr>
          <w:sz w:val="24"/>
          <w:szCs w:val="24"/>
          <w:vertAlign w:val="superscript"/>
        </w:rPr>
        <w:t>th</w:t>
      </w:r>
      <w:r w:rsidRPr="00552736">
        <w:rPr>
          <w:sz w:val="24"/>
          <w:szCs w:val="24"/>
        </w:rPr>
        <w:t xml:space="preserve"> European Society for Pediatric Endocrinology Meeting, Helsinki, Finland.</w:t>
      </w:r>
    </w:p>
    <w:p w14:paraId="497C8984" w14:textId="77777777" w:rsidR="006B1A6E" w:rsidRPr="00552736" w:rsidRDefault="006B1A6E" w:rsidP="006B1A6E">
      <w:pPr>
        <w:jc w:val="both"/>
        <w:rPr>
          <w:sz w:val="24"/>
          <w:szCs w:val="24"/>
        </w:rPr>
      </w:pPr>
    </w:p>
    <w:p w14:paraId="49B47195" w14:textId="77777777" w:rsidR="006B1A6E" w:rsidRDefault="006B1A6E" w:rsidP="006B1A6E">
      <w:pPr>
        <w:numPr>
          <w:ilvl w:val="0"/>
          <w:numId w:val="3"/>
        </w:numPr>
        <w:tabs>
          <w:tab w:val="clear" w:pos="540"/>
          <w:tab w:val="num" w:pos="-4410"/>
        </w:tabs>
        <w:ind w:left="360"/>
        <w:jc w:val="both"/>
        <w:rPr>
          <w:sz w:val="24"/>
          <w:szCs w:val="24"/>
        </w:rPr>
      </w:pPr>
      <w:r w:rsidRPr="00552736">
        <w:rPr>
          <w:sz w:val="24"/>
          <w:szCs w:val="24"/>
          <w:u w:val="single"/>
        </w:rPr>
        <w:t>Charmandar</w:t>
      </w:r>
      <w:r w:rsidRPr="00552736">
        <w:rPr>
          <w:sz w:val="24"/>
          <w:szCs w:val="24"/>
          <w:u w:val="single"/>
          <w:lang w:val="en-US"/>
        </w:rPr>
        <w:t>i E</w:t>
      </w:r>
      <w:r w:rsidRPr="00552736">
        <w:rPr>
          <w:sz w:val="24"/>
          <w:szCs w:val="24"/>
          <w:lang w:val="en-US"/>
        </w:rPr>
        <w:t xml:space="preserve">, Kino T, Komianou E, Sertedaki A, Kassiou K, Chrousos GP. (2008) </w:t>
      </w:r>
      <w:r w:rsidRPr="00552736">
        <w:rPr>
          <w:sz w:val="24"/>
          <w:szCs w:val="24"/>
        </w:rPr>
        <w:t>A novel point mutation in the DNA-binding domain of the human glucocorticoid receptor gene causing generalized glucocorticoid resistance</w:t>
      </w:r>
      <w:r>
        <w:rPr>
          <w:sz w:val="24"/>
          <w:szCs w:val="24"/>
          <w:lang w:val="en-US"/>
        </w:rPr>
        <w:t xml:space="preserve">. </w:t>
      </w:r>
      <w:r w:rsidRPr="00743A34">
        <w:rPr>
          <w:b/>
          <w:sz w:val="24"/>
          <w:szCs w:val="24"/>
        </w:rPr>
        <w:t>Poster presentation</w:t>
      </w:r>
      <w:r>
        <w:rPr>
          <w:sz w:val="24"/>
          <w:szCs w:val="24"/>
        </w:rPr>
        <w:t xml:space="preserve"> at the 90</w:t>
      </w:r>
      <w:r w:rsidRPr="00743A34">
        <w:rPr>
          <w:sz w:val="24"/>
          <w:szCs w:val="24"/>
          <w:vertAlign w:val="superscript"/>
        </w:rPr>
        <w:t>th</w:t>
      </w:r>
      <w:r w:rsidRPr="00743A34">
        <w:rPr>
          <w:sz w:val="24"/>
          <w:szCs w:val="24"/>
        </w:rPr>
        <w:t xml:space="preserve"> Endocrine Society Annual Meeting, </w:t>
      </w:r>
      <w:r>
        <w:rPr>
          <w:sz w:val="24"/>
          <w:szCs w:val="24"/>
        </w:rPr>
        <w:t>San Francisco, California, USA.</w:t>
      </w:r>
    </w:p>
    <w:p w14:paraId="2A7638CC" w14:textId="77777777" w:rsidR="006B1A6E" w:rsidRDefault="006B1A6E" w:rsidP="006B1A6E">
      <w:pPr>
        <w:jc w:val="both"/>
        <w:rPr>
          <w:sz w:val="24"/>
          <w:szCs w:val="24"/>
        </w:rPr>
      </w:pPr>
    </w:p>
    <w:p w14:paraId="146DB185" w14:textId="77777777" w:rsidR="006B1A6E" w:rsidRPr="00C136B2" w:rsidRDefault="006B1A6E" w:rsidP="006B1A6E">
      <w:pPr>
        <w:numPr>
          <w:ilvl w:val="0"/>
          <w:numId w:val="3"/>
        </w:numPr>
        <w:tabs>
          <w:tab w:val="clear" w:pos="540"/>
          <w:tab w:val="num" w:pos="-4410"/>
        </w:tabs>
        <w:ind w:left="360"/>
        <w:jc w:val="both"/>
        <w:rPr>
          <w:iCs/>
          <w:sz w:val="24"/>
          <w:szCs w:val="24"/>
        </w:rPr>
      </w:pPr>
      <w:r>
        <w:rPr>
          <w:iCs/>
          <w:sz w:val="24"/>
          <w:szCs w:val="24"/>
        </w:rPr>
        <w:t>Sertedaki A</w:t>
      </w:r>
      <w:r w:rsidRPr="00DF24A5">
        <w:rPr>
          <w:iCs/>
          <w:sz w:val="24"/>
          <w:szCs w:val="24"/>
        </w:rPr>
        <w:t xml:space="preserve">, </w:t>
      </w:r>
      <w:r>
        <w:rPr>
          <w:iCs/>
          <w:sz w:val="24"/>
          <w:szCs w:val="24"/>
        </w:rPr>
        <w:t>Braatvedt G</w:t>
      </w:r>
      <w:r w:rsidRPr="00DF24A5">
        <w:rPr>
          <w:iCs/>
          <w:sz w:val="24"/>
          <w:szCs w:val="24"/>
        </w:rPr>
        <w:t xml:space="preserve">, </w:t>
      </w:r>
      <w:r>
        <w:rPr>
          <w:iCs/>
          <w:sz w:val="24"/>
          <w:szCs w:val="24"/>
        </w:rPr>
        <w:t>Galata Z</w:t>
      </w:r>
      <w:r w:rsidRPr="00DF24A5">
        <w:rPr>
          <w:iCs/>
          <w:sz w:val="24"/>
          <w:szCs w:val="24"/>
        </w:rPr>
        <w:t xml:space="preserve">, </w:t>
      </w:r>
      <w:r>
        <w:rPr>
          <w:iCs/>
          <w:sz w:val="24"/>
          <w:szCs w:val="24"/>
        </w:rPr>
        <w:t>Nicolaides NC</w:t>
      </w:r>
      <w:r w:rsidRPr="00DF24A5">
        <w:rPr>
          <w:iCs/>
          <w:sz w:val="24"/>
          <w:szCs w:val="24"/>
        </w:rPr>
        <w:t xml:space="preserve">, </w:t>
      </w:r>
      <w:r>
        <w:rPr>
          <w:iCs/>
          <w:sz w:val="24"/>
          <w:szCs w:val="24"/>
        </w:rPr>
        <w:t>Chrousos GP</w:t>
      </w:r>
      <w:r w:rsidRPr="00DF24A5">
        <w:rPr>
          <w:iCs/>
          <w:sz w:val="24"/>
          <w:szCs w:val="24"/>
        </w:rPr>
        <w:t xml:space="preserve">, </w:t>
      </w:r>
      <w:r w:rsidRPr="00DF24A5">
        <w:rPr>
          <w:iCs/>
          <w:sz w:val="24"/>
          <w:szCs w:val="24"/>
          <w:u w:val="single"/>
        </w:rPr>
        <w:t>Charmandari E.</w:t>
      </w:r>
      <w:r w:rsidRPr="00743A34">
        <w:rPr>
          <w:iCs/>
          <w:sz w:val="24"/>
          <w:szCs w:val="24"/>
        </w:rPr>
        <w:t xml:space="preserve"> (200</w:t>
      </w:r>
      <w:r>
        <w:rPr>
          <w:iCs/>
          <w:sz w:val="24"/>
          <w:szCs w:val="24"/>
        </w:rPr>
        <w:t>9</w:t>
      </w:r>
      <w:r w:rsidRPr="00743A34">
        <w:rPr>
          <w:iCs/>
          <w:sz w:val="24"/>
          <w:szCs w:val="24"/>
        </w:rPr>
        <w:t xml:space="preserve">) </w:t>
      </w:r>
      <w:r w:rsidRPr="00C136B2">
        <w:rPr>
          <w:iCs/>
          <w:sz w:val="24"/>
          <w:szCs w:val="24"/>
        </w:rPr>
        <w:t xml:space="preserve">A </w:t>
      </w:r>
      <w:r>
        <w:rPr>
          <w:iCs/>
          <w:sz w:val="24"/>
          <w:szCs w:val="24"/>
        </w:rPr>
        <w:t>n</w:t>
      </w:r>
      <w:r w:rsidRPr="00C136B2">
        <w:rPr>
          <w:iCs/>
          <w:sz w:val="24"/>
          <w:szCs w:val="24"/>
        </w:rPr>
        <w:t xml:space="preserve">ovel </w:t>
      </w:r>
      <w:r>
        <w:rPr>
          <w:iCs/>
          <w:sz w:val="24"/>
          <w:szCs w:val="24"/>
        </w:rPr>
        <w:t>p</w:t>
      </w:r>
      <w:r w:rsidRPr="00C136B2">
        <w:rPr>
          <w:iCs/>
          <w:sz w:val="24"/>
          <w:szCs w:val="24"/>
        </w:rPr>
        <w:t xml:space="preserve">oint </w:t>
      </w:r>
      <w:r>
        <w:rPr>
          <w:iCs/>
          <w:sz w:val="24"/>
          <w:szCs w:val="24"/>
        </w:rPr>
        <w:t>m</w:t>
      </w:r>
      <w:r w:rsidRPr="00C136B2">
        <w:rPr>
          <w:iCs/>
          <w:sz w:val="24"/>
          <w:szCs w:val="24"/>
        </w:rPr>
        <w:t xml:space="preserve">utation in the </w:t>
      </w:r>
      <w:r>
        <w:rPr>
          <w:iCs/>
          <w:sz w:val="24"/>
          <w:szCs w:val="24"/>
        </w:rPr>
        <w:t>l</w:t>
      </w:r>
      <w:r w:rsidRPr="00C136B2">
        <w:rPr>
          <w:iCs/>
          <w:sz w:val="24"/>
          <w:szCs w:val="24"/>
        </w:rPr>
        <w:t xml:space="preserve">igand-binding </w:t>
      </w:r>
      <w:r>
        <w:rPr>
          <w:iCs/>
          <w:sz w:val="24"/>
          <w:szCs w:val="24"/>
        </w:rPr>
        <w:t>d</w:t>
      </w:r>
      <w:r w:rsidRPr="00C136B2">
        <w:rPr>
          <w:iCs/>
          <w:sz w:val="24"/>
          <w:szCs w:val="24"/>
        </w:rPr>
        <w:t>omain of the</w:t>
      </w:r>
      <w:r>
        <w:rPr>
          <w:iCs/>
          <w:sz w:val="24"/>
          <w:szCs w:val="24"/>
        </w:rPr>
        <w:t xml:space="preserve"> h</w:t>
      </w:r>
      <w:r w:rsidRPr="00C136B2">
        <w:rPr>
          <w:iCs/>
          <w:sz w:val="24"/>
          <w:szCs w:val="24"/>
        </w:rPr>
        <w:t xml:space="preserve">uman </w:t>
      </w:r>
      <w:r>
        <w:rPr>
          <w:iCs/>
          <w:sz w:val="24"/>
          <w:szCs w:val="24"/>
        </w:rPr>
        <w:t>g</w:t>
      </w:r>
      <w:r w:rsidRPr="00C136B2">
        <w:rPr>
          <w:iCs/>
          <w:sz w:val="24"/>
          <w:szCs w:val="24"/>
        </w:rPr>
        <w:t xml:space="preserve">lucocorticoid </w:t>
      </w:r>
      <w:r>
        <w:rPr>
          <w:iCs/>
          <w:sz w:val="24"/>
          <w:szCs w:val="24"/>
        </w:rPr>
        <w:t>r</w:t>
      </w:r>
      <w:r w:rsidRPr="00C136B2">
        <w:rPr>
          <w:iCs/>
          <w:sz w:val="24"/>
          <w:szCs w:val="24"/>
        </w:rPr>
        <w:t xml:space="preserve">eceptor </w:t>
      </w:r>
      <w:r>
        <w:rPr>
          <w:iCs/>
          <w:sz w:val="24"/>
          <w:szCs w:val="24"/>
        </w:rPr>
        <w:t>g</w:t>
      </w:r>
      <w:r w:rsidRPr="00C136B2">
        <w:rPr>
          <w:iCs/>
          <w:sz w:val="24"/>
          <w:szCs w:val="24"/>
        </w:rPr>
        <w:t>ene</w:t>
      </w:r>
      <w:r>
        <w:rPr>
          <w:iCs/>
          <w:sz w:val="24"/>
          <w:szCs w:val="24"/>
        </w:rPr>
        <w:t xml:space="preserve"> c</w:t>
      </w:r>
      <w:r w:rsidRPr="00C136B2">
        <w:rPr>
          <w:iCs/>
          <w:sz w:val="24"/>
          <w:szCs w:val="24"/>
        </w:rPr>
        <w:t>ausing Generalized Glucocorticoid Resistance</w:t>
      </w:r>
      <w:r w:rsidRPr="00743A34">
        <w:rPr>
          <w:iCs/>
          <w:sz w:val="24"/>
          <w:szCs w:val="24"/>
        </w:rPr>
        <w:t xml:space="preserve">. </w:t>
      </w:r>
      <w:r w:rsidRPr="00743A34">
        <w:rPr>
          <w:b/>
          <w:iCs/>
          <w:sz w:val="24"/>
          <w:szCs w:val="24"/>
        </w:rPr>
        <w:t>Poster presentation</w:t>
      </w:r>
      <w:r w:rsidRPr="00743A34">
        <w:rPr>
          <w:iCs/>
          <w:sz w:val="24"/>
          <w:szCs w:val="24"/>
        </w:rPr>
        <w:t xml:space="preserve"> </w:t>
      </w:r>
      <w:r w:rsidRPr="00743A34">
        <w:rPr>
          <w:sz w:val="24"/>
          <w:szCs w:val="24"/>
        </w:rPr>
        <w:t xml:space="preserve">at the joint Lawson Wilkins &amp; European Society for Pediatric Endocrinology Meeting, </w:t>
      </w:r>
      <w:r>
        <w:rPr>
          <w:sz w:val="24"/>
          <w:szCs w:val="24"/>
        </w:rPr>
        <w:t>New York</w:t>
      </w:r>
      <w:r w:rsidRPr="00743A34">
        <w:rPr>
          <w:sz w:val="24"/>
          <w:szCs w:val="24"/>
        </w:rPr>
        <w:t xml:space="preserve">, </w:t>
      </w:r>
      <w:r>
        <w:rPr>
          <w:sz w:val="24"/>
          <w:szCs w:val="24"/>
        </w:rPr>
        <w:t>USA</w:t>
      </w:r>
      <w:r w:rsidRPr="00743A34">
        <w:rPr>
          <w:sz w:val="24"/>
          <w:szCs w:val="24"/>
        </w:rPr>
        <w:t>.</w:t>
      </w:r>
    </w:p>
    <w:p w14:paraId="4F3FF2C3" w14:textId="77777777" w:rsidR="006B1A6E" w:rsidRDefault="006B1A6E" w:rsidP="006B1A6E">
      <w:pPr>
        <w:ind w:firstLine="360"/>
        <w:jc w:val="both"/>
        <w:rPr>
          <w:b/>
          <w:i/>
          <w:sz w:val="24"/>
          <w:szCs w:val="24"/>
          <w:lang w:val="en-US"/>
        </w:rPr>
      </w:pPr>
    </w:p>
    <w:p w14:paraId="63510C90" w14:textId="77777777" w:rsidR="006B1A6E" w:rsidRPr="003D6DD0" w:rsidRDefault="006B1A6E" w:rsidP="006B1A6E">
      <w:pPr>
        <w:numPr>
          <w:ilvl w:val="0"/>
          <w:numId w:val="3"/>
        </w:numPr>
        <w:tabs>
          <w:tab w:val="clear" w:pos="540"/>
          <w:tab w:val="num" w:pos="-4410"/>
        </w:tabs>
        <w:ind w:left="360"/>
        <w:jc w:val="both"/>
        <w:rPr>
          <w:iCs/>
          <w:sz w:val="24"/>
          <w:szCs w:val="24"/>
        </w:rPr>
      </w:pPr>
      <w:r>
        <w:rPr>
          <w:iCs/>
          <w:sz w:val="24"/>
          <w:szCs w:val="24"/>
        </w:rPr>
        <w:t>Galata Z</w:t>
      </w:r>
      <w:r w:rsidRPr="00DF24A5">
        <w:rPr>
          <w:iCs/>
          <w:sz w:val="24"/>
          <w:szCs w:val="24"/>
        </w:rPr>
        <w:t xml:space="preserve">, </w:t>
      </w:r>
      <w:r>
        <w:rPr>
          <w:iCs/>
          <w:sz w:val="24"/>
          <w:szCs w:val="24"/>
        </w:rPr>
        <w:t>Moschonis G</w:t>
      </w:r>
      <w:r w:rsidRPr="000912B9">
        <w:rPr>
          <w:iCs/>
          <w:sz w:val="24"/>
          <w:szCs w:val="24"/>
        </w:rPr>
        <w:t xml:space="preserve">, </w:t>
      </w:r>
      <w:r>
        <w:rPr>
          <w:iCs/>
          <w:sz w:val="24"/>
          <w:szCs w:val="24"/>
        </w:rPr>
        <w:t>Makridakis M</w:t>
      </w:r>
      <w:r w:rsidRPr="000912B9">
        <w:rPr>
          <w:iCs/>
          <w:sz w:val="24"/>
          <w:szCs w:val="24"/>
        </w:rPr>
        <w:t xml:space="preserve">, </w:t>
      </w:r>
      <w:r>
        <w:rPr>
          <w:iCs/>
          <w:sz w:val="24"/>
          <w:szCs w:val="24"/>
        </w:rPr>
        <w:t>Dimitraki P</w:t>
      </w:r>
      <w:r w:rsidRPr="000912B9">
        <w:rPr>
          <w:iCs/>
          <w:sz w:val="24"/>
          <w:szCs w:val="24"/>
        </w:rPr>
        <w:t>, Nicolaides</w:t>
      </w:r>
      <w:r>
        <w:rPr>
          <w:iCs/>
          <w:sz w:val="24"/>
          <w:szCs w:val="24"/>
        </w:rPr>
        <w:t xml:space="preserve"> NC</w:t>
      </w:r>
      <w:r w:rsidRPr="000912B9">
        <w:rPr>
          <w:iCs/>
          <w:sz w:val="24"/>
          <w:szCs w:val="24"/>
        </w:rPr>
        <w:t xml:space="preserve">, </w:t>
      </w:r>
      <w:r>
        <w:rPr>
          <w:iCs/>
          <w:sz w:val="24"/>
          <w:szCs w:val="24"/>
        </w:rPr>
        <w:t>Chrousos GP</w:t>
      </w:r>
      <w:r w:rsidRPr="000912B9">
        <w:rPr>
          <w:iCs/>
          <w:sz w:val="24"/>
          <w:szCs w:val="24"/>
        </w:rPr>
        <w:t xml:space="preserve">, </w:t>
      </w:r>
      <w:r>
        <w:rPr>
          <w:iCs/>
          <w:sz w:val="24"/>
          <w:szCs w:val="24"/>
        </w:rPr>
        <w:t xml:space="preserve">Manios Y, </w:t>
      </w:r>
      <w:r w:rsidRPr="000912B9">
        <w:rPr>
          <w:iCs/>
          <w:sz w:val="24"/>
          <w:szCs w:val="24"/>
        </w:rPr>
        <w:t>Vlahou</w:t>
      </w:r>
      <w:r>
        <w:rPr>
          <w:iCs/>
          <w:sz w:val="24"/>
          <w:szCs w:val="24"/>
        </w:rPr>
        <w:t xml:space="preserve"> A,</w:t>
      </w:r>
      <w:r w:rsidRPr="000912B9">
        <w:rPr>
          <w:iCs/>
          <w:sz w:val="24"/>
          <w:szCs w:val="24"/>
        </w:rPr>
        <w:t xml:space="preserve"> </w:t>
      </w:r>
      <w:r w:rsidRPr="00DF24A5">
        <w:rPr>
          <w:iCs/>
          <w:sz w:val="24"/>
          <w:szCs w:val="24"/>
          <w:u w:val="single"/>
        </w:rPr>
        <w:t>Charmandari E.</w:t>
      </w:r>
      <w:r w:rsidRPr="00743A34">
        <w:rPr>
          <w:iCs/>
          <w:sz w:val="24"/>
          <w:szCs w:val="24"/>
        </w:rPr>
        <w:t xml:space="preserve"> (200</w:t>
      </w:r>
      <w:r>
        <w:rPr>
          <w:iCs/>
          <w:sz w:val="24"/>
          <w:szCs w:val="24"/>
        </w:rPr>
        <w:t>9</w:t>
      </w:r>
      <w:r w:rsidRPr="00743A34">
        <w:rPr>
          <w:iCs/>
          <w:sz w:val="24"/>
          <w:szCs w:val="24"/>
        </w:rPr>
        <w:t xml:space="preserve">) </w:t>
      </w:r>
      <w:r w:rsidRPr="000912B9">
        <w:rPr>
          <w:iCs/>
          <w:sz w:val="24"/>
          <w:szCs w:val="24"/>
        </w:rPr>
        <w:t xml:space="preserve">Obese </w:t>
      </w:r>
      <w:r>
        <w:rPr>
          <w:iCs/>
          <w:sz w:val="24"/>
          <w:szCs w:val="24"/>
        </w:rPr>
        <w:t>c</w:t>
      </w:r>
      <w:r w:rsidRPr="000912B9">
        <w:rPr>
          <w:iCs/>
          <w:sz w:val="24"/>
          <w:szCs w:val="24"/>
        </w:rPr>
        <w:t xml:space="preserve">hildren </w:t>
      </w:r>
      <w:r>
        <w:rPr>
          <w:iCs/>
          <w:sz w:val="24"/>
          <w:szCs w:val="24"/>
        </w:rPr>
        <w:t>d</w:t>
      </w:r>
      <w:r w:rsidRPr="000912B9">
        <w:rPr>
          <w:iCs/>
          <w:sz w:val="24"/>
          <w:szCs w:val="24"/>
        </w:rPr>
        <w:t xml:space="preserve">emonstrate </w:t>
      </w:r>
      <w:r>
        <w:rPr>
          <w:iCs/>
          <w:sz w:val="24"/>
          <w:szCs w:val="24"/>
        </w:rPr>
        <w:t>a</w:t>
      </w:r>
      <w:r w:rsidRPr="000912B9">
        <w:rPr>
          <w:iCs/>
          <w:sz w:val="24"/>
          <w:szCs w:val="24"/>
        </w:rPr>
        <w:t xml:space="preserve">lterations in the </w:t>
      </w:r>
      <w:r>
        <w:rPr>
          <w:iCs/>
          <w:sz w:val="24"/>
          <w:szCs w:val="24"/>
        </w:rPr>
        <w:t>e</w:t>
      </w:r>
      <w:r w:rsidRPr="000912B9">
        <w:rPr>
          <w:iCs/>
          <w:sz w:val="24"/>
          <w:szCs w:val="24"/>
        </w:rPr>
        <w:t>xpression of</w:t>
      </w:r>
      <w:r>
        <w:rPr>
          <w:iCs/>
          <w:sz w:val="24"/>
          <w:szCs w:val="24"/>
        </w:rPr>
        <w:t xml:space="preserve"> l</w:t>
      </w:r>
      <w:r w:rsidRPr="000912B9">
        <w:rPr>
          <w:iCs/>
          <w:sz w:val="24"/>
          <w:szCs w:val="24"/>
        </w:rPr>
        <w:t xml:space="preserve">ipoproteins and </w:t>
      </w:r>
      <w:r>
        <w:rPr>
          <w:iCs/>
          <w:sz w:val="24"/>
          <w:szCs w:val="24"/>
        </w:rPr>
        <w:t>c</w:t>
      </w:r>
      <w:r w:rsidRPr="000912B9">
        <w:rPr>
          <w:iCs/>
          <w:sz w:val="24"/>
          <w:szCs w:val="24"/>
        </w:rPr>
        <w:t xml:space="preserve">oagulation </w:t>
      </w:r>
      <w:r>
        <w:rPr>
          <w:iCs/>
          <w:sz w:val="24"/>
          <w:szCs w:val="24"/>
        </w:rPr>
        <w:t>f</w:t>
      </w:r>
      <w:r w:rsidRPr="000912B9">
        <w:rPr>
          <w:iCs/>
          <w:sz w:val="24"/>
          <w:szCs w:val="24"/>
        </w:rPr>
        <w:t xml:space="preserve">actors in </w:t>
      </w:r>
      <w:r>
        <w:rPr>
          <w:iCs/>
          <w:sz w:val="24"/>
          <w:szCs w:val="24"/>
        </w:rPr>
        <w:t>p</w:t>
      </w:r>
      <w:r w:rsidRPr="000912B9">
        <w:rPr>
          <w:iCs/>
          <w:sz w:val="24"/>
          <w:szCs w:val="24"/>
        </w:rPr>
        <w:t xml:space="preserve">lasma </w:t>
      </w:r>
      <w:r>
        <w:rPr>
          <w:iCs/>
          <w:sz w:val="24"/>
          <w:szCs w:val="24"/>
        </w:rPr>
        <w:t>p</w:t>
      </w:r>
      <w:r w:rsidRPr="000912B9">
        <w:rPr>
          <w:iCs/>
          <w:sz w:val="24"/>
          <w:szCs w:val="24"/>
        </w:rPr>
        <w:t xml:space="preserve">roteomic </w:t>
      </w:r>
      <w:r>
        <w:rPr>
          <w:iCs/>
          <w:sz w:val="24"/>
          <w:szCs w:val="24"/>
        </w:rPr>
        <w:t>a</w:t>
      </w:r>
      <w:r w:rsidRPr="000912B9">
        <w:rPr>
          <w:iCs/>
          <w:sz w:val="24"/>
          <w:szCs w:val="24"/>
        </w:rPr>
        <w:t>nalysis</w:t>
      </w:r>
      <w:r>
        <w:rPr>
          <w:iCs/>
          <w:sz w:val="24"/>
          <w:szCs w:val="24"/>
        </w:rPr>
        <w:t xml:space="preserve">. </w:t>
      </w:r>
      <w:r w:rsidRPr="00743A34">
        <w:rPr>
          <w:b/>
          <w:iCs/>
          <w:sz w:val="24"/>
          <w:szCs w:val="24"/>
        </w:rPr>
        <w:t>Poster presentation</w:t>
      </w:r>
      <w:r w:rsidRPr="00743A34">
        <w:rPr>
          <w:iCs/>
          <w:sz w:val="24"/>
          <w:szCs w:val="24"/>
        </w:rPr>
        <w:t xml:space="preserve"> </w:t>
      </w:r>
      <w:r w:rsidRPr="00743A34">
        <w:rPr>
          <w:sz w:val="24"/>
          <w:szCs w:val="24"/>
        </w:rPr>
        <w:t xml:space="preserve">at the joint Lawson Wilkins &amp; European Society for Pediatric Endocrinology Meeting, </w:t>
      </w:r>
      <w:r>
        <w:rPr>
          <w:sz w:val="24"/>
          <w:szCs w:val="24"/>
        </w:rPr>
        <w:t>New York</w:t>
      </w:r>
      <w:r w:rsidRPr="00743A34">
        <w:rPr>
          <w:sz w:val="24"/>
          <w:szCs w:val="24"/>
        </w:rPr>
        <w:t xml:space="preserve">, </w:t>
      </w:r>
      <w:r>
        <w:rPr>
          <w:sz w:val="24"/>
          <w:szCs w:val="24"/>
        </w:rPr>
        <w:t>USA</w:t>
      </w:r>
      <w:r w:rsidRPr="00743A34">
        <w:rPr>
          <w:sz w:val="24"/>
          <w:szCs w:val="24"/>
        </w:rPr>
        <w:t>.</w:t>
      </w:r>
    </w:p>
    <w:p w14:paraId="375BD577" w14:textId="77777777" w:rsidR="006B1A6E" w:rsidRDefault="006B1A6E" w:rsidP="006B1A6E">
      <w:pPr>
        <w:jc w:val="both"/>
        <w:rPr>
          <w:iCs/>
          <w:sz w:val="24"/>
          <w:szCs w:val="24"/>
        </w:rPr>
      </w:pPr>
    </w:p>
    <w:p w14:paraId="5919184F" w14:textId="77777777" w:rsidR="006B1A6E" w:rsidRDefault="006B1A6E" w:rsidP="006B1A6E">
      <w:pPr>
        <w:numPr>
          <w:ilvl w:val="0"/>
          <w:numId w:val="3"/>
        </w:numPr>
        <w:tabs>
          <w:tab w:val="clear" w:pos="540"/>
          <w:tab w:val="num" w:pos="-4410"/>
        </w:tabs>
        <w:ind w:left="360"/>
        <w:jc w:val="both"/>
        <w:rPr>
          <w:sz w:val="24"/>
          <w:szCs w:val="24"/>
        </w:rPr>
      </w:pPr>
      <w:r>
        <w:rPr>
          <w:iCs/>
          <w:sz w:val="24"/>
          <w:szCs w:val="24"/>
        </w:rPr>
        <w:t>Galata Z</w:t>
      </w:r>
      <w:r w:rsidRPr="00DF24A5">
        <w:rPr>
          <w:iCs/>
          <w:sz w:val="24"/>
          <w:szCs w:val="24"/>
        </w:rPr>
        <w:t xml:space="preserve">, </w:t>
      </w:r>
      <w:r>
        <w:rPr>
          <w:iCs/>
          <w:sz w:val="24"/>
          <w:szCs w:val="24"/>
        </w:rPr>
        <w:t>Moschonis G</w:t>
      </w:r>
      <w:r w:rsidRPr="000912B9">
        <w:rPr>
          <w:iCs/>
          <w:sz w:val="24"/>
          <w:szCs w:val="24"/>
        </w:rPr>
        <w:t xml:space="preserve">, </w:t>
      </w:r>
      <w:r>
        <w:rPr>
          <w:iCs/>
          <w:sz w:val="24"/>
          <w:szCs w:val="24"/>
        </w:rPr>
        <w:t>Makridakis M</w:t>
      </w:r>
      <w:r w:rsidRPr="000912B9">
        <w:rPr>
          <w:iCs/>
          <w:sz w:val="24"/>
          <w:szCs w:val="24"/>
        </w:rPr>
        <w:t xml:space="preserve">, </w:t>
      </w:r>
      <w:r>
        <w:rPr>
          <w:iCs/>
          <w:sz w:val="24"/>
          <w:szCs w:val="24"/>
        </w:rPr>
        <w:t>Dimitraki P</w:t>
      </w:r>
      <w:r w:rsidRPr="000912B9">
        <w:rPr>
          <w:iCs/>
          <w:sz w:val="24"/>
          <w:szCs w:val="24"/>
        </w:rPr>
        <w:t>, Nicolaides</w:t>
      </w:r>
      <w:r>
        <w:rPr>
          <w:iCs/>
          <w:sz w:val="24"/>
          <w:szCs w:val="24"/>
        </w:rPr>
        <w:t xml:space="preserve"> NC</w:t>
      </w:r>
      <w:r w:rsidRPr="000912B9">
        <w:rPr>
          <w:iCs/>
          <w:sz w:val="24"/>
          <w:szCs w:val="24"/>
        </w:rPr>
        <w:t xml:space="preserve">, </w:t>
      </w:r>
      <w:r>
        <w:rPr>
          <w:iCs/>
          <w:sz w:val="24"/>
          <w:szCs w:val="24"/>
        </w:rPr>
        <w:t>Chrousos GP</w:t>
      </w:r>
      <w:r w:rsidRPr="000912B9">
        <w:rPr>
          <w:iCs/>
          <w:sz w:val="24"/>
          <w:szCs w:val="24"/>
        </w:rPr>
        <w:t xml:space="preserve">, </w:t>
      </w:r>
      <w:r>
        <w:rPr>
          <w:iCs/>
          <w:sz w:val="24"/>
          <w:szCs w:val="24"/>
        </w:rPr>
        <w:t xml:space="preserve">Manios Y, </w:t>
      </w:r>
      <w:r w:rsidRPr="000912B9">
        <w:rPr>
          <w:iCs/>
          <w:sz w:val="24"/>
          <w:szCs w:val="24"/>
        </w:rPr>
        <w:t>Vlahou</w:t>
      </w:r>
      <w:r>
        <w:rPr>
          <w:iCs/>
          <w:sz w:val="24"/>
          <w:szCs w:val="24"/>
        </w:rPr>
        <w:t xml:space="preserve"> A,</w:t>
      </w:r>
      <w:r w:rsidRPr="000912B9">
        <w:rPr>
          <w:iCs/>
          <w:sz w:val="24"/>
          <w:szCs w:val="24"/>
        </w:rPr>
        <w:t xml:space="preserve"> </w:t>
      </w:r>
      <w:r w:rsidRPr="00DF24A5">
        <w:rPr>
          <w:iCs/>
          <w:sz w:val="24"/>
          <w:szCs w:val="24"/>
          <w:u w:val="single"/>
        </w:rPr>
        <w:t>Charmandari E.</w:t>
      </w:r>
      <w:r w:rsidRPr="00743A34">
        <w:rPr>
          <w:iCs/>
          <w:sz w:val="24"/>
          <w:szCs w:val="24"/>
        </w:rPr>
        <w:t xml:space="preserve"> (20</w:t>
      </w:r>
      <w:r>
        <w:rPr>
          <w:iCs/>
          <w:sz w:val="24"/>
          <w:szCs w:val="24"/>
        </w:rPr>
        <w:t>10</w:t>
      </w:r>
      <w:r w:rsidRPr="00743A34">
        <w:rPr>
          <w:iCs/>
          <w:sz w:val="24"/>
          <w:szCs w:val="24"/>
        </w:rPr>
        <w:t xml:space="preserve">) </w:t>
      </w:r>
      <w:r>
        <w:rPr>
          <w:iCs/>
          <w:sz w:val="24"/>
          <w:szCs w:val="24"/>
        </w:rPr>
        <w:t xml:space="preserve">Plasma proteomic analysis in obese and overweight children. </w:t>
      </w:r>
      <w:r>
        <w:rPr>
          <w:b/>
          <w:iCs/>
          <w:sz w:val="24"/>
          <w:szCs w:val="24"/>
        </w:rPr>
        <w:t>Oral</w:t>
      </w:r>
      <w:r w:rsidRPr="00743A34">
        <w:rPr>
          <w:b/>
          <w:iCs/>
          <w:sz w:val="24"/>
          <w:szCs w:val="24"/>
        </w:rPr>
        <w:t xml:space="preserve"> presentation</w:t>
      </w:r>
      <w:r w:rsidRPr="00743A34">
        <w:rPr>
          <w:iCs/>
          <w:sz w:val="24"/>
          <w:szCs w:val="24"/>
        </w:rPr>
        <w:t xml:space="preserve"> </w:t>
      </w:r>
      <w:r w:rsidRPr="00743A34">
        <w:rPr>
          <w:sz w:val="24"/>
          <w:szCs w:val="24"/>
        </w:rPr>
        <w:t xml:space="preserve">at the </w:t>
      </w:r>
      <w:r>
        <w:rPr>
          <w:sz w:val="24"/>
          <w:szCs w:val="24"/>
        </w:rPr>
        <w:t>49</w:t>
      </w:r>
      <w:r w:rsidRPr="00552736">
        <w:rPr>
          <w:sz w:val="24"/>
          <w:szCs w:val="24"/>
          <w:vertAlign w:val="superscript"/>
        </w:rPr>
        <w:t>th</w:t>
      </w:r>
      <w:r w:rsidRPr="00552736">
        <w:rPr>
          <w:sz w:val="24"/>
          <w:szCs w:val="24"/>
        </w:rPr>
        <w:t xml:space="preserve"> European Society for Pediatric Endocrinology Meeting, </w:t>
      </w:r>
      <w:r>
        <w:rPr>
          <w:sz w:val="24"/>
          <w:szCs w:val="24"/>
        </w:rPr>
        <w:t>Prague</w:t>
      </w:r>
      <w:r w:rsidRPr="00552736">
        <w:rPr>
          <w:sz w:val="24"/>
          <w:szCs w:val="24"/>
        </w:rPr>
        <w:t xml:space="preserve">, </w:t>
      </w:r>
      <w:r>
        <w:rPr>
          <w:sz w:val="24"/>
          <w:szCs w:val="24"/>
        </w:rPr>
        <w:t>Czech Republic</w:t>
      </w:r>
      <w:r w:rsidRPr="00552736">
        <w:rPr>
          <w:sz w:val="24"/>
          <w:szCs w:val="24"/>
        </w:rPr>
        <w:t>.</w:t>
      </w:r>
    </w:p>
    <w:p w14:paraId="32C685FC" w14:textId="77777777" w:rsidR="006B1A6E" w:rsidRDefault="006B1A6E" w:rsidP="006B1A6E">
      <w:pPr>
        <w:jc w:val="both"/>
        <w:rPr>
          <w:sz w:val="24"/>
          <w:szCs w:val="24"/>
        </w:rPr>
      </w:pPr>
    </w:p>
    <w:p w14:paraId="050EF4FC" w14:textId="77777777" w:rsidR="006B1A6E" w:rsidRPr="003D6DD0" w:rsidRDefault="006B1A6E" w:rsidP="006B1A6E">
      <w:pPr>
        <w:numPr>
          <w:ilvl w:val="0"/>
          <w:numId w:val="3"/>
        </w:numPr>
        <w:tabs>
          <w:tab w:val="clear" w:pos="540"/>
          <w:tab w:val="num" w:pos="-4410"/>
        </w:tabs>
        <w:ind w:left="360"/>
        <w:jc w:val="both"/>
        <w:rPr>
          <w:iCs/>
          <w:sz w:val="24"/>
          <w:szCs w:val="24"/>
        </w:rPr>
      </w:pPr>
      <w:r>
        <w:rPr>
          <w:iCs/>
          <w:sz w:val="24"/>
          <w:szCs w:val="24"/>
        </w:rPr>
        <w:t>Galata Z</w:t>
      </w:r>
      <w:r w:rsidRPr="00DF24A5">
        <w:rPr>
          <w:iCs/>
          <w:sz w:val="24"/>
          <w:szCs w:val="24"/>
        </w:rPr>
        <w:t xml:space="preserve">, </w:t>
      </w:r>
      <w:r>
        <w:rPr>
          <w:iCs/>
          <w:sz w:val="24"/>
          <w:szCs w:val="24"/>
        </w:rPr>
        <w:t>Moschonis G</w:t>
      </w:r>
      <w:r w:rsidRPr="000912B9">
        <w:rPr>
          <w:iCs/>
          <w:sz w:val="24"/>
          <w:szCs w:val="24"/>
        </w:rPr>
        <w:t xml:space="preserve">, </w:t>
      </w:r>
      <w:r>
        <w:rPr>
          <w:iCs/>
          <w:sz w:val="24"/>
          <w:szCs w:val="24"/>
        </w:rPr>
        <w:t>Makridakis M</w:t>
      </w:r>
      <w:r w:rsidRPr="000912B9">
        <w:rPr>
          <w:iCs/>
          <w:sz w:val="24"/>
          <w:szCs w:val="24"/>
        </w:rPr>
        <w:t xml:space="preserve">, </w:t>
      </w:r>
      <w:r>
        <w:rPr>
          <w:iCs/>
          <w:sz w:val="24"/>
          <w:szCs w:val="24"/>
        </w:rPr>
        <w:t>Dimitraki P</w:t>
      </w:r>
      <w:r w:rsidRPr="000912B9">
        <w:rPr>
          <w:iCs/>
          <w:sz w:val="24"/>
          <w:szCs w:val="24"/>
        </w:rPr>
        <w:t>, Nicolaides</w:t>
      </w:r>
      <w:r>
        <w:rPr>
          <w:iCs/>
          <w:sz w:val="24"/>
          <w:szCs w:val="24"/>
        </w:rPr>
        <w:t xml:space="preserve"> NC</w:t>
      </w:r>
      <w:r w:rsidRPr="000912B9">
        <w:rPr>
          <w:iCs/>
          <w:sz w:val="24"/>
          <w:szCs w:val="24"/>
        </w:rPr>
        <w:t xml:space="preserve">, </w:t>
      </w:r>
      <w:r>
        <w:rPr>
          <w:iCs/>
          <w:sz w:val="24"/>
          <w:szCs w:val="24"/>
        </w:rPr>
        <w:t>Chrousos GP</w:t>
      </w:r>
      <w:r w:rsidRPr="000912B9">
        <w:rPr>
          <w:iCs/>
          <w:sz w:val="24"/>
          <w:szCs w:val="24"/>
        </w:rPr>
        <w:t xml:space="preserve">, </w:t>
      </w:r>
      <w:r>
        <w:rPr>
          <w:iCs/>
          <w:sz w:val="24"/>
          <w:szCs w:val="24"/>
        </w:rPr>
        <w:t xml:space="preserve">Manios Y, </w:t>
      </w:r>
      <w:r w:rsidRPr="000912B9">
        <w:rPr>
          <w:iCs/>
          <w:sz w:val="24"/>
          <w:szCs w:val="24"/>
        </w:rPr>
        <w:t>Vlahou</w:t>
      </w:r>
      <w:r>
        <w:rPr>
          <w:iCs/>
          <w:sz w:val="24"/>
          <w:szCs w:val="24"/>
        </w:rPr>
        <w:t xml:space="preserve"> A,</w:t>
      </w:r>
      <w:r w:rsidRPr="000912B9">
        <w:rPr>
          <w:iCs/>
          <w:sz w:val="24"/>
          <w:szCs w:val="24"/>
        </w:rPr>
        <w:t xml:space="preserve"> </w:t>
      </w:r>
      <w:r w:rsidRPr="00DF24A5">
        <w:rPr>
          <w:iCs/>
          <w:sz w:val="24"/>
          <w:szCs w:val="24"/>
          <w:u w:val="single"/>
        </w:rPr>
        <w:t>Charmandari E.</w:t>
      </w:r>
      <w:r w:rsidRPr="00743A34">
        <w:rPr>
          <w:iCs/>
          <w:sz w:val="24"/>
          <w:szCs w:val="24"/>
        </w:rPr>
        <w:t xml:space="preserve"> (20</w:t>
      </w:r>
      <w:r>
        <w:rPr>
          <w:iCs/>
          <w:sz w:val="24"/>
          <w:szCs w:val="24"/>
        </w:rPr>
        <w:t>10</w:t>
      </w:r>
      <w:r w:rsidRPr="00743A34">
        <w:rPr>
          <w:iCs/>
          <w:sz w:val="24"/>
          <w:szCs w:val="24"/>
        </w:rPr>
        <w:t xml:space="preserve">) </w:t>
      </w:r>
      <w:r>
        <w:rPr>
          <w:iCs/>
          <w:sz w:val="24"/>
          <w:szCs w:val="24"/>
        </w:rPr>
        <w:t xml:space="preserve">Plasma proteomic analysis in obese and overweight children. </w:t>
      </w:r>
      <w:r>
        <w:rPr>
          <w:b/>
          <w:iCs/>
          <w:sz w:val="24"/>
          <w:szCs w:val="24"/>
        </w:rPr>
        <w:t>Oral</w:t>
      </w:r>
      <w:r w:rsidRPr="00743A34">
        <w:rPr>
          <w:b/>
          <w:iCs/>
          <w:sz w:val="24"/>
          <w:szCs w:val="24"/>
        </w:rPr>
        <w:t xml:space="preserve"> presentation</w:t>
      </w:r>
      <w:r w:rsidRPr="00743A34">
        <w:rPr>
          <w:iCs/>
          <w:sz w:val="24"/>
          <w:szCs w:val="24"/>
        </w:rPr>
        <w:t xml:space="preserve"> </w:t>
      </w:r>
      <w:r w:rsidRPr="00743A34">
        <w:rPr>
          <w:sz w:val="24"/>
          <w:szCs w:val="24"/>
        </w:rPr>
        <w:t xml:space="preserve">at the joint </w:t>
      </w:r>
      <w:r>
        <w:rPr>
          <w:sz w:val="24"/>
          <w:szCs w:val="24"/>
        </w:rPr>
        <w:t>49</w:t>
      </w:r>
      <w:r w:rsidRPr="003D6DD0">
        <w:rPr>
          <w:sz w:val="24"/>
          <w:szCs w:val="24"/>
          <w:vertAlign w:val="superscript"/>
        </w:rPr>
        <w:t>th</w:t>
      </w:r>
      <w:r>
        <w:rPr>
          <w:sz w:val="24"/>
          <w:szCs w:val="24"/>
        </w:rPr>
        <w:t xml:space="preserve"> </w:t>
      </w:r>
      <w:r w:rsidRPr="00743A34">
        <w:rPr>
          <w:sz w:val="24"/>
          <w:szCs w:val="24"/>
        </w:rPr>
        <w:t xml:space="preserve">European Society for Pediatric Endocrinology Meeting, </w:t>
      </w:r>
      <w:r>
        <w:rPr>
          <w:sz w:val="24"/>
          <w:szCs w:val="24"/>
        </w:rPr>
        <w:t xml:space="preserve">Prague, Czech Republic. </w:t>
      </w:r>
    </w:p>
    <w:p w14:paraId="29D91242" w14:textId="77777777" w:rsidR="006B1A6E" w:rsidRDefault="006B1A6E" w:rsidP="006B1A6E">
      <w:pPr>
        <w:ind w:firstLine="360"/>
        <w:jc w:val="both"/>
        <w:rPr>
          <w:b/>
          <w:i/>
          <w:sz w:val="24"/>
          <w:szCs w:val="24"/>
          <w:lang w:val="en-US"/>
        </w:rPr>
      </w:pPr>
    </w:p>
    <w:p w14:paraId="079E35FD" w14:textId="77777777" w:rsidR="006B1A6E" w:rsidRPr="003D6DD0" w:rsidRDefault="006B1A6E" w:rsidP="006B1A6E">
      <w:pPr>
        <w:numPr>
          <w:ilvl w:val="0"/>
          <w:numId w:val="3"/>
        </w:numPr>
        <w:tabs>
          <w:tab w:val="clear" w:pos="540"/>
          <w:tab w:val="num" w:pos="-4410"/>
        </w:tabs>
        <w:ind w:left="360"/>
        <w:jc w:val="both"/>
        <w:rPr>
          <w:iCs/>
          <w:sz w:val="24"/>
          <w:szCs w:val="24"/>
        </w:rPr>
      </w:pPr>
      <w:r w:rsidRPr="00226EDA">
        <w:rPr>
          <w:iCs/>
          <w:sz w:val="24"/>
          <w:szCs w:val="24"/>
          <w:u w:val="single"/>
        </w:rPr>
        <w:t>Charmandari E.</w:t>
      </w:r>
      <w:r w:rsidRPr="00226EDA">
        <w:rPr>
          <w:iCs/>
          <w:sz w:val="24"/>
          <w:szCs w:val="24"/>
        </w:rPr>
        <w:t xml:space="preserve"> (2010) Adrenals - Yearbook of Pediatric Endocrinology. </w:t>
      </w:r>
      <w:r>
        <w:rPr>
          <w:b/>
          <w:iCs/>
          <w:sz w:val="24"/>
          <w:szCs w:val="24"/>
        </w:rPr>
        <w:t>Oral</w:t>
      </w:r>
      <w:r w:rsidRPr="00743A34">
        <w:rPr>
          <w:b/>
          <w:iCs/>
          <w:sz w:val="24"/>
          <w:szCs w:val="24"/>
        </w:rPr>
        <w:t xml:space="preserve"> presentation</w:t>
      </w:r>
      <w:r w:rsidRPr="00743A34">
        <w:rPr>
          <w:iCs/>
          <w:sz w:val="24"/>
          <w:szCs w:val="24"/>
        </w:rPr>
        <w:t xml:space="preserve"> </w:t>
      </w:r>
      <w:r w:rsidRPr="00743A34">
        <w:rPr>
          <w:sz w:val="24"/>
          <w:szCs w:val="24"/>
        </w:rPr>
        <w:t xml:space="preserve">at the joint </w:t>
      </w:r>
      <w:r>
        <w:rPr>
          <w:sz w:val="24"/>
          <w:szCs w:val="24"/>
        </w:rPr>
        <w:t>49</w:t>
      </w:r>
      <w:r w:rsidRPr="003D6DD0">
        <w:rPr>
          <w:sz w:val="24"/>
          <w:szCs w:val="24"/>
          <w:vertAlign w:val="superscript"/>
        </w:rPr>
        <w:t>th</w:t>
      </w:r>
      <w:r>
        <w:rPr>
          <w:sz w:val="24"/>
          <w:szCs w:val="24"/>
        </w:rPr>
        <w:t xml:space="preserve"> </w:t>
      </w:r>
      <w:r w:rsidRPr="00743A34">
        <w:rPr>
          <w:sz w:val="24"/>
          <w:szCs w:val="24"/>
        </w:rPr>
        <w:t xml:space="preserve">European Society for Pediatric Endocrinology Meeting, </w:t>
      </w:r>
      <w:r>
        <w:rPr>
          <w:sz w:val="24"/>
          <w:szCs w:val="24"/>
        </w:rPr>
        <w:t xml:space="preserve">Prague, Czech Republic. </w:t>
      </w:r>
    </w:p>
    <w:p w14:paraId="5B89CD60" w14:textId="77777777" w:rsidR="006B1A6E" w:rsidRPr="00226EDA" w:rsidRDefault="006B1A6E" w:rsidP="006B1A6E">
      <w:pPr>
        <w:ind w:left="360"/>
        <w:jc w:val="both"/>
        <w:rPr>
          <w:iCs/>
          <w:sz w:val="24"/>
          <w:szCs w:val="24"/>
          <w:u w:val="single"/>
        </w:rPr>
      </w:pPr>
    </w:p>
    <w:p w14:paraId="5098CAFE" w14:textId="77777777" w:rsidR="006B1A6E" w:rsidRPr="00EA0856" w:rsidRDefault="006B1A6E" w:rsidP="006B1A6E">
      <w:pPr>
        <w:numPr>
          <w:ilvl w:val="0"/>
          <w:numId w:val="3"/>
        </w:numPr>
        <w:tabs>
          <w:tab w:val="clear" w:pos="540"/>
          <w:tab w:val="num" w:pos="-4410"/>
        </w:tabs>
        <w:ind w:left="360"/>
        <w:jc w:val="both"/>
        <w:rPr>
          <w:iCs/>
          <w:sz w:val="24"/>
          <w:szCs w:val="24"/>
        </w:rPr>
      </w:pPr>
      <w:r w:rsidRPr="00DF24A5">
        <w:rPr>
          <w:iCs/>
          <w:sz w:val="24"/>
          <w:szCs w:val="24"/>
          <w:u w:val="single"/>
        </w:rPr>
        <w:t>Charmandari E.</w:t>
      </w:r>
      <w:r w:rsidRPr="00743A34">
        <w:rPr>
          <w:iCs/>
          <w:sz w:val="24"/>
          <w:szCs w:val="24"/>
        </w:rPr>
        <w:t xml:space="preserve"> (20</w:t>
      </w:r>
      <w:r>
        <w:rPr>
          <w:iCs/>
          <w:sz w:val="24"/>
          <w:szCs w:val="24"/>
        </w:rPr>
        <w:t>11</w:t>
      </w:r>
      <w:r w:rsidRPr="00743A34">
        <w:rPr>
          <w:iCs/>
          <w:sz w:val="24"/>
          <w:szCs w:val="24"/>
        </w:rPr>
        <w:t xml:space="preserve">) </w:t>
      </w:r>
      <w:r>
        <w:rPr>
          <w:iCs/>
          <w:sz w:val="24"/>
          <w:szCs w:val="24"/>
        </w:rPr>
        <w:t xml:space="preserve">Generalized glucocorticoid resistance and hypersensitivity states. </w:t>
      </w:r>
      <w:r>
        <w:rPr>
          <w:b/>
          <w:iCs/>
          <w:sz w:val="24"/>
          <w:szCs w:val="24"/>
        </w:rPr>
        <w:t>Oral</w:t>
      </w:r>
      <w:r w:rsidRPr="00743A34">
        <w:rPr>
          <w:b/>
          <w:iCs/>
          <w:sz w:val="24"/>
          <w:szCs w:val="24"/>
        </w:rPr>
        <w:t xml:space="preserve"> presentation</w:t>
      </w:r>
      <w:r w:rsidRPr="00743A34">
        <w:rPr>
          <w:iCs/>
          <w:sz w:val="24"/>
          <w:szCs w:val="24"/>
        </w:rPr>
        <w:t xml:space="preserve"> </w:t>
      </w:r>
      <w:r w:rsidRPr="00743A34">
        <w:rPr>
          <w:sz w:val="24"/>
          <w:szCs w:val="24"/>
        </w:rPr>
        <w:t xml:space="preserve">at the </w:t>
      </w:r>
      <w:r>
        <w:rPr>
          <w:sz w:val="24"/>
          <w:szCs w:val="24"/>
        </w:rPr>
        <w:t>45</w:t>
      </w:r>
      <w:r w:rsidRPr="003D6DD0">
        <w:rPr>
          <w:sz w:val="24"/>
          <w:szCs w:val="24"/>
          <w:vertAlign w:val="superscript"/>
        </w:rPr>
        <w:t>th</w:t>
      </w:r>
      <w:r>
        <w:rPr>
          <w:sz w:val="24"/>
          <w:szCs w:val="24"/>
        </w:rPr>
        <w:t xml:space="preserve"> Annual Scientific Meeting of the </w:t>
      </w:r>
      <w:r w:rsidRPr="00743A34">
        <w:rPr>
          <w:sz w:val="24"/>
          <w:szCs w:val="24"/>
        </w:rPr>
        <w:t xml:space="preserve">European Society for </w:t>
      </w:r>
      <w:r>
        <w:rPr>
          <w:sz w:val="24"/>
          <w:szCs w:val="24"/>
        </w:rPr>
        <w:t>Clinical Investigation, Heraklion, Crete,</w:t>
      </w:r>
      <w:r w:rsidRPr="00743A34">
        <w:rPr>
          <w:sz w:val="24"/>
          <w:szCs w:val="24"/>
        </w:rPr>
        <w:t xml:space="preserve"> </w:t>
      </w:r>
      <w:r>
        <w:rPr>
          <w:sz w:val="24"/>
          <w:szCs w:val="24"/>
        </w:rPr>
        <w:t xml:space="preserve">Greece. </w:t>
      </w:r>
    </w:p>
    <w:p w14:paraId="10B05A6D" w14:textId="77777777" w:rsidR="006B1A6E" w:rsidRDefault="006B1A6E" w:rsidP="006B1A6E">
      <w:pPr>
        <w:jc w:val="both"/>
        <w:rPr>
          <w:iCs/>
          <w:sz w:val="24"/>
          <w:szCs w:val="24"/>
        </w:rPr>
      </w:pPr>
    </w:p>
    <w:p w14:paraId="5889CD81" w14:textId="77777777" w:rsidR="006B1A6E" w:rsidRPr="00074F7E" w:rsidRDefault="006B1A6E" w:rsidP="006B1A6E">
      <w:pPr>
        <w:numPr>
          <w:ilvl w:val="0"/>
          <w:numId w:val="3"/>
        </w:numPr>
        <w:tabs>
          <w:tab w:val="clear" w:pos="540"/>
          <w:tab w:val="num" w:pos="-4410"/>
        </w:tabs>
        <w:ind w:left="360"/>
        <w:jc w:val="both"/>
        <w:rPr>
          <w:iCs/>
          <w:sz w:val="24"/>
          <w:szCs w:val="24"/>
        </w:rPr>
      </w:pPr>
      <w:r>
        <w:rPr>
          <w:iCs/>
          <w:sz w:val="24"/>
          <w:szCs w:val="24"/>
        </w:rPr>
        <w:t>Kino T</w:t>
      </w:r>
      <w:r w:rsidRPr="005344BB">
        <w:rPr>
          <w:iCs/>
          <w:sz w:val="24"/>
          <w:szCs w:val="24"/>
        </w:rPr>
        <w:t xml:space="preserve">, </w:t>
      </w:r>
      <w:r w:rsidRPr="00DE01EF">
        <w:rPr>
          <w:iCs/>
          <w:sz w:val="24"/>
          <w:szCs w:val="24"/>
          <w:u w:val="single"/>
        </w:rPr>
        <w:t>Charmandari</w:t>
      </w:r>
      <w:r>
        <w:rPr>
          <w:iCs/>
          <w:sz w:val="24"/>
          <w:szCs w:val="24"/>
          <w:u w:val="single"/>
        </w:rPr>
        <w:t xml:space="preserve"> E</w:t>
      </w:r>
      <w:r>
        <w:rPr>
          <w:iCs/>
          <w:sz w:val="24"/>
          <w:szCs w:val="24"/>
        </w:rPr>
        <w:t xml:space="preserve">, Lambrou GI, Pavlaki A, Koide H, Ng SSM, Chrousos GP. (2011) </w:t>
      </w:r>
      <w:r w:rsidRPr="005344BB">
        <w:rPr>
          <w:iCs/>
          <w:sz w:val="24"/>
          <w:szCs w:val="24"/>
        </w:rPr>
        <w:t xml:space="preserve">Circadian CLOCK-mediated </w:t>
      </w:r>
      <w:r>
        <w:rPr>
          <w:iCs/>
          <w:sz w:val="24"/>
          <w:szCs w:val="24"/>
        </w:rPr>
        <w:t>g</w:t>
      </w:r>
      <w:r w:rsidRPr="005344BB">
        <w:rPr>
          <w:iCs/>
          <w:sz w:val="24"/>
          <w:szCs w:val="24"/>
        </w:rPr>
        <w:t xml:space="preserve">ene-specific </w:t>
      </w:r>
      <w:r>
        <w:rPr>
          <w:iCs/>
          <w:sz w:val="24"/>
          <w:szCs w:val="24"/>
        </w:rPr>
        <w:t>r</w:t>
      </w:r>
      <w:r w:rsidRPr="005344BB">
        <w:rPr>
          <w:iCs/>
          <w:sz w:val="24"/>
          <w:szCs w:val="24"/>
        </w:rPr>
        <w:t xml:space="preserve">egulation of </w:t>
      </w:r>
      <w:r>
        <w:rPr>
          <w:iCs/>
          <w:sz w:val="24"/>
          <w:szCs w:val="24"/>
        </w:rPr>
        <w:t>p</w:t>
      </w:r>
      <w:r w:rsidRPr="005344BB">
        <w:rPr>
          <w:iCs/>
          <w:sz w:val="24"/>
          <w:szCs w:val="24"/>
        </w:rPr>
        <w:t xml:space="preserve">eripheral </w:t>
      </w:r>
      <w:r>
        <w:rPr>
          <w:iCs/>
          <w:sz w:val="24"/>
          <w:szCs w:val="24"/>
        </w:rPr>
        <w:t>g</w:t>
      </w:r>
      <w:r w:rsidRPr="005344BB">
        <w:rPr>
          <w:iCs/>
          <w:sz w:val="24"/>
          <w:szCs w:val="24"/>
        </w:rPr>
        <w:t xml:space="preserve">lucocorticoid </w:t>
      </w:r>
      <w:r>
        <w:rPr>
          <w:iCs/>
          <w:sz w:val="24"/>
          <w:szCs w:val="24"/>
        </w:rPr>
        <w:t>r</w:t>
      </w:r>
      <w:r w:rsidRPr="005344BB">
        <w:rPr>
          <w:iCs/>
          <w:sz w:val="24"/>
          <w:szCs w:val="24"/>
        </w:rPr>
        <w:t xml:space="preserve">eceptor </w:t>
      </w:r>
      <w:r>
        <w:rPr>
          <w:iCs/>
          <w:sz w:val="24"/>
          <w:szCs w:val="24"/>
        </w:rPr>
        <w:lastRenderedPageBreak/>
        <w:t>t</w:t>
      </w:r>
      <w:r w:rsidRPr="005344BB">
        <w:rPr>
          <w:iCs/>
          <w:sz w:val="24"/>
          <w:szCs w:val="24"/>
        </w:rPr>
        <w:t xml:space="preserve">ranscriptional </w:t>
      </w:r>
      <w:r>
        <w:rPr>
          <w:iCs/>
          <w:sz w:val="24"/>
          <w:szCs w:val="24"/>
        </w:rPr>
        <w:t>a</w:t>
      </w:r>
      <w:r w:rsidRPr="005344BB">
        <w:rPr>
          <w:iCs/>
          <w:sz w:val="24"/>
          <w:szCs w:val="24"/>
        </w:rPr>
        <w:t xml:space="preserve">ctivity by </w:t>
      </w:r>
      <w:r>
        <w:rPr>
          <w:iCs/>
          <w:sz w:val="24"/>
          <w:szCs w:val="24"/>
        </w:rPr>
        <w:t>a</w:t>
      </w:r>
      <w:r w:rsidRPr="005344BB">
        <w:rPr>
          <w:iCs/>
          <w:sz w:val="24"/>
          <w:szCs w:val="24"/>
        </w:rPr>
        <w:t xml:space="preserve">cetylation in </w:t>
      </w:r>
      <w:r>
        <w:rPr>
          <w:iCs/>
          <w:sz w:val="24"/>
          <w:szCs w:val="24"/>
        </w:rPr>
        <w:t>m</w:t>
      </w:r>
      <w:r w:rsidRPr="005344BB">
        <w:rPr>
          <w:iCs/>
          <w:sz w:val="24"/>
          <w:szCs w:val="24"/>
        </w:rPr>
        <w:t>an</w:t>
      </w:r>
      <w:r>
        <w:rPr>
          <w:iCs/>
          <w:sz w:val="24"/>
          <w:szCs w:val="24"/>
        </w:rPr>
        <w:t xml:space="preserve">. </w:t>
      </w:r>
      <w:r>
        <w:rPr>
          <w:b/>
          <w:sz w:val="24"/>
          <w:szCs w:val="24"/>
        </w:rPr>
        <w:t>Oral</w:t>
      </w:r>
      <w:r w:rsidRPr="00743A34">
        <w:rPr>
          <w:b/>
          <w:sz w:val="24"/>
          <w:szCs w:val="24"/>
        </w:rPr>
        <w:t xml:space="preserve"> presentation</w:t>
      </w:r>
      <w:r>
        <w:rPr>
          <w:sz w:val="24"/>
          <w:szCs w:val="24"/>
        </w:rPr>
        <w:t xml:space="preserve"> at the 92</w:t>
      </w:r>
      <w:r>
        <w:rPr>
          <w:sz w:val="24"/>
          <w:szCs w:val="24"/>
          <w:vertAlign w:val="superscript"/>
        </w:rPr>
        <w:t>nd</w:t>
      </w:r>
      <w:r w:rsidRPr="00743A34">
        <w:rPr>
          <w:sz w:val="24"/>
          <w:szCs w:val="24"/>
        </w:rPr>
        <w:t xml:space="preserve"> Endocrine Society Annual Meeting, </w:t>
      </w:r>
      <w:r>
        <w:rPr>
          <w:sz w:val="24"/>
          <w:szCs w:val="24"/>
        </w:rPr>
        <w:t>Boston, MA, USA.</w:t>
      </w:r>
    </w:p>
    <w:p w14:paraId="399DB9C3" w14:textId="77777777" w:rsidR="006B1A6E" w:rsidRDefault="006B1A6E" w:rsidP="006B1A6E">
      <w:pPr>
        <w:jc w:val="both"/>
        <w:rPr>
          <w:iCs/>
          <w:sz w:val="24"/>
          <w:szCs w:val="24"/>
        </w:rPr>
      </w:pPr>
    </w:p>
    <w:p w14:paraId="72EC36E4" w14:textId="77777777" w:rsidR="006B1A6E" w:rsidRPr="003D6DD0" w:rsidRDefault="006B1A6E" w:rsidP="006B1A6E">
      <w:pPr>
        <w:numPr>
          <w:ilvl w:val="0"/>
          <w:numId w:val="3"/>
        </w:numPr>
        <w:tabs>
          <w:tab w:val="clear" w:pos="540"/>
          <w:tab w:val="num" w:pos="-4410"/>
        </w:tabs>
        <w:ind w:left="360"/>
        <w:jc w:val="both"/>
        <w:rPr>
          <w:iCs/>
          <w:sz w:val="24"/>
          <w:szCs w:val="24"/>
        </w:rPr>
      </w:pPr>
      <w:r>
        <w:rPr>
          <w:iCs/>
          <w:sz w:val="24"/>
          <w:szCs w:val="24"/>
        </w:rPr>
        <w:t>Nicolaides NC</w:t>
      </w:r>
      <w:r w:rsidRPr="001750B4">
        <w:rPr>
          <w:iCs/>
          <w:sz w:val="24"/>
          <w:szCs w:val="24"/>
        </w:rPr>
        <w:t xml:space="preserve">, </w:t>
      </w:r>
      <w:r>
        <w:rPr>
          <w:iCs/>
          <w:sz w:val="24"/>
          <w:szCs w:val="24"/>
        </w:rPr>
        <w:t>Geer E</w:t>
      </w:r>
      <w:r w:rsidRPr="001750B4">
        <w:rPr>
          <w:iCs/>
          <w:sz w:val="24"/>
          <w:szCs w:val="24"/>
        </w:rPr>
        <w:t xml:space="preserve">, </w:t>
      </w:r>
      <w:r>
        <w:rPr>
          <w:iCs/>
          <w:sz w:val="24"/>
          <w:szCs w:val="24"/>
        </w:rPr>
        <w:t>Sertedaki A</w:t>
      </w:r>
      <w:r w:rsidRPr="001750B4">
        <w:rPr>
          <w:iCs/>
          <w:sz w:val="24"/>
          <w:szCs w:val="24"/>
        </w:rPr>
        <w:t xml:space="preserve">, </w:t>
      </w:r>
      <w:r w:rsidRPr="00DF24A5">
        <w:rPr>
          <w:iCs/>
          <w:sz w:val="24"/>
          <w:szCs w:val="24"/>
          <w:u w:val="single"/>
        </w:rPr>
        <w:t>Charmandari E.</w:t>
      </w:r>
      <w:r w:rsidRPr="00743A34">
        <w:rPr>
          <w:iCs/>
          <w:sz w:val="24"/>
          <w:szCs w:val="24"/>
        </w:rPr>
        <w:t xml:space="preserve"> (20</w:t>
      </w:r>
      <w:r>
        <w:rPr>
          <w:iCs/>
          <w:sz w:val="24"/>
          <w:szCs w:val="24"/>
        </w:rPr>
        <w:t>11</w:t>
      </w:r>
      <w:r w:rsidRPr="00743A34">
        <w:rPr>
          <w:iCs/>
          <w:sz w:val="24"/>
          <w:szCs w:val="24"/>
        </w:rPr>
        <w:t xml:space="preserve">) </w:t>
      </w:r>
      <w:r w:rsidRPr="001750B4">
        <w:rPr>
          <w:iCs/>
          <w:sz w:val="24"/>
          <w:szCs w:val="24"/>
        </w:rPr>
        <w:t xml:space="preserve">Novel </w:t>
      </w:r>
      <w:r>
        <w:rPr>
          <w:iCs/>
          <w:sz w:val="24"/>
          <w:szCs w:val="24"/>
        </w:rPr>
        <w:t>m</w:t>
      </w:r>
      <w:r w:rsidRPr="001750B4">
        <w:rPr>
          <w:iCs/>
          <w:sz w:val="24"/>
          <w:szCs w:val="24"/>
        </w:rPr>
        <w:t xml:space="preserve">utation in </w:t>
      </w:r>
      <w:r>
        <w:rPr>
          <w:iCs/>
          <w:sz w:val="24"/>
          <w:szCs w:val="24"/>
        </w:rPr>
        <w:t>g</w:t>
      </w:r>
      <w:r w:rsidRPr="001750B4">
        <w:rPr>
          <w:iCs/>
          <w:sz w:val="24"/>
          <w:szCs w:val="24"/>
        </w:rPr>
        <w:t xml:space="preserve">lucocorticoid </w:t>
      </w:r>
      <w:r>
        <w:rPr>
          <w:iCs/>
          <w:sz w:val="24"/>
          <w:szCs w:val="24"/>
        </w:rPr>
        <w:t>r</w:t>
      </w:r>
      <w:r w:rsidRPr="001750B4">
        <w:rPr>
          <w:iCs/>
          <w:sz w:val="24"/>
          <w:szCs w:val="24"/>
        </w:rPr>
        <w:t xml:space="preserve">eceptor </w:t>
      </w:r>
      <w:r>
        <w:rPr>
          <w:iCs/>
          <w:sz w:val="24"/>
          <w:szCs w:val="24"/>
        </w:rPr>
        <w:t>g</w:t>
      </w:r>
      <w:r w:rsidRPr="001750B4">
        <w:rPr>
          <w:iCs/>
          <w:sz w:val="24"/>
          <w:szCs w:val="24"/>
        </w:rPr>
        <w:t xml:space="preserve">ene </w:t>
      </w:r>
      <w:r>
        <w:rPr>
          <w:iCs/>
          <w:sz w:val="24"/>
          <w:szCs w:val="24"/>
        </w:rPr>
        <w:t>c</w:t>
      </w:r>
      <w:r w:rsidRPr="001750B4">
        <w:rPr>
          <w:iCs/>
          <w:sz w:val="24"/>
          <w:szCs w:val="24"/>
        </w:rPr>
        <w:t>ausing Primary Generalized Glucocorticoid Resistance (Chrousos syndrome)</w:t>
      </w:r>
      <w:r>
        <w:rPr>
          <w:iCs/>
          <w:sz w:val="24"/>
          <w:szCs w:val="24"/>
        </w:rPr>
        <w:t xml:space="preserve">. </w:t>
      </w:r>
      <w:r>
        <w:rPr>
          <w:b/>
          <w:iCs/>
          <w:sz w:val="24"/>
          <w:szCs w:val="24"/>
        </w:rPr>
        <w:t>Poster</w:t>
      </w:r>
      <w:r w:rsidRPr="00743A34">
        <w:rPr>
          <w:b/>
          <w:iCs/>
          <w:sz w:val="24"/>
          <w:szCs w:val="24"/>
        </w:rPr>
        <w:t xml:space="preserve"> presentation</w:t>
      </w:r>
      <w:r w:rsidRPr="00743A34">
        <w:rPr>
          <w:iCs/>
          <w:sz w:val="24"/>
          <w:szCs w:val="24"/>
        </w:rPr>
        <w:t xml:space="preserve"> </w:t>
      </w:r>
      <w:r w:rsidRPr="00743A34">
        <w:rPr>
          <w:sz w:val="24"/>
          <w:szCs w:val="24"/>
        </w:rPr>
        <w:t xml:space="preserve">at the joint </w:t>
      </w:r>
      <w:r>
        <w:rPr>
          <w:sz w:val="24"/>
          <w:szCs w:val="24"/>
        </w:rPr>
        <w:t>50</w:t>
      </w:r>
      <w:r w:rsidRPr="003D6DD0">
        <w:rPr>
          <w:sz w:val="24"/>
          <w:szCs w:val="24"/>
          <w:vertAlign w:val="superscript"/>
        </w:rPr>
        <w:t>th</w:t>
      </w:r>
      <w:r>
        <w:rPr>
          <w:sz w:val="24"/>
          <w:szCs w:val="24"/>
        </w:rPr>
        <w:t xml:space="preserve"> </w:t>
      </w:r>
      <w:r w:rsidRPr="00743A34">
        <w:rPr>
          <w:sz w:val="24"/>
          <w:szCs w:val="24"/>
        </w:rPr>
        <w:t xml:space="preserve">European Society for Pediatric Endocrinology Meeting, </w:t>
      </w:r>
      <w:r>
        <w:rPr>
          <w:sz w:val="24"/>
          <w:szCs w:val="24"/>
        </w:rPr>
        <w:t xml:space="preserve">Glasgow, United Kingdom. </w:t>
      </w:r>
    </w:p>
    <w:p w14:paraId="6B02CCD9" w14:textId="77777777" w:rsidR="006B1A6E" w:rsidRDefault="006B1A6E" w:rsidP="006B1A6E">
      <w:pPr>
        <w:ind w:firstLine="360"/>
        <w:jc w:val="both"/>
        <w:rPr>
          <w:b/>
          <w:i/>
          <w:sz w:val="24"/>
          <w:szCs w:val="24"/>
          <w:lang w:val="en-US"/>
        </w:rPr>
      </w:pPr>
    </w:p>
    <w:p w14:paraId="6579A321" w14:textId="77777777" w:rsidR="006B1A6E" w:rsidRPr="003D6DD0" w:rsidRDefault="006B1A6E" w:rsidP="006B1A6E">
      <w:pPr>
        <w:numPr>
          <w:ilvl w:val="0"/>
          <w:numId w:val="3"/>
        </w:numPr>
        <w:tabs>
          <w:tab w:val="clear" w:pos="540"/>
          <w:tab w:val="num" w:pos="-4410"/>
        </w:tabs>
        <w:ind w:left="360"/>
        <w:jc w:val="both"/>
        <w:rPr>
          <w:iCs/>
          <w:sz w:val="24"/>
          <w:szCs w:val="24"/>
        </w:rPr>
      </w:pPr>
      <w:r>
        <w:rPr>
          <w:iCs/>
          <w:sz w:val="24"/>
          <w:szCs w:val="24"/>
          <w:lang w:val="en-US"/>
        </w:rPr>
        <w:t>Roberts ML</w:t>
      </w:r>
      <w:r w:rsidRPr="0056688C">
        <w:rPr>
          <w:iCs/>
          <w:sz w:val="24"/>
          <w:szCs w:val="24"/>
          <w:lang w:val="en-US"/>
        </w:rPr>
        <w:t xml:space="preserve">, </w:t>
      </w:r>
      <w:r>
        <w:rPr>
          <w:iCs/>
          <w:sz w:val="24"/>
          <w:szCs w:val="24"/>
          <w:lang w:val="en-US"/>
        </w:rPr>
        <w:t>Kino T</w:t>
      </w:r>
      <w:r w:rsidRPr="0056688C">
        <w:rPr>
          <w:iCs/>
          <w:sz w:val="24"/>
          <w:szCs w:val="24"/>
          <w:lang w:val="en-US"/>
        </w:rPr>
        <w:t xml:space="preserve">, </w:t>
      </w:r>
      <w:r>
        <w:rPr>
          <w:iCs/>
          <w:sz w:val="24"/>
          <w:szCs w:val="24"/>
          <w:lang w:val="en-US"/>
        </w:rPr>
        <w:t>Nicolaides NC</w:t>
      </w:r>
      <w:r w:rsidRPr="0056688C">
        <w:rPr>
          <w:iCs/>
          <w:sz w:val="24"/>
          <w:szCs w:val="24"/>
          <w:lang w:val="en-US"/>
        </w:rPr>
        <w:t xml:space="preserve">, </w:t>
      </w:r>
      <w:r w:rsidRPr="0056688C">
        <w:rPr>
          <w:iCs/>
          <w:sz w:val="24"/>
          <w:szCs w:val="24"/>
        </w:rPr>
        <w:t>K</w:t>
      </w:r>
      <w:r>
        <w:rPr>
          <w:iCs/>
          <w:sz w:val="24"/>
          <w:szCs w:val="24"/>
        </w:rPr>
        <w:t>atsantoni E</w:t>
      </w:r>
      <w:r w:rsidRPr="0056688C">
        <w:rPr>
          <w:iCs/>
          <w:sz w:val="24"/>
          <w:szCs w:val="24"/>
        </w:rPr>
        <w:t xml:space="preserve">, </w:t>
      </w:r>
      <w:r>
        <w:rPr>
          <w:iCs/>
          <w:sz w:val="24"/>
          <w:szCs w:val="24"/>
        </w:rPr>
        <w:t>Sertedaki A</w:t>
      </w:r>
      <w:r w:rsidRPr="0056688C">
        <w:rPr>
          <w:iCs/>
          <w:sz w:val="24"/>
          <w:szCs w:val="24"/>
        </w:rPr>
        <w:t xml:space="preserve">, </w:t>
      </w:r>
      <w:r w:rsidRPr="00DF24A5">
        <w:rPr>
          <w:iCs/>
          <w:sz w:val="24"/>
          <w:szCs w:val="24"/>
          <w:u w:val="single"/>
        </w:rPr>
        <w:t>Charmandari E.</w:t>
      </w:r>
      <w:r w:rsidRPr="00743A34">
        <w:rPr>
          <w:iCs/>
          <w:sz w:val="24"/>
          <w:szCs w:val="24"/>
        </w:rPr>
        <w:t xml:space="preserve"> (20</w:t>
      </w:r>
      <w:r>
        <w:rPr>
          <w:iCs/>
          <w:sz w:val="24"/>
          <w:szCs w:val="24"/>
        </w:rPr>
        <w:t>11</w:t>
      </w:r>
      <w:r w:rsidRPr="00743A34">
        <w:rPr>
          <w:iCs/>
          <w:sz w:val="24"/>
          <w:szCs w:val="24"/>
        </w:rPr>
        <w:t xml:space="preserve">) </w:t>
      </w:r>
      <w:r w:rsidRPr="0056688C">
        <w:rPr>
          <w:iCs/>
          <w:sz w:val="24"/>
          <w:szCs w:val="24"/>
        </w:rPr>
        <w:t xml:space="preserve">Novel </w:t>
      </w:r>
      <w:r>
        <w:rPr>
          <w:iCs/>
          <w:sz w:val="24"/>
          <w:szCs w:val="24"/>
        </w:rPr>
        <w:t>m</w:t>
      </w:r>
      <w:r w:rsidRPr="0056688C">
        <w:rPr>
          <w:iCs/>
          <w:sz w:val="24"/>
          <w:szCs w:val="24"/>
        </w:rPr>
        <w:t>echanisms of Primary Generalized Glucocorticoid Resistance or Chrousos Syndrome</w:t>
      </w:r>
      <w:r>
        <w:rPr>
          <w:iCs/>
          <w:sz w:val="24"/>
          <w:szCs w:val="24"/>
        </w:rPr>
        <w:t xml:space="preserve">. </w:t>
      </w:r>
      <w:r>
        <w:rPr>
          <w:b/>
          <w:iCs/>
          <w:sz w:val="24"/>
          <w:szCs w:val="24"/>
        </w:rPr>
        <w:t>Poster</w:t>
      </w:r>
      <w:r w:rsidRPr="00743A34">
        <w:rPr>
          <w:b/>
          <w:iCs/>
          <w:sz w:val="24"/>
          <w:szCs w:val="24"/>
        </w:rPr>
        <w:t xml:space="preserve"> presentation</w:t>
      </w:r>
      <w:r w:rsidRPr="00743A34">
        <w:rPr>
          <w:iCs/>
          <w:sz w:val="24"/>
          <w:szCs w:val="24"/>
        </w:rPr>
        <w:t xml:space="preserve"> </w:t>
      </w:r>
      <w:r w:rsidRPr="00743A34">
        <w:rPr>
          <w:sz w:val="24"/>
          <w:szCs w:val="24"/>
        </w:rPr>
        <w:t xml:space="preserve">at the joint </w:t>
      </w:r>
      <w:r>
        <w:rPr>
          <w:sz w:val="24"/>
          <w:szCs w:val="24"/>
        </w:rPr>
        <w:t>50</w:t>
      </w:r>
      <w:r w:rsidRPr="003D6DD0">
        <w:rPr>
          <w:sz w:val="24"/>
          <w:szCs w:val="24"/>
          <w:vertAlign w:val="superscript"/>
        </w:rPr>
        <w:t>th</w:t>
      </w:r>
      <w:r>
        <w:rPr>
          <w:sz w:val="24"/>
          <w:szCs w:val="24"/>
        </w:rPr>
        <w:t xml:space="preserve"> </w:t>
      </w:r>
      <w:r w:rsidRPr="00743A34">
        <w:rPr>
          <w:sz w:val="24"/>
          <w:szCs w:val="24"/>
        </w:rPr>
        <w:t xml:space="preserve">European Society for Pediatric Endocrinology Meeting, </w:t>
      </w:r>
      <w:r>
        <w:rPr>
          <w:sz w:val="24"/>
          <w:szCs w:val="24"/>
        </w:rPr>
        <w:t xml:space="preserve">Glasgow, United Kingdom. </w:t>
      </w:r>
    </w:p>
    <w:p w14:paraId="06742466" w14:textId="77777777" w:rsidR="006B1A6E" w:rsidRDefault="006B1A6E" w:rsidP="006B1A6E">
      <w:pPr>
        <w:ind w:firstLine="360"/>
        <w:jc w:val="both"/>
        <w:rPr>
          <w:b/>
          <w:i/>
          <w:sz w:val="24"/>
          <w:szCs w:val="24"/>
          <w:lang w:val="en-US"/>
        </w:rPr>
      </w:pPr>
    </w:p>
    <w:p w14:paraId="30A516C0" w14:textId="77777777" w:rsidR="006B1A6E" w:rsidRPr="003D6DD0" w:rsidRDefault="006B1A6E" w:rsidP="006B1A6E">
      <w:pPr>
        <w:numPr>
          <w:ilvl w:val="0"/>
          <w:numId w:val="3"/>
        </w:numPr>
        <w:tabs>
          <w:tab w:val="clear" w:pos="540"/>
          <w:tab w:val="num" w:pos="-4410"/>
        </w:tabs>
        <w:ind w:left="360"/>
        <w:jc w:val="both"/>
        <w:rPr>
          <w:iCs/>
          <w:sz w:val="24"/>
          <w:szCs w:val="24"/>
        </w:rPr>
      </w:pPr>
      <w:r w:rsidRPr="00DF24A5">
        <w:rPr>
          <w:iCs/>
          <w:sz w:val="24"/>
          <w:szCs w:val="24"/>
          <w:u w:val="single"/>
        </w:rPr>
        <w:t>Charmandari E.</w:t>
      </w:r>
      <w:r w:rsidRPr="00743A34">
        <w:rPr>
          <w:iCs/>
          <w:sz w:val="24"/>
          <w:szCs w:val="24"/>
        </w:rPr>
        <w:t xml:space="preserve"> (20</w:t>
      </w:r>
      <w:r>
        <w:rPr>
          <w:iCs/>
          <w:sz w:val="24"/>
          <w:szCs w:val="24"/>
        </w:rPr>
        <w:t>11</w:t>
      </w:r>
      <w:r w:rsidRPr="00743A34">
        <w:rPr>
          <w:iCs/>
          <w:sz w:val="24"/>
          <w:szCs w:val="24"/>
        </w:rPr>
        <w:t xml:space="preserve">) </w:t>
      </w:r>
      <w:r>
        <w:rPr>
          <w:iCs/>
          <w:sz w:val="24"/>
          <w:szCs w:val="24"/>
        </w:rPr>
        <w:t xml:space="preserve">Primary Generalized Glucocorticoid Resistance and Hypersensitivity. </w:t>
      </w:r>
      <w:r>
        <w:rPr>
          <w:b/>
          <w:iCs/>
          <w:sz w:val="24"/>
          <w:szCs w:val="24"/>
        </w:rPr>
        <w:t>Poster</w:t>
      </w:r>
      <w:r w:rsidRPr="00743A34">
        <w:rPr>
          <w:b/>
          <w:iCs/>
          <w:sz w:val="24"/>
          <w:szCs w:val="24"/>
        </w:rPr>
        <w:t xml:space="preserve"> presentation</w:t>
      </w:r>
      <w:r w:rsidRPr="00743A34">
        <w:rPr>
          <w:iCs/>
          <w:sz w:val="24"/>
          <w:szCs w:val="24"/>
        </w:rPr>
        <w:t xml:space="preserve"> </w:t>
      </w:r>
      <w:r w:rsidRPr="00743A34">
        <w:rPr>
          <w:sz w:val="24"/>
          <w:szCs w:val="24"/>
        </w:rPr>
        <w:t xml:space="preserve">at the joint </w:t>
      </w:r>
      <w:r>
        <w:rPr>
          <w:sz w:val="24"/>
          <w:szCs w:val="24"/>
        </w:rPr>
        <w:t>50</w:t>
      </w:r>
      <w:r w:rsidRPr="003D6DD0">
        <w:rPr>
          <w:sz w:val="24"/>
          <w:szCs w:val="24"/>
          <w:vertAlign w:val="superscript"/>
        </w:rPr>
        <w:t>th</w:t>
      </w:r>
      <w:r>
        <w:rPr>
          <w:sz w:val="24"/>
          <w:szCs w:val="24"/>
        </w:rPr>
        <w:t xml:space="preserve"> </w:t>
      </w:r>
      <w:r w:rsidRPr="00743A34">
        <w:rPr>
          <w:sz w:val="24"/>
          <w:szCs w:val="24"/>
        </w:rPr>
        <w:t xml:space="preserve">European Society for Pediatric Endocrinology Meeting, </w:t>
      </w:r>
      <w:r>
        <w:rPr>
          <w:sz w:val="24"/>
          <w:szCs w:val="24"/>
        </w:rPr>
        <w:t xml:space="preserve">Glasgow, United Kingdom. </w:t>
      </w:r>
    </w:p>
    <w:p w14:paraId="48669858" w14:textId="77777777" w:rsidR="006B1A6E" w:rsidRDefault="006B1A6E" w:rsidP="006B1A6E">
      <w:pPr>
        <w:ind w:firstLine="360"/>
        <w:jc w:val="both"/>
        <w:rPr>
          <w:b/>
          <w:i/>
          <w:sz w:val="24"/>
          <w:szCs w:val="24"/>
          <w:lang w:val="en-US"/>
        </w:rPr>
      </w:pPr>
    </w:p>
    <w:p w14:paraId="22EF4495" w14:textId="77777777" w:rsidR="006B1A6E" w:rsidRPr="003D6DD0" w:rsidRDefault="006B1A6E" w:rsidP="006B1A6E">
      <w:pPr>
        <w:numPr>
          <w:ilvl w:val="0"/>
          <w:numId w:val="3"/>
        </w:numPr>
        <w:tabs>
          <w:tab w:val="clear" w:pos="540"/>
          <w:tab w:val="num" w:pos="-4410"/>
        </w:tabs>
        <w:ind w:left="360"/>
        <w:jc w:val="both"/>
        <w:rPr>
          <w:iCs/>
          <w:sz w:val="24"/>
          <w:szCs w:val="24"/>
        </w:rPr>
      </w:pPr>
      <w:r w:rsidRPr="00074F7E">
        <w:rPr>
          <w:iCs/>
          <w:sz w:val="24"/>
          <w:szCs w:val="24"/>
        </w:rPr>
        <w:t>Hindmarsh</w:t>
      </w:r>
      <w:r>
        <w:rPr>
          <w:iCs/>
          <w:sz w:val="24"/>
          <w:szCs w:val="24"/>
        </w:rPr>
        <w:t xml:space="preserve"> PC</w:t>
      </w:r>
      <w:r w:rsidRPr="00074F7E">
        <w:rPr>
          <w:iCs/>
          <w:sz w:val="24"/>
          <w:szCs w:val="24"/>
        </w:rPr>
        <w:t>, Hill</w:t>
      </w:r>
      <w:r>
        <w:rPr>
          <w:iCs/>
          <w:sz w:val="24"/>
          <w:szCs w:val="24"/>
        </w:rPr>
        <w:t xml:space="preserve"> N</w:t>
      </w:r>
      <w:r w:rsidRPr="00074F7E">
        <w:rPr>
          <w:iCs/>
          <w:sz w:val="24"/>
          <w:szCs w:val="24"/>
        </w:rPr>
        <w:t>, Dattani</w:t>
      </w:r>
      <w:r>
        <w:rPr>
          <w:iCs/>
          <w:sz w:val="24"/>
          <w:szCs w:val="24"/>
        </w:rPr>
        <w:t xml:space="preserve"> MT</w:t>
      </w:r>
      <w:r w:rsidRPr="00074F7E">
        <w:rPr>
          <w:iCs/>
          <w:sz w:val="24"/>
          <w:szCs w:val="24"/>
        </w:rPr>
        <w:t>, Peters</w:t>
      </w:r>
      <w:r>
        <w:rPr>
          <w:iCs/>
          <w:sz w:val="24"/>
          <w:szCs w:val="24"/>
        </w:rPr>
        <w:t xml:space="preserve"> CJ</w:t>
      </w:r>
      <w:r w:rsidRPr="00074F7E">
        <w:rPr>
          <w:iCs/>
          <w:sz w:val="24"/>
          <w:szCs w:val="24"/>
        </w:rPr>
        <w:t xml:space="preserve">, </w:t>
      </w:r>
      <w:r w:rsidRPr="00B378F8">
        <w:rPr>
          <w:iCs/>
          <w:sz w:val="24"/>
          <w:szCs w:val="24"/>
          <w:u w:val="single"/>
        </w:rPr>
        <w:t>Charmandari E</w:t>
      </w:r>
      <w:r w:rsidRPr="00074F7E">
        <w:rPr>
          <w:iCs/>
          <w:sz w:val="24"/>
          <w:szCs w:val="24"/>
        </w:rPr>
        <w:t>, Matthews</w:t>
      </w:r>
      <w:r>
        <w:rPr>
          <w:iCs/>
          <w:sz w:val="24"/>
          <w:szCs w:val="24"/>
        </w:rPr>
        <w:t xml:space="preserve"> DR. (2011)</w:t>
      </w:r>
      <w:r w:rsidRPr="00074F7E">
        <w:t xml:space="preserve"> </w:t>
      </w:r>
      <w:r w:rsidRPr="00074F7E">
        <w:rPr>
          <w:iCs/>
          <w:sz w:val="24"/>
          <w:szCs w:val="24"/>
        </w:rPr>
        <w:t>Deconvolution analysis of 24h serum cortisol profiles informs the amount and distribution of Hydrocortsione replacement therapy</w:t>
      </w:r>
      <w:r>
        <w:rPr>
          <w:iCs/>
          <w:sz w:val="24"/>
          <w:szCs w:val="24"/>
        </w:rPr>
        <w:t xml:space="preserve">. </w:t>
      </w:r>
      <w:r>
        <w:rPr>
          <w:b/>
          <w:iCs/>
          <w:sz w:val="24"/>
          <w:szCs w:val="24"/>
        </w:rPr>
        <w:t>Poster</w:t>
      </w:r>
      <w:r w:rsidRPr="00743A34">
        <w:rPr>
          <w:b/>
          <w:iCs/>
          <w:sz w:val="24"/>
          <w:szCs w:val="24"/>
        </w:rPr>
        <w:t xml:space="preserve"> presentation</w:t>
      </w:r>
      <w:r w:rsidRPr="00743A34">
        <w:rPr>
          <w:iCs/>
          <w:sz w:val="24"/>
          <w:szCs w:val="24"/>
        </w:rPr>
        <w:t xml:space="preserve"> </w:t>
      </w:r>
      <w:r w:rsidRPr="00743A34">
        <w:rPr>
          <w:sz w:val="24"/>
          <w:szCs w:val="24"/>
        </w:rPr>
        <w:t xml:space="preserve">at the joint </w:t>
      </w:r>
      <w:r>
        <w:rPr>
          <w:sz w:val="24"/>
          <w:szCs w:val="24"/>
        </w:rPr>
        <w:t>50</w:t>
      </w:r>
      <w:r w:rsidRPr="003D6DD0">
        <w:rPr>
          <w:sz w:val="24"/>
          <w:szCs w:val="24"/>
          <w:vertAlign w:val="superscript"/>
        </w:rPr>
        <w:t>th</w:t>
      </w:r>
      <w:r>
        <w:rPr>
          <w:sz w:val="24"/>
          <w:szCs w:val="24"/>
        </w:rPr>
        <w:t xml:space="preserve"> </w:t>
      </w:r>
      <w:r w:rsidRPr="00743A34">
        <w:rPr>
          <w:sz w:val="24"/>
          <w:szCs w:val="24"/>
        </w:rPr>
        <w:t xml:space="preserve">European Society for Pediatric Endocrinology Meeting, </w:t>
      </w:r>
      <w:r>
        <w:rPr>
          <w:sz w:val="24"/>
          <w:szCs w:val="24"/>
        </w:rPr>
        <w:t xml:space="preserve">Glasgow, United Kingdom. </w:t>
      </w:r>
    </w:p>
    <w:p w14:paraId="5026CF16" w14:textId="77777777" w:rsidR="006B1A6E" w:rsidRDefault="006B1A6E" w:rsidP="006B1A6E">
      <w:pPr>
        <w:ind w:firstLine="360"/>
        <w:jc w:val="both"/>
        <w:rPr>
          <w:b/>
          <w:i/>
          <w:sz w:val="24"/>
          <w:szCs w:val="24"/>
          <w:lang w:val="en-US"/>
        </w:rPr>
      </w:pPr>
    </w:p>
    <w:p w14:paraId="7BE3595A" w14:textId="77777777" w:rsidR="006B1A6E" w:rsidRPr="003D6DD0" w:rsidRDefault="006B1A6E" w:rsidP="006B1A6E">
      <w:pPr>
        <w:numPr>
          <w:ilvl w:val="0"/>
          <w:numId w:val="3"/>
        </w:numPr>
        <w:tabs>
          <w:tab w:val="clear" w:pos="540"/>
          <w:tab w:val="num" w:pos="-4410"/>
        </w:tabs>
        <w:ind w:left="360"/>
        <w:jc w:val="both"/>
        <w:rPr>
          <w:iCs/>
          <w:sz w:val="24"/>
          <w:szCs w:val="24"/>
        </w:rPr>
      </w:pPr>
      <w:r w:rsidRPr="00B378F8">
        <w:rPr>
          <w:iCs/>
          <w:sz w:val="24"/>
          <w:szCs w:val="24"/>
          <w:u w:val="single"/>
        </w:rPr>
        <w:t>Charmandari E</w:t>
      </w:r>
      <w:r>
        <w:rPr>
          <w:iCs/>
          <w:sz w:val="24"/>
          <w:szCs w:val="24"/>
        </w:rPr>
        <w:t>. (2011)</w:t>
      </w:r>
      <w:r w:rsidRPr="00074F7E">
        <w:t xml:space="preserve"> </w:t>
      </w:r>
      <w:r w:rsidRPr="00226EDA">
        <w:rPr>
          <w:iCs/>
          <w:sz w:val="24"/>
          <w:szCs w:val="24"/>
        </w:rPr>
        <w:t xml:space="preserve">Adrenals - Yearbook of Pediatric Endocrinology. </w:t>
      </w:r>
      <w:r>
        <w:rPr>
          <w:b/>
          <w:iCs/>
          <w:sz w:val="24"/>
          <w:szCs w:val="24"/>
        </w:rPr>
        <w:t>Oral</w:t>
      </w:r>
      <w:r w:rsidRPr="00743A34">
        <w:rPr>
          <w:b/>
          <w:iCs/>
          <w:sz w:val="24"/>
          <w:szCs w:val="24"/>
        </w:rPr>
        <w:t xml:space="preserve"> presentation</w:t>
      </w:r>
      <w:r w:rsidRPr="00743A34">
        <w:rPr>
          <w:iCs/>
          <w:sz w:val="24"/>
          <w:szCs w:val="24"/>
        </w:rPr>
        <w:t xml:space="preserve"> </w:t>
      </w:r>
      <w:r w:rsidRPr="00743A34">
        <w:rPr>
          <w:sz w:val="24"/>
          <w:szCs w:val="24"/>
        </w:rPr>
        <w:t xml:space="preserve">at the joint </w:t>
      </w:r>
      <w:r>
        <w:rPr>
          <w:sz w:val="24"/>
          <w:szCs w:val="24"/>
        </w:rPr>
        <w:t>50</w:t>
      </w:r>
      <w:r w:rsidRPr="003D6DD0">
        <w:rPr>
          <w:sz w:val="24"/>
          <w:szCs w:val="24"/>
          <w:vertAlign w:val="superscript"/>
        </w:rPr>
        <w:t>th</w:t>
      </w:r>
      <w:r>
        <w:rPr>
          <w:sz w:val="24"/>
          <w:szCs w:val="24"/>
        </w:rPr>
        <w:t xml:space="preserve"> </w:t>
      </w:r>
      <w:r w:rsidRPr="00743A34">
        <w:rPr>
          <w:sz w:val="24"/>
          <w:szCs w:val="24"/>
        </w:rPr>
        <w:t xml:space="preserve">European Society for Pediatric Endocrinology Meeting, </w:t>
      </w:r>
      <w:r>
        <w:rPr>
          <w:sz w:val="24"/>
          <w:szCs w:val="24"/>
        </w:rPr>
        <w:t xml:space="preserve">Glasgow, United Kingdom. </w:t>
      </w:r>
    </w:p>
    <w:p w14:paraId="5BE7D425" w14:textId="77777777" w:rsidR="006B1A6E" w:rsidRDefault="006B1A6E" w:rsidP="006B1A6E">
      <w:pPr>
        <w:ind w:firstLine="360"/>
        <w:jc w:val="both"/>
        <w:rPr>
          <w:iCs/>
          <w:sz w:val="24"/>
          <w:szCs w:val="24"/>
        </w:rPr>
      </w:pPr>
    </w:p>
    <w:p w14:paraId="67C2726B" w14:textId="77777777" w:rsidR="006B1A6E" w:rsidRDefault="006B1A6E" w:rsidP="006B1A6E">
      <w:pPr>
        <w:numPr>
          <w:ilvl w:val="0"/>
          <w:numId w:val="3"/>
        </w:numPr>
        <w:tabs>
          <w:tab w:val="clear" w:pos="540"/>
          <w:tab w:val="num" w:pos="-4410"/>
        </w:tabs>
        <w:ind w:left="360"/>
        <w:jc w:val="both"/>
        <w:rPr>
          <w:iCs/>
          <w:sz w:val="24"/>
          <w:szCs w:val="24"/>
        </w:rPr>
      </w:pPr>
      <w:r w:rsidRPr="00074F7E">
        <w:rPr>
          <w:iCs/>
          <w:sz w:val="24"/>
          <w:szCs w:val="24"/>
        </w:rPr>
        <w:t>Hindmarsh</w:t>
      </w:r>
      <w:r>
        <w:rPr>
          <w:iCs/>
          <w:sz w:val="24"/>
          <w:szCs w:val="24"/>
        </w:rPr>
        <w:t xml:space="preserve"> PC</w:t>
      </w:r>
      <w:r w:rsidRPr="00074F7E">
        <w:rPr>
          <w:iCs/>
          <w:sz w:val="24"/>
          <w:szCs w:val="24"/>
        </w:rPr>
        <w:t>, Hill</w:t>
      </w:r>
      <w:r>
        <w:rPr>
          <w:iCs/>
          <w:sz w:val="24"/>
          <w:szCs w:val="24"/>
        </w:rPr>
        <w:t xml:space="preserve"> N</w:t>
      </w:r>
      <w:r w:rsidRPr="00074F7E">
        <w:rPr>
          <w:iCs/>
          <w:sz w:val="24"/>
          <w:szCs w:val="24"/>
        </w:rPr>
        <w:t>, Dattani</w:t>
      </w:r>
      <w:r>
        <w:rPr>
          <w:iCs/>
          <w:sz w:val="24"/>
          <w:szCs w:val="24"/>
        </w:rPr>
        <w:t xml:space="preserve"> MT</w:t>
      </w:r>
      <w:r w:rsidRPr="00074F7E">
        <w:rPr>
          <w:iCs/>
          <w:sz w:val="24"/>
          <w:szCs w:val="24"/>
        </w:rPr>
        <w:t>, Peters</w:t>
      </w:r>
      <w:r>
        <w:rPr>
          <w:iCs/>
          <w:sz w:val="24"/>
          <w:szCs w:val="24"/>
        </w:rPr>
        <w:t xml:space="preserve"> CJ</w:t>
      </w:r>
      <w:r w:rsidRPr="00074F7E">
        <w:rPr>
          <w:iCs/>
          <w:sz w:val="24"/>
          <w:szCs w:val="24"/>
        </w:rPr>
        <w:t xml:space="preserve">, </w:t>
      </w:r>
      <w:r w:rsidRPr="00B378F8">
        <w:rPr>
          <w:iCs/>
          <w:sz w:val="24"/>
          <w:szCs w:val="24"/>
          <w:u w:val="single"/>
        </w:rPr>
        <w:t>Charmandari E</w:t>
      </w:r>
      <w:r w:rsidRPr="00074F7E">
        <w:rPr>
          <w:iCs/>
          <w:sz w:val="24"/>
          <w:szCs w:val="24"/>
        </w:rPr>
        <w:t>, Matthews</w:t>
      </w:r>
      <w:r>
        <w:rPr>
          <w:iCs/>
          <w:sz w:val="24"/>
          <w:szCs w:val="24"/>
        </w:rPr>
        <w:t xml:space="preserve"> DR. (2011)</w:t>
      </w:r>
      <w:r w:rsidRPr="00074F7E">
        <w:t xml:space="preserve"> </w:t>
      </w:r>
      <w:r w:rsidRPr="00074F7E">
        <w:rPr>
          <w:iCs/>
          <w:sz w:val="24"/>
          <w:szCs w:val="24"/>
        </w:rPr>
        <w:t>Deconvolution analysis of 24h serum cortisol profiles informs the amount and distribution of Hydrocortsione replacement therapy</w:t>
      </w:r>
      <w:r>
        <w:rPr>
          <w:iCs/>
          <w:sz w:val="24"/>
          <w:szCs w:val="24"/>
        </w:rPr>
        <w:t xml:space="preserve">. </w:t>
      </w:r>
      <w:r>
        <w:rPr>
          <w:b/>
          <w:iCs/>
          <w:sz w:val="24"/>
          <w:szCs w:val="24"/>
        </w:rPr>
        <w:t>Oral</w:t>
      </w:r>
      <w:r w:rsidRPr="00045266">
        <w:rPr>
          <w:b/>
          <w:iCs/>
          <w:sz w:val="24"/>
          <w:szCs w:val="24"/>
        </w:rPr>
        <w:t xml:space="preserve"> presentation</w:t>
      </w:r>
      <w:r>
        <w:rPr>
          <w:iCs/>
          <w:sz w:val="24"/>
          <w:szCs w:val="24"/>
        </w:rPr>
        <w:t xml:space="preserve"> at the 30</w:t>
      </w:r>
      <w:r w:rsidRPr="00B378F8">
        <w:rPr>
          <w:iCs/>
          <w:sz w:val="24"/>
          <w:szCs w:val="24"/>
          <w:vertAlign w:val="superscript"/>
        </w:rPr>
        <w:t>th</w:t>
      </w:r>
      <w:r>
        <w:rPr>
          <w:iCs/>
          <w:sz w:val="24"/>
          <w:szCs w:val="24"/>
        </w:rPr>
        <w:t xml:space="preserve"> Meeting of the British Society for Paediatric Endocrinology and Diabetes, London, UK.</w:t>
      </w:r>
    </w:p>
    <w:p w14:paraId="29AC710D" w14:textId="77777777" w:rsidR="006B1A6E" w:rsidRDefault="006B1A6E" w:rsidP="006B1A6E">
      <w:pPr>
        <w:ind w:left="360"/>
        <w:jc w:val="both"/>
        <w:rPr>
          <w:iCs/>
          <w:sz w:val="24"/>
          <w:szCs w:val="24"/>
        </w:rPr>
      </w:pPr>
    </w:p>
    <w:p w14:paraId="5779D511"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Davies P,</w:t>
      </w:r>
      <w:r w:rsidRPr="003B5D14">
        <w:rPr>
          <w:iCs/>
          <w:sz w:val="24"/>
          <w:szCs w:val="24"/>
        </w:rPr>
        <w:t xml:space="preserve"> </w:t>
      </w:r>
      <w:r>
        <w:rPr>
          <w:iCs/>
          <w:sz w:val="24"/>
          <w:szCs w:val="24"/>
        </w:rPr>
        <w:t>Borkenstein M,</w:t>
      </w:r>
      <w:r w:rsidRPr="003B5D14">
        <w:rPr>
          <w:iCs/>
          <w:sz w:val="24"/>
          <w:szCs w:val="24"/>
        </w:rPr>
        <w:t xml:space="preserve"> </w:t>
      </w:r>
      <w:r w:rsidRPr="00A20C9F">
        <w:rPr>
          <w:iCs/>
          <w:sz w:val="24"/>
          <w:szCs w:val="24"/>
          <w:u w:val="single"/>
        </w:rPr>
        <w:t>Charmandari E</w:t>
      </w:r>
      <w:r>
        <w:rPr>
          <w:iCs/>
          <w:sz w:val="24"/>
          <w:szCs w:val="24"/>
        </w:rPr>
        <w:t>, Kim HS,</w:t>
      </w:r>
      <w:r w:rsidRPr="003B5D14">
        <w:rPr>
          <w:iCs/>
          <w:sz w:val="24"/>
          <w:szCs w:val="24"/>
        </w:rPr>
        <w:t xml:space="preserve"> </w:t>
      </w:r>
      <w:r>
        <w:rPr>
          <w:iCs/>
          <w:sz w:val="24"/>
          <w:szCs w:val="24"/>
        </w:rPr>
        <w:t>Kirk J,</w:t>
      </w:r>
      <w:r w:rsidRPr="003B5D14">
        <w:rPr>
          <w:iCs/>
          <w:sz w:val="24"/>
          <w:szCs w:val="24"/>
        </w:rPr>
        <w:t xml:space="preserve"> </w:t>
      </w:r>
      <w:r>
        <w:rPr>
          <w:iCs/>
          <w:sz w:val="24"/>
          <w:szCs w:val="24"/>
        </w:rPr>
        <w:t>Kostalova L,</w:t>
      </w:r>
      <w:r w:rsidRPr="003B5D14">
        <w:rPr>
          <w:iCs/>
          <w:sz w:val="24"/>
          <w:szCs w:val="24"/>
        </w:rPr>
        <w:t xml:space="preserve"> </w:t>
      </w:r>
      <w:r>
        <w:rPr>
          <w:iCs/>
          <w:sz w:val="24"/>
          <w:szCs w:val="24"/>
        </w:rPr>
        <w:t>Lebl J,</w:t>
      </w:r>
      <w:r w:rsidRPr="003B5D14">
        <w:rPr>
          <w:iCs/>
          <w:sz w:val="24"/>
          <w:szCs w:val="24"/>
        </w:rPr>
        <w:t xml:space="preserve"> </w:t>
      </w:r>
      <w:r>
        <w:rPr>
          <w:iCs/>
          <w:sz w:val="24"/>
          <w:szCs w:val="24"/>
        </w:rPr>
        <w:t xml:space="preserve">Loche S, </w:t>
      </w:r>
      <w:r w:rsidRPr="003B5D14">
        <w:rPr>
          <w:iCs/>
          <w:sz w:val="24"/>
          <w:szCs w:val="24"/>
        </w:rPr>
        <w:t>Luczay</w:t>
      </w:r>
      <w:r>
        <w:rPr>
          <w:iCs/>
          <w:sz w:val="24"/>
          <w:szCs w:val="24"/>
        </w:rPr>
        <w:t xml:space="preserve"> A, </w:t>
      </w:r>
      <w:r w:rsidRPr="003B5D14">
        <w:rPr>
          <w:iCs/>
          <w:sz w:val="24"/>
          <w:szCs w:val="24"/>
        </w:rPr>
        <w:t>Nicolino</w:t>
      </w:r>
      <w:r>
        <w:rPr>
          <w:iCs/>
          <w:sz w:val="24"/>
          <w:szCs w:val="24"/>
        </w:rPr>
        <w:t xml:space="preserve"> M, Norgren S,</w:t>
      </w:r>
      <w:r w:rsidRPr="00A20C9F">
        <w:rPr>
          <w:iCs/>
          <w:sz w:val="24"/>
          <w:szCs w:val="24"/>
        </w:rPr>
        <w:t xml:space="preserve"> Rodriguez Arnao</w:t>
      </w:r>
      <w:r>
        <w:rPr>
          <w:iCs/>
          <w:sz w:val="24"/>
          <w:szCs w:val="24"/>
        </w:rPr>
        <w:t xml:space="preserve"> D,</w:t>
      </w:r>
      <w:r w:rsidRPr="00A20C9F">
        <w:rPr>
          <w:iCs/>
          <w:sz w:val="24"/>
          <w:szCs w:val="24"/>
        </w:rPr>
        <w:t xml:space="preserve"> </w:t>
      </w:r>
      <w:r>
        <w:rPr>
          <w:iCs/>
          <w:sz w:val="24"/>
          <w:szCs w:val="24"/>
        </w:rPr>
        <w:t>VanderMeulen J,</w:t>
      </w:r>
      <w:r w:rsidRPr="00A20C9F">
        <w:rPr>
          <w:iCs/>
          <w:sz w:val="24"/>
          <w:szCs w:val="24"/>
        </w:rPr>
        <w:t xml:space="preserve"> </w:t>
      </w:r>
      <w:r>
        <w:rPr>
          <w:iCs/>
          <w:sz w:val="24"/>
          <w:szCs w:val="24"/>
        </w:rPr>
        <w:t>Gasteyger C,</w:t>
      </w:r>
      <w:r w:rsidRPr="00A20C9F">
        <w:rPr>
          <w:iCs/>
          <w:sz w:val="24"/>
          <w:szCs w:val="24"/>
        </w:rPr>
        <w:t xml:space="preserve"> </w:t>
      </w:r>
      <w:r>
        <w:rPr>
          <w:iCs/>
          <w:sz w:val="24"/>
          <w:szCs w:val="24"/>
        </w:rPr>
        <w:t>Zieschang J, Zignani M;</w:t>
      </w:r>
      <w:r w:rsidRPr="00A20C9F">
        <w:rPr>
          <w:iCs/>
          <w:sz w:val="24"/>
          <w:szCs w:val="24"/>
        </w:rPr>
        <w:t xml:space="preserve"> on behalf of the ECOS investigator group</w:t>
      </w:r>
      <w:r>
        <w:rPr>
          <w:iCs/>
          <w:sz w:val="24"/>
          <w:szCs w:val="24"/>
        </w:rPr>
        <w:t>.</w:t>
      </w:r>
      <w:r w:rsidRPr="00A20C9F">
        <w:rPr>
          <w:iCs/>
          <w:sz w:val="24"/>
          <w:szCs w:val="24"/>
        </w:rPr>
        <w:t xml:space="preserve"> (2012) Quantifying Adherence to Growth Hormone Treatment: The Easypod</w:t>
      </w:r>
      <w:r w:rsidRPr="00A20C9F">
        <w:rPr>
          <w:sz w:val="24"/>
          <w:szCs w:val="24"/>
          <w:vertAlign w:val="superscript"/>
        </w:rPr>
        <w:t>TM</w:t>
      </w:r>
      <w:r>
        <w:rPr>
          <w:iCs/>
          <w:sz w:val="24"/>
          <w:szCs w:val="24"/>
        </w:rPr>
        <w:t xml:space="preserve"> </w:t>
      </w:r>
      <w:r w:rsidRPr="00A20C9F">
        <w:rPr>
          <w:iCs/>
          <w:sz w:val="24"/>
          <w:szCs w:val="24"/>
        </w:rPr>
        <w:t xml:space="preserve">Connect Observational Study (ECOS) </w:t>
      </w:r>
      <w:r w:rsidRPr="007F0394">
        <w:rPr>
          <w:b/>
          <w:iCs/>
          <w:sz w:val="24"/>
          <w:szCs w:val="24"/>
        </w:rPr>
        <w:t>Poster presentation</w:t>
      </w:r>
      <w:r w:rsidRPr="00A20C9F">
        <w:rPr>
          <w:iCs/>
          <w:sz w:val="24"/>
          <w:szCs w:val="24"/>
        </w:rPr>
        <w:t xml:space="preserve"> at the 93</w:t>
      </w:r>
      <w:r w:rsidRPr="00A20C9F">
        <w:rPr>
          <w:iCs/>
          <w:sz w:val="24"/>
          <w:szCs w:val="24"/>
          <w:vertAlign w:val="superscript"/>
        </w:rPr>
        <w:t>rd</w:t>
      </w:r>
      <w:r w:rsidRPr="00A20C9F">
        <w:rPr>
          <w:iCs/>
          <w:sz w:val="24"/>
          <w:szCs w:val="24"/>
        </w:rPr>
        <w:t xml:space="preserve"> Endocrine Society Annual Meeting, Houston, TX, </w:t>
      </w:r>
      <w:proofErr w:type="gramStart"/>
      <w:r w:rsidRPr="00A20C9F">
        <w:rPr>
          <w:iCs/>
          <w:sz w:val="24"/>
          <w:szCs w:val="24"/>
        </w:rPr>
        <w:t>USA</w:t>
      </w:r>
      <w:proofErr w:type="gramEnd"/>
      <w:r w:rsidRPr="00A20C9F">
        <w:rPr>
          <w:iCs/>
          <w:sz w:val="24"/>
          <w:szCs w:val="24"/>
        </w:rPr>
        <w:t>.</w:t>
      </w:r>
    </w:p>
    <w:p w14:paraId="77EFC2BE" w14:textId="77777777" w:rsidR="006B1A6E" w:rsidRDefault="006B1A6E" w:rsidP="006B1A6E">
      <w:pPr>
        <w:jc w:val="both"/>
        <w:rPr>
          <w:iCs/>
          <w:sz w:val="24"/>
          <w:szCs w:val="24"/>
        </w:rPr>
      </w:pPr>
    </w:p>
    <w:p w14:paraId="440EDD7F" w14:textId="77777777" w:rsidR="006B1A6E" w:rsidRPr="003D6DD0" w:rsidRDefault="006B1A6E" w:rsidP="006B1A6E">
      <w:pPr>
        <w:numPr>
          <w:ilvl w:val="0"/>
          <w:numId w:val="3"/>
        </w:numPr>
        <w:tabs>
          <w:tab w:val="clear" w:pos="540"/>
          <w:tab w:val="num" w:pos="-4410"/>
        </w:tabs>
        <w:ind w:left="360"/>
        <w:jc w:val="both"/>
        <w:rPr>
          <w:iCs/>
          <w:sz w:val="24"/>
          <w:szCs w:val="24"/>
        </w:rPr>
      </w:pPr>
      <w:r w:rsidRPr="00DF24A5">
        <w:rPr>
          <w:iCs/>
          <w:sz w:val="24"/>
          <w:szCs w:val="24"/>
          <w:u w:val="single"/>
        </w:rPr>
        <w:t>Charmandari E</w:t>
      </w:r>
      <w:r>
        <w:rPr>
          <w:iCs/>
          <w:sz w:val="24"/>
          <w:szCs w:val="24"/>
          <w:u w:val="single"/>
        </w:rPr>
        <w:t>,</w:t>
      </w:r>
      <w:r>
        <w:rPr>
          <w:iCs/>
          <w:sz w:val="24"/>
          <w:szCs w:val="24"/>
        </w:rPr>
        <w:t xml:space="preserve"> Sertedaki A, Kino T, Merakou C, Hoffman D, Hutch MM, Hurt D, Lin L, Xekoiki P, Stratakis C, Chrousos GP.</w:t>
      </w:r>
      <w:r w:rsidRPr="00743A34">
        <w:rPr>
          <w:iCs/>
          <w:sz w:val="24"/>
          <w:szCs w:val="24"/>
        </w:rPr>
        <w:t xml:space="preserve"> (20</w:t>
      </w:r>
      <w:r>
        <w:rPr>
          <w:iCs/>
          <w:sz w:val="24"/>
          <w:szCs w:val="24"/>
        </w:rPr>
        <w:t>12</w:t>
      </w:r>
      <w:r w:rsidRPr="00743A34">
        <w:rPr>
          <w:iCs/>
          <w:sz w:val="24"/>
          <w:szCs w:val="24"/>
        </w:rPr>
        <w:t xml:space="preserve">) </w:t>
      </w:r>
      <w:r w:rsidRPr="00F809B9">
        <w:rPr>
          <w:iCs/>
          <w:sz w:val="24"/>
          <w:szCs w:val="24"/>
        </w:rPr>
        <w:t xml:space="preserve">A novel point mutation in the KCNJ5 gene causing primary hyperaldosteronism and early onset autosomal </w:t>
      </w:r>
      <w:proofErr w:type="gramStart"/>
      <w:r w:rsidRPr="00F809B9">
        <w:rPr>
          <w:iCs/>
          <w:sz w:val="24"/>
          <w:szCs w:val="24"/>
        </w:rPr>
        <w:t>dominant</w:t>
      </w:r>
      <w:proofErr w:type="gramEnd"/>
      <w:r w:rsidRPr="00F809B9">
        <w:rPr>
          <w:iCs/>
          <w:sz w:val="24"/>
          <w:szCs w:val="24"/>
        </w:rPr>
        <w:t xml:space="preserve"> hypertension</w:t>
      </w:r>
      <w:r>
        <w:rPr>
          <w:iCs/>
          <w:sz w:val="24"/>
          <w:szCs w:val="24"/>
        </w:rPr>
        <w:t xml:space="preserve">. </w:t>
      </w:r>
      <w:r>
        <w:rPr>
          <w:b/>
          <w:iCs/>
          <w:sz w:val="24"/>
          <w:szCs w:val="24"/>
        </w:rPr>
        <w:t>Oral</w:t>
      </w:r>
      <w:r w:rsidRPr="00743A34">
        <w:rPr>
          <w:b/>
          <w:iCs/>
          <w:sz w:val="24"/>
          <w:szCs w:val="24"/>
        </w:rPr>
        <w:t xml:space="preserve"> presentation</w:t>
      </w:r>
      <w:r w:rsidRPr="00743A34">
        <w:rPr>
          <w:iCs/>
          <w:sz w:val="24"/>
          <w:szCs w:val="24"/>
        </w:rPr>
        <w:t xml:space="preserve"> </w:t>
      </w:r>
      <w:r w:rsidRPr="00743A34">
        <w:rPr>
          <w:sz w:val="24"/>
          <w:szCs w:val="24"/>
        </w:rPr>
        <w:t xml:space="preserve">at the joint </w:t>
      </w:r>
      <w:r>
        <w:rPr>
          <w:sz w:val="24"/>
          <w:szCs w:val="24"/>
        </w:rPr>
        <w:t>51</w:t>
      </w:r>
      <w:r w:rsidRPr="00F809B9">
        <w:rPr>
          <w:sz w:val="24"/>
          <w:szCs w:val="24"/>
          <w:vertAlign w:val="superscript"/>
        </w:rPr>
        <w:t>st</w:t>
      </w:r>
      <w:r>
        <w:rPr>
          <w:sz w:val="24"/>
          <w:szCs w:val="24"/>
        </w:rPr>
        <w:t xml:space="preserve"> </w:t>
      </w:r>
      <w:r w:rsidRPr="00743A34">
        <w:rPr>
          <w:sz w:val="24"/>
          <w:szCs w:val="24"/>
        </w:rPr>
        <w:t xml:space="preserve">European Society for Pediatric Endocrinology Meeting, </w:t>
      </w:r>
      <w:r>
        <w:rPr>
          <w:sz w:val="24"/>
          <w:szCs w:val="24"/>
        </w:rPr>
        <w:t xml:space="preserve">Leipzig, Germany. </w:t>
      </w:r>
    </w:p>
    <w:p w14:paraId="09542F53" w14:textId="77777777" w:rsidR="006B1A6E" w:rsidRDefault="006B1A6E" w:rsidP="006B1A6E">
      <w:pPr>
        <w:jc w:val="both"/>
        <w:rPr>
          <w:b/>
          <w:i/>
          <w:sz w:val="24"/>
          <w:szCs w:val="24"/>
          <w:lang w:val="en-US"/>
        </w:rPr>
      </w:pPr>
    </w:p>
    <w:p w14:paraId="7DA842FD" w14:textId="77777777" w:rsidR="006B1A6E" w:rsidRPr="00A17818" w:rsidRDefault="006B1A6E" w:rsidP="006B1A6E">
      <w:pPr>
        <w:numPr>
          <w:ilvl w:val="0"/>
          <w:numId w:val="3"/>
        </w:numPr>
        <w:tabs>
          <w:tab w:val="clear" w:pos="540"/>
          <w:tab w:val="num" w:pos="-4410"/>
        </w:tabs>
        <w:ind w:left="360"/>
        <w:jc w:val="both"/>
        <w:rPr>
          <w:iCs/>
          <w:sz w:val="24"/>
          <w:szCs w:val="24"/>
        </w:rPr>
      </w:pPr>
      <w:r>
        <w:rPr>
          <w:iCs/>
          <w:sz w:val="24"/>
          <w:szCs w:val="24"/>
        </w:rPr>
        <w:t>Nicolaides NC,</w:t>
      </w:r>
      <w:r w:rsidRPr="00A17818">
        <w:rPr>
          <w:iCs/>
          <w:sz w:val="24"/>
          <w:szCs w:val="24"/>
        </w:rPr>
        <w:t xml:space="preserve"> </w:t>
      </w:r>
      <w:r>
        <w:rPr>
          <w:iCs/>
          <w:sz w:val="24"/>
          <w:szCs w:val="24"/>
        </w:rPr>
        <w:t>Roberts ML</w:t>
      </w:r>
      <w:r w:rsidRPr="00A17818">
        <w:rPr>
          <w:iCs/>
          <w:sz w:val="24"/>
          <w:szCs w:val="24"/>
        </w:rPr>
        <w:t xml:space="preserve">, </w:t>
      </w:r>
      <w:r>
        <w:rPr>
          <w:iCs/>
          <w:sz w:val="24"/>
          <w:szCs w:val="24"/>
        </w:rPr>
        <w:t>Kino T</w:t>
      </w:r>
      <w:r w:rsidRPr="00A17818">
        <w:rPr>
          <w:iCs/>
          <w:sz w:val="24"/>
          <w:szCs w:val="24"/>
        </w:rPr>
        <w:t xml:space="preserve">, </w:t>
      </w:r>
      <w:r>
        <w:rPr>
          <w:iCs/>
          <w:sz w:val="24"/>
          <w:szCs w:val="24"/>
        </w:rPr>
        <w:t>Katsantoni E</w:t>
      </w:r>
      <w:r w:rsidRPr="00A17818">
        <w:rPr>
          <w:iCs/>
          <w:sz w:val="24"/>
          <w:szCs w:val="24"/>
        </w:rPr>
        <w:t xml:space="preserve">, </w:t>
      </w:r>
      <w:r>
        <w:rPr>
          <w:iCs/>
          <w:sz w:val="24"/>
          <w:szCs w:val="24"/>
        </w:rPr>
        <w:t>Sertedaki A</w:t>
      </w:r>
      <w:r w:rsidRPr="00A17818">
        <w:rPr>
          <w:iCs/>
          <w:sz w:val="24"/>
          <w:szCs w:val="24"/>
        </w:rPr>
        <w:t>, Chrousos</w:t>
      </w:r>
      <w:r>
        <w:rPr>
          <w:iCs/>
          <w:sz w:val="24"/>
          <w:szCs w:val="24"/>
        </w:rPr>
        <w:t xml:space="preserve"> GP, </w:t>
      </w:r>
      <w:r w:rsidRPr="00A17818">
        <w:rPr>
          <w:iCs/>
          <w:sz w:val="24"/>
          <w:szCs w:val="24"/>
          <w:u w:val="single"/>
        </w:rPr>
        <w:t>Charmandari</w:t>
      </w:r>
      <w:r>
        <w:rPr>
          <w:iCs/>
          <w:sz w:val="24"/>
          <w:szCs w:val="24"/>
          <w:u w:val="single"/>
        </w:rPr>
        <w:t xml:space="preserve"> E. </w:t>
      </w:r>
      <w:r w:rsidRPr="00A17818">
        <w:rPr>
          <w:iCs/>
          <w:sz w:val="24"/>
          <w:szCs w:val="24"/>
        </w:rPr>
        <w:t xml:space="preserve">(2012) The Role of S-Palmitoylation of </w:t>
      </w:r>
      <w:r>
        <w:rPr>
          <w:iCs/>
          <w:sz w:val="24"/>
          <w:szCs w:val="24"/>
        </w:rPr>
        <w:t>h</w:t>
      </w:r>
      <w:r w:rsidRPr="00A17818">
        <w:rPr>
          <w:iCs/>
          <w:sz w:val="24"/>
          <w:szCs w:val="24"/>
        </w:rPr>
        <w:t xml:space="preserve">uman </w:t>
      </w:r>
      <w:r>
        <w:rPr>
          <w:iCs/>
          <w:sz w:val="24"/>
          <w:szCs w:val="24"/>
        </w:rPr>
        <w:t>g</w:t>
      </w:r>
      <w:r w:rsidRPr="00A17818">
        <w:rPr>
          <w:iCs/>
          <w:sz w:val="24"/>
          <w:szCs w:val="24"/>
        </w:rPr>
        <w:t xml:space="preserve">lucocorticoid </w:t>
      </w:r>
      <w:r>
        <w:rPr>
          <w:iCs/>
          <w:sz w:val="24"/>
          <w:szCs w:val="24"/>
        </w:rPr>
        <w:t>r</w:t>
      </w:r>
      <w:r w:rsidRPr="00A17818">
        <w:rPr>
          <w:iCs/>
          <w:sz w:val="24"/>
          <w:szCs w:val="24"/>
        </w:rPr>
        <w:t xml:space="preserve">eceptor in </w:t>
      </w:r>
      <w:r>
        <w:rPr>
          <w:iCs/>
          <w:sz w:val="24"/>
          <w:szCs w:val="24"/>
        </w:rPr>
        <w:t>m</w:t>
      </w:r>
      <w:r w:rsidRPr="00A17818">
        <w:rPr>
          <w:iCs/>
          <w:sz w:val="24"/>
          <w:szCs w:val="24"/>
        </w:rPr>
        <w:t xml:space="preserve">ediating the </w:t>
      </w:r>
      <w:r>
        <w:rPr>
          <w:iCs/>
          <w:sz w:val="24"/>
          <w:szCs w:val="24"/>
        </w:rPr>
        <w:t>n</w:t>
      </w:r>
      <w:r w:rsidRPr="00A17818">
        <w:rPr>
          <w:iCs/>
          <w:sz w:val="24"/>
          <w:szCs w:val="24"/>
        </w:rPr>
        <w:t xml:space="preserve">on-genomic </w:t>
      </w:r>
      <w:r>
        <w:rPr>
          <w:iCs/>
          <w:sz w:val="24"/>
          <w:szCs w:val="24"/>
        </w:rPr>
        <w:t>a</w:t>
      </w:r>
      <w:r w:rsidRPr="00A17818">
        <w:rPr>
          <w:iCs/>
          <w:sz w:val="24"/>
          <w:szCs w:val="24"/>
        </w:rPr>
        <w:t xml:space="preserve">ctions of </w:t>
      </w:r>
      <w:r>
        <w:rPr>
          <w:iCs/>
          <w:sz w:val="24"/>
          <w:szCs w:val="24"/>
        </w:rPr>
        <w:t>g</w:t>
      </w:r>
      <w:r w:rsidRPr="00A17818">
        <w:rPr>
          <w:iCs/>
          <w:sz w:val="24"/>
          <w:szCs w:val="24"/>
        </w:rPr>
        <w:t>lucocorticoids</w:t>
      </w:r>
      <w:r>
        <w:rPr>
          <w:iCs/>
          <w:sz w:val="24"/>
          <w:szCs w:val="24"/>
        </w:rPr>
        <w:t xml:space="preserve">. </w:t>
      </w:r>
      <w:r>
        <w:rPr>
          <w:b/>
          <w:iCs/>
          <w:sz w:val="24"/>
          <w:szCs w:val="24"/>
        </w:rPr>
        <w:t>Poster</w:t>
      </w:r>
      <w:r w:rsidRPr="00A17818">
        <w:rPr>
          <w:b/>
          <w:iCs/>
          <w:sz w:val="24"/>
          <w:szCs w:val="24"/>
        </w:rPr>
        <w:t xml:space="preserve"> presentation</w:t>
      </w:r>
      <w:r w:rsidRPr="00A17818">
        <w:rPr>
          <w:iCs/>
          <w:sz w:val="24"/>
          <w:szCs w:val="24"/>
        </w:rPr>
        <w:t xml:space="preserve"> </w:t>
      </w:r>
      <w:r w:rsidRPr="00A17818">
        <w:rPr>
          <w:sz w:val="24"/>
          <w:szCs w:val="24"/>
        </w:rPr>
        <w:t>at the joint 51</w:t>
      </w:r>
      <w:r w:rsidRPr="00A17818">
        <w:rPr>
          <w:sz w:val="24"/>
          <w:szCs w:val="24"/>
          <w:vertAlign w:val="superscript"/>
        </w:rPr>
        <w:t>st</w:t>
      </w:r>
      <w:r w:rsidRPr="00A17818">
        <w:rPr>
          <w:sz w:val="24"/>
          <w:szCs w:val="24"/>
        </w:rPr>
        <w:t xml:space="preserve"> European Society for Pediatric Endocrinology Meeting, Leipzig, </w:t>
      </w:r>
      <w:r>
        <w:rPr>
          <w:sz w:val="24"/>
          <w:szCs w:val="24"/>
        </w:rPr>
        <w:t>Germany</w:t>
      </w:r>
      <w:r w:rsidRPr="00A17818">
        <w:rPr>
          <w:sz w:val="24"/>
          <w:szCs w:val="24"/>
        </w:rPr>
        <w:t xml:space="preserve">. </w:t>
      </w:r>
    </w:p>
    <w:p w14:paraId="3B1EDAD2" w14:textId="77777777" w:rsidR="006B1A6E" w:rsidRDefault="006B1A6E" w:rsidP="006B1A6E">
      <w:pPr>
        <w:ind w:firstLine="360"/>
        <w:jc w:val="both"/>
        <w:rPr>
          <w:b/>
          <w:i/>
          <w:sz w:val="24"/>
          <w:szCs w:val="24"/>
          <w:lang w:val="en-US"/>
        </w:rPr>
      </w:pPr>
    </w:p>
    <w:p w14:paraId="29BD8E52" w14:textId="77777777" w:rsidR="006B1A6E" w:rsidRPr="00A17818" w:rsidRDefault="006B1A6E" w:rsidP="006B1A6E">
      <w:pPr>
        <w:numPr>
          <w:ilvl w:val="0"/>
          <w:numId w:val="3"/>
        </w:numPr>
        <w:tabs>
          <w:tab w:val="clear" w:pos="540"/>
          <w:tab w:val="num" w:pos="-4410"/>
        </w:tabs>
        <w:ind w:left="360"/>
        <w:jc w:val="both"/>
        <w:rPr>
          <w:iCs/>
          <w:sz w:val="24"/>
          <w:szCs w:val="24"/>
        </w:rPr>
      </w:pPr>
      <w:r>
        <w:rPr>
          <w:iCs/>
          <w:sz w:val="24"/>
          <w:szCs w:val="24"/>
        </w:rPr>
        <w:t>Roberts ML</w:t>
      </w:r>
      <w:r w:rsidRPr="00A17818">
        <w:rPr>
          <w:iCs/>
          <w:sz w:val="24"/>
          <w:szCs w:val="24"/>
        </w:rPr>
        <w:t xml:space="preserve">, </w:t>
      </w:r>
      <w:r>
        <w:rPr>
          <w:iCs/>
          <w:sz w:val="24"/>
          <w:szCs w:val="24"/>
        </w:rPr>
        <w:t>Nicolaides NC, Kino T</w:t>
      </w:r>
      <w:r w:rsidRPr="00A17818">
        <w:rPr>
          <w:iCs/>
          <w:sz w:val="24"/>
          <w:szCs w:val="24"/>
        </w:rPr>
        <w:t xml:space="preserve">, </w:t>
      </w:r>
      <w:r>
        <w:rPr>
          <w:iCs/>
          <w:sz w:val="24"/>
          <w:szCs w:val="24"/>
        </w:rPr>
        <w:t>Katsantoni E</w:t>
      </w:r>
      <w:r w:rsidRPr="00A17818">
        <w:rPr>
          <w:iCs/>
          <w:sz w:val="24"/>
          <w:szCs w:val="24"/>
        </w:rPr>
        <w:t xml:space="preserve">, </w:t>
      </w:r>
      <w:r>
        <w:rPr>
          <w:iCs/>
          <w:sz w:val="24"/>
          <w:szCs w:val="24"/>
        </w:rPr>
        <w:t>Sertedaki A</w:t>
      </w:r>
      <w:r w:rsidRPr="00A17818">
        <w:rPr>
          <w:iCs/>
          <w:sz w:val="24"/>
          <w:szCs w:val="24"/>
        </w:rPr>
        <w:t>, Chrousos</w:t>
      </w:r>
      <w:r>
        <w:rPr>
          <w:iCs/>
          <w:sz w:val="24"/>
          <w:szCs w:val="24"/>
        </w:rPr>
        <w:t xml:space="preserve"> GP, </w:t>
      </w:r>
      <w:r w:rsidRPr="00A17818">
        <w:rPr>
          <w:iCs/>
          <w:sz w:val="24"/>
          <w:szCs w:val="24"/>
          <w:u w:val="single"/>
        </w:rPr>
        <w:t>Charmandari</w:t>
      </w:r>
      <w:r>
        <w:rPr>
          <w:iCs/>
          <w:sz w:val="24"/>
          <w:szCs w:val="24"/>
          <w:u w:val="single"/>
        </w:rPr>
        <w:t xml:space="preserve"> E. </w:t>
      </w:r>
      <w:r w:rsidRPr="00A17818">
        <w:rPr>
          <w:iCs/>
          <w:sz w:val="24"/>
          <w:szCs w:val="24"/>
        </w:rPr>
        <w:t xml:space="preserve">(2012) </w:t>
      </w:r>
      <w:r w:rsidRPr="00032C68">
        <w:rPr>
          <w:iCs/>
          <w:sz w:val="24"/>
          <w:szCs w:val="24"/>
        </w:rPr>
        <w:t xml:space="preserve">Functional </w:t>
      </w:r>
      <w:r>
        <w:rPr>
          <w:iCs/>
          <w:sz w:val="24"/>
          <w:szCs w:val="24"/>
        </w:rPr>
        <w:t>c</w:t>
      </w:r>
      <w:r w:rsidRPr="00032C68">
        <w:rPr>
          <w:iCs/>
          <w:sz w:val="24"/>
          <w:szCs w:val="24"/>
        </w:rPr>
        <w:t xml:space="preserve">haracterization of a </w:t>
      </w:r>
      <w:r>
        <w:rPr>
          <w:iCs/>
          <w:sz w:val="24"/>
          <w:szCs w:val="24"/>
        </w:rPr>
        <w:t>n</w:t>
      </w:r>
      <w:r w:rsidRPr="00032C68">
        <w:rPr>
          <w:iCs/>
          <w:sz w:val="24"/>
          <w:szCs w:val="24"/>
        </w:rPr>
        <w:t xml:space="preserve">ovel </w:t>
      </w:r>
      <w:r>
        <w:rPr>
          <w:iCs/>
          <w:sz w:val="24"/>
          <w:szCs w:val="24"/>
        </w:rPr>
        <w:t>m</w:t>
      </w:r>
      <w:r w:rsidRPr="00032C68">
        <w:rPr>
          <w:iCs/>
          <w:sz w:val="24"/>
          <w:szCs w:val="24"/>
        </w:rPr>
        <w:t xml:space="preserve">utation in the </w:t>
      </w:r>
      <w:r>
        <w:rPr>
          <w:iCs/>
          <w:sz w:val="24"/>
          <w:szCs w:val="24"/>
        </w:rPr>
        <w:t>h</w:t>
      </w:r>
      <w:r w:rsidRPr="00032C68">
        <w:rPr>
          <w:iCs/>
          <w:sz w:val="24"/>
          <w:szCs w:val="24"/>
        </w:rPr>
        <w:t xml:space="preserve">uman </w:t>
      </w:r>
      <w:r>
        <w:rPr>
          <w:iCs/>
          <w:sz w:val="24"/>
          <w:szCs w:val="24"/>
        </w:rPr>
        <w:t>g</w:t>
      </w:r>
      <w:r w:rsidRPr="00032C68">
        <w:rPr>
          <w:iCs/>
          <w:sz w:val="24"/>
          <w:szCs w:val="24"/>
        </w:rPr>
        <w:t xml:space="preserve">lucocorticoid </w:t>
      </w:r>
      <w:r>
        <w:rPr>
          <w:iCs/>
          <w:sz w:val="24"/>
          <w:szCs w:val="24"/>
        </w:rPr>
        <w:t>r</w:t>
      </w:r>
      <w:r w:rsidRPr="00032C68">
        <w:rPr>
          <w:iCs/>
          <w:sz w:val="24"/>
          <w:szCs w:val="24"/>
        </w:rPr>
        <w:t xml:space="preserve">eceptor </w:t>
      </w:r>
      <w:r>
        <w:rPr>
          <w:iCs/>
          <w:sz w:val="24"/>
          <w:szCs w:val="24"/>
        </w:rPr>
        <w:lastRenderedPageBreak/>
        <w:t>g</w:t>
      </w:r>
      <w:r w:rsidRPr="00032C68">
        <w:rPr>
          <w:iCs/>
          <w:sz w:val="24"/>
          <w:szCs w:val="24"/>
        </w:rPr>
        <w:t xml:space="preserve">ene </w:t>
      </w:r>
      <w:r>
        <w:rPr>
          <w:iCs/>
          <w:sz w:val="24"/>
          <w:szCs w:val="24"/>
        </w:rPr>
        <w:t>c</w:t>
      </w:r>
      <w:r w:rsidRPr="00032C68">
        <w:rPr>
          <w:iCs/>
          <w:sz w:val="24"/>
          <w:szCs w:val="24"/>
        </w:rPr>
        <w:t>ausing Primary Generalized Glucocorticoid Resistance</w:t>
      </w:r>
      <w:r>
        <w:rPr>
          <w:iCs/>
          <w:sz w:val="24"/>
          <w:szCs w:val="24"/>
        </w:rPr>
        <w:t xml:space="preserve">. </w:t>
      </w:r>
      <w:r>
        <w:rPr>
          <w:b/>
          <w:iCs/>
          <w:sz w:val="24"/>
          <w:szCs w:val="24"/>
        </w:rPr>
        <w:t>Oral</w:t>
      </w:r>
      <w:r w:rsidRPr="00A17818">
        <w:rPr>
          <w:b/>
          <w:iCs/>
          <w:sz w:val="24"/>
          <w:szCs w:val="24"/>
        </w:rPr>
        <w:t xml:space="preserve"> presentation</w:t>
      </w:r>
      <w:r w:rsidRPr="00A17818">
        <w:rPr>
          <w:iCs/>
          <w:sz w:val="24"/>
          <w:szCs w:val="24"/>
        </w:rPr>
        <w:t xml:space="preserve"> </w:t>
      </w:r>
      <w:r w:rsidRPr="00A17818">
        <w:rPr>
          <w:sz w:val="24"/>
          <w:szCs w:val="24"/>
        </w:rPr>
        <w:t>at the joint 51</w:t>
      </w:r>
      <w:r w:rsidRPr="00A17818">
        <w:rPr>
          <w:sz w:val="24"/>
          <w:szCs w:val="24"/>
          <w:vertAlign w:val="superscript"/>
        </w:rPr>
        <w:t>st</w:t>
      </w:r>
      <w:r w:rsidRPr="00A17818">
        <w:rPr>
          <w:sz w:val="24"/>
          <w:szCs w:val="24"/>
        </w:rPr>
        <w:t xml:space="preserve"> European Society for Pediatric Endocrinology Meeting, Leipzig, </w:t>
      </w:r>
      <w:r>
        <w:rPr>
          <w:sz w:val="24"/>
          <w:szCs w:val="24"/>
        </w:rPr>
        <w:t>Germany</w:t>
      </w:r>
      <w:r w:rsidRPr="00A17818">
        <w:rPr>
          <w:sz w:val="24"/>
          <w:szCs w:val="24"/>
        </w:rPr>
        <w:t xml:space="preserve">. </w:t>
      </w:r>
    </w:p>
    <w:p w14:paraId="6809A612" w14:textId="77777777" w:rsidR="006B1A6E" w:rsidRDefault="006B1A6E" w:rsidP="006B1A6E">
      <w:pPr>
        <w:ind w:firstLine="360"/>
        <w:jc w:val="both"/>
        <w:rPr>
          <w:b/>
          <w:i/>
          <w:sz w:val="24"/>
          <w:szCs w:val="24"/>
          <w:lang w:val="en-US"/>
        </w:rPr>
      </w:pPr>
    </w:p>
    <w:p w14:paraId="5534E8EA" w14:textId="77777777" w:rsidR="006B1A6E" w:rsidRPr="007149EC" w:rsidRDefault="006B1A6E" w:rsidP="006B1A6E">
      <w:pPr>
        <w:numPr>
          <w:ilvl w:val="0"/>
          <w:numId w:val="3"/>
        </w:numPr>
        <w:tabs>
          <w:tab w:val="clear" w:pos="540"/>
          <w:tab w:val="num" w:pos="-4410"/>
        </w:tabs>
        <w:ind w:left="360"/>
        <w:jc w:val="both"/>
        <w:rPr>
          <w:iCs/>
          <w:sz w:val="24"/>
          <w:szCs w:val="24"/>
        </w:rPr>
      </w:pPr>
      <w:r>
        <w:rPr>
          <w:iCs/>
          <w:sz w:val="24"/>
          <w:szCs w:val="24"/>
        </w:rPr>
        <w:t>Farakla I, Koui E</w:t>
      </w:r>
      <w:r w:rsidRPr="00843BA3">
        <w:rPr>
          <w:iCs/>
          <w:sz w:val="24"/>
          <w:szCs w:val="24"/>
        </w:rPr>
        <w:t xml:space="preserve">, </w:t>
      </w:r>
      <w:r>
        <w:rPr>
          <w:iCs/>
          <w:sz w:val="24"/>
          <w:szCs w:val="24"/>
        </w:rPr>
        <w:t>Arditi J</w:t>
      </w:r>
      <w:r w:rsidRPr="00843BA3">
        <w:rPr>
          <w:iCs/>
          <w:sz w:val="24"/>
          <w:szCs w:val="24"/>
        </w:rPr>
        <w:t xml:space="preserve">, </w:t>
      </w:r>
      <w:r>
        <w:rPr>
          <w:iCs/>
          <w:sz w:val="24"/>
          <w:szCs w:val="24"/>
        </w:rPr>
        <w:t>Moutsatsou P</w:t>
      </w:r>
      <w:r w:rsidRPr="00843BA3">
        <w:rPr>
          <w:iCs/>
          <w:sz w:val="24"/>
          <w:szCs w:val="24"/>
        </w:rPr>
        <w:t xml:space="preserve">, </w:t>
      </w:r>
      <w:r>
        <w:rPr>
          <w:iCs/>
          <w:sz w:val="24"/>
          <w:szCs w:val="24"/>
        </w:rPr>
        <w:t>Drakopoulou M</w:t>
      </w:r>
      <w:r w:rsidRPr="00843BA3">
        <w:rPr>
          <w:iCs/>
          <w:sz w:val="24"/>
          <w:szCs w:val="24"/>
        </w:rPr>
        <w:t xml:space="preserve">, </w:t>
      </w:r>
      <w:r>
        <w:rPr>
          <w:iCs/>
          <w:sz w:val="24"/>
          <w:szCs w:val="24"/>
        </w:rPr>
        <w:t>Papassotiriou I</w:t>
      </w:r>
      <w:r w:rsidRPr="00843BA3">
        <w:rPr>
          <w:iCs/>
          <w:sz w:val="24"/>
          <w:szCs w:val="24"/>
        </w:rPr>
        <w:t xml:space="preserve">, </w:t>
      </w:r>
      <w:r>
        <w:rPr>
          <w:iCs/>
          <w:sz w:val="24"/>
          <w:szCs w:val="24"/>
        </w:rPr>
        <w:t xml:space="preserve">Chrousos GP, </w:t>
      </w:r>
      <w:r w:rsidRPr="00A17818">
        <w:rPr>
          <w:iCs/>
          <w:sz w:val="24"/>
          <w:szCs w:val="24"/>
          <w:u w:val="single"/>
        </w:rPr>
        <w:t>Charmandari</w:t>
      </w:r>
      <w:r>
        <w:rPr>
          <w:iCs/>
          <w:sz w:val="24"/>
          <w:szCs w:val="24"/>
          <w:u w:val="single"/>
        </w:rPr>
        <w:t xml:space="preserve"> E.</w:t>
      </w:r>
      <w:r w:rsidRPr="00AA38F3">
        <w:rPr>
          <w:iCs/>
          <w:sz w:val="24"/>
          <w:szCs w:val="24"/>
        </w:rPr>
        <w:t xml:space="preserve"> </w:t>
      </w:r>
      <w:r w:rsidRPr="00A17818">
        <w:rPr>
          <w:iCs/>
          <w:sz w:val="24"/>
          <w:szCs w:val="24"/>
        </w:rPr>
        <w:t xml:space="preserve">(2012) </w:t>
      </w:r>
      <w:r w:rsidRPr="007149EC">
        <w:rPr>
          <w:iCs/>
          <w:sz w:val="24"/>
          <w:szCs w:val="24"/>
        </w:rPr>
        <w:t xml:space="preserve">Comparative </w:t>
      </w:r>
      <w:r>
        <w:rPr>
          <w:iCs/>
          <w:sz w:val="24"/>
          <w:szCs w:val="24"/>
        </w:rPr>
        <w:t>e</w:t>
      </w:r>
      <w:r w:rsidRPr="007149EC">
        <w:rPr>
          <w:iCs/>
          <w:sz w:val="24"/>
          <w:szCs w:val="24"/>
        </w:rPr>
        <w:t xml:space="preserve">ffects of </w:t>
      </w:r>
      <w:r>
        <w:rPr>
          <w:iCs/>
          <w:sz w:val="24"/>
          <w:szCs w:val="24"/>
        </w:rPr>
        <w:t>o</w:t>
      </w:r>
      <w:r w:rsidRPr="007149EC">
        <w:rPr>
          <w:iCs/>
          <w:sz w:val="24"/>
          <w:szCs w:val="24"/>
        </w:rPr>
        <w:t xml:space="preserve">ral </w:t>
      </w:r>
      <w:r>
        <w:rPr>
          <w:iCs/>
          <w:sz w:val="24"/>
          <w:szCs w:val="24"/>
        </w:rPr>
        <w:t>h</w:t>
      </w:r>
      <w:r w:rsidRPr="007149EC">
        <w:rPr>
          <w:iCs/>
          <w:sz w:val="24"/>
          <w:szCs w:val="24"/>
        </w:rPr>
        <w:t xml:space="preserve">oney </w:t>
      </w:r>
      <w:r>
        <w:rPr>
          <w:iCs/>
          <w:sz w:val="24"/>
          <w:szCs w:val="24"/>
        </w:rPr>
        <w:t>versus</w:t>
      </w:r>
      <w:r w:rsidRPr="007149EC">
        <w:rPr>
          <w:iCs/>
          <w:sz w:val="24"/>
          <w:szCs w:val="24"/>
        </w:rPr>
        <w:t xml:space="preserve"> </w:t>
      </w:r>
      <w:r>
        <w:rPr>
          <w:iCs/>
          <w:sz w:val="24"/>
          <w:szCs w:val="24"/>
        </w:rPr>
        <w:t>g</w:t>
      </w:r>
      <w:r w:rsidRPr="007149EC">
        <w:rPr>
          <w:iCs/>
          <w:sz w:val="24"/>
          <w:szCs w:val="24"/>
        </w:rPr>
        <w:t xml:space="preserve">lucose </w:t>
      </w:r>
      <w:r>
        <w:rPr>
          <w:iCs/>
          <w:sz w:val="24"/>
          <w:szCs w:val="24"/>
        </w:rPr>
        <w:t>t</w:t>
      </w:r>
      <w:r w:rsidRPr="007149EC">
        <w:rPr>
          <w:iCs/>
          <w:sz w:val="24"/>
          <w:szCs w:val="24"/>
        </w:rPr>
        <w:t xml:space="preserve">olerance </w:t>
      </w:r>
      <w:r>
        <w:rPr>
          <w:iCs/>
          <w:sz w:val="24"/>
          <w:szCs w:val="24"/>
        </w:rPr>
        <w:t>t</w:t>
      </w:r>
      <w:r w:rsidRPr="007149EC">
        <w:rPr>
          <w:iCs/>
          <w:sz w:val="24"/>
          <w:szCs w:val="24"/>
        </w:rPr>
        <w:t xml:space="preserve">est </w:t>
      </w:r>
      <w:r>
        <w:rPr>
          <w:iCs/>
          <w:sz w:val="24"/>
          <w:szCs w:val="24"/>
        </w:rPr>
        <w:t>s</w:t>
      </w:r>
      <w:r w:rsidRPr="007149EC">
        <w:rPr>
          <w:iCs/>
          <w:sz w:val="24"/>
          <w:szCs w:val="24"/>
        </w:rPr>
        <w:t xml:space="preserve">olutions on </w:t>
      </w:r>
      <w:r>
        <w:rPr>
          <w:iCs/>
          <w:sz w:val="24"/>
          <w:szCs w:val="24"/>
        </w:rPr>
        <w:t>c</w:t>
      </w:r>
      <w:r w:rsidRPr="007149EC">
        <w:rPr>
          <w:iCs/>
          <w:sz w:val="24"/>
          <w:szCs w:val="24"/>
        </w:rPr>
        <w:t xml:space="preserve">irculating </w:t>
      </w:r>
      <w:r>
        <w:rPr>
          <w:iCs/>
          <w:sz w:val="24"/>
          <w:szCs w:val="24"/>
        </w:rPr>
        <w:t>g</w:t>
      </w:r>
      <w:r w:rsidRPr="007149EC">
        <w:rPr>
          <w:iCs/>
          <w:sz w:val="24"/>
          <w:szCs w:val="24"/>
        </w:rPr>
        <w:t xml:space="preserve">lucose and </w:t>
      </w:r>
      <w:r>
        <w:rPr>
          <w:iCs/>
          <w:sz w:val="24"/>
          <w:szCs w:val="24"/>
        </w:rPr>
        <w:t>i</w:t>
      </w:r>
      <w:r w:rsidRPr="007149EC">
        <w:rPr>
          <w:iCs/>
          <w:sz w:val="24"/>
          <w:szCs w:val="24"/>
        </w:rPr>
        <w:t xml:space="preserve">nsulin </w:t>
      </w:r>
      <w:r>
        <w:rPr>
          <w:iCs/>
          <w:sz w:val="24"/>
          <w:szCs w:val="24"/>
        </w:rPr>
        <w:t>c</w:t>
      </w:r>
      <w:r w:rsidRPr="007149EC">
        <w:rPr>
          <w:iCs/>
          <w:sz w:val="24"/>
          <w:szCs w:val="24"/>
        </w:rPr>
        <w:t xml:space="preserve">oncentrations in </w:t>
      </w:r>
      <w:r>
        <w:rPr>
          <w:iCs/>
          <w:sz w:val="24"/>
          <w:szCs w:val="24"/>
        </w:rPr>
        <w:t>o</w:t>
      </w:r>
      <w:r w:rsidRPr="007149EC">
        <w:rPr>
          <w:iCs/>
          <w:sz w:val="24"/>
          <w:szCs w:val="24"/>
        </w:rPr>
        <w:t xml:space="preserve">bese </w:t>
      </w:r>
      <w:r>
        <w:rPr>
          <w:iCs/>
          <w:sz w:val="24"/>
          <w:szCs w:val="24"/>
        </w:rPr>
        <w:t>p</w:t>
      </w:r>
      <w:r w:rsidRPr="007149EC">
        <w:rPr>
          <w:iCs/>
          <w:sz w:val="24"/>
          <w:szCs w:val="24"/>
        </w:rPr>
        <w:t xml:space="preserve">repubertal </w:t>
      </w:r>
      <w:r>
        <w:rPr>
          <w:iCs/>
          <w:sz w:val="24"/>
          <w:szCs w:val="24"/>
        </w:rPr>
        <w:t>g</w:t>
      </w:r>
      <w:r w:rsidRPr="007149EC">
        <w:rPr>
          <w:iCs/>
          <w:sz w:val="24"/>
          <w:szCs w:val="24"/>
        </w:rPr>
        <w:t xml:space="preserve">irls. </w:t>
      </w:r>
      <w:r>
        <w:rPr>
          <w:b/>
          <w:iCs/>
          <w:sz w:val="24"/>
          <w:szCs w:val="24"/>
        </w:rPr>
        <w:t xml:space="preserve">Poster </w:t>
      </w:r>
      <w:r w:rsidRPr="007149EC">
        <w:rPr>
          <w:b/>
          <w:iCs/>
          <w:sz w:val="24"/>
          <w:szCs w:val="24"/>
        </w:rPr>
        <w:t>presentation</w:t>
      </w:r>
      <w:r w:rsidRPr="007149EC">
        <w:rPr>
          <w:iCs/>
          <w:sz w:val="24"/>
          <w:szCs w:val="24"/>
        </w:rPr>
        <w:t xml:space="preserve"> </w:t>
      </w:r>
      <w:r w:rsidRPr="007149EC">
        <w:rPr>
          <w:sz w:val="24"/>
          <w:szCs w:val="24"/>
        </w:rPr>
        <w:t>at the joint 51</w:t>
      </w:r>
      <w:r w:rsidRPr="007149EC">
        <w:rPr>
          <w:sz w:val="24"/>
          <w:szCs w:val="24"/>
          <w:vertAlign w:val="superscript"/>
        </w:rPr>
        <w:t>st</w:t>
      </w:r>
      <w:r w:rsidRPr="007149EC">
        <w:rPr>
          <w:sz w:val="24"/>
          <w:szCs w:val="24"/>
        </w:rPr>
        <w:t xml:space="preserve"> European Society for Pediatric Endocrinology Meeting, Leipzig, Germany. </w:t>
      </w:r>
    </w:p>
    <w:p w14:paraId="69D833D2" w14:textId="77777777" w:rsidR="006B1A6E" w:rsidRDefault="006B1A6E" w:rsidP="006B1A6E">
      <w:pPr>
        <w:ind w:firstLine="360"/>
        <w:jc w:val="both"/>
        <w:rPr>
          <w:b/>
          <w:i/>
          <w:sz w:val="24"/>
          <w:szCs w:val="24"/>
          <w:lang w:val="en-US"/>
        </w:rPr>
      </w:pPr>
    </w:p>
    <w:p w14:paraId="2648DED3" w14:textId="77777777" w:rsidR="006B1A6E" w:rsidRPr="007C3D6E" w:rsidRDefault="006B1A6E" w:rsidP="006B1A6E">
      <w:pPr>
        <w:numPr>
          <w:ilvl w:val="0"/>
          <w:numId w:val="3"/>
        </w:numPr>
        <w:tabs>
          <w:tab w:val="clear" w:pos="540"/>
          <w:tab w:val="num" w:pos="-4410"/>
        </w:tabs>
        <w:ind w:left="360"/>
        <w:jc w:val="both"/>
        <w:rPr>
          <w:iCs/>
          <w:sz w:val="24"/>
          <w:szCs w:val="24"/>
        </w:rPr>
      </w:pPr>
      <w:r w:rsidRPr="00A17818">
        <w:rPr>
          <w:iCs/>
          <w:sz w:val="24"/>
          <w:szCs w:val="24"/>
          <w:u w:val="single"/>
        </w:rPr>
        <w:t>Charmandari</w:t>
      </w:r>
      <w:r>
        <w:rPr>
          <w:iCs/>
          <w:sz w:val="24"/>
          <w:szCs w:val="24"/>
          <w:u w:val="single"/>
        </w:rPr>
        <w:t xml:space="preserve"> E,</w:t>
      </w:r>
      <w:r w:rsidRPr="00AA38F3">
        <w:rPr>
          <w:iCs/>
          <w:sz w:val="24"/>
          <w:szCs w:val="24"/>
        </w:rPr>
        <w:t xml:space="preserve"> </w:t>
      </w:r>
      <w:r>
        <w:rPr>
          <w:iCs/>
          <w:sz w:val="24"/>
          <w:szCs w:val="24"/>
        </w:rPr>
        <w:t>Katsantoni E</w:t>
      </w:r>
      <w:r w:rsidRPr="00AA38F3">
        <w:rPr>
          <w:iCs/>
          <w:sz w:val="24"/>
          <w:szCs w:val="24"/>
        </w:rPr>
        <w:t xml:space="preserve">, </w:t>
      </w:r>
      <w:r>
        <w:rPr>
          <w:iCs/>
          <w:sz w:val="24"/>
          <w:szCs w:val="24"/>
        </w:rPr>
        <w:t>Triantafyllou P</w:t>
      </w:r>
      <w:r w:rsidRPr="00AA38F3">
        <w:rPr>
          <w:iCs/>
          <w:sz w:val="24"/>
          <w:szCs w:val="24"/>
        </w:rPr>
        <w:t xml:space="preserve">, </w:t>
      </w:r>
      <w:r>
        <w:rPr>
          <w:iCs/>
          <w:sz w:val="24"/>
          <w:szCs w:val="24"/>
        </w:rPr>
        <w:t>Christophoridis A</w:t>
      </w:r>
      <w:r w:rsidRPr="00AA38F3">
        <w:rPr>
          <w:iCs/>
          <w:sz w:val="24"/>
          <w:szCs w:val="24"/>
        </w:rPr>
        <w:t xml:space="preserve">, </w:t>
      </w:r>
      <w:r>
        <w:rPr>
          <w:iCs/>
          <w:sz w:val="24"/>
          <w:szCs w:val="24"/>
        </w:rPr>
        <w:t>Katzos G</w:t>
      </w:r>
      <w:r w:rsidRPr="00AA38F3">
        <w:rPr>
          <w:iCs/>
          <w:sz w:val="24"/>
          <w:szCs w:val="24"/>
        </w:rPr>
        <w:t xml:space="preserve">, </w:t>
      </w:r>
      <w:r>
        <w:rPr>
          <w:iCs/>
          <w:sz w:val="24"/>
          <w:szCs w:val="24"/>
        </w:rPr>
        <w:t>Kino T</w:t>
      </w:r>
      <w:r w:rsidRPr="00AA38F3">
        <w:rPr>
          <w:iCs/>
          <w:sz w:val="24"/>
          <w:szCs w:val="24"/>
        </w:rPr>
        <w:t xml:space="preserve">, </w:t>
      </w:r>
      <w:r>
        <w:rPr>
          <w:iCs/>
          <w:sz w:val="24"/>
          <w:szCs w:val="24"/>
        </w:rPr>
        <w:t>Nicolaides NC</w:t>
      </w:r>
      <w:r w:rsidRPr="00AA38F3">
        <w:rPr>
          <w:iCs/>
          <w:sz w:val="24"/>
          <w:szCs w:val="24"/>
        </w:rPr>
        <w:t xml:space="preserve">, </w:t>
      </w:r>
      <w:r>
        <w:rPr>
          <w:iCs/>
          <w:sz w:val="24"/>
          <w:szCs w:val="24"/>
        </w:rPr>
        <w:t>Sertedaki A</w:t>
      </w:r>
      <w:r w:rsidRPr="00AA38F3">
        <w:rPr>
          <w:iCs/>
          <w:sz w:val="24"/>
          <w:szCs w:val="24"/>
        </w:rPr>
        <w:t>, Chrousos</w:t>
      </w:r>
      <w:r>
        <w:rPr>
          <w:iCs/>
          <w:sz w:val="24"/>
          <w:szCs w:val="24"/>
        </w:rPr>
        <w:t xml:space="preserve"> GP.</w:t>
      </w:r>
      <w:r w:rsidRPr="00AA38F3">
        <w:rPr>
          <w:iCs/>
          <w:sz w:val="24"/>
          <w:szCs w:val="24"/>
        </w:rPr>
        <w:t xml:space="preserve"> (2012) </w:t>
      </w:r>
      <w:r w:rsidRPr="007C3D6E">
        <w:rPr>
          <w:iCs/>
          <w:sz w:val="24"/>
          <w:szCs w:val="24"/>
        </w:rPr>
        <w:t xml:space="preserve">Transient Generalized Glucocorticoid Hypersensitivity: Clinical </w:t>
      </w:r>
      <w:r>
        <w:rPr>
          <w:iCs/>
          <w:sz w:val="24"/>
          <w:szCs w:val="24"/>
        </w:rPr>
        <w:t>m</w:t>
      </w:r>
      <w:r w:rsidRPr="007C3D6E">
        <w:rPr>
          <w:iCs/>
          <w:sz w:val="24"/>
          <w:szCs w:val="24"/>
        </w:rPr>
        <w:t>anifestati</w:t>
      </w:r>
      <w:r>
        <w:rPr>
          <w:iCs/>
          <w:sz w:val="24"/>
          <w:szCs w:val="24"/>
        </w:rPr>
        <w:t xml:space="preserve">ons and transcriptomics profile. </w:t>
      </w:r>
      <w:r w:rsidRPr="007C3D6E">
        <w:rPr>
          <w:b/>
          <w:iCs/>
          <w:sz w:val="24"/>
          <w:szCs w:val="24"/>
        </w:rPr>
        <w:t>Poster presentation</w:t>
      </w:r>
      <w:r w:rsidRPr="007C3D6E">
        <w:rPr>
          <w:iCs/>
          <w:sz w:val="24"/>
          <w:szCs w:val="24"/>
        </w:rPr>
        <w:t xml:space="preserve"> </w:t>
      </w:r>
      <w:r w:rsidRPr="007C3D6E">
        <w:rPr>
          <w:sz w:val="24"/>
          <w:szCs w:val="24"/>
        </w:rPr>
        <w:t>at the joint 51</w:t>
      </w:r>
      <w:r w:rsidRPr="007C3D6E">
        <w:rPr>
          <w:sz w:val="24"/>
          <w:szCs w:val="24"/>
          <w:vertAlign w:val="superscript"/>
        </w:rPr>
        <w:t>st</w:t>
      </w:r>
      <w:r w:rsidRPr="007C3D6E">
        <w:rPr>
          <w:sz w:val="24"/>
          <w:szCs w:val="24"/>
        </w:rPr>
        <w:t xml:space="preserve"> European Society for Pediatric Endocrinology Meeting, Leipzig, Germany. </w:t>
      </w:r>
    </w:p>
    <w:p w14:paraId="54990ED5" w14:textId="77777777" w:rsidR="006B1A6E" w:rsidRDefault="006B1A6E" w:rsidP="006B1A6E">
      <w:pPr>
        <w:ind w:firstLine="360"/>
        <w:jc w:val="both"/>
        <w:rPr>
          <w:b/>
          <w:i/>
          <w:sz w:val="24"/>
          <w:szCs w:val="24"/>
          <w:lang w:val="en-US"/>
        </w:rPr>
      </w:pPr>
    </w:p>
    <w:p w14:paraId="0EDAD47A" w14:textId="77777777" w:rsidR="006B1A6E" w:rsidRPr="00F77E3A" w:rsidRDefault="006B1A6E" w:rsidP="006B1A6E">
      <w:pPr>
        <w:numPr>
          <w:ilvl w:val="0"/>
          <w:numId w:val="3"/>
        </w:numPr>
        <w:tabs>
          <w:tab w:val="clear" w:pos="540"/>
          <w:tab w:val="num" w:pos="-4410"/>
        </w:tabs>
        <w:ind w:left="360"/>
        <w:jc w:val="both"/>
        <w:rPr>
          <w:iCs/>
          <w:sz w:val="24"/>
          <w:szCs w:val="24"/>
        </w:rPr>
      </w:pPr>
      <w:r>
        <w:rPr>
          <w:iCs/>
          <w:sz w:val="24"/>
          <w:szCs w:val="24"/>
        </w:rPr>
        <w:t>Nicolaides NC,</w:t>
      </w:r>
      <w:r w:rsidRPr="00A17818">
        <w:rPr>
          <w:iCs/>
          <w:sz w:val="24"/>
          <w:szCs w:val="24"/>
        </w:rPr>
        <w:t xml:space="preserve"> </w:t>
      </w:r>
      <w:r>
        <w:rPr>
          <w:iCs/>
          <w:sz w:val="24"/>
          <w:szCs w:val="24"/>
        </w:rPr>
        <w:t>Sertedaki A</w:t>
      </w:r>
      <w:r w:rsidRPr="00A17818">
        <w:rPr>
          <w:iCs/>
          <w:sz w:val="24"/>
          <w:szCs w:val="24"/>
        </w:rPr>
        <w:t>, Chrousos</w:t>
      </w:r>
      <w:r>
        <w:rPr>
          <w:iCs/>
          <w:sz w:val="24"/>
          <w:szCs w:val="24"/>
        </w:rPr>
        <w:t xml:space="preserve"> GP, </w:t>
      </w:r>
      <w:r w:rsidRPr="00A17818">
        <w:rPr>
          <w:iCs/>
          <w:sz w:val="24"/>
          <w:szCs w:val="24"/>
          <w:u w:val="single"/>
        </w:rPr>
        <w:t>Charmandari</w:t>
      </w:r>
      <w:r>
        <w:rPr>
          <w:iCs/>
          <w:sz w:val="24"/>
          <w:szCs w:val="24"/>
          <w:u w:val="single"/>
        </w:rPr>
        <w:t xml:space="preserve"> E.</w:t>
      </w:r>
      <w:r w:rsidRPr="00F77E3A">
        <w:rPr>
          <w:iCs/>
          <w:sz w:val="24"/>
          <w:szCs w:val="24"/>
        </w:rPr>
        <w:t xml:space="preserve"> </w:t>
      </w:r>
      <w:r w:rsidRPr="00A17818">
        <w:rPr>
          <w:iCs/>
          <w:sz w:val="24"/>
          <w:szCs w:val="24"/>
        </w:rPr>
        <w:t xml:space="preserve">(2012) </w:t>
      </w:r>
      <w:r w:rsidRPr="00F77E3A">
        <w:rPr>
          <w:iCs/>
          <w:sz w:val="24"/>
          <w:szCs w:val="24"/>
        </w:rPr>
        <w:t xml:space="preserve">Molecular </w:t>
      </w:r>
      <w:r>
        <w:rPr>
          <w:iCs/>
          <w:sz w:val="24"/>
          <w:szCs w:val="24"/>
        </w:rPr>
        <w:t>m</w:t>
      </w:r>
      <w:r w:rsidRPr="00F77E3A">
        <w:rPr>
          <w:iCs/>
          <w:sz w:val="24"/>
          <w:szCs w:val="24"/>
        </w:rPr>
        <w:t xml:space="preserve">echanisms of </w:t>
      </w:r>
      <w:r>
        <w:rPr>
          <w:iCs/>
          <w:sz w:val="24"/>
          <w:szCs w:val="24"/>
        </w:rPr>
        <w:t xml:space="preserve">action of </w:t>
      </w:r>
      <w:r w:rsidRPr="00F77E3A">
        <w:rPr>
          <w:iCs/>
          <w:sz w:val="24"/>
          <w:szCs w:val="24"/>
        </w:rPr>
        <w:t xml:space="preserve">a </w:t>
      </w:r>
      <w:r>
        <w:rPr>
          <w:iCs/>
          <w:sz w:val="24"/>
          <w:szCs w:val="24"/>
        </w:rPr>
        <w:t>n</w:t>
      </w:r>
      <w:r w:rsidRPr="00F77E3A">
        <w:rPr>
          <w:iCs/>
          <w:sz w:val="24"/>
          <w:szCs w:val="24"/>
        </w:rPr>
        <w:t xml:space="preserve">ovel </w:t>
      </w:r>
      <w:r>
        <w:rPr>
          <w:iCs/>
          <w:sz w:val="24"/>
          <w:szCs w:val="24"/>
        </w:rPr>
        <w:t>p</w:t>
      </w:r>
      <w:r w:rsidRPr="00F77E3A">
        <w:rPr>
          <w:iCs/>
          <w:sz w:val="24"/>
          <w:szCs w:val="24"/>
        </w:rPr>
        <w:t xml:space="preserve">oint </w:t>
      </w:r>
      <w:r>
        <w:rPr>
          <w:iCs/>
          <w:sz w:val="24"/>
          <w:szCs w:val="24"/>
        </w:rPr>
        <w:t>m</w:t>
      </w:r>
      <w:r w:rsidRPr="00F77E3A">
        <w:rPr>
          <w:iCs/>
          <w:sz w:val="24"/>
          <w:szCs w:val="24"/>
        </w:rPr>
        <w:t xml:space="preserve">utation of the </w:t>
      </w:r>
      <w:r>
        <w:rPr>
          <w:iCs/>
          <w:sz w:val="24"/>
          <w:szCs w:val="24"/>
        </w:rPr>
        <w:t>h</w:t>
      </w:r>
      <w:r w:rsidRPr="00F77E3A">
        <w:rPr>
          <w:iCs/>
          <w:sz w:val="24"/>
          <w:szCs w:val="24"/>
        </w:rPr>
        <w:t xml:space="preserve">uman </w:t>
      </w:r>
      <w:r>
        <w:rPr>
          <w:iCs/>
          <w:sz w:val="24"/>
          <w:szCs w:val="24"/>
        </w:rPr>
        <w:t>g</w:t>
      </w:r>
      <w:r w:rsidRPr="00F77E3A">
        <w:rPr>
          <w:iCs/>
          <w:sz w:val="24"/>
          <w:szCs w:val="24"/>
        </w:rPr>
        <w:t xml:space="preserve">lucocorticoid </w:t>
      </w:r>
      <w:r>
        <w:rPr>
          <w:iCs/>
          <w:sz w:val="24"/>
          <w:szCs w:val="24"/>
        </w:rPr>
        <w:t>r</w:t>
      </w:r>
      <w:r w:rsidRPr="00F77E3A">
        <w:rPr>
          <w:iCs/>
          <w:sz w:val="24"/>
          <w:szCs w:val="24"/>
        </w:rPr>
        <w:t xml:space="preserve">eceptor </w:t>
      </w:r>
      <w:r>
        <w:rPr>
          <w:iCs/>
          <w:sz w:val="24"/>
          <w:szCs w:val="24"/>
        </w:rPr>
        <w:t>g</w:t>
      </w:r>
      <w:r w:rsidRPr="00F77E3A">
        <w:rPr>
          <w:iCs/>
          <w:sz w:val="24"/>
          <w:szCs w:val="24"/>
        </w:rPr>
        <w:t xml:space="preserve">ene </w:t>
      </w:r>
      <w:r>
        <w:rPr>
          <w:iCs/>
          <w:sz w:val="24"/>
          <w:szCs w:val="24"/>
        </w:rPr>
        <w:t>c</w:t>
      </w:r>
      <w:r w:rsidRPr="00F77E3A">
        <w:rPr>
          <w:iCs/>
          <w:sz w:val="24"/>
          <w:szCs w:val="24"/>
        </w:rPr>
        <w:t>ausing Primary Genera</w:t>
      </w:r>
      <w:r>
        <w:rPr>
          <w:iCs/>
          <w:sz w:val="24"/>
          <w:szCs w:val="24"/>
        </w:rPr>
        <w:t xml:space="preserve">lized Glucocorticoid Resistance. </w:t>
      </w:r>
      <w:r w:rsidRPr="00F77E3A">
        <w:rPr>
          <w:b/>
          <w:iCs/>
          <w:sz w:val="24"/>
          <w:szCs w:val="24"/>
        </w:rPr>
        <w:t>Poster prese</w:t>
      </w:r>
      <w:r>
        <w:rPr>
          <w:b/>
          <w:iCs/>
          <w:sz w:val="24"/>
          <w:szCs w:val="24"/>
        </w:rPr>
        <w:t>§</w:t>
      </w:r>
      <w:r w:rsidRPr="00F77E3A">
        <w:rPr>
          <w:b/>
          <w:iCs/>
          <w:sz w:val="24"/>
          <w:szCs w:val="24"/>
        </w:rPr>
        <w:t>ntation</w:t>
      </w:r>
      <w:r w:rsidRPr="00F77E3A">
        <w:rPr>
          <w:iCs/>
          <w:sz w:val="24"/>
          <w:szCs w:val="24"/>
        </w:rPr>
        <w:t xml:space="preserve"> </w:t>
      </w:r>
      <w:r w:rsidRPr="00F77E3A">
        <w:rPr>
          <w:sz w:val="24"/>
          <w:szCs w:val="24"/>
        </w:rPr>
        <w:t>at the joint 51</w:t>
      </w:r>
      <w:r w:rsidRPr="00F77E3A">
        <w:rPr>
          <w:sz w:val="24"/>
          <w:szCs w:val="24"/>
          <w:vertAlign w:val="superscript"/>
        </w:rPr>
        <w:t>st</w:t>
      </w:r>
      <w:r w:rsidRPr="00F77E3A">
        <w:rPr>
          <w:sz w:val="24"/>
          <w:szCs w:val="24"/>
        </w:rPr>
        <w:t xml:space="preserve"> European Society for Pediatric Endocrinology Meeting, Leipzig, Germany. </w:t>
      </w:r>
    </w:p>
    <w:p w14:paraId="7C1610A7" w14:textId="77777777" w:rsidR="006B1A6E" w:rsidRDefault="006B1A6E" w:rsidP="006B1A6E">
      <w:pPr>
        <w:ind w:firstLine="360"/>
        <w:jc w:val="both"/>
        <w:rPr>
          <w:b/>
          <w:i/>
          <w:sz w:val="24"/>
          <w:szCs w:val="24"/>
          <w:lang w:val="en-US"/>
        </w:rPr>
      </w:pPr>
    </w:p>
    <w:p w14:paraId="7589C9AE" w14:textId="77777777" w:rsidR="006B1A6E" w:rsidRPr="00732748" w:rsidRDefault="006B1A6E" w:rsidP="006B1A6E">
      <w:pPr>
        <w:numPr>
          <w:ilvl w:val="0"/>
          <w:numId w:val="3"/>
        </w:numPr>
        <w:tabs>
          <w:tab w:val="clear" w:pos="540"/>
          <w:tab w:val="num" w:pos="-4410"/>
        </w:tabs>
        <w:ind w:left="360"/>
        <w:jc w:val="both"/>
        <w:rPr>
          <w:iCs/>
          <w:sz w:val="24"/>
          <w:szCs w:val="24"/>
        </w:rPr>
      </w:pPr>
      <w:r w:rsidRPr="00B378F8">
        <w:rPr>
          <w:iCs/>
          <w:sz w:val="24"/>
          <w:szCs w:val="24"/>
          <w:u w:val="single"/>
        </w:rPr>
        <w:t>Charmandari E</w:t>
      </w:r>
      <w:r>
        <w:rPr>
          <w:iCs/>
          <w:sz w:val="24"/>
          <w:szCs w:val="24"/>
        </w:rPr>
        <w:t>. (2012)</w:t>
      </w:r>
      <w:r w:rsidRPr="00074F7E">
        <w:t xml:space="preserve"> </w:t>
      </w:r>
      <w:r w:rsidRPr="00732748">
        <w:rPr>
          <w:iCs/>
          <w:sz w:val="24"/>
          <w:szCs w:val="24"/>
        </w:rPr>
        <w:t xml:space="preserve">2012 Working Party on ‘Disorders of Sex Development’ (DSD): Evaluation report. </w:t>
      </w:r>
      <w:r w:rsidRPr="00732748">
        <w:rPr>
          <w:b/>
          <w:iCs/>
          <w:sz w:val="24"/>
          <w:szCs w:val="24"/>
        </w:rPr>
        <w:t>Oral presentation</w:t>
      </w:r>
      <w:r w:rsidRPr="00732748">
        <w:rPr>
          <w:iCs/>
          <w:sz w:val="24"/>
          <w:szCs w:val="24"/>
        </w:rPr>
        <w:t xml:space="preserve"> </w:t>
      </w:r>
      <w:r>
        <w:rPr>
          <w:sz w:val="24"/>
          <w:szCs w:val="24"/>
        </w:rPr>
        <w:t xml:space="preserve">at </w:t>
      </w:r>
      <w:r w:rsidRPr="00732748">
        <w:rPr>
          <w:sz w:val="24"/>
          <w:szCs w:val="24"/>
        </w:rPr>
        <w:t>the joint 51</w:t>
      </w:r>
      <w:r w:rsidRPr="00732748">
        <w:rPr>
          <w:sz w:val="24"/>
          <w:szCs w:val="24"/>
          <w:vertAlign w:val="superscript"/>
        </w:rPr>
        <w:t>st</w:t>
      </w:r>
      <w:r w:rsidRPr="00732748">
        <w:rPr>
          <w:sz w:val="24"/>
          <w:szCs w:val="24"/>
        </w:rPr>
        <w:t xml:space="preserve"> European Society for Pediatric Endocrinology Meeting, Leipzig, Germany. </w:t>
      </w:r>
    </w:p>
    <w:p w14:paraId="420B1185" w14:textId="77777777" w:rsidR="006B1A6E" w:rsidRPr="0056688C" w:rsidRDefault="006B1A6E" w:rsidP="006B1A6E">
      <w:pPr>
        <w:tabs>
          <w:tab w:val="num" w:pos="-4410"/>
        </w:tabs>
        <w:jc w:val="both"/>
        <w:rPr>
          <w:sz w:val="24"/>
          <w:szCs w:val="24"/>
        </w:rPr>
      </w:pPr>
    </w:p>
    <w:p w14:paraId="3DABF827" w14:textId="77777777" w:rsidR="006B1A6E" w:rsidRPr="00932271" w:rsidRDefault="006B1A6E" w:rsidP="006B1A6E">
      <w:pPr>
        <w:numPr>
          <w:ilvl w:val="0"/>
          <w:numId w:val="3"/>
        </w:numPr>
        <w:tabs>
          <w:tab w:val="clear" w:pos="540"/>
          <w:tab w:val="num" w:pos="-4410"/>
        </w:tabs>
        <w:ind w:left="360"/>
        <w:jc w:val="both"/>
        <w:rPr>
          <w:iCs/>
          <w:sz w:val="24"/>
          <w:szCs w:val="24"/>
        </w:rPr>
      </w:pPr>
      <w:r w:rsidRPr="00B378F8">
        <w:rPr>
          <w:iCs/>
          <w:sz w:val="24"/>
          <w:szCs w:val="24"/>
          <w:u w:val="single"/>
        </w:rPr>
        <w:t>Charmandari E</w:t>
      </w:r>
      <w:r>
        <w:rPr>
          <w:iCs/>
          <w:sz w:val="24"/>
          <w:szCs w:val="24"/>
        </w:rPr>
        <w:t>. (2012)</w:t>
      </w:r>
      <w:r w:rsidRPr="00074F7E">
        <w:t xml:space="preserve"> </w:t>
      </w:r>
      <w:r w:rsidRPr="00226EDA">
        <w:rPr>
          <w:iCs/>
          <w:sz w:val="24"/>
          <w:szCs w:val="24"/>
        </w:rPr>
        <w:t xml:space="preserve">Adrenals - Yearbook of Pediatric Endocrinology. </w:t>
      </w:r>
      <w:r>
        <w:rPr>
          <w:b/>
          <w:iCs/>
          <w:sz w:val="24"/>
          <w:szCs w:val="24"/>
        </w:rPr>
        <w:t>Oral</w:t>
      </w:r>
      <w:r w:rsidRPr="00743A34">
        <w:rPr>
          <w:b/>
          <w:iCs/>
          <w:sz w:val="24"/>
          <w:szCs w:val="24"/>
        </w:rPr>
        <w:t xml:space="preserve"> presentation</w:t>
      </w:r>
      <w:r w:rsidRPr="00743A34">
        <w:rPr>
          <w:iCs/>
          <w:sz w:val="24"/>
          <w:szCs w:val="24"/>
        </w:rPr>
        <w:t xml:space="preserve"> </w:t>
      </w:r>
      <w:r w:rsidRPr="00743A34">
        <w:rPr>
          <w:sz w:val="24"/>
          <w:szCs w:val="24"/>
        </w:rPr>
        <w:t xml:space="preserve">at </w:t>
      </w:r>
      <w:r w:rsidRPr="00F77E3A">
        <w:rPr>
          <w:sz w:val="24"/>
          <w:szCs w:val="24"/>
        </w:rPr>
        <w:t>the joint 51</w:t>
      </w:r>
      <w:r w:rsidRPr="00F77E3A">
        <w:rPr>
          <w:sz w:val="24"/>
          <w:szCs w:val="24"/>
          <w:vertAlign w:val="superscript"/>
        </w:rPr>
        <w:t>st</w:t>
      </w:r>
      <w:r w:rsidRPr="00F77E3A">
        <w:rPr>
          <w:sz w:val="24"/>
          <w:szCs w:val="24"/>
        </w:rPr>
        <w:t xml:space="preserve"> European Society for Pediatric Endocrinology Meeting, Leipzig, Germany. </w:t>
      </w:r>
    </w:p>
    <w:p w14:paraId="095BCC09" w14:textId="77777777" w:rsidR="006B1A6E" w:rsidRDefault="006B1A6E" w:rsidP="006B1A6E">
      <w:pPr>
        <w:jc w:val="both"/>
        <w:rPr>
          <w:sz w:val="24"/>
          <w:szCs w:val="24"/>
          <w:lang w:val="en-US"/>
        </w:rPr>
      </w:pPr>
    </w:p>
    <w:p w14:paraId="21AF1CE9" w14:textId="77777777" w:rsidR="006B1A6E" w:rsidRDefault="006B1A6E" w:rsidP="006B1A6E">
      <w:pPr>
        <w:numPr>
          <w:ilvl w:val="0"/>
          <w:numId w:val="3"/>
        </w:numPr>
        <w:tabs>
          <w:tab w:val="clear" w:pos="540"/>
          <w:tab w:val="num" w:pos="-4410"/>
        </w:tabs>
        <w:ind w:left="360"/>
        <w:jc w:val="both"/>
        <w:rPr>
          <w:iCs/>
          <w:sz w:val="24"/>
          <w:szCs w:val="24"/>
        </w:rPr>
      </w:pPr>
      <w:r w:rsidRPr="00B4006E">
        <w:rPr>
          <w:iCs/>
          <w:sz w:val="24"/>
          <w:szCs w:val="24"/>
        </w:rPr>
        <w:t xml:space="preserve">Hurt DE, Mayama T, </w:t>
      </w:r>
      <w:r w:rsidRPr="00B4006E">
        <w:rPr>
          <w:iCs/>
          <w:sz w:val="24"/>
          <w:szCs w:val="24"/>
          <w:u w:val="single"/>
        </w:rPr>
        <w:t>Charmandari E,</w:t>
      </w:r>
      <w:r w:rsidRPr="00B4006E">
        <w:rPr>
          <w:iCs/>
          <w:sz w:val="24"/>
          <w:szCs w:val="24"/>
        </w:rPr>
        <w:t xml:space="preserve"> Kino T</w:t>
      </w:r>
      <w:r>
        <w:rPr>
          <w:iCs/>
          <w:sz w:val="24"/>
          <w:szCs w:val="24"/>
        </w:rPr>
        <w:t>.</w:t>
      </w:r>
      <w:r w:rsidRPr="00B4006E">
        <w:rPr>
          <w:iCs/>
          <w:sz w:val="24"/>
          <w:szCs w:val="24"/>
        </w:rPr>
        <w:t xml:space="preserve"> (2013) Structural </w:t>
      </w:r>
      <w:r>
        <w:rPr>
          <w:iCs/>
          <w:sz w:val="24"/>
          <w:szCs w:val="24"/>
        </w:rPr>
        <w:t>a</w:t>
      </w:r>
      <w:r w:rsidRPr="00B4006E">
        <w:rPr>
          <w:iCs/>
          <w:sz w:val="24"/>
          <w:szCs w:val="24"/>
        </w:rPr>
        <w:t xml:space="preserve">nalysis on the </w:t>
      </w:r>
      <w:r>
        <w:rPr>
          <w:iCs/>
          <w:sz w:val="24"/>
          <w:szCs w:val="24"/>
        </w:rPr>
        <w:t>l</w:t>
      </w:r>
      <w:r w:rsidRPr="00B4006E">
        <w:rPr>
          <w:iCs/>
          <w:sz w:val="24"/>
          <w:szCs w:val="24"/>
        </w:rPr>
        <w:t xml:space="preserve">igand-binding </w:t>
      </w:r>
      <w:r>
        <w:rPr>
          <w:iCs/>
          <w:sz w:val="24"/>
          <w:szCs w:val="24"/>
        </w:rPr>
        <w:t>d</w:t>
      </w:r>
      <w:r w:rsidRPr="00B4006E">
        <w:rPr>
          <w:iCs/>
          <w:sz w:val="24"/>
          <w:szCs w:val="24"/>
        </w:rPr>
        <w:t xml:space="preserve">omain of the </w:t>
      </w:r>
      <w:r>
        <w:rPr>
          <w:iCs/>
          <w:sz w:val="24"/>
          <w:szCs w:val="24"/>
        </w:rPr>
        <w:t>k</w:t>
      </w:r>
      <w:r w:rsidRPr="00B4006E">
        <w:rPr>
          <w:iCs/>
          <w:sz w:val="24"/>
          <w:szCs w:val="24"/>
        </w:rPr>
        <w:t xml:space="preserve">nown </w:t>
      </w:r>
      <w:r>
        <w:rPr>
          <w:iCs/>
          <w:sz w:val="24"/>
          <w:szCs w:val="24"/>
        </w:rPr>
        <w:t>p</w:t>
      </w:r>
      <w:r w:rsidRPr="00B4006E">
        <w:rPr>
          <w:iCs/>
          <w:sz w:val="24"/>
          <w:szCs w:val="24"/>
        </w:rPr>
        <w:t xml:space="preserve">athologic </w:t>
      </w:r>
      <w:r>
        <w:rPr>
          <w:iCs/>
          <w:sz w:val="24"/>
          <w:szCs w:val="24"/>
        </w:rPr>
        <w:t>g</w:t>
      </w:r>
      <w:r w:rsidRPr="00B4006E">
        <w:rPr>
          <w:iCs/>
          <w:sz w:val="24"/>
          <w:szCs w:val="24"/>
        </w:rPr>
        <w:t xml:space="preserve">lucocorticoid </w:t>
      </w:r>
      <w:r>
        <w:rPr>
          <w:iCs/>
          <w:sz w:val="24"/>
          <w:szCs w:val="24"/>
        </w:rPr>
        <w:t>r</w:t>
      </w:r>
      <w:r w:rsidRPr="00B4006E">
        <w:rPr>
          <w:iCs/>
          <w:sz w:val="24"/>
          <w:szCs w:val="24"/>
        </w:rPr>
        <w:t xml:space="preserve">eceptors </w:t>
      </w:r>
      <w:r>
        <w:rPr>
          <w:iCs/>
          <w:sz w:val="24"/>
          <w:szCs w:val="24"/>
        </w:rPr>
        <w:t>r</w:t>
      </w:r>
      <w:r w:rsidRPr="00B4006E">
        <w:rPr>
          <w:iCs/>
          <w:sz w:val="24"/>
          <w:szCs w:val="24"/>
        </w:rPr>
        <w:t xml:space="preserve">eveals </w:t>
      </w:r>
      <w:r>
        <w:rPr>
          <w:iCs/>
          <w:sz w:val="24"/>
          <w:szCs w:val="24"/>
        </w:rPr>
        <w:t>s</w:t>
      </w:r>
      <w:r w:rsidRPr="00B4006E">
        <w:rPr>
          <w:iCs/>
          <w:sz w:val="24"/>
          <w:szCs w:val="24"/>
        </w:rPr>
        <w:t>tructure-</w:t>
      </w:r>
      <w:r>
        <w:rPr>
          <w:iCs/>
          <w:sz w:val="24"/>
          <w:szCs w:val="24"/>
        </w:rPr>
        <w:t>f</w:t>
      </w:r>
      <w:r w:rsidRPr="00B4006E">
        <w:rPr>
          <w:iCs/>
          <w:sz w:val="24"/>
          <w:szCs w:val="24"/>
        </w:rPr>
        <w:t xml:space="preserve">unction </w:t>
      </w:r>
      <w:r>
        <w:rPr>
          <w:iCs/>
          <w:sz w:val="24"/>
          <w:szCs w:val="24"/>
        </w:rPr>
        <w:t>l</w:t>
      </w:r>
      <w:r w:rsidRPr="00B4006E">
        <w:rPr>
          <w:iCs/>
          <w:sz w:val="24"/>
          <w:szCs w:val="24"/>
        </w:rPr>
        <w:t xml:space="preserve">ink in its </w:t>
      </w:r>
      <w:r>
        <w:rPr>
          <w:iCs/>
          <w:sz w:val="24"/>
          <w:szCs w:val="24"/>
        </w:rPr>
        <w:t>l</w:t>
      </w:r>
      <w:r w:rsidRPr="00B4006E">
        <w:rPr>
          <w:iCs/>
          <w:sz w:val="24"/>
          <w:szCs w:val="24"/>
        </w:rPr>
        <w:t xml:space="preserve">igand-binding </w:t>
      </w:r>
      <w:r>
        <w:rPr>
          <w:iCs/>
          <w:sz w:val="24"/>
          <w:szCs w:val="24"/>
        </w:rPr>
        <w:t>p</w:t>
      </w:r>
      <w:r w:rsidRPr="00B4006E">
        <w:rPr>
          <w:iCs/>
          <w:sz w:val="24"/>
          <w:szCs w:val="24"/>
        </w:rPr>
        <w:t xml:space="preserve">ocket and </w:t>
      </w:r>
      <w:r>
        <w:rPr>
          <w:iCs/>
          <w:sz w:val="24"/>
          <w:szCs w:val="24"/>
        </w:rPr>
        <w:t>a</w:t>
      </w:r>
      <w:r w:rsidRPr="00B4006E">
        <w:rPr>
          <w:iCs/>
          <w:sz w:val="24"/>
          <w:szCs w:val="24"/>
        </w:rPr>
        <w:t xml:space="preserve">ctivation </w:t>
      </w:r>
      <w:r>
        <w:rPr>
          <w:iCs/>
          <w:sz w:val="24"/>
          <w:szCs w:val="24"/>
        </w:rPr>
        <w:t>f</w:t>
      </w:r>
      <w:r w:rsidRPr="00B4006E">
        <w:rPr>
          <w:iCs/>
          <w:sz w:val="24"/>
          <w:szCs w:val="24"/>
        </w:rPr>
        <w:t>unction</w:t>
      </w:r>
      <w:r>
        <w:rPr>
          <w:iCs/>
          <w:sz w:val="24"/>
          <w:szCs w:val="24"/>
        </w:rPr>
        <w:t xml:space="preserve"> (AF)</w:t>
      </w:r>
      <w:r w:rsidRPr="00B4006E">
        <w:rPr>
          <w:iCs/>
          <w:sz w:val="24"/>
          <w:szCs w:val="24"/>
        </w:rPr>
        <w:t xml:space="preserve">-2. </w:t>
      </w:r>
      <w:r w:rsidRPr="00737675">
        <w:rPr>
          <w:b/>
          <w:iCs/>
          <w:sz w:val="24"/>
          <w:szCs w:val="24"/>
        </w:rPr>
        <w:t>Poster</w:t>
      </w:r>
      <w:r w:rsidRPr="00B4006E">
        <w:rPr>
          <w:iCs/>
          <w:sz w:val="24"/>
          <w:szCs w:val="24"/>
        </w:rPr>
        <w:t xml:space="preserve"> </w:t>
      </w:r>
      <w:r w:rsidRPr="00737675">
        <w:rPr>
          <w:b/>
          <w:iCs/>
          <w:sz w:val="24"/>
          <w:szCs w:val="24"/>
        </w:rPr>
        <w:t>presentation</w:t>
      </w:r>
      <w:r w:rsidRPr="00B4006E">
        <w:rPr>
          <w:iCs/>
          <w:sz w:val="24"/>
          <w:szCs w:val="24"/>
        </w:rPr>
        <w:t xml:space="preserve"> at the 94</w:t>
      </w:r>
      <w:r w:rsidRPr="00B4006E">
        <w:rPr>
          <w:iCs/>
          <w:sz w:val="24"/>
          <w:szCs w:val="24"/>
          <w:vertAlign w:val="superscript"/>
        </w:rPr>
        <w:t>th</w:t>
      </w:r>
      <w:r w:rsidRPr="00B4006E">
        <w:rPr>
          <w:iCs/>
          <w:sz w:val="24"/>
          <w:szCs w:val="24"/>
        </w:rPr>
        <w:t xml:space="preserve"> Endocrine Society Annual Meeting, San Francisco, CA, USA.</w:t>
      </w:r>
    </w:p>
    <w:p w14:paraId="55F4CD7E" w14:textId="77777777" w:rsidR="006B1A6E" w:rsidRDefault="006B1A6E" w:rsidP="006B1A6E">
      <w:pPr>
        <w:jc w:val="both"/>
        <w:rPr>
          <w:iCs/>
          <w:sz w:val="24"/>
          <w:szCs w:val="24"/>
        </w:rPr>
      </w:pPr>
    </w:p>
    <w:p w14:paraId="2B7C331E" w14:textId="77777777" w:rsidR="006B1A6E" w:rsidRDefault="006B1A6E" w:rsidP="006B1A6E">
      <w:pPr>
        <w:numPr>
          <w:ilvl w:val="0"/>
          <w:numId w:val="3"/>
        </w:numPr>
        <w:tabs>
          <w:tab w:val="clear" w:pos="540"/>
          <w:tab w:val="num" w:pos="-4410"/>
        </w:tabs>
        <w:ind w:left="360"/>
        <w:jc w:val="both"/>
        <w:rPr>
          <w:iCs/>
          <w:sz w:val="24"/>
          <w:szCs w:val="24"/>
        </w:rPr>
      </w:pPr>
      <w:r w:rsidRPr="00B378F8">
        <w:rPr>
          <w:iCs/>
          <w:sz w:val="24"/>
          <w:szCs w:val="24"/>
          <w:u w:val="single"/>
        </w:rPr>
        <w:t>Charmandari E</w:t>
      </w:r>
      <w:r>
        <w:rPr>
          <w:iCs/>
          <w:sz w:val="24"/>
          <w:szCs w:val="24"/>
        </w:rPr>
        <w:t>. (2013)</w:t>
      </w:r>
      <w:r w:rsidRPr="00074F7E">
        <w:t xml:space="preserve"> </w:t>
      </w:r>
      <w:r w:rsidRPr="00226EDA">
        <w:rPr>
          <w:iCs/>
          <w:sz w:val="24"/>
          <w:szCs w:val="24"/>
        </w:rPr>
        <w:t xml:space="preserve">Adrenals - Yearbook of Pediatric Endocrinology. </w:t>
      </w:r>
      <w:r>
        <w:rPr>
          <w:b/>
          <w:iCs/>
          <w:sz w:val="24"/>
          <w:szCs w:val="24"/>
        </w:rPr>
        <w:t>Oral</w:t>
      </w:r>
      <w:r w:rsidRPr="00743A34">
        <w:rPr>
          <w:b/>
          <w:iCs/>
          <w:sz w:val="24"/>
          <w:szCs w:val="24"/>
        </w:rPr>
        <w:t xml:space="preserve"> presentation</w:t>
      </w:r>
      <w:r w:rsidRPr="00743A34">
        <w:rPr>
          <w:iCs/>
          <w:sz w:val="24"/>
          <w:szCs w:val="24"/>
        </w:rPr>
        <w:t xml:space="preserve"> </w:t>
      </w:r>
      <w:r w:rsidRPr="00743A34">
        <w:rPr>
          <w:sz w:val="24"/>
          <w:szCs w:val="24"/>
        </w:rPr>
        <w:t xml:space="preserve">at </w:t>
      </w:r>
      <w:r>
        <w:rPr>
          <w:iCs/>
          <w:sz w:val="24"/>
          <w:szCs w:val="24"/>
        </w:rPr>
        <w:t>the 9</w:t>
      </w:r>
      <w:r w:rsidRPr="00737675">
        <w:rPr>
          <w:iCs/>
          <w:sz w:val="24"/>
          <w:szCs w:val="24"/>
          <w:vertAlign w:val="superscript"/>
        </w:rPr>
        <w:t>th</w:t>
      </w:r>
      <w:r>
        <w:rPr>
          <w:iCs/>
          <w:sz w:val="24"/>
          <w:szCs w:val="24"/>
        </w:rPr>
        <w:t xml:space="preserve"> Joint Meeting </w:t>
      </w:r>
      <w:r w:rsidRPr="00737675">
        <w:rPr>
          <w:iCs/>
          <w:sz w:val="24"/>
          <w:szCs w:val="24"/>
        </w:rPr>
        <w:t>of Paediatric Endocrinology, Milan, Italy</w:t>
      </w:r>
      <w:r>
        <w:rPr>
          <w:iCs/>
          <w:sz w:val="24"/>
          <w:szCs w:val="24"/>
        </w:rPr>
        <w:t xml:space="preserve"> (September 19 - 22, 2013).</w:t>
      </w:r>
    </w:p>
    <w:p w14:paraId="56C1BF4B" w14:textId="77777777" w:rsidR="006B1A6E" w:rsidRPr="00213DED" w:rsidRDefault="006B1A6E" w:rsidP="006B1A6E">
      <w:pPr>
        <w:ind w:left="360"/>
        <w:jc w:val="both"/>
        <w:rPr>
          <w:iCs/>
          <w:sz w:val="24"/>
          <w:szCs w:val="24"/>
        </w:rPr>
      </w:pPr>
    </w:p>
    <w:p w14:paraId="61D47F54" w14:textId="77777777" w:rsidR="006B1A6E" w:rsidRDefault="006B1A6E" w:rsidP="006B1A6E">
      <w:pPr>
        <w:numPr>
          <w:ilvl w:val="0"/>
          <w:numId w:val="3"/>
        </w:numPr>
        <w:tabs>
          <w:tab w:val="clear" w:pos="540"/>
          <w:tab w:val="num" w:pos="-4410"/>
        </w:tabs>
        <w:ind w:left="360"/>
        <w:jc w:val="both"/>
        <w:rPr>
          <w:iCs/>
          <w:sz w:val="24"/>
          <w:szCs w:val="24"/>
        </w:rPr>
      </w:pPr>
      <w:r w:rsidRPr="00737675">
        <w:rPr>
          <w:iCs/>
          <w:sz w:val="24"/>
          <w:szCs w:val="24"/>
          <w:u w:val="single"/>
        </w:rPr>
        <w:t>Charmandari E</w:t>
      </w:r>
      <w:r w:rsidRPr="00737675">
        <w:rPr>
          <w:iCs/>
          <w:sz w:val="24"/>
          <w:szCs w:val="24"/>
        </w:rPr>
        <w:t xml:space="preserve">, </w:t>
      </w:r>
      <w:r>
        <w:rPr>
          <w:iCs/>
          <w:sz w:val="24"/>
          <w:szCs w:val="24"/>
        </w:rPr>
        <w:t>Zhang M</w:t>
      </w:r>
      <w:r w:rsidRPr="00737675">
        <w:rPr>
          <w:iCs/>
          <w:sz w:val="24"/>
          <w:szCs w:val="24"/>
        </w:rPr>
        <w:t>, Gontijo Silveira</w:t>
      </w:r>
      <w:r>
        <w:rPr>
          <w:iCs/>
          <w:sz w:val="24"/>
          <w:szCs w:val="24"/>
        </w:rPr>
        <w:t xml:space="preserve"> L</w:t>
      </w:r>
      <w:r w:rsidRPr="00737675">
        <w:rPr>
          <w:iCs/>
          <w:sz w:val="24"/>
          <w:szCs w:val="24"/>
        </w:rPr>
        <w:t>, Chrousos</w:t>
      </w:r>
      <w:r>
        <w:rPr>
          <w:iCs/>
          <w:sz w:val="24"/>
          <w:szCs w:val="24"/>
        </w:rPr>
        <w:t xml:space="preserve"> GP</w:t>
      </w:r>
      <w:r w:rsidRPr="00737675">
        <w:rPr>
          <w:iCs/>
          <w:sz w:val="24"/>
          <w:szCs w:val="24"/>
        </w:rPr>
        <w:t>, Sertedaki</w:t>
      </w:r>
      <w:r>
        <w:rPr>
          <w:iCs/>
          <w:sz w:val="24"/>
          <w:szCs w:val="24"/>
        </w:rPr>
        <w:t xml:space="preserve"> A</w:t>
      </w:r>
      <w:r w:rsidRPr="00737675">
        <w:rPr>
          <w:iCs/>
          <w:sz w:val="24"/>
          <w:szCs w:val="24"/>
        </w:rPr>
        <w:t>, Latronico</w:t>
      </w:r>
      <w:r>
        <w:rPr>
          <w:iCs/>
          <w:sz w:val="24"/>
          <w:szCs w:val="24"/>
        </w:rPr>
        <w:t xml:space="preserve"> AC</w:t>
      </w:r>
      <w:r w:rsidRPr="00737675">
        <w:rPr>
          <w:iCs/>
          <w:sz w:val="24"/>
          <w:szCs w:val="24"/>
        </w:rPr>
        <w:t>, Segaloff</w:t>
      </w:r>
      <w:r>
        <w:rPr>
          <w:iCs/>
          <w:sz w:val="24"/>
          <w:szCs w:val="24"/>
        </w:rPr>
        <w:t xml:space="preserve"> DL. (2013) </w:t>
      </w:r>
      <w:r w:rsidRPr="00737675">
        <w:rPr>
          <w:iCs/>
          <w:sz w:val="24"/>
          <w:szCs w:val="24"/>
        </w:rPr>
        <w:t xml:space="preserve">A </w:t>
      </w:r>
      <w:r>
        <w:rPr>
          <w:iCs/>
          <w:sz w:val="24"/>
          <w:szCs w:val="24"/>
        </w:rPr>
        <w:t>c</w:t>
      </w:r>
      <w:r w:rsidRPr="00737675">
        <w:rPr>
          <w:iCs/>
          <w:sz w:val="24"/>
          <w:szCs w:val="24"/>
        </w:rPr>
        <w:t xml:space="preserve">ase of Leydig </w:t>
      </w:r>
      <w:r>
        <w:rPr>
          <w:iCs/>
          <w:sz w:val="24"/>
          <w:szCs w:val="24"/>
        </w:rPr>
        <w:t>c</w:t>
      </w:r>
      <w:r w:rsidRPr="00737675">
        <w:rPr>
          <w:iCs/>
          <w:sz w:val="24"/>
          <w:szCs w:val="24"/>
        </w:rPr>
        <w:t xml:space="preserve">ell </w:t>
      </w:r>
      <w:r>
        <w:rPr>
          <w:iCs/>
          <w:sz w:val="24"/>
          <w:szCs w:val="24"/>
        </w:rPr>
        <w:t>h</w:t>
      </w:r>
      <w:r w:rsidRPr="00737675">
        <w:rPr>
          <w:iCs/>
          <w:sz w:val="24"/>
          <w:szCs w:val="24"/>
        </w:rPr>
        <w:t xml:space="preserve">ypoplasia </w:t>
      </w:r>
      <w:r>
        <w:rPr>
          <w:iCs/>
          <w:sz w:val="24"/>
          <w:szCs w:val="24"/>
        </w:rPr>
        <w:t>a</w:t>
      </w:r>
      <w:r w:rsidRPr="00737675">
        <w:rPr>
          <w:iCs/>
          <w:sz w:val="24"/>
          <w:szCs w:val="24"/>
        </w:rPr>
        <w:t xml:space="preserve">ssociated with </w:t>
      </w:r>
      <w:r>
        <w:rPr>
          <w:iCs/>
          <w:sz w:val="24"/>
          <w:szCs w:val="24"/>
        </w:rPr>
        <w:t>t</w:t>
      </w:r>
      <w:r w:rsidRPr="00737675">
        <w:rPr>
          <w:iCs/>
          <w:sz w:val="24"/>
          <w:szCs w:val="24"/>
        </w:rPr>
        <w:t xml:space="preserve">wo </w:t>
      </w:r>
      <w:r>
        <w:rPr>
          <w:iCs/>
          <w:sz w:val="24"/>
          <w:szCs w:val="24"/>
        </w:rPr>
        <w:t>d</w:t>
      </w:r>
      <w:r w:rsidRPr="00737675">
        <w:rPr>
          <w:iCs/>
          <w:sz w:val="24"/>
          <w:szCs w:val="24"/>
        </w:rPr>
        <w:t xml:space="preserve">istinct </w:t>
      </w:r>
      <w:r>
        <w:rPr>
          <w:iCs/>
          <w:sz w:val="24"/>
          <w:szCs w:val="24"/>
        </w:rPr>
        <w:t>h</w:t>
      </w:r>
      <w:r w:rsidRPr="00737675">
        <w:rPr>
          <w:iCs/>
          <w:sz w:val="24"/>
          <w:szCs w:val="24"/>
        </w:rPr>
        <w:t xml:space="preserve">omozygous </w:t>
      </w:r>
      <w:r>
        <w:rPr>
          <w:iCs/>
          <w:sz w:val="24"/>
          <w:szCs w:val="24"/>
        </w:rPr>
        <w:t>m</w:t>
      </w:r>
      <w:r w:rsidRPr="00737675">
        <w:rPr>
          <w:iCs/>
          <w:sz w:val="24"/>
          <w:szCs w:val="24"/>
        </w:rPr>
        <w:t xml:space="preserve">utations of the </w:t>
      </w:r>
      <w:r>
        <w:rPr>
          <w:iCs/>
          <w:sz w:val="24"/>
          <w:szCs w:val="24"/>
        </w:rPr>
        <w:t>h</w:t>
      </w:r>
      <w:r w:rsidRPr="00737675">
        <w:rPr>
          <w:iCs/>
          <w:sz w:val="24"/>
          <w:szCs w:val="24"/>
        </w:rPr>
        <w:t xml:space="preserve">uman Luteinizing Hormone/Chorionic Gonadotropin </w:t>
      </w:r>
      <w:r>
        <w:rPr>
          <w:iCs/>
          <w:sz w:val="24"/>
          <w:szCs w:val="24"/>
        </w:rPr>
        <w:t>r</w:t>
      </w:r>
      <w:r w:rsidRPr="00737675">
        <w:rPr>
          <w:iCs/>
          <w:sz w:val="24"/>
          <w:szCs w:val="24"/>
        </w:rPr>
        <w:t xml:space="preserve">eceptor that </w:t>
      </w:r>
      <w:r>
        <w:rPr>
          <w:iCs/>
          <w:sz w:val="24"/>
          <w:szCs w:val="24"/>
        </w:rPr>
        <w:t>i</w:t>
      </w:r>
      <w:r w:rsidRPr="00737675">
        <w:rPr>
          <w:iCs/>
          <w:sz w:val="24"/>
          <w:szCs w:val="24"/>
        </w:rPr>
        <w:t xml:space="preserve">nclude a </w:t>
      </w:r>
      <w:r>
        <w:rPr>
          <w:iCs/>
          <w:sz w:val="24"/>
          <w:szCs w:val="24"/>
        </w:rPr>
        <w:t>n</w:t>
      </w:r>
      <w:r w:rsidRPr="00737675">
        <w:rPr>
          <w:iCs/>
          <w:sz w:val="24"/>
          <w:szCs w:val="24"/>
        </w:rPr>
        <w:t xml:space="preserve">ovel </w:t>
      </w:r>
      <w:r>
        <w:rPr>
          <w:iCs/>
          <w:sz w:val="24"/>
          <w:szCs w:val="24"/>
        </w:rPr>
        <w:t>m</w:t>
      </w:r>
      <w:r w:rsidRPr="00737675">
        <w:rPr>
          <w:iCs/>
          <w:sz w:val="24"/>
          <w:szCs w:val="24"/>
        </w:rPr>
        <w:t xml:space="preserve">utation with </w:t>
      </w:r>
      <w:r>
        <w:rPr>
          <w:iCs/>
          <w:sz w:val="24"/>
          <w:szCs w:val="24"/>
        </w:rPr>
        <w:t>u</w:t>
      </w:r>
      <w:r w:rsidRPr="00737675">
        <w:rPr>
          <w:iCs/>
          <w:sz w:val="24"/>
          <w:szCs w:val="24"/>
        </w:rPr>
        <w:t xml:space="preserve">nusual </w:t>
      </w:r>
      <w:r>
        <w:rPr>
          <w:iCs/>
          <w:sz w:val="24"/>
          <w:szCs w:val="24"/>
        </w:rPr>
        <w:t>f</w:t>
      </w:r>
      <w:r w:rsidRPr="00737675">
        <w:rPr>
          <w:iCs/>
          <w:sz w:val="24"/>
          <w:szCs w:val="24"/>
        </w:rPr>
        <w:t xml:space="preserve">unctional </w:t>
      </w:r>
      <w:r>
        <w:rPr>
          <w:iCs/>
          <w:sz w:val="24"/>
          <w:szCs w:val="24"/>
        </w:rPr>
        <w:t>p</w:t>
      </w:r>
      <w:r w:rsidRPr="00737675">
        <w:rPr>
          <w:iCs/>
          <w:sz w:val="24"/>
          <w:szCs w:val="24"/>
        </w:rPr>
        <w:t>roperties</w:t>
      </w:r>
      <w:r>
        <w:rPr>
          <w:iCs/>
          <w:sz w:val="24"/>
          <w:szCs w:val="24"/>
        </w:rPr>
        <w:t xml:space="preserve">. </w:t>
      </w:r>
      <w:r w:rsidRPr="00737675">
        <w:rPr>
          <w:b/>
          <w:iCs/>
          <w:sz w:val="24"/>
          <w:szCs w:val="24"/>
        </w:rPr>
        <w:t xml:space="preserve">Oral presentation </w:t>
      </w:r>
      <w:r>
        <w:rPr>
          <w:iCs/>
          <w:sz w:val="24"/>
          <w:szCs w:val="24"/>
        </w:rPr>
        <w:t>at the 9</w:t>
      </w:r>
      <w:r w:rsidRPr="00737675">
        <w:rPr>
          <w:iCs/>
          <w:sz w:val="24"/>
          <w:szCs w:val="24"/>
          <w:vertAlign w:val="superscript"/>
        </w:rPr>
        <w:t>th</w:t>
      </w:r>
      <w:r>
        <w:rPr>
          <w:iCs/>
          <w:sz w:val="24"/>
          <w:szCs w:val="24"/>
        </w:rPr>
        <w:t xml:space="preserve"> Joint Meeting </w:t>
      </w:r>
      <w:r w:rsidRPr="00737675">
        <w:rPr>
          <w:iCs/>
          <w:sz w:val="24"/>
          <w:szCs w:val="24"/>
        </w:rPr>
        <w:t>of Paediatric Endocrinology, Milan, Italy</w:t>
      </w:r>
      <w:r>
        <w:rPr>
          <w:iCs/>
          <w:sz w:val="24"/>
          <w:szCs w:val="24"/>
        </w:rPr>
        <w:t xml:space="preserve"> (September 19 - 22, 2013).</w:t>
      </w:r>
    </w:p>
    <w:p w14:paraId="3025A69D" w14:textId="77777777" w:rsidR="006B1A6E" w:rsidRDefault="006B1A6E" w:rsidP="006B1A6E">
      <w:pPr>
        <w:jc w:val="both"/>
        <w:rPr>
          <w:iCs/>
          <w:sz w:val="24"/>
          <w:szCs w:val="24"/>
        </w:rPr>
      </w:pPr>
    </w:p>
    <w:p w14:paraId="2F759A7F"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Nicolaides NC</w:t>
      </w:r>
      <w:r w:rsidRPr="00975F07">
        <w:rPr>
          <w:iCs/>
          <w:sz w:val="24"/>
          <w:szCs w:val="24"/>
        </w:rPr>
        <w:t xml:space="preserve">, </w:t>
      </w:r>
      <w:r>
        <w:rPr>
          <w:iCs/>
          <w:sz w:val="24"/>
          <w:szCs w:val="24"/>
        </w:rPr>
        <w:t>Geer E</w:t>
      </w:r>
      <w:r w:rsidRPr="00975F07">
        <w:rPr>
          <w:iCs/>
          <w:sz w:val="24"/>
          <w:szCs w:val="24"/>
        </w:rPr>
        <w:t xml:space="preserve">, </w:t>
      </w:r>
      <w:r>
        <w:rPr>
          <w:iCs/>
          <w:sz w:val="24"/>
          <w:szCs w:val="24"/>
        </w:rPr>
        <w:t>Sertedaki A</w:t>
      </w:r>
      <w:r w:rsidRPr="00975F07">
        <w:rPr>
          <w:iCs/>
          <w:sz w:val="24"/>
          <w:szCs w:val="24"/>
        </w:rPr>
        <w:t>, Chrousos</w:t>
      </w:r>
      <w:r>
        <w:rPr>
          <w:iCs/>
          <w:sz w:val="24"/>
          <w:szCs w:val="24"/>
        </w:rPr>
        <w:t xml:space="preserve"> GP, </w:t>
      </w:r>
      <w:r w:rsidRPr="00975F07">
        <w:rPr>
          <w:iCs/>
          <w:sz w:val="24"/>
          <w:szCs w:val="24"/>
          <w:u w:val="single"/>
        </w:rPr>
        <w:t>Charmandari E</w:t>
      </w:r>
      <w:r>
        <w:rPr>
          <w:iCs/>
          <w:sz w:val="24"/>
          <w:szCs w:val="24"/>
          <w:u w:val="single"/>
        </w:rPr>
        <w:t>.</w:t>
      </w:r>
      <w:r>
        <w:rPr>
          <w:iCs/>
          <w:sz w:val="24"/>
          <w:szCs w:val="24"/>
        </w:rPr>
        <w:t xml:space="preserve"> (2013) </w:t>
      </w:r>
      <w:r w:rsidRPr="00975F07">
        <w:rPr>
          <w:iCs/>
          <w:sz w:val="24"/>
          <w:szCs w:val="24"/>
        </w:rPr>
        <w:t xml:space="preserve">A </w:t>
      </w:r>
      <w:r>
        <w:rPr>
          <w:iCs/>
          <w:sz w:val="24"/>
          <w:szCs w:val="24"/>
        </w:rPr>
        <w:t>n</w:t>
      </w:r>
      <w:r w:rsidRPr="00975F07">
        <w:rPr>
          <w:iCs/>
          <w:sz w:val="24"/>
          <w:szCs w:val="24"/>
        </w:rPr>
        <w:t xml:space="preserve">ovel </w:t>
      </w:r>
      <w:r>
        <w:rPr>
          <w:iCs/>
          <w:sz w:val="24"/>
          <w:szCs w:val="24"/>
        </w:rPr>
        <w:t>p</w:t>
      </w:r>
      <w:r w:rsidRPr="00975F07">
        <w:rPr>
          <w:iCs/>
          <w:sz w:val="24"/>
          <w:szCs w:val="24"/>
        </w:rPr>
        <w:t xml:space="preserve">oint </w:t>
      </w:r>
      <w:r>
        <w:rPr>
          <w:iCs/>
          <w:sz w:val="24"/>
          <w:szCs w:val="24"/>
        </w:rPr>
        <w:t>m</w:t>
      </w:r>
      <w:r w:rsidRPr="00975F07">
        <w:rPr>
          <w:iCs/>
          <w:sz w:val="24"/>
          <w:szCs w:val="24"/>
        </w:rPr>
        <w:t xml:space="preserve">utation in the </w:t>
      </w:r>
      <w:r>
        <w:rPr>
          <w:iCs/>
          <w:sz w:val="24"/>
          <w:szCs w:val="24"/>
        </w:rPr>
        <w:t>l</w:t>
      </w:r>
      <w:r w:rsidRPr="00975F07">
        <w:rPr>
          <w:iCs/>
          <w:sz w:val="24"/>
          <w:szCs w:val="24"/>
        </w:rPr>
        <w:t>igand-</w:t>
      </w:r>
      <w:r>
        <w:rPr>
          <w:iCs/>
          <w:sz w:val="24"/>
          <w:szCs w:val="24"/>
        </w:rPr>
        <w:t>b</w:t>
      </w:r>
      <w:r w:rsidRPr="00975F07">
        <w:rPr>
          <w:iCs/>
          <w:sz w:val="24"/>
          <w:szCs w:val="24"/>
        </w:rPr>
        <w:t xml:space="preserve">inding </w:t>
      </w:r>
      <w:r>
        <w:rPr>
          <w:iCs/>
          <w:sz w:val="24"/>
          <w:szCs w:val="24"/>
        </w:rPr>
        <w:t>d</w:t>
      </w:r>
      <w:r w:rsidRPr="00975F07">
        <w:rPr>
          <w:iCs/>
          <w:sz w:val="24"/>
          <w:szCs w:val="24"/>
        </w:rPr>
        <w:t xml:space="preserve">omain of the </w:t>
      </w:r>
      <w:r>
        <w:rPr>
          <w:iCs/>
          <w:sz w:val="24"/>
          <w:szCs w:val="24"/>
        </w:rPr>
        <w:t>h</w:t>
      </w:r>
      <w:r w:rsidRPr="00975F07">
        <w:rPr>
          <w:iCs/>
          <w:sz w:val="24"/>
          <w:szCs w:val="24"/>
        </w:rPr>
        <w:t xml:space="preserve">uman </w:t>
      </w:r>
      <w:r>
        <w:rPr>
          <w:iCs/>
          <w:sz w:val="24"/>
          <w:szCs w:val="24"/>
        </w:rPr>
        <w:t>g</w:t>
      </w:r>
      <w:r w:rsidRPr="00975F07">
        <w:rPr>
          <w:iCs/>
          <w:sz w:val="24"/>
          <w:szCs w:val="24"/>
        </w:rPr>
        <w:t xml:space="preserve">lucocorticoid </w:t>
      </w:r>
      <w:r>
        <w:rPr>
          <w:iCs/>
          <w:sz w:val="24"/>
          <w:szCs w:val="24"/>
        </w:rPr>
        <w:t>r</w:t>
      </w:r>
      <w:r w:rsidRPr="00975F07">
        <w:rPr>
          <w:iCs/>
          <w:sz w:val="24"/>
          <w:szCs w:val="24"/>
        </w:rPr>
        <w:t xml:space="preserve">eceptor (hGR) </w:t>
      </w:r>
      <w:r>
        <w:rPr>
          <w:iCs/>
          <w:sz w:val="24"/>
          <w:szCs w:val="24"/>
        </w:rPr>
        <w:t>g</w:t>
      </w:r>
      <w:r w:rsidRPr="00975F07">
        <w:rPr>
          <w:iCs/>
          <w:sz w:val="24"/>
          <w:szCs w:val="24"/>
        </w:rPr>
        <w:t xml:space="preserve">ene </w:t>
      </w:r>
      <w:r>
        <w:rPr>
          <w:iCs/>
          <w:sz w:val="24"/>
          <w:szCs w:val="24"/>
        </w:rPr>
        <w:t>c</w:t>
      </w:r>
      <w:r w:rsidRPr="00975F07">
        <w:rPr>
          <w:iCs/>
          <w:sz w:val="24"/>
          <w:szCs w:val="24"/>
        </w:rPr>
        <w:t>ausing Primary Generalized Glucocorticoid Resistance</w:t>
      </w:r>
      <w:r>
        <w:rPr>
          <w:iCs/>
          <w:sz w:val="24"/>
          <w:szCs w:val="24"/>
        </w:rPr>
        <w:t xml:space="preserve">. </w:t>
      </w:r>
      <w:r w:rsidRPr="00737675">
        <w:rPr>
          <w:b/>
          <w:iCs/>
          <w:sz w:val="24"/>
          <w:szCs w:val="24"/>
        </w:rPr>
        <w:t xml:space="preserve">Oral presentation </w:t>
      </w:r>
      <w:r>
        <w:rPr>
          <w:iCs/>
          <w:sz w:val="24"/>
          <w:szCs w:val="24"/>
        </w:rPr>
        <w:t>at the 9</w:t>
      </w:r>
      <w:r w:rsidRPr="00737675">
        <w:rPr>
          <w:iCs/>
          <w:sz w:val="24"/>
          <w:szCs w:val="24"/>
          <w:vertAlign w:val="superscript"/>
        </w:rPr>
        <w:t>th</w:t>
      </w:r>
      <w:r>
        <w:rPr>
          <w:iCs/>
          <w:sz w:val="24"/>
          <w:szCs w:val="24"/>
        </w:rPr>
        <w:t xml:space="preserve"> Joint Meeting </w:t>
      </w:r>
      <w:r w:rsidRPr="00737675">
        <w:rPr>
          <w:iCs/>
          <w:sz w:val="24"/>
          <w:szCs w:val="24"/>
        </w:rPr>
        <w:t>of Paediatric Endocrinology, Milan, Italy</w:t>
      </w:r>
      <w:r>
        <w:rPr>
          <w:iCs/>
          <w:sz w:val="24"/>
          <w:szCs w:val="24"/>
        </w:rPr>
        <w:t xml:space="preserve"> (September 19 - 22, 2013).</w:t>
      </w:r>
    </w:p>
    <w:p w14:paraId="4DB4BC39" w14:textId="77777777" w:rsidR="006B1A6E" w:rsidRDefault="006B1A6E" w:rsidP="006B1A6E">
      <w:pPr>
        <w:ind w:left="360"/>
        <w:jc w:val="both"/>
        <w:rPr>
          <w:iCs/>
          <w:sz w:val="24"/>
          <w:szCs w:val="24"/>
        </w:rPr>
      </w:pPr>
    </w:p>
    <w:p w14:paraId="29A5B87D" w14:textId="77777777" w:rsidR="006B1A6E" w:rsidRDefault="006B1A6E" w:rsidP="006B1A6E">
      <w:pPr>
        <w:numPr>
          <w:ilvl w:val="0"/>
          <w:numId w:val="3"/>
        </w:numPr>
        <w:tabs>
          <w:tab w:val="clear" w:pos="540"/>
          <w:tab w:val="num" w:pos="-4410"/>
        </w:tabs>
        <w:ind w:left="360"/>
        <w:jc w:val="both"/>
        <w:rPr>
          <w:iCs/>
          <w:sz w:val="24"/>
          <w:szCs w:val="24"/>
        </w:rPr>
      </w:pPr>
      <w:r w:rsidRPr="0050655D">
        <w:rPr>
          <w:iCs/>
          <w:sz w:val="24"/>
          <w:szCs w:val="24"/>
        </w:rPr>
        <w:t>Davies</w:t>
      </w:r>
      <w:r>
        <w:rPr>
          <w:iCs/>
          <w:sz w:val="24"/>
          <w:szCs w:val="24"/>
        </w:rPr>
        <w:t xml:space="preserve"> PSW</w:t>
      </w:r>
      <w:r w:rsidRPr="0050655D">
        <w:rPr>
          <w:iCs/>
          <w:sz w:val="24"/>
          <w:szCs w:val="24"/>
        </w:rPr>
        <w:t>, Kirk</w:t>
      </w:r>
      <w:r>
        <w:rPr>
          <w:iCs/>
          <w:sz w:val="24"/>
          <w:szCs w:val="24"/>
        </w:rPr>
        <w:t xml:space="preserve"> J</w:t>
      </w:r>
      <w:r w:rsidRPr="0050655D">
        <w:rPr>
          <w:iCs/>
          <w:sz w:val="24"/>
          <w:szCs w:val="24"/>
        </w:rPr>
        <w:t>, Lebl</w:t>
      </w:r>
      <w:r>
        <w:rPr>
          <w:iCs/>
          <w:sz w:val="24"/>
          <w:szCs w:val="24"/>
        </w:rPr>
        <w:t xml:space="preserve"> J</w:t>
      </w:r>
      <w:r w:rsidRPr="0050655D">
        <w:rPr>
          <w:iCs/>
          <w:sz w:val="24"/>
          <w:szCs w:val="24"/>
        </w:rPr>
        <w:t>, Luczay</w:t>
      </w:r>
      <w:r>
        <w:rPr>
          <w:iCs/>
          <w:sz w:val="24"/>
          <w:szCs w:val="24"/>
        </w:rPr>
        <w:t xml:space="preserve"> A</w:t>
      </w:r>
      <w:r w:rsidRPr="0050655D">
        <w:rPr>
          <w:iCs/>
          <w:sz w:val="24"/>
          <w:szCs w:val="24"/>
        </w:rPr>
        <w:t>, VanderMeulen</w:t>
      </w:r>
      <w:r>
        <w:rPr>
          <w:iCs/>
          <w:sz w:val="24"/>
          <w:szCs w:val="24"/>
        </w:rPr>
        <w:t xml:space="preserve"> J</w:t>
      </w:r>
      <w:r w:rsidRPr="0050655D">
        <w:rPr>
          <w:iCs/>
          <w:sz w:val="24"/>
          <w:szCs w:val="24"/>
        </w:rPr>
        <w:t>, Loche</w:t>
      </w:r>
      <w:r>
        <w:rPr>
          <w:iCs/>
          <w:sz w:val="24"/>
          <w:szCs w:val="24"/>
        </w:rPr>
        <w:t xml:space="preserve"> S</w:t>
      </w:r>
      <w:r w:rsidRPr="0050655D">
        <w:rPr>
          <w:iCs/>
          <w:sz w:val="24"/>
          <w:szCs w:val="24"/>
        </w:rPr>
        <w:t>, Norgren</w:t>
      </w:r>
      <w:r>
        <w:rPr>
          <w:iCs/>
          <w:sz w:val="24"/>
          <w:szCs w:val="24"/>
        </w:rPr>
        <w:t xml:space="preserve"> S</w:t>
      </w:r>
      <w:r w:rsidRPr="0050655D">
        <w:rPr>
          <w:iCs/>
          <w:sz w:val="24"/>
          <w:szCs w:val="24"/>
        </w:rPr>
        <w:t>, Kostalova</w:t>
      </w:r>
      <w:r>
        <w:rPr>
          <w:iCs/>
          <w:sz w:val="24"/>
          <w:szCs w:val="24"/>
        </w:rPr>
        <w:t xml:space="preserve"> L</w:t>
      </w:r>
      <w:r w:rsidRPr="0050655D">
        <w:rPr>
          <w:iCs/>
          <w:sz w:val="24"/>
          <w:szCs w:val="24"/>
        </w:rPr>
        <w:t>, Kim</w:t>
      </w:r>
      <w:r>
        <w:rPr>
          <w:iCs/>
          <w:sz w:val="24"/>
          <w:szCs w:val="24"/>
        </w:rPr>
        <w:t xml:space="preserve"> HS</w:t>
      </w:r>
      <w:r w:rsidRPr="0050655D">
        <w:rPr>
          <w:iCs/>
          <w:sz w:val="24"/>
          <w:szCs w:val="24"/>
        </w:rPr>
        <w:t>, Nicolino</w:t>
      </w:r>
      <w:r>
        <w:rPr>
          <w:iCs/>
          <w:sz w:val="24"/>
          <w:szCs w:val="24"/>
        </w:rPr>
        <w:t xml:space="preserve"> M</w:t>
      </w:r>
      <w:r w:rsidRPr="0050655D">
        <w:rPr>
          <w:iCs/>
          <w:sz w:val="24"/>
          <w:szCs w:val="24"/>
        </w:rPr>
        <w:t xml:space="preserve">, </w:t>
      </w:r>
      <w:r w:rsidRPr="00BD2F1E">
        <w:rPr>
          <w:iCs/>
          <w:sz w:val="24"/>
          <w:szCs w:val="24"/>
          <w:u w:val="single"/>
        </w:rPr>
        <w:t>Charmandari E</w:t>
      </w:r>
      <w:r w:rsidRPr="0050655D">
        <w:rPr>
          <w:iCs/>
          <w:sz w:val="24"/>
          <w:szCs w:val="24"/>
        </w:rPr>
        <w:t>, Zieschang</w:t>
      </w:r>
      <w:r>
        <w:rPr>
          <w:iCs/>
          <w:sz w:val="24"/>
          <w:szCs w:val="24"/>
        </w:rPr>
        <w:t xml:space="preserve"> J</w:t>
      </w:r>
      <w:r w:rsidRPr="0050655D">
        <w:rPr>
          <w:iCs/>
          <w:sz w:val="24"/>
          <w:szCs w:val="24"/>
        </w:rPr>
        <w:t>, Stoyanov</w:t>
      </w:r>
      <w:r>
        <w:rPr>
          <w:iCs/>
          <w:sz w:val="24"/>
          <w:szCs w:val="24"/>
        </w:rPr>
        <w:t xml:space="preserve"> G. (2013)</w:t>
      </w:r>
      <w:r w:rsidRPr="00BD2F1E">
        <w:t xml:space="preserve"> </w:t>
      </w:r>
      <w:r w:rsidRPr="00BD2F1E">
        <w:rPr>
          <w:iCs/>
          <w:sz w:val="24"/>
          <w:szCs w:val="24"/>
        </w:rPr>
        <w:t>The easypod</w:t>
      </w:r>
      <w:r w:rsidRPr="00E37AD9">
        <w:rPr>
          <w:sz w:val="24"/>
          <w:szCs w:val="24"/>
          <w:vertAlign w:val="superscript"/>
        </w:rPr>
        <w:t>TM</w:t>
      </w:r>
      <w:r w:rsidRPr="00BD2F1E">
        <w:rPr>
          <w:iCs/>
          <w:sz w:val="24"/>
          <w:szCs w:val="24"/>
        </w:rPr>
        <w:t xml:space="preserve"> connect observational study (ECOS): adherence to recombinant human growth </w:t>
      </w:r>
      <w:r>
        <w:rPr>
          <w:iCs/>
          <w:sz w:val="24"/>
          <w:szCs w:val="24"/>
        </w:rPr>
        <w:t>hormone (r</w:t>
      </w:r>
      <w:r w:rsidRPr="00BD2F1E">
        <w:rPr>
          <w:iCs/>
          <w:sz w:val="24"/>
          <w:szCs w:val="24"/>
        </w:rPr>
        <w:t>hGH) therapy in younger and older children</w:t>
      </w:r>
      <w:r>
        <w:rPr>
          <w:iCs/>
          <w:sz w:val="24"/>
          <w:szCs w:val="24"/>
        </w:rPr>
        <w:t xml:space="preserve">. </w:t>
      </w:r>
      <w:r>
        <w:rPr>
          <w:b/>
          <w:iCs/>
          <w:sz w:val="24"/>
          <w:szCs w:val="24"/>
        </w:rPr>
        <w:t>Poster</w:t>
      </w:r>
      <w:r w:rsidRPr="00737675">
        <w:rPr>
          <w:b/>
          <w:iCs/>
          <w:sz w:val="24"/>
          <w:szCs w:val="24"/>
        </w:rPr>
        <w:t xml:space="preserve"> presentation </w:t>
      </w:r>
      <w:r>
        <w:rPr>
          <w:iCs/>
          <w:sz w:val="24"/>
          <w:szCs w:val="24"/>
        </w:rPr>
        <w:t>at the 9</w:t>
      </w:r>
      <w:r w:rsidRPr="00737675">
        <w:rPr>
          <w:iCs/>
          <w:sz w:val="24"/>
          <w:szCs w:val="24"/>
          <w:vertAlign w:val="superscript"/>
        </w:rPr>
        <w:t>th</w:t>
      </w:r>
      <w:r>
        <w:rPr>
          <w:iCs/>
          <w:sz w:val="24"/>
          <w:szCs w:val="24"/>
        </w:rPr>
        <w:t xml:space="preserve"> Joint Meeting </w:t>
      </w:r>
      <w:r w:rsidRPr="00737675">
        <w:rPr>
          <w:iCs/>
          <w:sz w:val="24"/>
          <w:szCs w:val="24"/>
        </w:rPr>
        <w:t>of Paediatric Endocrinology, Milan, Italy</w:t>
      </w:r>
      <w:r>
        <w:rPr>
          <w:iCs/>
          <w:sz w:val="24"/>
          <w:szCs w:val="24"/>
        </w:rPr>
        <w:t xml:space="preserve"> (September 19 - 22, 2013).</w:t>
      </w:r>
    </w:p>
    <w:p w14:paraId="55A36ED2" w14:textId="77777777" w:rsidR="006B1A6E" w:rsidRDefault="006B1A6E" w:rsidP="006B1A6E">
      <w:pPr>
        <w:ind w:left="360"/>
        <w:jc w:val="both"/>
        <w:rPr>
          <w:iCs/>
          <w:sz w:val="24"/>
          <w:szCs w:val="24"/>
        </w:rPr>
      </w:pPr>
    </w:p>
    <w:p w14:paraId="79DF5F34"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lastRenderedPageBreak/>
        <w:t>Nicolaides NC</w:t>
      </w:r>
      <w:r w:rsidRPr="00A93C41">
        <w:rPr>
          <w:iCs/>
          <w:sz w:val="24"/>
          <w:szCs w:val="24"/>
        </w:rPr>
        <w:t xml:space="preserve">, </w:t>
      </w:r>
      <w:r>
        <w:rPr>
          <w:iCs/>
          <w:sz w:val="24"/>
          <w:szCs w:val="24"/>
        </w:rPr>
        <w:t>Sertedaki A</w:t>
      </w:r>
      <w:r w:rsidRPr="00A93C41">
        <w:rPr>
          <w:iCs/>
          <w:sz w:val="24"/>
          <w:szCs w:val="24"/>
        </w:rPr>
        <w:t>, Chrousos</w:t>
      </w:r>
      <w:r>
        <w:rPr>
          <w:iCs/>
          <w:sz w:val="24"/>
          <w:szCs w:val="24"/>
        </w:rPr>
        <w:t xml:space="preserve"> GP, </w:t>
      </w:r>
      <w:r w:rsidRPr="00A93C41">
        <w:rPr>
          <w:iCs/>
          <w:sz w:val="24"/>
          <w:szCs w:val="24"/>
          <w:u w:val="single"/>
        </w:rPr>
        <w:t>Charmandari E</w:t>
      </w:r>
      <w:r>
        <w:rPr>
          <w:iCs/>
          <w:sz w:val="24"/>
          <w:szCs w:val="24"/>
          <w:u w:val="single"/>
        </w:rPr>
        <w:t>.</w:t>
      </w:r>
      <w:r>
        <w:rPr>
          <w:iCs/>
          <w:sz w:val="24"/>
          <w:szCs w:val="24"/>
        </w:rPr>
        <w:t xml:space="preserve"> (2013)</w:t>
      </w:r>
      <w:r w:rsidRPr="00A93C41">
        <w:t xml:space="preserve"> </w:t>
      </w:r>
      <w:r w:rsidRPr="00A93C41">
        <w:rPr>
          <w:iCs/>
          <w:sz w:val="24"/>
          <w:szCs w:val="24"/>
        </w:rPr>
        <w:t xml:space="preserve">Molecular </w:t>
      </w:r>
      <w:r>
        <w:rPr>
          <w:iCs/>
          <w:sz w:val="24"/>
          <w:szCs w:val="24"/>
        </w:rPr>
        <w:t>m</w:t>
      </w:r>
      <w:r w:rsidRPr="00A93C41">
        <w:rPr>
          <w:iCs/>
          <w:sz w:val="24"/>
          <w:szCs w:val="24"/>
        </w:rPr>
        <w:t xml:space="preserve">echanisms of </w:t>
      </w:r>
      <w:r>
        <w:rPr>
          <w:iCs/>
          <w:sz w:val="24"/>
          <w:szCs w:val="24"/>
        </w:rPr>
        <w:t>a</w:t>
      </w:r>
      <w:r w:rsidRPr="00A93C41">
        <w:rPr>
          <w:iCs/>
          <w:sz w:val="24"/>
          <w:szCs w:val="24"/>
        </w:rPr>
        <w:t xml:space="preserve">ction of the </w:t>
      </w:r>
      <w:r>
        <w:rPr>
          <w:iCs/>
          <w:sz w:val="24"/>
          <w:szCs w:val="24"/>
        </w:rPr>
        <w:t>n</w:t>
      </w:r>
      <w:r w:rsidRPr="00A93C41">
        <w:rPr>
          <w:iCs/>
          <w:sz w:val="24"/>
          <w:szCs w:val="24"/>
        </w:rPr>
        <w:t xml:space="preserve">atural </w:t>
      </w:r>
      <w:r>
        <w:rPr>
          <w:iCs/>
          <w:sz w:val="24"/>
          <w:szCs w:val="24"/>
        </w:rPr>
        <w:t>h</w:t>
      </w:r>
      <w:r w:rsidRPr="00A93C41">
        <w:rPr>
          <w:iCs/>
          <w:sz w:val="24"/>
          <w:szCs w:val="24"/>
        </w:rPr>
        <w:t xml:space="preserve">uman </w:t>
      </w:r>
      <w:r>
        <w:rPr>
          <w:iCs/>
          <w:sz w:val="24"/>
          <w:szCs w:val="24"/>
        </w:rPr>
        <w:t>g</w:t>
      </w:r>
      <w:r w:rsidRPr="00A93C41">
        <w:rPr>
          <w:iCs/>
          <w:sz w:val="24"/>
          <w:szCs w:val="24"/>
        </w:rPr>
        <w:t xml:space="preserve">lucocorticoid </w:t>
      </w:r>
      <w:r>
        <w:rPr>
          <w:iCs/>
          <w:sz w:val="24"/>
          <w:szCs w:val="24"/>
        </w:rPr>
        <w:t>r</w:t>
      </w:r>
      <w:r w:rsidRPr="00A93C41">
        <w:rPr>
          <w:iCs/>
          <w:sz w:val="24"/>
          <w:szCs w:val="24"/>
        </w:rPr>
        <w:t xml:space="preserve">eceptor (hGR) </w:t>
      </w:r>
      <w:r>
        <w:rPr>
          <w:iCs/>
          <w:sz w:val="24"/>
          <w:szCs w:val="24"/>
        </w:rPr>
        <w:t>m</w:t>
      </w:r>
      <w:r w:rsidRPr="00A93C41">
        <w:rPr>
          <w:iCs/>
          <w:sz w:val="24"/>
          <w:szCs w:val="24"/>
        </w:rPr>
        <w:t xml:space="preserve">utant hGRαT556I </w:t>
      </w:r>
      <w:r>
        <w:rPr>
          <w:iCs/>
          <w:sz w:val="24"/>
          <w:szCs w:val="24"/>
        </w:rPr>
        <w:t>c</w:t>
      </w:r>
      <w:r w:rsidRPr="00A93C41">
        <w:rPr>
          <w:iCs/>
          <w:sz w:val="24"/>
          <w:szCs w:val="24"/>
        </w:rPr>
        <w:t>ausing Primary Generalized Glucocorticoid Resistance</w:t>
      </w:r>
      <w:r>
        <w:rPr>
          <w:iCs/>
          <w:sz w:val="24"/>
          <w:szCs w:val="24"/>
        </w:rPr>
        <w:t xml:space="preserve">. </w:t>
      </w:r>
      <w:r>
        <w:rPr>
          <w:b/>
          <w:iCs/>
          <w:sz w:val="24"/>
          <w:szCs w:val="24"/>
        </w:rPr>
        <w:t>Poster</w:t>
      </w:r>
      <w:r w:rsidRPr="00737675">
        <w:rPr>
          <w:b/>
          <w:iCs/>
          <w:sz w:val="24"/>
          <w:szCs w:val="24"/>
        </w:rPr>
        <w:t xml:space="preserve"> presentation </w:t>
      </w:r>
      <w:r>
        <w:rPr>
          <w:iCs/>
          <w:sz w:val="24"/>
          <w:szCs w:val="24"/>
        </w:rPr>
        <w:t>at the 9</w:t>
      </w:r>
      <w:r w:rsidRPr="00737675">
        <w:rPr>
          <w:iCs/>
          <w:sz w:val="24"/>
          <w:szCs w:val="24"/>
          <w:vertAlign w:val="superscript"/>
        </w:rPr>
        <w:t>th</w:t>
      </w:r>
      <w:r>
        <w:rPr>
          <w:iCs/>
          <w:sz w:val="24"/>
          <w:szCs w:val="24"/>
        </w:rPr>
        <w:t xml:space="preserve"> Joint Meeting </w:t>
      </w:r>
      <w:r w:rsidRPr="00737675">
        <w:rPr>
          <w:iCs/>
          <w:sz w:val="24"/>
          <w:szCs w:val="24"/>
        </w:rPr>
        <w:t>of Paediatric Endocrinology, Milan, Italy</w:t>
      </w:r>
      <w:r>
        <w:rPr>
          <w:iCs/>
          <w:sz w:val="24"/>
          <w:szCs w:val="24"/>
        </w:rPr>
        <w:t xml:space="preserve"> (September 19 - 22, 2013).</w:t>
      </w:r>
    </w:p>
    <w:p w14:paraId="095443D5" w14:textId="77777777" w:rsidR="006B1A6E" w:rsidRDefault="006B1A6E" w:rsidP="006B1A6E">
      <w:pPr>
        <w:ind w:left="360"/>
        <w:jc w:val="both"/>
        <w:rPr>
          <w:iCs/>
          <w:sz w:val="24"/>
          <w:szCs w:val="24"/>
        </w:rPr>
      </w:pPr>
    </w:p>
    <w:p w14:paraId="00BAF243"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Sertedaki A</w:t>
      </w:r>
      <w:r w:rsidRPr="00333C3C">
        <w:rPr>
          <w:iCs/>
          <w:sz w:val="24"/>
          <w:szCs w:val="24"/>
        </w:rPr>
        <w:t xml:space="preserve">, </w:t>
      </w:r>
      <w:r>
        <w:rPr>
          <w:iCs/>
          <w:sz w:val="24"/>
          <w:szCs w:val="24"/>
        </w:rPr>
        <w:t>Nicolaides NC</w:t>
      </w:r>
      <w:r w:rsidRPr="00333C3C">
        <w:rPr>
          <w:iCs/>
          <w:sz w:val="24"/>
          <w:szCs w:val="24"/>
        </w:rPr>
        <w:t xml:space="preserve">, </w:t>
      </w:r>
      <w:r>
        <w:rPr>
          <w:iCs/>
          <w:sz w:val="24"/>
          <w:szCs w:val="24"/>
        </w:rPr>
        <w:t xml:space="preserve">Chrousos GP, </w:t>
      </w:r>
      <w:r w:rsidRPr="00333C3C">
        <w:rPr>
          <w:iCs/>
          <w:sz w:val="24"/>
          <w:szCs w:val="24"/>
          <w:u w:val="single"/>
        </w:rPr>
        <w:t>Charmandari E</w:t>
      </w:r>
      <w:r>
        <w:rPr>
          <w:iCs/>
          <w:sz w:val="24"/>
          <w:szCs w:val="24"/>
          <w:u w:val="single"/>
        </w:rPr>
        <w:t>.</w:t>
      </w:r>
      <w:r>
        <w:rPr>
          <w:iCs/>
          <w:sz w:val="24"/>
          <w:szCs w:val="24"/>
        </w:rPr>
        <w:t xml:space="preserve"> (2013) </w:t>
      </w:r>
      <w:r w:rsidRPr="00333C3C">
        <w:rPr>
          <w:iCs/>
          <w:sz w:val="24"/>
          <w:szCs w:val="24"/>
        </w:rPr>
        <w:t xml:space="preserve">A </w:t>
      </w:r>
      <w:r>
        <w:rPr>
          <w:iCs/>
          <w:sz w:val="24"/>
          <w:szCs w:val="24"/>
        </w:rPr>
        <w:t>n</w:t>
      </w:r>
      <w:r w:rsidRPr="00333C3C">
        <w:rPr>
          <w:iCs/>
          <w:sz w:val="24"/>
          <w:szCs w:val="24"/>
        </w:rPr>
        <w:t xml:space="preserve">ovel </w:t>
      </w:r>
      <w:r>
        <w:rPr>
          <w:iCs/>
          <w:sz w:val="24"/>
          <w:szCs w:val="24"/>
        </w:rPr>
        <w:t>m</w:t>
      </w:r>
      <w:r w:rsidRPr="00333C3C">
        <w:rPr>
          <w:iCs/>
          <w:sz w:val="24"/>
          <w:szCs w:val="24"/>
        </w:rPr>
        <w:t xml:space="preserve">utation of the </w:t>
      </w:r>
      <w:r>
        <w:rPr>
          <w:iCs/>
          <w:sz w:val="24"/>
          <w:szCs w:val="24"/>
        </w:rPr>
        <w:t>h</w:t>
      </w:r>
      <w:r w:rsidRPr="00333C3C">
        <w:rPr>
          <w:iCs/>
          <w:sz w:val="24"/>
          <w:szCs w:val="24"/>
        </w:rPr>
        <w:t xml:space="preserve">uman </w:t>
      </w:r>
      <w:r>
        <w:rPr>
          <w:iCs/>
          <w:sz w:val="24"/>
          <w:szCs w:val="24"/>
        </w:rPr>
        <w:t>g</w:t>
      </w:r>
      <w:r w:rsidRPr="00333C3C">
        <w:rPr>
          <w:iCs/>
          <w:sz w:val="24"/>
          <w:szCs w:val="24"/>
        </w:rPr>
        <w:t xml:space="preserve">lucocorticoid </w:t>
      </w:r>
      <w:r>
        <w:rPr>
          <w:iCs/>
          <w:sz w:val="24"/>
          <w:szCs w:val="24"/>
        </w:rPr>
        <w:t>r</w:t>
      </w:r>
      <w:r w:rsidRPr="00333C3C">
        <w:rPr>
          <w:iCs/>
          <w:sz w:val="24"/>
          <w:szCs w:val="24"/>
        </w:rPr>
        <w:t xml:space="preserve">eceptor (hGR) </w:t>
      </w:r>
      <w:r>
        <w:rPr>
          <w:iCs/>
          <w:sz w:val="24"/>
          <w:szCs w:val="24"/>
        </w:rPr>
        <w:t>g</w:t>
      </w:r>
      <w:r w:rsidRPr="00333C3C">
        <w:rPr>
          <w:iCs/>
          <w:sz w:val="24"/>
          <w:szCs w:val="24"/>
        </w:rPr>
        <w:t xml:space="preserve">ene </w:t>
      </w:r>
      <w:r>
        <w:rPr>
          <w:iCs/>
          <w:sz w:val="24"/>
          <w:szCs w:val="24"/>
        </w:rPr>
        <w:t>c</w:t>
      </w:r>
      <w:r w:rsidRPr="00333C3C">
        <w:rPr>
          <w:iCs/>
          <w:sz w:val="24"/>
          <w:szCs w:val="24"/>
        </w:rPr>
        <w:t xml:space="preserve">ausing </w:t>
      </w:r>
      <w:r>
        <w:rPr>
          <w:iCs/>
          <w:sz w:val="24"/>
          <w:szCs w:val="24"/>
        </w:rPr>
        <w:t>m</w:t>
      </w:r>
      <w:r w:rsidRPr="00333C3C">
        <w:rPr>
          <w:iCs/>
          <w:sz w:val="24"/>
          <w:szCs w:val="24"/>
        </w:rPr>
        <w:t>ild Primary Generalized Glucocorticoid Resistance</w:t>
      </w:r>
      <w:r>
        <w:rPr>
          <w:iCs/>
          <w:sz w:val="24"/>
          <w:szCs w:val="24"/>
        </w:rPr>
        <w:t xml:space="preserve">. </w:t>
      </w:r>
      <w:r>
        <w:rPr>
          <w:b/>
          <w:iCs/>
          <w:sz w:val="24"/>
          <w:szCs w:val="24"/>
        </w:rPr>
        <w:t>Poster</w:t>
      </w:r>
      <w:r w:rsidRPr="00737675">
        <w:rPr>
          <w:b/>
          <w:iCs/>
          <w:sz w:val="24"/>
          <w:szCs w:val="24"/>
        </w:rPr>
        <w:t xml:space="preserve"> presentation </w:t>
      </w:r>
      <w:r>
        <w:rPr>
          <w:iCs/>
          <w:sz w:val="24"/>
          <w:szCs w:val="24"/>
        </w:rPr>
        <w:t>at the 9</w:t>
      </w:r>
      <w:r w:rsidRPr="00737675">
        <w:rPr>
          <w:iCs/>
          <w:sz w:val="24"/>
          <w:szCs w:val="24"/>
          <w:vertAlign w:val="superscript"/>
        </w:rPr>
        <w:t>th</w:t>
      </w:r>
      <w:r>
        <w:rPr>
          <w:iCs/>
          <w:sz w:val="24"/>
          <w:szCs w:val="24"/>
        </w:rPr>
        <w:t xml:space="preserve"> Joint Meeting </w:t>
      </w:r>
      <w:r w:rsidRPr="00737675">
        <w:rPr>
          <w:iCs/>
          <w:sz w:val="24"/>
          <w:szCs w:val="24"/>
        </w:rPr>
        <w:t>of Paediatric Endocrinology, Milan, Italy</w:t>
      </w:r>
      <w:r>
        <w:rPr>
          <w:iCs/>
          <w:sz w:val="24"/>
          <w:szCs w:val="24"/>
        </w:rPr>
        <w:t xml:space="preserve"> (September 19 - 22, 2013).</w:t>
      </w:r>
    </w:p>
    <w:p w14:paraId="1EECAA71" w14:textId="77777777" w:rsidR="006B1A6E" w:rsidRDefault="006B1A6E" w:rsidP="006B1A6E">
      <w:pPr>
        <w:jc w:val="both"/>
        <w:rPr>
          <w:iCs/>
          <w:sz w:val="24"/>
          <w:szCs w:val="24"/>
        </w:rPr>
      </w:pPr>
    </w:p>
    <w:p w14:paraId="78536A12"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Sertedaki A</w:t>
      </w:r>
      <w:r w:rsidRPr="003A22C9">
        <w:rPr>
          <w:iCs/>
          <w:sz w:val="24"/>
          <w:szCs w:val="24"/>
        </w:rPr>
        <w:t xml:space="preserve">, </w:t>
      </w:r>
      <w:r>
        <w:rPr>
          <w:iCs/>
          <w:sz w:val="24"/>
          <w:szCs w:val="24"/>
        </w:rPr>
        <w:t>Markou A</w:t>
      </w:r>
      <w:r w:rsidRPr="003A22C9">
        <w:rPr>
          <w:iCs/>
          <w:sz w:val="24"/>
          <w:szCs w:val="24"/>
        </w:rPr>
        <w:t xml:space="preserve">, </w:t>
      </w:r>
      <w:r>
        <w:rPr>
          <w:iCs/>
          <w:sz w:val="24"/>
          <w:szCs w:val="24"/>
        </w:rPr>
        <w:t>Piaditis G</w:t>
      </w:r>
      <w:r w:rsidRPr="003A22C9">
        <w:rPr>
          <w:iCs/>
          <w:sz w:val="24"/>
          <w:szCs w:val="24"/>
        </w:rPr>
        <w:t>, Chrousos</w:t>
      </w:r>
      <w:r>
        <w:rPr>
          <w:iCs/>
          <w:sz w:val="24"/>
          <w:szCs w:val="24"/>
        </w:rPr>
        <w:t xml:space="preserve"> GP, </w:t>
      </w:r>
      <w:r w:rsidRPr="003A22C9">
        <w:rPr>
          <w:iCs/>
          <w:sz w:val="24"/>
          <w:szCs w:val="24"/>
          <w:u w:val="single"/>
        </w:rPr>
        <w:t>Charmandari E</w:t>
      </w:r>
      <w:r>
        <w:rPr>
          <w:iCs/>
          <w:sz w:val="24"/>
          <w:szCs w:val="24"/>
          <w:u w:val="single"/>
        </w:rPr>
        <w:t>.</w:t>
      </w:r>
      <w:r>
        <w:rPr>
          <w:iCs/>
          <w:sz w:val="24"/>
          <w:szCs w:val="24"/>
        </w:rPr>
        <w:t xml:space="preserve"> (2013)</w:t>
      </w:r>
      <w:r w:rsidRPr="003A22C9">
        <w:t xml:space="preserve"> </w:t>
      </w:r>
      <w:r w:rsidRPr="003A22C9">
        <w:rPr>
          <w:iCs/>
          <w:sz w:val="24"/>
          <w:szCs w:val="24"/>
        </w:rPr>
        <w:t xml:space="preserve">Mutations of the KCNJ5 </w:t>
      </w:r>
      <w:r>
        <w:rPr>
          <w:iCs/>
          <w:sz w:val="24"/>
          <w:szCs w:val="24"/>
        </w:rPr>
        <w:t>g</w:t>
      </w:r>
      <w:r w:rsidRPr="003A22C9">
        <w:rPr>
          <w:iCs/>
          <w:sz w:val="24"/>
          <w:szCs w:val="24"/>
        </w:rPr>
        <w:t xml:space="preserve">ene in </w:t>
      </w:r>
      <w:r>
        <w:rPr>
          <w:iCs/>
          <w:sz w:val="24"/>
          <w:szCs w:val="24"/>
        </w:rPr>
        <w:t>p</w:t>
      </w:r>
      <w:r w:rsidRPr="003A22C9">
        <w:rPr>
          <w:iCs/>
          <w:sz w:val="24"/>
          <w:szCs w:val="24"/>
        </w:rPr>
        <w:t xml:space="preserve">atients with </w:t>
      </w:r>
      <w:r>
        <w:rPr>
          <w:iCs/>
          <w:sz w:val="24"/>
          <w:szCs w:val="24"/>
        </w:rPr>
        <w:t>h</w:t>
      </w:r>
      <w:r w:rsidRPr="003A22C9">
        <w:rPr>
          <w:iCs/>
          <w:sz w:val="24"/>
          <w:szCs w:val="24"/>
        </w:rPr>
        <w:t xml:space="preserve">ypertension and </w:t>
      </w:r>
      <w:r>
        <w:rPr>
          <w:iCs/>
          <w:sz w:val="24"/>
          <w:szCs w:val="24"/>
        </w:rPr>
        <w:t>i</w:t>
      </w:r>
      <w:r w:rsidRPr="003A22C9">
        <w:rPr>
          <w:iCs/>
          <w:sz w:val="24"/>
          <w:szCs w:val="24"/>
        </w:rPr>
        <w:t xml:space="preserve">ncreased </w:t>
      </w:r>
      <w:r>
        <w:rPr>
          <w:iCs/>
          <w:sz w:val="24"/>
          <w:szCs w:val="24"/>
        </w:rPr>
        <w:t>a</w:t>
      </w:r>
      <w:r w:rsidRPr="003A22C9">
        <w:rPr>
          <w:iCs/>
          <w:sz w:val="24"/>
          <w:szCs w:val="24"/>
        </w:rPr>
        <w:t xml:space="preserve">ldosterone </w:t>
      </w:r>
      <w:r>
        <w:rPr>
          <w:iCs/>
          <w:sz w:val="24"/>
          <w:szCs w:val="24"/>
        </w:rPr>
        <w:t>r</w:t>
      </w:r>
      <w:r w:rsidRPr="003A22C9">
        <w:rPr>
          <w:iCs/>
          <w:sz w:val="24"/>
          <w:szCs w:val="24"/>
        </w:rPr>
        <w:t>esponse to ACTH</w:t>
      </w:r>
      <w:r>
        <w:rPr>
          <w:iCs/>
          <w:sz w:val="24"/>
          <w:szCs w:val="24"/>
        </w:rPr>
        <w:t xml:space="preserve">. </w:t>
      </w:r>
      <w:r>
        <w:rPr>
          <w:b/>
          <w:iCs/>
          <w:sz w:val="24"/>
          <w:szCs w:val="24"/>
        </w:rPr>
        <w:t>Poster</w:t>
      </w:r>
      <w:r w:rsidRPr="00737675">
        <w:rPr>
          <w:b/>
          <w:iCs/>
          <w:sz w:val="24"/>
          <w:szCs w:val="24"/>
        </w:rPr>
        <w:t xml:space="preserve"> presentation </w:t>
      </w:r>
      <w:r>
        <w:rPr>
          <w:iCs/>
          <w:sz w:val="24"/>
          <w:szCs w:val="24"/>
        </w:rPr>
        <w:t>at the 9</w:t>
      </w:r>
      <w:r w:rsidRPr="00737675">
        <w:rPr>
          <w:iCs/>
          <w:sz w:val="24"/>
          <w:szCs w:val="24"/>
          <w:vertAlign w:val="superscript"/>
        </w:rPr>
        <w:t>th</w:t>
      </w:r>
      <w:r>
        <w:rPr>
          <w:iCs/>
          <w:sz w:val="24"/>
          <w:szCs w:val="24"/>
        </w:rPr>
        <w:t xml:space="preserve"> Joint Meeting </w:t>
      </w:r>
      <w:r w:rsidRPr="00737675">
        <w:rPr>
          <w:iCs/>
          <w:sz w:val="24"/>
          <w:szCs w:val="24"/>
        </w:rPr>
        <w:t>of Paediatric Endocrinology, Milan, Italy</w:t>
      </w:r>
      <w:r>
        <w:rPr>
          <w:iCs/>
          <w:sz w:val="24"/>
          <w:szCs w:val="24"/>
        </w:rPr>
        <w:t xml:space="preserve"> (September 19 - 22, 2013).</w:t>
      </w:r>
    </w:p>
    <w:p w14:paraId="331922A6" w14:textId="77777777" w:rsidR="006B1A6E" w:rsidRPr="000C5F7E" w:rsidRDefault="006B1A6E" w:rsidP="006B1A6E">
      <w:pPr>
        <w:jc w:val="both"/>
        <w:rPr>
          <w:sz w:val="24"/>
          <w:szCs w:val="24"/>
          <w:lang w:val="en-US"/>
        </w:rPr>
      </w:pPr>
    </w:p>
    <w:p w14:paraId="6652FDF7" w14:textId="77777777" w:rsidR="006B1A6E" w:rsidRDefault="006B1A6E" w:rsidP="006B1A6E">
      <w:pPr>
        <w:numPr>
          <w:ilvl w:val="0"/>
          <w:numId w:val="3"/>
        </w:numPr>
        <w:tabs>
          <w:tab w:val="clear" w:pos="540"/>
          <w:tab w:val="num" w:pos="-4410"/>
        </w:tabs>
        <w:ind w:left="360"/>
        <w:jc w:val="both"/>
        <w:rPr>
          <w:iCs/>
          <w:sz w:val="24"/>
          <w:szCs w:val="24"/>
        </w:rPr>
      </w:pPr>
      <w:r w:rsidRPr="0063493E">
        <w:rPr>
          <w:sz w:val="24"/>
          <w:szCs w:val="24"/>
          <w:lang w:val="en-US"/>
        </w:rPr>
        <w:t>Nicolaides</w:t>
      </w:r>
      <w:r>
        <w:rPr>
          <w:sz w:val="24"/>
          <w:szCs w:val="24"/>
          <w:lang w:val="en-US"/>
        </w:rPr>
        <w:t xml:space="preserve"> NC</w:t>
      </w:r>
      <w:r w:rsidRPr="0063493E">
        <w:rPr>
          <w:sz w:val="24"/>
          <w:szCs w:val="24"/>
          <w:lang w:val="en-US"/>
        </w:rPr>
        <w:t>, Geer</w:t>
      </w:r>
      <w:r>
        <w:rPr>
          <w:sz w:val="24"/>
          <w:szCs w:val="24"/>
          <w:lang w:val="en-US"/>
        </w:rPr>
        <w:t xml:space="preserve"> EB</w:t>
      </w:r>
      <w:r w:rsidRPr="0063493E">
        <w:rPr>
          <w:sz w:val="24"/>
          <w:szCs w:val="24"/>
          <w:lang w:val="en-US"/>
        </w:rPr>
        <w:t xml:space="preserve">, </w:t>
      </w:r>
      <w:r>
        <w:rPr>
          <w:sz w:val="24"/>
          <w:szCs w:val="24"/>
          <w:lang w:val="en-US"/>
        </w:rPr>
        <w:t>Vlachakis D</w:t>
      </w:r>
      <w:r w:rsidRPr="0063493E">
        <w:rPr>
          <w:sz w:val="24"/>
          <w:szCs w:val="24"/>
          <w:lang w:val="en-US"/>
        </w:rPr>
        <w:t xml:space="preserve">, </w:t>
      </w:r>
      <w:r>
        <w:rPr>
          <w:sz w:val="24"/>
          <w:szCs w:val="24"/>
          <w:lang w:val="en-US"/>
        </w:rPr>
        <w:t>Sertedaki A</w:t>
      </w:r>
      <w:r w:rsidRPr="0063493E">
        <w:rPr>
          <w:sz w:val="24"/>
          <w:szCs w:val="24"/>
          <w:lang w:val="en-US"/>
        </w:rPr>
        <w:t>, Bacopoulou</w:t>
      </w:r>
      <w:r>
        <w:rPr>
          <w:sz w:val="24"/>
          <w:szCs w:val="24"/>
          <w:lang w:val="en-US"/>
        </w:rPr>
        <w:t xml:space="preserve"> I</w:t>
      </w:r>
      <w:r w:rsidRPr="0063493E">
        <w:rPr>
          <w:sz w:val="24"/>
          <w:szCs w:val="24"/>
          <w:lang w:val="en-US"/>
        </w:rPr>
        <w:t>, Kossida</w:t>
      </w:r>
      <w:r>
        <w:rPr>
          <w:sz w:val="24"/>
          <w:szCs w:val="24"/>
          <w:lang w:val="en-US"/>
        </w:rPr>
        <w:t xml:space="preserve"> S</w:t>
      </w:r>
      <w:r w:rsidRPr="0063493E">
        <w:rPr>
          <w:sz w:val="24"/>
          <w:szCs w:val="24"/>
          <w:lang w:val="en-US"/>
        </w:rPr>
        <w:t xml:space="preserve">, </w:t>
      </w:r>
      <w:r>
        <w:rPr>
          <w:sz w:val="24"/>
          <w:szCs w:val="24"/>
          <w:lang w:val="en-US"/>
        </w:rPr>
        <w:t>Chrousos GP,</w:t>
      </w:r>
      <w:r w:rsidRPr="0063493E">
        <w:rPr>
          <w:sz w:val="24"/>
          <w:szCs w:val="24"/>
          <w:lang w:val="en-US"/>
        </w:rPr>
        <w:t xml:space="preserve"> </w:t>
      </w:r>
      <w:r w:rsidRPr="0063493E">
        <w:rPr>
          <w:sz w:val="24"/>
          <w:szCs w:val="24"/>
          <w:u w:val="single"/>
          <w:lang w:val="en-US"/>
        </w:rPr>
        <w:t>Charmandari E.</w:t>
      </w:r>
      <w:r>
        <w:rPr>
          <w:sz w:val="24"/>
          <w:szCs w:val="24"/>
          <w:lang w:val="en-US"/>
        </w:rPr>
        <w:t xml:space="preserve"> (2014)</w:t>
      </w:r>
      <w:r w:rsidRPr="003446DD">
        <w:t xml:space="preserve"> </w:t>
      </w:r>
      <w:r>
        <w:rPr>
          <w:sz w:val="24"/>
          <w:szCs w:val="24"/>
          <w:lang w:val="en-US"/>
        </w:rPr>
        <w:t>A novel p</w:t>
      </w:r>
      <w:r w:rsidRPr="003446DD">
        <w:rPr>
          <w:sz w:val="24"/>
          <w:szCs w:val="24"/>
          <w:lang w:val="en-US"/>
        </w:rPr>
        <w:t xml:space="preserve">oint </w:t>
      </w:r>
      <w:r>
        <w:rPr>
          <w:sz w:val="24"/>
          <w:szCs w:val="24"/>
          <w:lang w:val="en-US"/>
        </w:rPr>
        <w:t>m</w:t>
      </w:r>
      <w:r w:rsidRPr="003446DD">
        <w:rPr>
          <w:sz w:val="24"/>
          <w:szCs w:val="24"/>
          <w:lang w:val="en-US"/>
        </w:rPr>
        <w:t xml:space="preserve">utation of the </w:t>
      </w:r>
      <w:r>
        <w:rPr>
          <w:sz w:val="24"/>
          <w:szCs w:val="24"/>
          <w:lang w:val="en-US"/>
        </w:rPr>
        <w:t>h</w:t>
      </w:r>
      <w:r w:rsidRPr="003446DD">
        <w:rPr>
          <w:sz w:val="24"/>
          <w:szCs w:val="24"/>
          <w:lang w:val="en-US"/>
        </w:rPr>
        <w:t xml:space="preserve">uman </w:t>
      </w:r>
      <w:r>
        <w:rPr>
          <w:sz w:val="24"/>
          <w:szCs w:val="24"/>
          <w:lang w:val="en-US"/>
        </w:rPr>
        <w:t>g</w:t>
      </w:r>
      <w:r w:rsidRPr="003446DD">
        <w:rPr>
          <w:sz w:val="24"/>
          <w:szCs w:val="24"/>
          <w:lang w:val="en-US"/>
        </w:rPr>
        <w:t xml:space="preserve">lucocorticoid </w:t>
      </w:r>
      <w:r>
        <w:rPr>
          <w:sz w:val="24"/>
          <w:szCs w:val="24"/>
          <w:lang w:val="en-US"/>
        </w:rPr>
        <w:t>r</w:t>
      </w:r>
      <w:r w:rsidRPr="003446DD">
        <w:rPr>
          <w:sz w:val="24"/>
          <w:szCs w:val="24"/>
          <w:lang w:val="en-US"/>
        </w:rPr>
        <w:t xml:space="preserve">eceptor </w:t>
      </w:r>
      <w:r>
        <w:rPr>
          <w:sz w:val="24"/>
          <w:szCs w:val="24"/>
          <w:lang w:val="en-US"/>
        </w:rPr>
        <w:t>g</w:t>
      </w:r>
      <w:r w:rsidRPr="003446DD">
        <w:rPr>
          <w:sz w:val="24"/>
          <w:szCs w:val="24"/>
          <w:lang w:val="en-US"/>
        </w:rPr>
        <w:t xml:space="preserve">ene </w:t>
      </w:r>
      <w:r>
        <w:rPr>
          <w:sz w:val="24"/>
          <w:szCs w:val="24"/>
          <w:lang w:val="en-US"/>
        </w:rPr>
        <w:t>c</w:t>
      </w:r>
      <w:r w:rsidRPr="003446DD">
        <w:rPr>
          <w:sz w:val="24"/>
          <w:szCs w:val="24"/>
          <w:lang w:val="en-US"/>
        </w:rPr>
        <w:t>auses Primary Generalized Glu</w:t>
      </w:r>
      <w:r>
        <w:rPr>
          <w:sz w:val="24"/>
          <w:szCs w:val="24"/>
          <w:lang w:val="en-US"/>
        </w:rPr>
        <w:t>cocorticoid Resistance through r</w:t>
      </w:r>
      <w:r w:rsidRPr="003446DD">
        <w:rPr>
          <w:sz w:val="24"/>
          <w:szCs w:val="24"/>
          <w:lang w:val="en-US"/>
        </w:rPr>
        <w:t xml:space="preserve">educed </w:t>
      </w:r>
      <w:r>
        <w:rPr>
          <w:sz w:val="24"/>
          <w:szCs w:val="24"/>
          <w:lang w:val="en-US"/>
        </w:rPr>
        <w:t>f</w:t>
      </w:r>
      <w:r w:rsidRPr="003446DD">
        <w:rPr>
          <w:sz w:val="24"/>
          <w:szCs w:val="24"/>
          <w:lang w:val="en-US"/>
        </w:rPr>
        <w:t xml:space="preserve">lexibility of </w:t>
      </w:r>
      <w:r>
        <w:rPr>
          <w:sz w:val="24"/>
          <w:szCs w:val="24"/>
          <w:lang w:val="en-US"/>
        </w:rPr>
        <w:t>h</w:t>
      </w:r>
      <w:r w:rsidRPr="003446DD">
        <w:rPr>
          <w:sz w:val="24"/>
          <w:szCs w:val="24"/>
          <w:lang w:val="en-US"/>
        </w:rPr>
        <w:t xml:space="preserve">elix 10 of the </w:t>
      </w:r>
      <w:r>
        <w:rPr>
          <w:sz w:val="24"/>
          <w:szCs w:val="24"/>
          <w:lang w:val="en-US"/>
        </w:rPr>
        <w:t>l</w:t>
      </w:r>
      <w:r w:rsidRPr="003446DD">
        <w:rPr>
          <w:sz w:val="24"/>
          <w:szCs w:val="24"/>
          <w:lang w:val="en-US"/>
        </w:rPr>
        <w:t xml:space="preserve">igand-binding </w:t>
      </w:r>
      <w:r>
        <w:rPr>
          <w:sz w:val="24"/>
          <w:szCs w:val="24"/>
          <w:lang w:val="en-US"/>
        </w:rPr>
        <w:t>d</w:t>
      </w:r>
      <w:r w:rsidRPr="003446DD">
        <w:rPr>
          <w:sz w:val="24"/>
          <w:szCs w:val="24"/>
          <w:lang w:val="en-US"/>
        </w:rPr>
        <w:t xml:space="preserve">omain of the </w:t>
      </w:r>
      <w:r>
        <w:rPr>
          <w:sz w:val="24"/>
          <w:szCs w:val="24"/>
          <w:lang w:val="en-US"/>
        </w:rPr>
        <w:t>r</w:t>
      </w:r>
      <w:r w:rsidRPr="003446DD">
        <w:rPr>
          <w:sz w:val="24"/>
          <w:szCs w:val="24"/>
          <w:lang w:val="en-US"/>
        </w:rPr>
        <w:t xml:space="preserve">eceptor and </w:t>
      </w:r>
      <w:r>
        <w:rPr>
          <w:sz w:val="24"/>
          <w:szCs w:val="24"/>
          <w:lang w:val="en-US"/>
        </w:rPr>
        <w:t>d</w:t>
      </w:r>
      <w:r w:rsidRPr="003446DD">
        <w:rPr>
          <w:sz w:val="24"/>
          <w:szCs w:val="24"/>
          <w:lang w:val="en-US"/>
        </w:rPr>
        <w:t xml:space="preserve">ecreased </w:t>
      </w:r>
      <w:r>
        <w:rPr>
          <w:sz w:val="24"/>
          <w:szCs w:val="24"/>
          <w:lang w:val="en-US"/>
        </w:rPr>
        <w:t>a</w:t>
      </w:r>
      <w:r w:rsidRPr="003446DD">
        <w:rPr>
          <w:sz w:val="24"/>
          <w:szCs w:val="24"/>
          <w:lang w:val="en-US"/>
        </w:rPr>
        <w:t xml:space="preserve">ffinity for the </w:t>
      </w:r>
      <w:r>
        <w:rPr>
          <w:sz w:val="24"/>
          <w:szCs w:val="24"/>
          <w:lang w:val="en-US"/>
        </w:rPr>
        <w:t>l</w:t>
      </w:r>
      <w:r w:rsidRPr="003446DD">
        <w:rPr>
          <w:sz w:val="24"/>
          <w:szCs w:val="24"/>
          <w:lang w:val="en-US"/>
        </w:rPr>
        <w:t>igand</w:t>
      </w:r>
      <w:r>
        <w:rPr>
          <w:sz w:val="24"/>
          <w:szCs w:val="24"/>
          <w:lang w:val="en-US"/>
        </w:rPr>
        <w:t xml:space="preserve">. </w:t>
      </w:r>
      <w:r w:rsidRPr="00737675">
        <w:rPr>
          <w:b/>
          <w:iCs/>
          <w:sz w:val="24"/>
          <w:szCs w:val="24"/>
        </w:rPr>
        <w:t>Poster</w:t>
      </w:r>
      <w:r w:rsidRPr="00B4006E">
        <w:rPr>
          <w:iCs/>
          <w:sz w:val="24"/>
          <w:szCs w:val="24"/>
        </w:rPr>
        <w:t xml:space="preserve"> </w:t>
      </w:r>
      <w:r w:rsidRPr="00737675">
        <w:rPr>
          <w:b/>
          <w:iCs/>
          <w:sz w:val="24"/>
          <w:szCs w:val="24"/>
        </w:rPr>
        <w:t>presentation</w:t>
      </w:r>
      <w:r w:rsidRPr="00B4006E">
        <w:rPr>
          <w:iCs/>
          <w:sz w:val="24"/>
          <w:szCs w:val="24"/>
        </w:rPr>
        <w:t xml:space="preserve"> at the 9</w:t>
      </w:r>
      <w:r>
        <w:rPr>
          <w:iCs/>
          <w:sz w:val="24"/>
          <w:szCs w:val="24"/>
        </w:rPr>
        <w:t>5</w:t>
      </w:r>
      <w:r w:rsidRPr="00B4006E">
        <w:rPr>
          <w:iCs/>
          <w:sz w:val="24"/>
          <w:szCs w:val="24"/>
          <w:vertAlign w:val="superscript"/>
        </w:rPr>
        <w:t>th</w:t>
      </w:r>
      <w:r w:rsidRPr="00B4006E">
        <w:rPr>
          <w:iCs/>
          <w:sz w:val="24"/>
          <w:szCs w:val="24"/>
        </w:rPr>
        <w:t xml:space="preserve"> Endocrine Society Annual Meeting, </w:t>
      </w:r>
      <w:r>
        <w:rPr>
          <w:iCs/>
          <w:sz w:val="24"/>
          <w:szCs w:val="24"/>
        </w:rPr>
        <w:t>Chicago, IL</w:t>
      </w:r>
      <w:r w:rsidRPr="00B4006E">
        <w:rPr>
          <w:iCs/>
          <w:sz w:val="24"/>
          <w:szCs w:val="24"/>
        </w:rPr>
        <w:t>, USA.</w:t>
      </w:r>
    </w:p>
    <w:p w14:paraId="18E5C765" w14:textId="77777777" w:rsidR="006B1A6E" w:rsidRDefault="006B1A6E" w:rsidP="006B1A6E">
      <w:pPr>
        <w:jc w:val="both"/>
        <w:rPr>
          <w:iCs/>
          <w:sz w:val="24"/>
          <w:szCs w:val="24"/>
        </w:rPr>
      </w:pPr>
    </w:p>
    <w:p w14:paraId="421F3F4A" w14:textId="77777777" w:rsidR="006B1A6E" w:rsidRDefault="006B1A6E" w:rsidP="006B1A6E">
      <w:pPr>
        <w:numPr>
          <w:ilvl w:val="0"/>
          <w:numId w:val="3"/>
        </w:numPr>
        <w:tabs>
          <w:tab w:val="clear" w:pos="540"/>
          <w:tab w:val="num" w:pos="-4410"/>
        </w:tabs>
        <w:ind w:left="360"/>
        <w:jc w:val="both"/>
        <w:rPr>
          <w:iCs/>
          <w:sz w:val="24"/>
          <w:szCs w:val="24"/>
        </w:rPr>
      </w:pPr>
      <w:r w:rsidRPr="00C52F47">
        <w:rPr>
          <w:iCs/>
          <w:sz w:val="24"/>
          <w:szCs w:val="24"/>
        </w:rPr>
        <w:t>Sertedaki</w:t>
      </w:r>
      <w:r>
        <w:rPr>
          <w:iCs/>
          <w:sz w:val="24"/>
          <w:szCs w:val="24"/>
        </w:rPr>
        <w:t xml:space="preserve"> A</w:t>
      </w:r>
      <w:r w:rsidRPr="00C52F47">
        <w:rPr>
          <w:iCs/>
          <w:sz w:val="24"/>
          <w:szCs w:val="24"/>
        </w:rPr>
        <w:t>, Markou</w:t>
      </w:r>
      <w:r>
        <w:rPr>
          <w:iCs/>
          <w:sz w:val="24"/>
          <w:szCs w:val="24"/>
        </w:rPr>
        <w:t xml:space="preserve"> A</w:t>
      </w:r>
      <w:r w:rsidRPr="00C52F47">
        <w:rPr>
          <w:iCs/>
          <w:sz w:val="24"/>
          <w:szCs w:val="24"/>
        </w:rPr>
        <w:t>, Kaltsas</w:t>
      </w:r>
      <w:r>
        <w:rPr>
          <w:iCs/>
          <w:sz w:val="24"/>
          <w:szCs w:val="24"/>
        </w:rPr>
        <w:t xml:space="preserve"> G</w:t>
      </w:r>
      <w:r w:rsidRPr="00C52F47">
        <w:rPr>
          <w:iCs/>
          <w:sz w:val="24"/>
          <w:szCs w:val="24"/>
        </w:rPr>
        <w:t>, Androulakis</w:t>
      </w:r>
      <w:r>
        <w:rPr>
          <w:iCs/>
          <w:sz w:val="24"/>
          <w:szCs w:val="24"/>
        </w:rPr>
        <w:t xml:space="preserve"> I</w:t>
      </w:r>
      <w:r w:rsidRPr="00C52F47">
        <w:rPr>
          <w:iCs/>
          <w:sz w:val="24"/>
          <w:szCs w:val="24"/>
        </w:rPr>
        <w:t>, Pappa</w:t>
      </w:r>
      <w:r>
        <w:rPr>
          <w:iCs/>
          <w:sz w:val="24"/>
          <w:szCs w:val="24"/>
        </w:rPr>
        <w:t xml:space="preserve"> T</w:t>
      </w:r>
      <w:r w:rsidRPr="00C52F47">
        <w:rPr>
          <w:iCs/>
          <w:sz w:val="24"/>
          <w:szCs w:val="24"/>
        </w:rPr>
        <w:t>, Gouli</w:t>
      </w:r>
      <w:r>
        <w:rPr>
          <w:iCs/>
          <w:sz w:val="24"/>
          <w:szCs w:val="24"/>
        </w:rPr>
        <w:t xml:space="preserve"> A</w:t>
      </w:r>
      <w:r w:rsidRPr="00C52F47">
        <w:rPr>
          <w:iCs/>
          <w:sz w:val="24"/>
          <w:szCs w:val="24"/>
        </w:rPr>
        <w:t>, Papanastasiou</w:t>
      </w:r>
      <w:r>
        <w:rPr>
          <w:iCs/>
          <w:sz w:val="24"/>
          <w:szCs w:val="24"/>
        </w:rPr>
        <w:t xml:space="preserve"> L</w:t>
      </w:r>
      <w:r w:rsidRPr="00C52F47">
        <w:rPr>
          <w:iCs/>
          <w:sz w:val="24"/>
          <w:szCs w:val="24"/>
        </w:rPr>
        <w:t>, Zacharoulis</w:t>
      </w:r>
      <w:r>
        <w:rPr>
          <w:iCs/>
          <w:sz w:val="24"/>
          <w:szCs w:val="24"/>
        </w:rPr>
        <w:t xml:space="preserve"> A</w:t>
      </w:r>
      <w:r w:rsidRPr="00C52F47">
        <w:rPr>
          <w:iCs/>
          <w:sz w:val="24"/>
          <w:szCs w:val="24"/>
        </w:rPr>
        <w:t>, Karavidas</w:t>
      </w:r>
      <w:r>
        <w:rPr>
          <w:iCs/>
          <w:sz w:val="24"/>
          <w:szCs w:val="24"/>
        </w:rPr>
        <w:t xml:space="preserve"> A</w:t>
      </w:r>
      <w:r w:rsidRPr="00C52F47">
        <w:rPr>
          <w:iCs/>
          <w:sz w:val="24"/>
          <w:szCs w:val="24"/>
        </w:rPr>
        <w:t>, Ragkou</w:t>
      </w:r>
      <w:r>
        <w:rPr>
          <w:iCs/>
          <w:sz w:val="24"/>
          <w:szCs w:val="24"/>
        </w:rPr>
        <w:t xml:space="preserve"> D</w:t>
      </w:r>
      <w:r w:rsidRPr="00C52F47">
        <w:rPr>
          <w:iCs/>
          <w:sz w:val="24"/>
          <w:szCs w:val="24"/>
        </w:rPr>
        <w:t>, Vlachakis</w:t>
      </w:r>
      <w:r>
        <w:rPr>
          <w:iCs/>
          <w:sz w:val="24"/>
          <w:szCs w:val="24"/>
        </w:rPr>
        <w:t xml:space="preserve"> D</w:t>
      </w:r>
      <w:r w:rsidRPr="00C52F47">
        <w:rPr>
          <w:iCs/>
          <w:sz w:val="24"/>
          <w:szCs w:val="24"/>
        </w:rPr>
        <w:t>, Kossida</w:t>
      </w:r>
      <w:r>
        <w:rPr>
          <w:iCs/>
          <w:sz w:val="24"/>
          <w:szCs w:val="24"/>
        </w:rPr>
        <w:t xml:space="preserve"> S</w:t>
      </w:r>
      <w:r w:rsidRPr="00C52F47">
        <w:rPr>
          <w:iCs/>
          <w:sz w:val="24"/>
          <w:szCs w:val="24"/>
        </w:rPr>
        <w:t>, Campanac</w:t>
      </w:r>
      <w:r>
        <w:rPr>
          <w:iCs/>
          <w:sz w:val="24"/>
          <w:szCs w:val="24"/>
        </w:rPr>
        <w:t xml:space="preserve"> E,</w:t>
      </w:r>
      <w:r w:rsidRPr="00C52F47">
        <w:rPr>
          <w:iCs/>
          <w:sz w:val="24"/>
          <w:szCs w:val="24"/>
        </w:rPr>
        <w:t xml:space="preserve"> Hoffman</w:t>
      </w:r>
      <w:r>
        <w:rPr>
          <w:iCs/>
          <w:sz w:val="24"/>
          <w:szCs w:val="24"/>
        </w:rPr>
        <w:t xml:space="preserve"> DA</w:t>
      </w:r>
      <w:r w:rsidRPr="00C52F47">
        <w:rPr>
          <w:iCs/>
          <w:sz w:val="24"/>
          <w:szCs w:val="24"/>
        </w:rPr>
        <w:t>, De La Luz</w:t>
      </w:r>
      <w:r>
        <w:rPr>
          <w:iCs/>
          <w:sz w:val="24"/>
          <w:szCs w:val="24"/>
        </w:rPr>
        <w:t xml:space="preserve"> M</w:t>
      </w:r>
      <w:r w:rsidRPr="00C52F47">
        <w:rPr>
          <w:iCs/>
          <w:sz w:val="24"/>
          <w:szCs w:val="24"/>
        </w:rPr>
        <w:t>, Xekouki</w:t>
      </w:r>
      <w:r>
        <w:rPr>
          <w:iCs/>
          <w:sz w:val="24"/>
          <w:szCs w:val="24"/>
        </w:rPr>
        <w:t xml:space="preserve"> P</w:t>
      </w:r>
      <w:r w:rsidRPr="00C52F47">
        <w:rPr>
          <w:iCs/>
          <w:sz w:val="24"/>
          <w:szCs w:val="24"/>
        </w:rPr>
        <w:t>, Stratakis</w:t>
      </w:r>
      <w:r>
        <w:rPr>
          <w:iCs/>
          <w:sz w:val="24"/>
          <w:szCs w:val="24"/>
        </w:rPr>
        <w:t xml:space="preserve"> CA</w:t>
      </w:r>
      <w:r w:rsidRPr="00C52F47">
        <w:rPr>
          <w:iCs/>
          <w:sz w:val="24"/>
          <w:szCs w:val="24"/>
        </w:rPr>
        <w:t xml:space="preserve">, </w:t>
      </w:r>
      <w:r w:rsidRPr="001D6500">
        <w:rPr>
          <w:iCs/>
          <w:sz w:val="24"/>
          <w:szCs w:val="24"/>
          <w:u w:val="single"/>
        </w:rPr>
        <w:t>Charmandari E,</w:t>
      </w:r>
      <w:r w:rsidRPr="00C52F47">
        <w:rPr>
          <w:iCs/>
          <w:sz w:val="24"/>
          <w:szCs w:val="24"/>
        </w:rPr>
        <w:t xml:space="preserve"> Chrousos</w:t>
      </w:r>
      <w:r>
        <w:rPr>
          <w:iCs/>
          <w:sz w:val="24"/>
          <w:szCs w:val="24"/>
        </w:rPr>
        <w:t xml:space="preserve"> GP</w:t>
      </w:r>
      <w:r w:rsidRPr="00C52F47">
        <w:rPr>
          <w:iCs/>
          <w:sz w:val="24"/>
          <w:szCs w:val="24"/>
        </w:rPr>
        <w:t>, Piaditis</w:t>
      </w:r>
      <w:r>
        <w:rPr>
          <w:iCs/>
          <w:sz w:val="24"/>
          <w:szCs w:val="24"/>
        </w:rPr>
        <w:t xml:space="preserve"> GP. (2014) </w:t>
      </w:r>
      <w:r w:rsidRPr="00C52F47">
        <w:rPr>
          <w:iCs/>
          <w:sz w:val="24"/>
          <w:szCs w:val="24"/>
        </w:rPr>
        <w:t xml:space="preserve">Mutations of the KCNJ5 </w:t>
      </w:r>
      <w:r>
        <w:rPr>
          <w:iCs/>
          <w:sz w:val="24"/>
          <w:szCs w:val="24"/>
        </w:rPr>
        <w:t>g</w:t>
      </w:r>
      <w:r w:rsidRPr="00C52F47">
        <w:rPr>
          <w:iCs/>
          <w:sz w:val="24"/>
          <w:szCs w:val="24"/>
        </w:rPr>
        <w:t xml:space="preserve">ene in </w:t>
      </w:r>
      <w:r>
        <w:rPr>
          <w:iCs/>
          <w:sz w:val="24"/>
          <w:szCs w:val="24"/>
        </w:rPr>
        <w:t>p</w:t>
      </w:r>
      <w:r w:rsidRPr="00C52F47">
        <w:rPr>
          <w:iCs/>
          <w:sz w:val="24"/>
          <w:szCs w:val="24"/>
        </w:rPr>
        <w:t xml:space="preserve">atients with </w:t>
      </w:r>
      <w:r>
        <w:rPr>
          <w:iCs/>
          <w:sz w:val="24"/>
          <w:szCs w:val="24"/>
        </w:rPr>
        <w:t>h</w:t>
      </w:r>
      <w:r w:rsidRPr="00C52F47">
        <w:rPr>
          <w:iCs/>
          <w:sz w:val="24"/>
          <w:szCs w:val="24"/>
        </w:rPr>
        <w:t xml:space="preserve">ypertension and </w:t>
      </w:r>
      <w:r>
        <w:rPr>
          <w:iCs/>
          <w:sz w:val="24"/>
          <w:szCs w:val="24"/>
        </w:rPr>
        <w:t>i</w:t>
      </w:r>
      <w:r w:rsidRPr="00C52F47">
        <w:rPr>
          <w:iCs/>
          <w:sz w:val="24"/>
          <w:szCs w:val="24"/>
        </w:rPr>
        <w:t xml:space="preserve">ncreased </w:t>
      </w:r>
      <w:r>
        <w:rPr>
          <w:iCs/>
          <w:sz w:val="24"/>
          <w:szCs w:val="24"/>
        </w:rPr>
        <w:t>a</w:t>
      </w:r>
      <w:r w:rsidRPr="00C52F47">
        <w:rPr>
          <w:iCs/>
          <w:sz w:val="24"/>
          <w:szCs w:val="24"/>
        </w:rPr>
        <w:t xml:space="preserve">ldosterone </w:t>
      </w:r>
      <w:r>
        <w:rPr>
          <w:iCs/>
          <w:sz w:val="24"/>
          <w:szCs w:val="24"/>
        </w:rPr>
        <w:t>r</w:t>
      </w:r>
      <w:r w:rsidRPr="00C52F47">
        <w:rPr>
          <w:iCs/>
          <w:sz w:val="24"/>
          <w:szCs w:val="24"/>
        </w:rPr>
        <w:t>esponse to ACTH</w:t>
      </w:r>
      <w:r>
        <w:rPr>
          <w:iCs/>
          <w:sz w:val="24"/>
          <w:szCs w:val="24"/>
        </w:rPr>
        <w:t xml:space="preserve">. </w:t>
      </w:r>
      <w:proofErr w:type="gramStart"/>
      <w:r w:rsidRPr="00737675">
        <w:rPr>
          <w:b/>
          <w:iCs/>
          <w:sz w:val="24"/>
          <w:szCs w:val="24"/>
        </w:rPr>
        <w:t>Po</w:t>
      </w:r>
      <w:r>
        <w:rPr>
          <w:b/>
          <w:iCs/>
          <w:sz w:val="24"/>
          <w:szCs w:val="24"/>
        </w:rPr>
        <w:t>wer-point</w:t>
      </w:r>
      <w:proofErr w:type="gramEnd"/>
      <w:r>
        <w:rPr>
          <w:b/>
          <w:iCs/>
          <w:sz w:val="24"/>
          <w:szCs w:val="24"/>
        </w:rPr>
        <w:t xml:space="preserve"> Preview</w:t>
      </w:r>
      <w:r w:rsidRPr="00B4006E">
        <w:rPr>
          <w:iCs/>
          <w:sz w:val="24"/>
          <w:szCs w:val="24"/>
        </w:rPr>
        <w:t xml:space="preserve"> </w:t>
      </w:r>
      <w:r w:rsidRPr="00737675">
        <w:rPr>
          <w:b/>
          <w:iCs/>
          <w:sz w:val="24"/>
          <w:szCs w:val="24"/>
        </w:rPr>
        <w:t>presentation</w:t>
      </w:r>
      <w:r w:rsidRPr="00B4006E">
        <w:rPr>
          <w:iCs/>
          <w:sz w:val="24"/>
          <w:szCs w:val="24"/>
        </w:rPr>
        <w:t xml:space="preserve"> at the 9</w:t>
      </w:r>
      <w:r>
        <w:rPr>
          <w:iCs/>
          <w:sz w:val="24"/>
          <w:szCs w:val="24"/>
        </w:rPr>
        <w:t>5</w:t>
      </w:r>
      <w:r w:rsidRPr="00B4006E">
        <w:rPr>
          <w:iCs/>
          <w:sz w:val="24"/>
          <w:szCs w:val="24"/>
          <w:vertAlign w:val="superscript"/>
        </w:rPr>
        <w:t>th</w:t>
      </w:r>
      <w:r w:rsidRPr="00B4006E">
        <w:rPr>
          <w:iCs/>
          <w:sz w:val="24"/>
          <w:szCs w:val="24"/>
        </w:rPr>
        <w:t xml:space="preserve"> Endocrine Society Annual Meeting, </w:t>
      </w:r>
      <w:r>
        <w:rPr>
          <w:iCs/>
          <w:sz w:val="24"/>
          <w:szCs w:val="24"/>
        </w:rPr>
        <w:t>Chicago, IL</w:t>
      </w:r>
      <w:r w:rsidRPr="00B4006E">
        <w:rPr>
          <w:iCs/>
          <w:sz w:val="24"/>
          <w:szCs w:val="24"/>
        </w:rPr>
        <w:t>, USA.</w:t>
      </w:r>
    </w:p>
    <w:p w14:paraId="43CBCC4E" w14:textId="77777777" w:rsidR="006B1A6E" w:rsidRDefault="006B1A6E" w:rsidP="006B1A6E">
      <w:pPr>
        <w:jc w:val="both"/>
        <w:rPr>
          <w:iCs/>
          <w:sz w:val="24"/>
          <w:szCs w:val="24"/>
        </w:rPr>
      </w:pPr>
    </w:p>
    <w:p w14:paraId="7C699EAE" w14:textId="77777777" w:rsidR="006B1A6E" w:rsidRPr="003A22C9" w:rsidRDefault="006B1A6E" w:rsidP="006B1A6E">
      <w:pPr>
        <w:numPr>
          <w:ilvl w:val="0"/>
          <w:numId w:val="3"/>
        </w:numPr>
        <w:tabs>
          <w:tab w:val="clear" w:pos="540"/>
          <w:tab w:val="num" w:pos="-4410"/>
        </w:tabs>
        <w:ind w:left="360"/>
        <w:jc w:val="both"/>
        <w:rPr>
          <w:iCs/>
          <w:sz w:val="24"/>
          <w:szCs w:val="24"/>
        </w:rPr>
      </w:pPr>
      <w:r w:rsidRPr="001D6500">
        <w:rPr>
          <w:iCs/>
          <w:sz w:val="24"/>
          <w:szCs w:val="24"/>
          <w:u w:val="single"/>
        </w:rPr>
        <w:t>Charmandari E.</w:t>
      </w:r>
      <w:r>
        <w:rPr>
          <w:iCs/>
          <w:sz w:val="24"/>
          <w:szCs w:val="24"/>
        </w:rPr>
        <w:t xml:space="preserve"> (2014) Congenital Adrenal Hyperplasia. </w:t>
      </w:r>
      <w:r w:rsidRPr="00743A34">
        <w:rPr>
          <w:b/>
          <w:sz w:val="24"/>
          <w:szCs w:val="24"/>
        </w:rPr>
        <w:t>Oral (Symposium) presentation</w:t>
      </w:r>
      <w:r w:rsidRPr="00743A34">
        <w:rPr>
          <w:sz w:val="24"/>
          <w:szCs w:val="24"/>
        </w:rPr>
        <w:t xml:space="preserve"> at the </w:t>
      </w:r>
      <w:r>
        <w:rPr>
          <w:sz w:val="24"/>
          <w:szCs w:val="24"/>
        </w:rPr>
        <w:t>53</w:t>
      </w:r>
      <w:r w:rsidRPr="00E407A6">
        <w:rPr>
          <w:sz w:val="24"/>
          <w:szCs w:val="24"/>
          <w:vertAlign w:val="superscript"/>
        </w:rPr>
        <w:t>rd</w:t>
      </w:r>
      <w:r>
        <w:rPr>
          <w:sz w:val="24"/>
          <w:szCs w:val="24"/>
        </w:rPr>
        <w:t xml:space="preserve"> </w:t>
      </w:r>
      <w:r w:rsidRPr="00743A34">
        <w:rPr>
          <w:sz w:val="24"/>
          <w:szCs w:val="24"/>
        </w:rPr>
        <w:t xml:space="preserve">European Society for Pediatric Endocrinology Meeting, </w:t>
      </w:r>
      <w:r>
        <w:rPr>
          <w:sz w:val="24"/>
          <w:szCs w:val="24"/>
        </w:rPr>
        <w:t>Dublin</w:t>
      </w:r>
      <w:r w:rsidRPr="00743A34">
        <w:rPr>
          <w:sz w:val="24"/>
          <w:szCs w:val="24"/>
        </w:rPr>
        <w:t xml:space="preserve">, </w:t>
      </w:r>
      <w:r>
        <w:rPr>
          <w:sz w:val="24"/>
          <w:szCs w:val="24"/>
        </w:rPr>
        <w:t xml:space="preserve">Ireland </w:t>
      </w:r>
      <w:r>
        <w:rPr>
          <w:iCs/>
          <w:sz w:val="24"/>
          <w:szCs w:val="24"/>
        </w:rPr>
        <w:t>(September 18-20, 2014).</w:t>
      </w:r>
    </w:p>
    <w:p w14:paraId="7AF96AF3" w14:textId="77777777" w:rsidR="006B1A6E" w:rsidRDefault="006B1A6E" w:rsidP="006B1A6E">
      <w:pPr>
        <w:jc w:val="both"/>
        <w:rPr>
          <w:b/>
          <w:i/>
          <w:sz w:val="24"/>
          <w:szCs w:val="24"/>
          <w:lang w:val="en-US"/>
        </w:rPr>
      </w:pPr>
    </w:p>
    <w:p w14:paraId="4D88E24A" w14:textId="77777777" w:rsidR="006B1A6E" w:rsidRPr="003A22C9" w:rsidRDefault="006B1A6E" w:rsidP="006B1A6E">
      <w:pPr>
        <w:numPr>
          <w:ilvl w:val="0"/>
          <w:numId w:val="3"/>
        </w:numPr>
        <w:tabs>
          <w:tab w:val="clear" w:pos="540"/>
          <w:tab w:val="num" w:pos="-4410"/>
        </w:tabs>
        <w:ind w:left="360"/>
        <w:jc w:val="both"/>
        <w:rPr>
          <w:iCs/>
          <w:sz w:val="24"/>
          <w:szCs w:val="24"/>
        </w:rPr>
      </w:pPr>
      <w:r w:rsidRPr="000D74AE">
        <w:rPr>
          <w:iCs/>
          <w:sz w:val="24"/>
          <w:szCs w:val="24"/>
          <w:u w:val="single"/>
        </w:rPr>
        <w:t>Charmandari E</w:t>
      </w:r>
      <w:r w:rsidRPr="000D74AE">
        <w:rPr>
          <w:iCs/>
          <w:sz w:val="24"/>
          <w:szCs w:val="24"/>
        </w:rPr>
        <w:t>. (2014)</w:t>
      </w:r>
      <w:r w:rsidRPr="000D74AE">
        <w:t xml:space="preserve"> </w:t>
      </w:r>
      <w:r w:rsidRPr="000D74AE">
        <w:rPr>
          <w:iCs/>
          <w:sz w:val="24"/>
          <w:szCs w:val="24"/>
        </w:rPr>
        <w:t xml:space="preserve">Adrenals - Yearbook of Pediatric Endocrinology. </w:t>
      </w:r>
      <w:r w:rsidRPr="000D74AE">
        <w:rPr>
          <w:b/>
          <w:iCs/>
          <w:sz w:val="24"/>
          <w:szCs w:val="24"/>
        </w:rPr>
        <w:t>Oral presentation</w:t>
      </w:r>
      <w:r w:rsidRPr="000D74AE">
        <w:rPr>
          <w:iCs/>
          <w:sz w:val="24"/>
          <w:szCs w:val="24"/>
        </w:rPr>
        <w:t xml:space="preserve"> </w:t>
      </w:r>
      <w:r w:rsidRPr="000D74AE">
        <w:rPr>
          <w:sz w:val="24"/>
          <w:szCs w:val="24"/>
        </w:rPr>
        <w:t xml:space="preserve">at </w:t>
      </w:r>
      <w:r w:rsidRPr="00743A34">
        <w:rPr>
          <w:sz w:val="24"/>
          <w:szCs w:val="24"/>
        </w:rPr>
        <w:t xml:space="preserve">the </w:t>
      </w:r>
      <w:r>
        <w:rPr>
          <w:sz w:val="24"/>
          <w:szCs w:val="24"/>
        </w:rPr>
        <w:t>53</w:t>
      </w:r>
      <w:r w:rsidRPr="00E407A6">
        <w:rPr>
          <w:sz w:val="24"/>
          <w:szCs w:val="24"/>
          <w:vertAlign w:val="superscript"/>
        </w:rPr>
        <w:t>rd</w:t>
      </w:r>
      <w:r>
        <w:rPr>
          <w:sz w:val="24"/>
          <w:szCs w:val="24"/>
        </w:rPr>
        <w:t xml:space="preserve"> </w:t>
      </w:r>
      <w:r w:rsidRPr="00743A34">
        <w:rPr>
          <w:sz w:val="24"/>
          <w:szCs w:val="24"/>
        </w:rPr>
        <w:t xml:space="preserve">European Society for Pediatric Endocrinology Meeting, </w:t>
      </w:r>
      <w:r>
        <w:rPr>
          <w:sz w:val="24"/>
          <w:szCs w:val="24"/>
        </w:rPr>
        <w:t>Dublin</w:t>
      </w:r>
      <w:r w:rsidRPr="00743A34">
        <w:rPr>
          <w:sz w:val="24"/>
          <w:szCs w:val="24"/>
        </w:rPr>
        <w:t xml:space="preserve">, </w:t>
      </w:r>
      <w:r>
        <w:rPr>
          <w:sz w:val="24"/>
          <w:szCs w:val="24"/>
        </w:rPr>
        <w:t xml:space="preserve">Ireland </w:t>
      </w:r>
      <w:r>
        <w:rPr>
          <w:iCs/>
          <w:sz w:val="24"/>
          <w:szCs w:val="24"/>
        </w:rPr>
        <w:t>(September 18-20, 2014).</w:t>
      </w:r>
    </w:p>
    <w:p w14:paraId="175E0E06" w14:textId="77777777" w:rsidR="006B1A6E" w:rsidRPr="000D74AE" w:rsidRDefault="006B1A6E" w:rsidP="006B1A6E">
      <w:pPr>
        <w:ind w:left="360"/>
        <w:jc w:val="both"/>
        <w:rPr>
          <w:b/>
          <w:i/>
          <w:sz w:val="24"/>
          <w:szCs w:val="24"/>
          <w:lang w:val="en-US"/>
        </w:rPr>
      </w:pPr>
    </w:p>
    <w:p w14:paraId="0E4CA731" w14:textId="77777777" w:rsidR="006B1A6E" w:rsidRPr="003A22C9" w:rsidRDefault="006B1A6E" w:rsidP="006B1A6E">
      <w:pPr>
        <w:numPr>
          <w:ilvl w:val="0"/>
          <w:numId w:val="3"/>
        </w:numPr>
        <w:tabs>
          <w:tab w:val="clear" w:pos="540"/>
          <w:tab w:val="num" w:pos="-4410"/>
        </w:tabs>
        <w:ind w:left="360"/>
        <w:jc w:val="both"/>
        <w:rPr>
          <w:iCs/>
          <w:sz w:val="24"/>
          <w:szCs w:val="24"/>
        </w:rPr>
      </w:pPr>
      <w:r>
        <w:rPr>
          <w:iCs/>
          <w:sz w:val="24"/>
          <w:szCs w:val="24"/>
        </w:rPr>
        <w:t>Nicolaides NC</w:t>
      </w:r>
      <w:r w:rsidRPr="008B4858">
        <w:rPr>
          <w:iCs/>
          <w:sz w:val="24"/>
          <w:szCs w:val="24"/>
        </w:rPr>
        <w:t xml:space="preserve">, </w:t>
      </w:r>
      <w:r>
        <w:rPr>
          <w:iCs/>
          <w:sz w:val="24"/>
          <w:szCs w:val="24"/>
        </w:rPr>
        <w:t>Lamprokostopoulou A</w:t>
      </w:r>
      <w:r w:rsidRPr="008B4858">
        <w:rPr>
          <w:iCs/>
          <w:sz w:val="24"/>
          <w:szCs w:val="24"/>
        </w:rPr>
        <w:t xml:space="preserve">, </w:t>
      </w:r>
      <w:r>
        <w:rPr>
          <w:iCs/>
          <w:sz w:val="24"/>
          <w:szCs w:val="24"/>
        </w:rPr>
        <w:t>Polyzos A</w:t>
      </w:r>
      <w:r w:rsidRPr="008B4858">
        <w:rPr>
          <w:iCs/>
          <w:sz w:val="24"/>
          <w:szCs w:val="24"/>
        </w:rPr>
        <w:t xml:space="preserve">, </w:t>
      </w:r>
      <w:r>
        <w:rPr>
          <w:iCs/>
          <w:sz w:val="24"/>
          <w:szCs w:val="24"/>
        </w:rPr>
        <w:t>Kino T</w:t>
      </w:r>
      <w:r w:rsidRPr="008B4858">
        <w:rPr>
          <w:iCs/>
          <w:sz w:val="24"/>
          <w:szCs w:val="24"/>
        </w:rPr>
        <w:t xml:space="preserve">, </w:t>
      </w:r>
      <w:r>
        <w:rPr>
          <w:iCs/>
          <w:sz w:val="24"/>
          <w:szCs w:val="24"/>
        </w:rPr>
        <w:t>Katsantoni E</w:t>
      </w:r>
      <w:r w:rsidRPr="008B4858">
        <w:rPr>
          <w:iCs/>
          <w:sz w:val="24"/>
          <w:szCs w:val="24"/>
        </w:rPr>
        <w:t xml:space="preserve">, </w:t>
      </w:r>
      <w:r>
        <w:rPr>
          <w:iCs/>
          <w:sz w:val="24"/>
          <w:szCs w:val="24"/>
        </w:rPr>
        <w:t>Triantafyllou P</w:t>
      </w:r>
      <w:r w:rsidRPr="008B4858">
        <w:rPr>
          <w:iCs/>
          <w:sz w:val="24"/>
          <w:szCs w:val="24"/>
        </w:rPr>
        <w:t xml:space="preserve">, </w:t>
      </w:r>
      <w:r>
        <w:rPr>
          <w:iCs/>
          <w:sz w:val="24"/>
          <w:szCs w:val="24"/>
        </w:rPr>
        <w:t>Christophoridis A</w:t>
      </w:r>
      <w:r w:rsidRPr="008B4858">
        <w:rPr>
          <w:iCs/>
          <w:sz w:val="24"/>
          <w:szCs w:val="24"/>
        </w:rPr>
        <w:t xml:space="preserve">, </w:t>
      </w:r>
      <w:r>
        <w:rPr>
          <w:iCs/>
          <w:sz w:val="24"/>
          <w:szCs w:val="24"/>
        </w:rPr>
        <w:t>Katzos G</w:t>
      </w:r>
      <w:r w:rsidRPr="008B4858">
        <w:rPr>
          <w:iCs/>
          <w:sz w:val="24"/>
          <w:szCs w:val="24"/>
        </w:rPr>
        <w:t xml:space="preserve">, </w:t>
      </w:r>
      <w:r>
        <w:rPr>
          <w:iCs/>
          <w:sz w:val="24"/>
          <w:szCs w:val="24"/>
        </w:rPr>
        <w:t>Drakopoulou M</w:t>
      </w:r>
      <w:r w:rsidRPr="008B4858">
        <w:rPr>
          <w:iCs/>
          <w:sz w:val="24"/>
          <w:szCs w:val="24"/>
        </w:rPr>
        <w:t xml:space="preserve">, </w:t>
      </w:r>
      <w:r>
        <w:rPr>
          <w:iCs/>
          <w:sz w:val="24"/>
          <w:szCs w:val="24"/>
        </w:rPr>
        <w:t>Sertedaki A</w:t>
      </w:r>
      <w:r w:rsidRPr="008B4858">
        <w:rPr>
          <w:iCs/>
          <w:sz w:val="24"/>
          <w:szCs w:val="24"/>
        </w:rPr>
        <w:t>, Chrousos</w:t>
      </w:r>
      <w:r>
        <w:rPr>
          <w:iCs/>
          <w:sz w:val="24"/>
          <w:szCs w:val="24"/>
        </w:rPr>
        <w:t xml:space="preserve"> GP, </w:t>
      </w:r>
      <w:r w:rsidRPr="008B4858">
        <w:rPr>
          <w:iCs/>
          <w:sz w:val="24"/>
          <w:szCs w:val="24"/>
          <w:u w:val="single"/>
        </w:rPr>
        <w:t>Charmandari E.</w:t>
      </w:r>
      <w:r>
        <w:rPr>
          <w:iCs/>
          <w:sz w:val="24"/>
          <w:szCs w:val="24"/>
        </w:rPr>
        <w:t xml:space="preserve"> (2014)</w:t>
      </w:r>
      <w:r w:rsidRPr="008B4858">
        <w:t xml:space="preserve"> </w:t>
      </w:r>
      <w:r w:rsidRPr="008B4858">
        <w:rPr>
          <w:iCs/>
          <w:sz w:val="24"/>
          <w:szCs w:val="24"/>
        </w:rPr>
        <w:t xml:space="preserve">Transient Generalized Glucocorticoid Hypersensitivity: Clinical </w:t>
      </w:r>
      <w:r>
        <w:rPr>
          <w:iCs/>
          <w:sz w:val="24"/>
          <w:szCs w:val="24"/>
        </w:rPr>
        <w:t>m</w:t>
      </w:r>
      <w:r w:rsidRPr="008B4858">
        <w:rPr>
          <w:iCs/>
          <w:sz w:val="24"/>
          <w:szCs w:val="24"/>
        </w:rPr>
        <w:t xml:space="preserve">anifestations, </w:t>
      </w:r>
      <w:r>
        <w:rPr>
          <w:iCs/>
          <w:sz w:val="24"/>
          <w:szCs w:val="24"/>
        </w:rPr>
        <w:t>e</w:t>
      </w:r>
      <w:r w:rsidRPr="008B4858">
        <w:rPr>
          <w:iCs/>
          <w:sz w:val="24"/>
          <w:szCs w:val="24"/>
        </w:rPr>
        <w:t xml:space="preserve">ndocrinologic </w:t>
      </w:r>
      <w:r>
        <w:rPr>
          <w:iCs/>
          <w:sz w:val="24"/>
          <w:szCs w:val="24"/>
        </w:rPr>
        <w:t>e</w:t>
      </w:r>
      <w:r w:rsidRPr="008B4858">
        <w:rPr>
          <w:iCs/>
          <w:sz w:val="24"/>
          <w:szCs w:val="24"/>
        </w:rPr>
        <w:t xml:space="preserve">valuation and </w:t>
      </w:r>
      <w:r>
        <w:rPr>
          <w:iCs/>
          <w:sz w:val="24"/>
          <w:szCs w:val="24"/>
        </w:rPr>
        <w:t>t</w:t>
      </w:r>
      <w:r w:rsidRPr="008B4858">
        <w:rPr>
          <w:iCs/>
          <w:sz w:val="24"/>
          <w:szCs w:val="24"/>
        </w:rPr>
        <w:t xml:space="preserve">ranscriptomic </w:t>
      </w:r>
      <w:r>
        <w:rPr>
          <w:iCs/>
          <w:sz w:val="24"/>
          <w:szCs w:val="24"/>
        </w:rPr>
        <w:t>p</w:t>
      </w:r>
      <w:r w:rsidRPr="008B4858">
        <w:rPr>
          <w:iCs/>
          <w:sz w:val="24"/>
          <w:szCs w:val="24"/>
        </w:rPr>
        <w:t xml:space="preserve">rofile: The </w:t>
      </w:r>
      <w:r>
        <w:rPr>
          <w:iCs/>
          <w:sz w:val="24"/>
          <w:szCs w:val="24"/>
        </w:rPr>
        <w:t>p</w:t>
      </w:r>
      <w:r w:rsidRPr="008B4858">
        <w:rPr>
          <w:iCs/>
          <w:sz w:val="24"/>
          <w:szCs w:val="24"/>
        </w:rPr>
        <w:t xml:space="preserve">otential </w:t>
      </w:r>
      <w:r>
        <w:rPr>
          <w:iCs/>
          <w:sz w:val="24"/>
          <w:szCs w:val="24"/>
        </w:rPr>
        <w:t>r</w:t>
      </w:r>
      <w:r w:rsidRPr="008B4858">
        <w:rPr>
          <w:iCs/>
          <w:sz w:val="24"/>
          <w:szCs w:val="24"/>
        </w:rPr>
        <w:t>ole of NF-κB.</w:t>
      </w:r>
      <w:r w:rsidRPr="00675D11">
        <w:rPr>
          <w:b/>
          <w:sz w:val="24"/>
          <w:szCs w:val="24"/>
        </w:rPr>
        <w:t xml:space="preserve"> </w:t>
      </w:r>
      <w:r>
        <w:rPr>
          <w:b/>
          <w:sz w:val="24"/>
          <w:szCs w:val="24"/>
        </w:rPr>
        <w:t>Poster</w:t>
      </w:r>
      <w:r w:rsidRPr="00743A34">
        <w:rPr>
          <w:b/>
          <w:sz w:val="24"/>
          <w:szCs w:val="24"/>
        </w:rPr>
        <w:t xml:space="preserve"> presentation</w:t>
      </w:r>
      <w:r w:rsidRPr="00743A34">
        <w:rPr>
          <w:sz w:val="24"/>
          <w:szCs w:val="24"/>
        </w:rPr>
        <w:t xml:space="preserve"> at the </w:t>
      </w:r>
      <w:r>
        <w:rPr>
          <w:sz w:val="24"/>
          <w:szCs w:val="24"/>
        </w:rPr>
        <w:t>53</w:t>
      </w:r>
      <w:r w:rsidRPr="00E407A6">
        <w:rPr>
          <w:sz w:val="24"/>
          <w:szCs w:val="24"/>
          <w:vertAlign w:val="superscript"/>
        </w:rPr>
        <w:t>rd</w:t>
      </w:r>
      <w:r>
        <w:rPr>
          <w:sz w:val="24"/>
          <w:szCs w:val="24"/>
        </w:rPr>
        <w:t xml:space="preserve"> </w:t>
      </w:r>
      <w:r w:rsidRPr="00743A34">
        <w:rPr>
          <w:sz w:val="24"/>
          <w:szCs w:val="24"/>
        </w:rPr>
        <w:t xml:space="preserve">European Society for Pediatric Endocrinology Meeting, </w:t>
      </w:r>
      <w:r>
        <w:rPr>
          <w:sz w:val="24"/>
          <w:szCs w:val="24"/>
        </w:rPr>
        <w:t>Dublin</w:t>
      </w:r>
      <w:r w:rsidRPr="00743A34">
        <w:rPr>
          <w:sz w:val="24"/>
          <w:szCs w:val="24"/>
        </w:rPr>
        <w:t xml:space="preserve">, </w:t>
      </w:r>
      <w:r>
        <w:rPr>
          <w:sz w:val="24"/>
          <w:szCs w:val="24"/>
        </w:rPr>
        <w:t xml:space="preserve">Ireland </w:t>
      </w:r>
      <w:r>
        <w:rPr>
          <w:iCs/>
          <w:sz w:val="24"/>
          <w:szCs w:val="24"/>
        </w:rPr>
        <w:t>(September 18-20, 2014).</w:t>
      </w:r>
    </w:p>
    <w:p w14:paraId="2DB6C051" w14:textId="77777777" w:rsidR="006B1A6E" w:rsidRPr="008B4858" w:rsidRDefault="006B1A6E" w:rsidP="006B1A6E">
      <w:pPr>
        <w:ind w:left="360"/>
        <w:jc w:val="both"/>
        <w:rPr>
          <w:iCs/>
          <w:sz w:val="24"/>
          <w:szCs w:val="24"/>
        </w:rPr>
      </w:pPr>
    </w:p>
    <w:p w14:paraId="56FCC222" w14:textId="77777777" w:rsidR="006B1A6E" w:rsidRPr="003A22C9" w:rsidRDefault="006B1A6E" w:rsidP="006B1A6E">
      <w:pPr>
        <w:numPr>
          <w:ilvl w:val="0"/>
          <w:numId w:val="3"/>
        </w:numPr>
        <w:tabs>
          <w:tab w:val="clear" w:pos="540"/>
          <w:tab w:val="num" w:pos="-4410"/>
        </w:tabs>
        <w:ind w:left="360"/>
        <w:jc w:val="both"/>
        <w:rPr>
          <w:iCs/>
          <w:sz w:val="24"/>
          <w:szCs w:val="24"/>
        </w:rPr>
      </w:pPr>
      <w:r>
        <w:rPr>
          <w:iCs/>
          <w:sz w:val="24"/>
          <w:szCs w:val="24"/>
        </w:rPr>
        <w:t>Nicolaides NC</w:t>
      </w:r>
      <w:r w:rsidRPr="006545BE">
        <w:rPr>
          <w:iCs/>
          <w:sz w:val="24"/>
          <w:szCs w:val="24"/>
        </w:rPr>
        <w:t xml:space="preserve">, </w:t>
      </w:r>
      <w:r>
        <w:rPr>
          <w:iCs/>
          <w:sz w:val="24"/>
          <w:szCs w:val="24"/>
        </w:rPr>
        <w:t>Vlachakis D</w:t>
      </w:r>
      <w:r w:rsidRPr="006545BE">
        <w:rPr>
          <w:iCs/>
          <w:sz w:val="24"/>
          <w:szCs w:val="24"/>
        </w:rPr>
        <w:t xml:space="preserve">, </w:t>
      </w:r>
      <w:r>
        <w:rPr>
          <w:iCs/>
          <w:sz w:val="24"/>
          <w:szCs w:val="24"/>
        </w:rPr>
        <w:t>Sertedaki A</w:t>
      </w:r>
      <w:r w:rsidRPr="006545BE">
        <w:rPr>
          <w:iCs/>
          <w:sz w:val="24"/>
          <w:szCs w:val="24"/>
        </w:rPr>
        <w:t xml:space="preserve">, </w:t>
      </w:r>
      <w:r>
        <w:rPr>
          <w:iCs/>
          <w:sz w:val="24"/>
          <w:szCs w:val="24"/>
        </w:rPr>
        <w:t>Kossida S</w:t>
      </w:r>
      <w:r w:rsidRPr="006545BE">
        <w:rPr>
          <w:iCs/>
          <w:sz w:val="24"/>
          <w:szCs w:val="24"/>
        </w:rPr>
        <w:t xml:space="preserve">, </w:t>
      </w:r>
      <w:r>
        <w:rPr>
          <w:iCs/>
          <w:sz w:val="24"/>
          <w:szCs w:val="24"/>
        </w:rPr>
        <w:t xml:space="preserve">Chrousos1 GP, </w:t>
      </w:r>
      <w:r w:rsidRPr="006545BE">
        <w:rPr>
          <w:iCs/>
          <w:sz w:val="24"/>
          <w:szCs w:val="24"/>
          <w:u w:val="single"/>
        </w:rPr>
        <w:t>Charmandari E.</w:t>
      </w:r>
      <w:r>
        <w:rPr>
          <w:iCs/>
          <w:sz w:val="24"/>
          <w:szCs w:val="24"/>
        </w:rPr>
        <w:t xml:space="preserve"> (2014)</w:t>
      </w:r>
      <w:r w:rsidRPr="006545BE">
        <w:t xml:space="preserve"> </w:t>
      </w:r>
      <w:r>
        <w:rPr>
          <w:iCs/>
          <w:sz w:val="24"/>
          <w:szCs w:val="24"/>
        </w:rPr>
        <w:t>Functional c</w:t>
      </w:r>
      <w:r w:rsidRPr="006545BE">
        <w:rPr>
          <w:iCs/>
          <w:sz w:val="24"/>
          <w:szCs w:val="24"/>
        </w:rPr>
        <w:t xml:space="preserve">haracterization of a </w:t>
      </w:r>
      <w:r>
        <w:rPr>
          <w:iCs/>
          <w:sz w:val="24"/>
          <w:szCs w:val="24"/>
        </w:rPr>
        <w:t>n</w:t>
      </w:r>
      <w:r w:rsidRPr="006545BE">
        <w:rPr>
          <w:iCs/>
          <w:sz w:val="24"/>
          <w:szCs w:val="24"/>
        </w:rPr>
        <w:t xml:space="preserve">ovel </w:t>
      </w:r>
      <w:r>
        <w:rPr>
          <w:iCs/>
          <w:sz w:val="24"/>
          <w:szCs w:val="24"/>
        </w:rPr>
        <w:t>h</w:t>
      </w:r>
      <w:r w:rsidRPr="006545BE">
        <w:rPr>
          <w:iCs/>
          <w:sz w:val="24"/>
          <w:szCs w:val="24"/>
        </w:rPr>
        <w:t xml:space="preserve">eterozygous </w:t>
      </w:r>
      <w:r>
        <w:rPr>
          <w:iCs/>
          <w:sz w:val="24"/>
          <w:szCs w:val="24"/>
        </w:rPr>
        <w:t>p</w:t>
      </w:r>
      <w:r w:rsidRPr="006545BE">
        <w:rPr>
          <w:iCs/>
          <w:sz w:val="24"/>
          <w:szCs w:val="24"/>
        </w:rPr>
        <w:t xml:space="preserve">oint </w:t>
      </w:r>
      <w:r>
        <w:rPr>
          <w:iCs/>
          <w:sz w:val="24"/>
          <w:szCs w:val="24"/>
        </w:rPr>
        <w:t>m</w:t>
      </w:r>
      <w:r w:rsidRPr="006545BE">
        <w:rPr>
          <w:iCs/>
          <w:sz w:val="24"/>
          <w:szCs w:val="24"/>
        </w:rPr>
        <w:t xml:space="preserve">utation in the </w:t>
      </w:r>
      <w:r>
        <w:rPr>
          <w:iCs/>
          <w:sz w:val="24"/>
          <w:szCs w:val="24"/>
        </w:rPr>
        <w:t>h</w:t>
      </w:r>
      <w:r w:rsidRPr="006545BE">
        <w:rPr>
          <w:iCs/>
          <w:sz w:val="24"/>
          <w:szCs w:val="24"/>
        </w:rPr>
        <w:t xml:space="preserve">uman </w:t>
      </w:r>
      <w:r>
        <w:rPr>
          <w:iCs/>
          <w:sz w:val="24"/>
          <w:szCs w:val="24"/>
        </w:rPr>
        <w:t>g</w:t>
      </w:r>
      <w:r w:rsidRPr="006545BE">
        <w:rPr>
          <w:iCs/>
          <w:sz w:val="24"/>
          <w:szCs w:val="24"/>
        </w:rPr>
        <w:t xml:space="preserve">lucocorticoid </w:t>
      </w:r>
      <w:r>
        <w:rPr>
          <w:iCs/>
          <w:sz w:val="24"/>
          <w:szCs w:val="24"/>
        </w:rPr>
        <w:t>r</w:t>
      </w:r>
      <w:r w:rsidRPr="006545BE">
        <w:rPr>
          <w:iCs/>
          <w:sz w:val="24"/>
          <w:szCs w:val="24"/>
        </w:rPr>
        <w:t xml:space="preserve">eceptor </w:t>
      </w:r>
      <w:r>
        <w:rPr>
          <w:iCs/>
          <w:sz w:val="24"/>
          <w:szCs w:val="24"/>
        </w:rPr>
        <w:t>g</w:t>
      </w:r>
      <w:r w:rsidRPr="006545BE">
        <w:rPr>
          <w:iCs/>
          <w:sz w:val="24"/>
          <w:szCs w:val="24"/>
        </w:rPr>
        <w:t xml:space="preserve">ene </w:t>
      </w:r>
      <w:r>
        <w:rPr>
          <w:iCs/>
          <w:sz w:val="24"/>
          <w:szCs w:val="24"/>
        </w:rPr>
        <w:t>c</w:t>
      </w:r>
      <w:r w:rsidRPr="006545BE">
        <w:rPr>
          <w:iCs/>
          <w:sz w:val="24"/>
          <w:szCs w:val="24"/>
        </w:rPr>
        <w:t>ausing Primary Generalized Glucocorticoid Resistance</w:t>
      </w:r>
      <w:r>
        <w:rPr>
          <w:iCs/>
          <w:sz w:val="24"/>
          <w:szCs w:val="24"/>
        </w:rPr>
        <w:t xml:space="preserve">. </w:t>
      </w:r>
      <w:r>
        <w:rPr>
          <w:b/>
          <w:sz w:val="24"/>
          <w:szCs w:val="24"/>
        </w:rPr>
        <w:t xml:space="preserve">Poster </w:t>
      </w:r>
      <w:r w:rsidRPr="00743A34">
        <w:rPr>
          <w:b/>
          <w:sz w:val="24"/>
          <w:szCs w:val="24"/>
        </w:rPr>
        <w:t>presentation</w:t>
      </w:r>
      <w:r w:rsidRPr="00743A34">
        <w:rPr>
          <w:sz w:val="24"/>
          <w:szCs w:val="24"/>
        </w:rPr>
        <w:t xml:space="preserve"> at the </w:t>
      </w:r>
      <w:r>
        <w:rPr>
          <w:sz w:val="24"/>
          <w:szCs w:val="24"/>
        </w:rPr>
        <w:t>53</w:t>
      </w:r>
      <w:r w:rsidRPr="00E407A6">
        <w:rPr>
          <w:sz w:val="24"/>
          <w:szCs w:val="24"/>
          <w:vertAlign w:val="superscript"/>
        </w:rPr>
        <w:t>rd</w:t>
      </w:r>
      <w:r>
        <w:rPr>
          <w:sz w:val="24"/>
          <w:szCs w:val="24"/>
        </w:rPr>
        <w:t xml:space="preserve"> </w:t>
      </w:r>
      <w:r w:rsidRPr="00743A34">
        <w:rPr>
          <w:sz w:val="24"/>
          <w:szCs w:val="24"/>
        </w:rPr>
        <w:t xml:space="preserve">European Society for Pediatric Endocrinology Meeting, </w:t>
      </w:r>
      <w:r>
        <w:rPr>
          <w:sz w:val="24"/>
          <w:szCs w:val="24"/>
        </w:rPr>
        <w:t>Dublin</w:t>
      </w:r>
      <w:r w:rsidRPr="00743A34">
        <w:rPr>
          <w:sz w:val="24"/>
          <w:szCs w:val="24"/>
        </w:rPr>
        <w:t xml:space="preserve">, </w:t>
      </w:r>
      <w:r>
        <w:rPr>
          <w:sz w:val="24"/>
          <w:szCs w:val="24"/>
        </w:rPr>
        <w:t xml:space="preserve">Ireland </w:t>
      </w:r>
      <w:r>
        <w:rPr>
          <w:iCs/>
          <w:sz w:val="24"/>
          <w:szCs w:val="24"/>
        </w:rPr>
        <w:t>(September 18-20, 2014).</w:t>
      </w:r>
    </w:p>
    <w:p w14:paraId="39B082F8" w14:textId="77777777" w:rsidR="006B1A6E" w:rsidRDefault="006B1A6E" w:rsidP="006B1A6E">
      <w:pPr>
        <w:jc w:val="both"/>
        <w:rPr>
          <w:b/>
          <w:i/>
          <w:sz w:val="24"/>
          <w:szCs w:val="24"/>
          <w:lang w:val="en-US"/>
        </w:rPr>
      </w:pPr>
    </w:p>
    <w:p w14:paraId="439D3E28" w14:textId="77777777" w:rsidR="006B1A6E" w:rsidRPr="003A22C9" w:rsidRDefault="006B1A6E" w:rsidP="006B1A6E">
      <w:pPr>
        <w:numPr>
          <w:ilvl w:val="0"/>
          <w:numId w:val="3"/>
        </w:numPr>
        <w:tabs>
          <w:tab w:val="clear" w:pos="540"/>
          <w:tab w:val="num" w:pos="-4410"/>
        </w:tabs>
        <w:ind w:left="360"/>
        <w:jc w:val="both"/>
        <w:rPr>
          <w:iCs/>
          <w:sz w:val="24"/>
          <w:szCs w:val="24"/>
        </w:rPr>
      </w:pPr>
      <w:r>
        <w:rPr>
          <w:iCs/>
          <w:sz w:val="24"/>
          <w:szCs w:val="24"/>
        </w:rPr>
        <w:t>Nicolaides NC</w:t>
      </w:r>
      <w:r w:rsidRPr="005479F4">
        <w:rPr>
          <w:iCs/>
          <w:sz w:val="24"/>
          <w:szCs w:val="24"/>
        </w:rPr>
        <w:t xml:space="preserve">, </w:t>
      </w:r>
      <w:r>
        <w:rPr>
          <w:iCs/>
          <w:sz w:val="24"/>
          <w:szCs w:val="24"/>
        </w:rPr>
        <w:t>Roberts ML</w:t>
      </w:r>
      <w:r w:rsidRPr="005479F4">
        <w:rPr>
          <w:iCs/>
          <w:sz w:val="24"/>
          <w:szCs w:val="24"/>
        </w:rPr>
        <w:t xml:space="preserve">, </w:t>
      </w:r>
      <w:r>
        <w:rPr>
          <w:iCs/>
          <w:sz w:val="24"/>
          <w:szCs w:val="24"/>
        </w:rPr>
        <w:t>Kino T</w:t>
      </w:r>
      <w:r w:rsidRPr="005479F4">
        <w:rPr>
          <w:iCs/>
          <w:sz w:val="24"/>
          <w:szCs w:val="24"/>
        </w:rPr>
        <w:t xml:space="preserve">, </w:t>
      </w:r>
      <w:r>
        <w:rPr>
          <w:iCs/>
          <w:sz w:val="24"/>
          <w:szCs w:val="24"/>
        </w:rPr>
        <w:t>Katsantoni E</w:t>
      </w:r>
      <w:r w:rsidRPr="005479F4">
        <w:rPr>
          <w:iCs/>
          <w:sz w:val="24"/>
          <w:szCs w:val="24"/>
        </w:rPr>
        <w:t>,</w:t>
      </w:r>
      <w:r>
        <w:rPr>
          <w:iCs/>
          <w:sz w:val="24"/>
          <w:szCs w:val="24"/>
        </w:rPr>
        <w:t xml:space="preserve"> Sertedaki A</w:t>
      </w:r>
      <w:r w:rsidRPr="005479F4">
        <w:rPr>
          <w:iCs/>
          <w:sz w:val="24"/>
          <w:szCs w:val="24"/>
        </w:rPr>
        <w:t>, Chrousos</w:t>
      </w:r>
      <w:r>
        <w:rPr>
          <w:iCs/>
          <w:sz w:val="24"/>
          <w:szCs w:val="24"/>
        </w:rPr>
        <w:t xml:space="preserve"> GP</w:t>
      </w:r>
      <w:r w:rsidRPr="005479F4">
        <w:rPr>
          <w:iCs/>
          <w:sz w:val="24"/>
          <w:szCs w:val="24"/>
        </w:rPr>
        <w:t xml:space="preserve">, </w:t>
      </w:r>
      <w:r w:rsidRPr="005479F4">
        <w:rPr>
          <w:iCs/>
          <w:sz w:val="24"/>
          <w:szCs w:val="24"/>
          <w:u w:val="single"/>
        </w:rPr>
        <w:t>Charmandari E.</w:t>
      </w:r>
      <w:r>
        <w:rPr>
          <w:iCs/>
          <w:sz w:val="24"/>
          <w:szCs w:val="24"/>
        </w:rPr>
        <w:t xml:space="preserve"> (2014) Molecular m</w:t>
      </w:r>
      <w:r w:rsidRPr="005479F4">
        <w:rPr>
          <w:iCs/>
          <w:sz w:val="24"/>
          <w:szCs w:val="24"/>
        </w:rPr>
        <w:t xml:space="preserve">echanisms of </w:t>
      </w:r>
      <w:r>
        <w:rPr>
          <w:iCs/>
          <w:sz w:val="24"/>
          <w:szCs w:val="24"/>
        </w:rPr>
        <w:t>n</w:t>
      </w:r>
      <w:r w:rsidRPr="005479F4">
        <w:rPr>
          <w:iCs/>
          <w:sz w:val="24"/>
          <w:szCs w:val="24"/>
        </w:rPr>
        <w:t xml:space="preserve">ongenomic </w:t>
      </w:r>
      <w:r>
        <w:rPr>
          <w:iCs/>
          <w:sz w:val="24"/>
          <w:szCs w:val="24"/>
        </w:rPr>
        <w:t>g</w:t>
      </w:r>
      <w:r w:rsidRPr="005479F4">
        <w:rPr>
          <w:iCs/>
          <w:sz w:val="24"/>
          <w:szCs w:val="24"/>
        </w:rPr>
        <w:t xml:space="preserve">lucocorticoid </w:t>
      </w:r>
      <w:r>
        <w:rPr>
          <w:iCs/>
          <w:sz w:val="24"/>
          <w:szCs w:val="24"/>
        </w:rPr>
        <w:t>a</w:t>
      </w:r>
      <w:r w:rsidRPr="005479F4">
        <w:rPr>
          <w:iCs/>
          <w:sz w:val="24"/>
          <w:szCs w:val="24"/>
        </w:rPr>
        <w:t xml:space="preserve">ctions: The </w:t>
      </w:r>
      <w:r>
        <w:rPr>
          <w:iCs/>
          <w:sz w:val="24"/>
          <w:szCs w:val="24"/>
        </w:rPr>
        <w:t>r</w:t>
      </w:r>
      <w:r w:rsidRPr="005479F4">
        <w:rPr>
          <w:iCs/>
          <w:sz w:val="24"/>
          <w:szCs w:val="24"/>
        </w:rPr>
        <w:t xml:space="preserve">ole of </w:t>
      </w:r>
      <w:r>
        <w:rPr>
          <w:iCs/>
          <w:sz w:val="24"/>
          <w:szCs w:val="24"/>
        </w:rPr>
        <w:t>h</w:t>
      </w:r>
      <w:r w:rsidRPr="005479F4">
        <w:rPr>
          <w:iCs/>
          <w:sz w:val="24"/>
          <w:szCs w:val="24"/>
        </w:rPr>
        <w:t xml:space="preserve">uman </w:t>
      </w:r>
      <w:r>
        <w:rPr>
          <w:iCs/>
          <w:sz w:val="24"/>
          <w:szCs w:val="24"/>
        </w:rPr>
        <w:lastRenderedPageBreak/>
        <w:t>g</w:t>
      </w:r>
      <w:r w:rsidRPr="005479F4">
        <w:rPr>
          <w:iCs/>
          <w:sz w:val="24"/>
          <w:szCs w:val="24"/>
        </w:rPr>
        <w:t xml:space="preserve">lucocorticoid </w:t>
      </w:r>
      <w:r>
        <w:rPr>
          <w:iCs/>
          <w:sz w:val="24"/>
          <w:szCs w:val="24"/>
        </w:rPr>
        <w:t>r</w:t>
      </w:r>
      <w:r w:rsidRPr="005479F4">
        <w:rPr>
          <w:iCs/>
          <w:sz w:val="24"/>
          <w:szCs w:val="24"/>
        </w:rPr>
        <w:t>eceptor S-Palmitoylation</w:t>
      </w:r>
      <w:r>
        <w:rPr>
          <w:iCs/>
          <w:sz w:val="24"/>
          <w:szCs w:val="24"/>
        </w:rPr>
        <w:t xml:space="preserve">. </w:t>
      </w:r>
      <w:r>
        <w:rPr>
          <w:b/>
          <w:sz w:val="24"/>
          <w:szCs w:val="24"/>
        </w:rPr>
        <w:t xml:space="preserve">Oral </w:t>
      </w:r>
      <w:r w:rsidRPr="00743A34">
        <w:rPr>
          <w:b/>
          <w:sz w:val="24"/>
          <w:szCs w:val="24"/>
        </w:rPr>
        <w:t>presentation</w:t>
      </w:r>
      <w:r w:rsidRPr="00743A34">
        <w:rPr>
          <w:sz w:val="24"/>
          <w:szCs w:val="24"/>
        </w:rPr>
        <w:t xml:space="preserve"> at the </w:t>
      </w:r>
      <w:r>
        <w:rPr>
          <w:sz w:val="24"/>
          <w:szCs w:val="24"/>
        </w:rPr>
        <w:t>53</w:t>
      </w:r>
      <w:r w:rsidRPr="00E407A6">
        <w:rPr>
          <w:sz w:val="24"/>
          <w:szCs w:val="24"/>
          <w:vertAlign w:val="superscript"/>
        </w:rPr>
        <w:t>rd</w:t>
      </w:r>
      <w:r>
        <w:rPr>
          <w:sz w:val="24"/>
          <w:szCs w:val="24"/>
        </w:rPr>
        <w:t xml:space="preserve"> </w:t>
      </w:r>
      <w:r w:rsidRPr="00743A34">
        <w:rPr>
          <w:sz w:val="24"/>
          <w:szCs w:val="24"/>
        </w:rPr>
        <w:t xml:space="preserve">European Society for Pediatric Endocrinology Meeting, </w:t>
      </w:r>
      <w:r>
        <w:rPr>
          <w:sz w:val="24"/>
          <w:szCs w:val="24"/>
        </w:rPr>
        <w:t>Dublin</w:t>
      </w:r>
      <w:r w:rsidRPr="00743A34">
        <w:rPr>
          <w:sz w:val="24"/>
          <w:szCs w:val="24"/>
        </w:rPr>
        <w:t xml:space="preserve">, </w:t>
      </w:r>
      <w:r>
        <w:rPr>
          <w:sz w:val="24"/>
          <w:szCs w:val="24"/>
        </w:rPr>
        <w:t xml:space="preserve">Ireland </w:t>
      </w:r>
      <w:r>
        <w:rPr>
          <w:iCs/>
          <w:sz w:val="24"/>
          <w:szCs w:val="24"/>
        </w:rPr>
        <w:t>(September 18-20, 2014).</w:t>
      </w:r>
    </w:p>
    <w:p w14:paraId="02666B1D" w14:textId="77777777" w:rsidR="006B1A6E" w:rsidRDefault="006B1A6E" w:rsidP="006B1A6E">
      <w:pPr>
        <w:jc w:val="both"/>
        <w:rPr>
          <w:b/>
          <w:i/>
          <w:sz w:val="24"/>
          <w:szCs w:val="24"/>
          <w:lang w:val="en-US"/>
        </w:rPr>
      </w:pPr>
    </w:p>
    <w:p w14:paraId="2E27DE33" w14:textId="77777777" w:rsidR="006B1A6E" w:rsidRPr="003A22C9" w:rsidRDefault="006B1A6E" w:rsidP="006B1A6E">
      <w:pPr>
        <w:numPr>
          <w:ilvl w:val="0"/>
          <w:numId w:val="3"/>
        </w:numPr>
        <w:tabs>
          <w:tab w:val="clear" w:pos="540"/>
          <w:tab w:val="num" w:pos="-4410"/>
        </w:tabs>
        <w:ind w:left="360"/>
        <w:jc w:val="both"/>
        <w:rPr>
          <w:iCs/>
          <w:sz w:val="24"/>
          <w:szCs w:val="24"/>
        </w:rPr>
      </w:pPr>
      <w:r>
        <w:rPr>
          <w:iCs/>
          <w:sz w:val="24"/>
          <w:szCs w:val="24"/>
        </w:rPr>
        <w:t>Farakla I</w:t>
      </w:r>
      <w:r w:rsidRPr="0035071B">
        <w:rPr>
          <w:iCs/>
          <w:sz w:val="24"/>
          <w:szCs w:val="24"/>
        </w:rPr>
        <w:t>,</w:t>
      </w:r>
      <w:r>
        <w:rPr>
          <w:iCs/>
          <w:sz w:val="24"/>
          <w:szCs w:val="24"/>
        </w:rPr>
        <w:t xml:space="preserve"> Papadopoulos GE</w:t>
      </w:r>
      <w:r w:rsidRPr="0035071B">
        <w:rPr>
          <w:iCs/>
          <w:sz w:val="24"/>
          <w:szCs w:val="24"/>
        </w:rPr>
        <w:t xml:space="preserve">, </w:t>
      </w:r>
      <w:r>
        <w:rPr>
          <w:iCs/>
          <w:sz w:val="24"/>
          <w:szCs w:val="24"/>
        </w:rPr>
        <w:t>Koui E</w:t>
      </w:r>
      <w:r w:rsidRPr="0035071B">
        <w:rPr>
          <w:iCs/>
          <w:sz w:val="24"/>
          <w:szCs w:val="24"/>
        </w:rPr>
        <w:t xml:space="preserve">, </w:t>
      </w:r>
      <w:r>
        <w:rPr>
          <w:iCs/>
          <w:sz w:val="24"/>
          <w:szCs w:val="24"/>
        </w:rPr>
        <w:t>Arditi J</w:t>
      </w:r>
      <w:r w:rsidRPr="0035071B">
        <w:rPr>
          <w:iCs/>
          <w:sz w:val="24"/>
          <w:szCs w:val="24"/>
        </w:rPr>
        <w:t xml:space="preserve">, </w:t>
      </w:r>
      <w:r>
        <w:rPr>
          <w:iCs/>
          <w:sz w:val="24"/>
          <w:szCs w:val="24"/>
        </w:rPr>
        <w:t>Moutsatsou P</w:t>
      </w:r>
      <w:r w:rsidRPr="00D76956">
        <w:rPr>
          <w:iCs/>
          <w:sz w:val="24"/>
          <w:szCs w:val="24"/>
        </w:rPr>
        <w:t xml:space="preserve">, </w:t>
      </w:r>
      <w:r>
        <w:rPr>
          <w:iCs/>
          <w:sz w:val="24"/>
          <w:szCs w:val="24"/>
        </w:rPr>
        <w:t>Drakopoulou M</w:t>
      </w:r>
      <w:r w:rsidRPr="00D76956">
        <w:rPr>
          <w:iCs/>
          <w:sz w:val="24"/>
          <w:szCs w:val="24"/>
        </w:rPr>
        <w:t xml:space="preserve">, </w:t>
      </w:r>
      <w:r>
        <w:rPr>
          <w:iCs/>
          <w:sz w:val="24"/>
          <w:szCs w:val="24"/>
        </w:rPr>
        <w:t>Papasotiriou I</w:t>
      </w:r>
      <w:r w:rsidRPr="00D76956">
        <w:rPr>
          <w:iCs/>
          <w:sz w:val="24"/>
          <w:szCs w:val="24"/>
        </w:rPr>
        <w:t xml:space="preserve">, </w:t>
      </w:r>
      <w:r>
        <w:rPr>
          <w:iCs/>
          <w:sz w:val="24"/>
          <w:szCs w:val="24"/>
        </w:rPr>
        <w:t>Chrousos GP</w:t>
      </w:r>
      <w:r w:rsidRPr="00D76956">
        <w:rPr>
          <w:iCs/>
          <w:sz w:val="24"/>
          <w:szCs w:val="24"/>
        </w:rPr>
        <w:t xml:space="preserve">, </w:t>
      </w:r>
      <w:r w:rsidRPr="006465F6">
        <w:rPr>
          <w:iCs/>
          <w:sz w:val="24"/>
          <w:szCs w:val="24"/>
          <w:u w:val="single"/>
        </w:rPr>
        <w:t>Charmandari E.</w:t>
      </w:r>
      <w:r>
        <w:rPr>
          <w:iCs/>
          <w:sz w:val="24"/>
          <w:szCs w:val="24"/>
        </w:rPr>
        <w:t xml:space="preserve"> (2014)</w:t>
      </w:r>
      <w:r w:rsidRPr="006465F6">
        <w:t xml:space="preserve"> </w:t>
      </w:r>
      <w:r>
        <w:rPr>
          <w:iCs/>
          <w:sz w:val="24"/>
          <w:szCs w:val="24"/>
        </w:rPr>
        <w:t>The effect of honey on plasma glucose and insulin concentrations in obese prepubertal g</w:t>
      </w:r>
      <w:r w:rsidRPr="006465F6">
        <w:rPr>
          <w:iCs/>
          <w:sz w:val="24"/>
          <w:szCs w:val="24"/>
        </w:rPr>
        <w:t>irls</w:t>
      </w:r>
      <w:r>
        <w:rPr>
          <w:iCs/>
          <w:sz w:val="24"/>
          <w:szCs w:val="24"/>
        </w:rPr>
        <w:t>.</w:t>
      </w:r>
      <w:r w:rsidRPr="006465F6">
        <w:rPr>
          <w:b/>
          <w:sz w:val="24"/>
          <w:szCs w:val="24"/>
        </w:rPr>
        <w:t xml:space="preserve"> </w:t>
      </w:r>
      <w:r>
        <w:rPr>
          <w:b/>
          <w:sz w:val="24"/>
          <w:szCs w:val="24"/>
        </w:rPr>
        <w:t>Poster</w:t>
      </w:r>
      <w:r w:rsidRPr="00743A34">
        <w:rPr>
          <w:b/>
          <w:sz w:val="24"/>
          <w:szCs w:val="24"/>
        </w:rPr>
        <w:t xml:space="preserve"> presentation</w:t>
      </w:r>
      <w:r w:rsidRPr="00743A34">
        <w:rPr>
          <w:sz w:val="24"/>
          <w:szCs w:val="24"/>
        </w:rPr>
        <w:t xml:space="preserve"> at the </w:t>
      </w:r>
      <w:r>
        <w:rPr>
          <w:sz w:val="24"/>
          <w:szCs w:val="24"/>
        </w:rPr>
        <w:t>53</w:t>
      </w:r>
      <w:r w:rsidRPr="00E407A6">
        <w:rPr>
          <w:sz w:val="24"/>
          <w:szCs w:val="24"/>
          <w:vertAlign w:val="superscript"/>
        </w:rPr>
        <w:t>rd</w:t>
      </w:r>
      <w:r>
        <w:rPr>
          <w:sz w:val="24"/>
          <w:szCs w:val="24"/>
        </w:rPr>
        <w:t xml:space="preserve"> </w:t>
      </w:r>
      <w:r w:rsidRPr="00743A34">
        <w:rPr>
          <w:sz w:val="24"/>
          <w:szCs w:val="24"/>
        </w:rPr>
        <w:t xml:space="preserve">European Society for Pediatric Endocrinology Meeting, </w:t>
      </w:r>
      <w:r>
        <w:rPr>
          <w:sz w:val="24"/>
          <w:szCs w:val="24"/>
        </w:rPr>
        <w:t>Dublin</w:t>
      </w:r>
      <w:r w:rsidRPr="00743A34">
        <w:rPr>
          <w:sz w:val="24"/>
          <w:szCs w:val="24"/>
        </w:rPr>
        <w:t xml:space="preserve">, </w:t>
      </w:r>
      <w:r>
        <w:rPr>
          <w:sz w:val="24"/>
          <w:szCs w:val="24"/>
        </w:rPr>
        <w:t xml:space="preserve">Ireland </w:t>
      </w:r>
      <w:r>
        <w:rPr>
          <w:iCs/>
          <w:sz w:val="24"/>
          <w:szCs w:val="24"/>
        </w:rPr>
        <w:t>(September 18-20, 2014).</w:t>
      </w:r>
    </w:p>
    <w:p w14:paraId="4A8419E1" w14:textId="77777777" w:rsidR="006B1A6E" w:rsidRDefault="006B1A6E" w:rsidP="006B1A6E">
      <w:pPr>
        <w:jc w:val="both"/>
        <w:rPr>
          <w:b/>
          <w:i/>
          <w:sz w:val="24"/>
          <w:szCs w:val="24"/>
          <w:lang w:val="en-US"/>
        </w:rPr>
      </w:pPr>
    </w:p>
    <w:p w14:paraId="48E1A4EE" w14:textId="77777777" w:rsidR="006B1A6E" w:rsidRPr="003A22C9" w:rsidRDefault="006B1A6E" w:rsidP="006B1A6E">
      <w:pPr>
        <w:numPr>
          <w:ilvl w:val="0"/>
          <w:numId w:val="3"/>
        </w:numPr>
        <w:tabs>
          <w:tab w:val="clear" w:pos="540"/>
          <w:tab w:val="num" w:pos="-4410"/>
        </w:tabs>
        <w:ind w:left="360"/>
        <w:jc w:val="both"/>
        <w:rPr>
          <w:iCs/>
          <w:sz w:val="24"/>
          <w:szCs w:val="24"/>
        </w:rPr>
      </w:pPr>
      <w:r>
        <w:rPr>
          <w:iCs/>
          <w:sz w:val="24"/>
          <w:szCs w:val="24"/>
        </w:rPr>
        <w:t>Fragouli T</w:t>
      </w:r>
      <w:r w:rsidRPr="00612B7E">
        <w:rPr>
          <w:iCs/>
          <w:sz w:val="24"/>
          <w:szCs w:val="24"/>
        </w:rPr>
        <w:t xml:space="preserve">, </w:t>
      </w:r>
      <w:r>
        <w:rPr>
          <w:iCs/>
          <w:sz w:val="24"/>
          <w:szCs w:val="24"/>
        </w:rPr>
        <w:t>Sertedaki A</w:t>
      </w:r>
      <w:r w:rsidRPr="00612B7E">
        <w:rPr>
          <w:iCs/>
          <w:sz w:val="24"/>
          <w:szCs w:val="24"/>
        </w:rPr>
        <w:t xml:space="preserve">, </w:t>
      </w:r>
      <w:r>
        <w:rPr>
          <w:iCs/>
          <w:sz w:val="24"/>
          <w:szCs w:val="24"/>
        </w:rPr>
        <w:t>Farakla I</w:t>
      </w:r>
      <w:r w:rsidRPr="00612B7E">
        <w:rPr>
          <w:iCs/>
          <w:sz w:val="24"/>
          <w:szCs w:val="24"/>
        </w:rPr>
        <w:t xml:space="preserve">, </w:t>
      </w:r>
      <w:r>
        <w:rPr>
          <w:iCs/>
          <w:sz w:val="24"/>
          <w:szCs w:val="24"/>
        </w:rPr>
        <w:t>Nicolaides NC</w:t>
      </w:r>
      <w:r w:rsidRPr="00612B7E">
        <w:rPr>
          <w:iCs/>
          <w:sz w:val="24"/>
          <w:szCs w:val="24"/>
        </w:rPr>
        <w:t xml:space="preserve">, </w:t>
      </w:r>
      <w:r>
        <w:rPr>
          <w:iCs/>
          <w:sz w:val="24"/>
          <w:szCs w:val="24"/>
        </w:rPr>
        <w:t>Drakopoulou M</w:t>
      </w:r>
      <w:r w:rsidRPr="00612B7E">
        <w:rPr>
          <w:iCs/>
          <w:sz w:val="24"/>
          <w:szCs w:val="24"/>
        </w:rPr>
        <w:t xml:space="preserve">, </w:t>
      </w:r>
      <w:r>
        <w:rPr>
          <w:iCs/>
          <w:sz w:val="24"/>
          <w:szCs w:val="24"/>
        </w:rPr>
        <w:t>Papassotiriou I</w:t>
      </w:r>
      <w:r w:rsidRPr="00612B7E">
        <w:rPr>
          <w:iCs/>
          <w:sz w:val="24"/>
          <w:szCs w:val="24"/>
        </w:rPr>
        <w:t xml:space="preserve">, </w:t>
      </w:r>
      <w:r>
        <w:rPr>
          <w:iCs/>
          <w:sz w:val="24"/>
          <w:szCs w:val="24"/>
        </w:rPr>
        <w:t>Chrousos GP</w:t>
      </w:r>
      <w:r w:rsidRPr="00612B7E">
        <w:rPr>
          <w:iCs/>
          <w:sz w:val="24"/>
          <w:szCs w:val="24"/>
        </w:rPr>
        <w:t xml:space="preserve">, </w:t>
      </w:r>
      <w:r w:rsidRPr="00612B7E">
        <w:rPr>
          <w:iCs/>
          <w:sz w:val="24"/>
          <w:szCs w:val="24"/>
          <w:u w:val="single"/>
        </w:rPr>
        <w:t>Charmandari E.</w:t>
      </w:r>
      <w:r>
        <w:rPr>
          <w:iCs/>
          <w:sz w:val="24"/>
          <w:szCs w:val="24"/>
        </w:rPr>
        <w:t xml:space="preserve"> (2014)</w:t>
      </w:r>
      <w:r w:rsidRPr="00612B7E">
        <w:t xml:space="preserve"> </w:t>
      </w:r>
      <w:r w:rsidRPr="00612B7E">
        <w:rPr>
          <w:iCs/>
          <w:sz w:val="24"/>
          <w:szCs w:val="24"/>
        </w:rPr>
        <w:t>Expression levels of the Growth-arrest-specific transcript 5 (Gas5) in overweight and</w:t>
      </w:r>
      <w:r>
        <w:rPr>
          <w:iCs/>
          <w:sz w:val="24"/>
          <w:szCs w:val="24"/>
        </w:rPr>
        <w:t xml:space="preserve"> obese children and adolescents.</w:t>
      </w:r>
      <w:r w:rsidRPr="00612B7E">
        <w:rPr>
          <w:b/>
          <w:sz w:val="24"/>
          <w:szCs w:val="24"/>
        </w:rPr>
        <w:t xml:space="preserve"> </w:t>
      </w:r>
      <w:r>
        <w:rPr>
          <w:b/>
          <w:sz w:val="24"/>
          <w:szCs w:val="24"/>
        </w:rPr>
        <w:t>Poster</w:t>
      </w:r>
      <w:r w:rsidRPr="00743A34">
        <w:rPr>
          <w:b/>
          <w:sz w:val="24"/>
          <w:szCs w:val="24"/>
        </w:rPr>
        <w:t xml:space="preserve"> presentation</w:t>
      </w:r>
      <w:r w:rsidRPr="00743A34">
        <w:rPr>
          <w:sz w:val="24"/>
          <w:szCs w:val="24"/>
        </w:rPr>
        <w:t xml:space="preserve"> at the </w:t>
      </w:r>
      <w:r>
        <w:rPr>
          <w:sz w:val="24"/>
          <w:szCs w:val="24"/>
        </w:rPr>
        <w:t>53</w:t>
      </w:r>
      <w:r w:rsidRPr="00E407A6">
        <w:rPr>
          <w:sz w:val="24"/>
          <w:szCs w:val="24"/>
          <w:vertAlign w:val="superscript"/>
        </w:rPr>
        <w:t>rd</w:t>
      </w:r>
      <w:r>
        <w:rPr>
          <w:sz w:val="24"/>
          <w:szCs w:val="24"/>
        </w:rPr>
        <w:t xml:space="preserve"> </w:t>
      </w:r>
      <w:r w:rsidRPr="00743A34">
        <w:rPr>
          <w:sz w:val="24"/>
          <w:szCs w:val="24"/>
        </w:rPr>
        <w:t xml:space="preserve">European Society for Pediatric Endocrinology Meeting, </w:t>
      </w:r>
      <w:r>
        <w:rPr>
          <w:sz w:val="24"/>
          <w:szCs w:val="24"/>
        </w:rPr>
        <w:t>Dublin</w:t>
      </w:r>
      <w:r w:rsidRPr="00743A34">
        <w:rPr>
          <w:sz w:val="24"/>
          <w:szCs w:val="24"/>
        </w:rPr>
        <w:t xml:space="preserve">, </w:t>
      </w:r>
      <w:r>
        <w:rPr>
          <w:sz w:val="24"/>
          <w:szCs w:val="24"/>
        </w:rPr>
        <w:t xml:space="preserve">Ireland </w:t>
      </w:r>
      <w:r>
        <w:rPr>
          <w:iCs/>
          <w:sz w:val="24"/>
          <w:szCs w:val="24"/>
        </w:rPr>
        <w:t>(September 18-20, 2014).</w:t>
      </w:r>
    </w:p>
    <w:p w14:paraId="13811049" w14:textId="77777777" w:rsidR="006B1A6E" w:rsidRDefault="006B1A6E" w:rsidP="006B1A6E">
      <w:pPr>
        <w:jc w:val="both"/>
        <w:rPr>
          <w:b/>
          <w:i/>
          <w:sz w:val="24"/>
          <w:szCs w:val="24"/>
          <w:lang w:val="en-US"/>
        </w:rPr>
      </w:pPr>
    </w:p>
    <w:p w14:paraId="595A817B" w14:textId="77777777" w:rsidR="006B1A6E" w:rsidRPr="003A22C9" w:rsidRDefault="006B1A6E" w:rsidP="006B1A6E">
      <w:pPr>
        <w:numPr>
          <w:ilvl w:val="0"/>
          <w:numId w:val="3"/>
        </w:numPr>
        <w:tabs>
          <w:tab w:val="clear" w:pos="540"/>
          <w:tab w:val="num" w:pos="-4410"/>
        </w:tabs>
        <w:ind w:left="360"/>
        <w:jc w:val="both"/>
        <w:rPr>
          <w:iCs/>
          <w:sz w:val="24"/>
          <w:szCs w:val="24"/>
        </w:rPr>
      </w:pPr>
      <w:r>
        <w:rPr>
          <w:iCs/>
          <w:sz w:val="24"/>
          <w:szCs w:val="24"/>
        </w:rPr>
        <w:t>Lamprokostopoulou A</w:t>
      </w:r>
      <w:r w:rsidRPr="00612B7E">
        <w:rPr>
          <w:iCs/>
          <w:sz w:val="24"/>
          <w:szCs w:val="24"/>
        </w:rPr>
        <w:t xml:space="preserve">, </w:t>
      </w:r>
      <w:r>
        <w:rPr>
          <w:iCs/>
          <w:sz w:val="24"/>
          <w:szCs w:val="24"/>
        </w:rPr>
        <w:t>Moschonis G</w:t>
      </w:r>
      <w:r w:rsidRPr="00612B7E">
        <w:rPr>
          <w:iCs/>
          <w:sz w:val="24"/>
          <w:szCs w:val="24"/>
        </w:rPr>
        <w:t xml:space="preserve">, </w:t>
      </w:r>
      <w:r>
        <w:rPr>
          <w:iCs/>
          <w:sz w:val="24"/>
          <w:szCs w:val="24"/>
        </w:rPr>
        <w:t>Manios I</w:t>
      </w:r>
      <w:r w:rsidRPr="00612B7E">
        <w:rPr>
          <w:iCs/>
          <w:sz w:val="24"/>
          <w:szCs w:val="24"/>
        </w:rPr>
        <w:t>, Chrousos</w:t>
      </w:r>
      <w:r>
        <w:rPr>
          <w:iCs/>
          <w:sz w:val="24"/>
          <w:szCs w:val="24"/>
        </w:rPr>
        <w:t xml:space="preserve"> GP, </w:t>
      </w:r>
      <w:r w:rsidRPr="00F66FF2">
        <w:rPr>
          <w:iCs/>
          <w:sz w:val="24"/>
          <w:szCs w:val="24"/>
          <w:u w:val="single"/>
        </w:rPr>
        <w:t>Charmandari E.</w:t>
      </w:r>
      <w:r>
        <w:rPr>
          <w:iCs/>
          <w:sz w:val="24"/>
          <w:szCs w:val="24"/>
        </w:rPr>
        <w:t xml:space="preserve"> (2014)</w:t>
      </w:r>
      <w:r w:rsidRPr="00612B7E">
        <w:t xml:space="preserve"> </w:t>
      </w:r>
      <w:r w:rsidRPr="00612B7E">
        <w:rPr>
          <w:iCs/>
          <w:sz w:val="24"/>
          <w:szCs w:val="24"/>
        </w:rPr>
        <w:t>Obesity in childhood and adolescence is associated with decreased leucocyte telomere length</w:t>
      </w:r>
      <w:r>
        <w:rPr>
          <w:iCs/>
          <w:sz w:val="24"/>
          <w:szCs w:val="24"/>
        </w:rPr>
        <w:t>.</w:t>
      </w:r>
      <w:r w:rsidRPr="00612B7E">
        <w:rPr>
          <w:b/>
          <w:sz w:val="24"/>
          <w:szCs w:val="24"/>
        </w:rPr>
        <w:t xml:space="preserve"> </w:t>
      </w:r>
      <w:r w:rsidRPr="00743A34">
        <w:rPr>
          <w:b/>
          <w:sz w:val="24"/>
          <w:szCs w:val="24"/>
        </w:rPr>
        <w:t>Oral presentation</w:t>
      </w:r>
      <w:r w:rsidRPr="00743A34">
        <w:rPr>
          <w:sz w:val="24"/>
          <w:szCs w:val="24"/>
        </w:rPr>
        <w:t xml:space="preserve"> at the </w:t>
      </w:r>
      <w:r>
        <w:rPr>
          <w:sz w:val="24"/>
          <w:szCs w:val="24"/>
        </w:rPr>
        <w:t>53</w:t>
      </w:r>
      <w:r w:rsidRPr="00E407A6">
        <w:rPr>
          <w:sz w:val="24"/>
          <w:szCs w:val="24"/>
          <w:vertAlign w:val="superscript"/>
        </w:rPr>
        <w:t>rd</w:t>
      </w:r>
      <w:r>
        <w:rPr>
          <w:sz w:val="24"/>
          <w:szCs w:val="24"/>
        </w:rPr>
        <w:t xml:space="preserve"> </w:t>
      </w:r>
      <w:r w:rsidRPr="00743A34">
        <w:rPr>
          <w:sz w:val="24"/>
          <w:szCs w:val="24"/>
        </w:rPr>
        <w:t xml:space="preserve">European Society for Pediatric Endocrinology Meeting, </w:t>
      </w:r>
      <w:r>
        <w:rPr>
          <w:sz w:val="24"/>
          <w:szCs w:val="24"/>
        </w:rPr>
        <w:t>Dublin</w:t>
      </w:r>
      <w:r w:rsidRPr="00743A34">
        <w:rPr>
          <w:sz w:val="24"/>
          <w:szCs w:val="24"/>
        </w:rPr>
        <w:t xml:space="preserve">, </w:t>
      </w:r>
      <w:r>
        <w:rPr>
          <w:sz w:val="24"/>
          <w:szCs w:val="24"/>
        </w:rPr>
        <w:t xml:space="preserve">Ireland </w:t>
      </w:r>
      <w:r>
        <w:rPr>
          <w:iCs/>
          <w:sz w:val="24"/>
          <w:szCs w:val="24"/>
        </w:rPr>
        <w:t>(September 18-20, 2014).</w:t>
      </w:r>
    </w:p>
    <w:p w14:paraId="00263809" w14:textId="77777777" w:rsidR="006B1A6E" w:rsidRDefault="006B1A6E" w:rsidP="006B1A6E">
      <w:pPr>
        <w:jc w:val="both"/>
        <w:rPr>
          <w:b/>
          <w:i/>
          <w:sz w:val="24"/>
          <w:szCs w:val="24"/>
          <w:lang w:val="en-US"/>
        </w:rPr>
      </w:pPr>
    </w:p>
    <w:p w14:paraId="55405768" w14:textId="77777777" w:rsidR="006B1A6E" w:rsidRDefault="006B1A6E" w:rsidP="006B1A6E">
      <w:pPr>
        <w:numPr>
          <w:ilvl w:val="0"/>
          <w:numId w:val="3"/>
        </w:numPr>
        <w:tabs>
          <w:tab w:val="clear" w:pos="540"/>
          <w:tab w:val="num" w:pos="-4410"/>
        </w:tabs>
        <w:ind w:left="360"/>
        <w:jc w:val="both"/>
        <w:rPr>
          <w:iCs/>
          <w:sz w:val="24"/>
          <w:szCs w:val="24"/>
        </w:rPr>
      </w:pPr>
      <w:r w:rsidRPr="002A28E4">
        <w:rPr>
          <w:iCs/>
          <w:sz w:val="24"/>
          <w:szCs w:val="24"/>
        </w:rPr>
        <w:t>Giannios</w:t>
      </w:r>
      <w:r>
        <w:rPr>
          <w:iCs/>
          <w:sz w:val="24"/>
          <w:szCs w:val="24"/>
        </w:rPr>
        <w:t xml:space="preserve"> C</w:t>
      </w:r>
      <w:r w:rsidRPr="002A28E4">
        <w:rPr>
          <w:iCs/>
          <w:sz w:val="24"/>
          <w:szCs w:val="24"/>
        </w:rPr>
        <w:t>, Farakla</w:t>
      </w:r>
      <w:r>
        <w:rPr>
          <w:iCs/>
          <w:sz w:val="24"/>
          <w:szCs w:val="24"/>
        </w:rPr>
        <w:t xml:space="preserve"> I</w:t>
      </w:r>
      <w:r w:rsidRPr="002A28E4">
        <w:rPr>
          <w:iCs/>
          <w:sz w:val="24"/>
          <w:szCs w:val="24"/>
        </w:rPr>
        <w:t>, Papadopoulos</w:t>
      </w:r>
      <w:r>
        <w:rPr>
          <w:iCs/>
          <w:sz w:val="24"/>
          <w:szCs w:val="24"/>
        </w:rPr>
        <w:t xml:space="preserve"> G</w:t>
      </w:r>
      <w:r w:rsidRPr="002A28E4">
        <w:rPr>
          <w:iCs/>
          <w:sz w:val="24"/>
          <w:szCs w:val="24"/>
        </w:rPr>
        <w:t>, Bakopoulou</w:t>
      </w:r>
      <w:r>
        <w:rPr>
          <w:iCs/>
          <w:sz w:val="24"/>
          <w:szCs w:val="24"/>
        </w:rPr>
        <w:t xml:space="preserve"> I</w:t>
      </w:r>
      <w:r w:rsidRPr="002A28E4">
        <w:rPr>
          <w:iCs/>
          <w:sz w:val="24"/>
          <w:szCs w:val="24"/>
        </w:rPr>
        <w:t>, Nicolaides</w:t>
      </w:r>
      <w:r>
        <w:rPr>
          <w:iCs/>
          <w:sz w:val="24"/>
          <w:szCs w:val="24"/>
        </w:rPr>
        <w:t xml:space="preserve"> NC</w:t>
      </w:r>
      <w:r w:rsidRPr="002A28E4">
        <w:rPr>
          <w:iCs/>
          <w:sz w:val="24"/>
          <w:szCs w:val="24"/>
        </w:rPr>
        <w:t>, Papathanasiou</w:t>
      </w:r>
      <w:r>
        <w:rPr>
          <w:iCs/>
          <w:sz w:val="24"/>
          <w:szCs w:val="24"/>
        </w:rPr>
        <w:t xml:space="preserve"> C</w:t>
      </w:r>
      <w:r w:rsidRPr="002A28E4">
        <w:rPr>
          <w:iCs/>
          <w:sz w:val="24"/>
          <w:szCs w:val="24"/>
        </w:rPr>
        <w:t>, Drakopoulou</w:t>
      </w:r>
      <w:r>
        <w:rPr>
          <w:iCs/>
          <w:sz w:val="24"/>
          <w:szCs w:val="24"/>
        </w:rPr>
        <w:t xml:space="preserve"> M</w:t>
      </w:r>
      <w:r w:rsidRPr="002A28E4">
        <w:rPr>
          <w:iCs/>
          <w:sz w:val="24"/>
          <w:szCs w:val="24"/>
        </w:rPr>
        <w:t>, Chrousos</w:t>
      </w:r>
      <w:r>
        <w:rPr>
          <w:iCs/>
          <w:sz w:val="24"/>
          <w:szCs w:val="24"/>
        </w:rPr>
        <w:t xml:space="preserve"> GP</w:t>
      </w:r>
      <w:r w:rsidRPr="002A28E4">
        <w:rPr>
          <w:iCs/>
          <w:sz w:val="24"/>
          <w:szCs w:val="24"/>
        </w:rPr>
        <w:t xml:space="preserve">, </w:t>
      </w:r>
      <w:r w:rsidRPr="002A28E4">
        <w:rPr>
          <w:iCs/>
          <w:sz w:val="24"/>
          <w:szCs w:val="24"/>
          <w:u w:val="single"/>
        </w:rPr>
        <w:t>Charmandari E.</w:t>
      </w:r>
      <w:r>
        <w:rPr>
          <w:iCs/>
          <w:sz w:val="24"/>
          <w:szCs w:val="24"/>
        </w:rPr>
        <w:t xml:space="preserve"> (2014) </w:t>
      </w:r>
      <w:r w:rsidRPr="002A28E4">
        <w:rPr>
          <w:iCs/>
          <w:sz w:val="24"/>
          <w:szCs w:val="24"/>
        </w:rPr>
        <w:t>The prevalence of 25-hydroxyvitamin D insufficiency and deficiency among overweight and obese children and adolescents in Greece</w:t>
      </w:r>
      <w:r>
        <w:rPr>
          <w:iCs/>
          <w:sz w:val="24"/>
          <w:szCs w:val="24"/>
        </w:rPr>
        <w:t xml:space="preserve">. </w:t>
      </w:r>
      <w:r>
        <w:rPr>
          <w:b/>
          <w:sz w:val="24"/>
          <w:szCs w:val="24"/>
        </w:rPr>
        <w:t>Power-point</w:t>
      </w:r>
      <w:r w:rsidRPr="00743A34">
        <w:rPr>
          <w:b/>
          <w:sz w:val="24"/>
          <w:szCs w:val="24"/>
        </w:rPr>
        <w:t xml:space="preserve"> </w:t>
      </w:r>
      <w:r>
        <w:rPr>
          <w:b/>
          <w:sz w:val="24"/>
          <w:szCs w:val="24"/>
        </w:rPr>
        <w:t xml:space="preserve">Oral </w:t>
      </w:r>
      <w:r w:rsidRPr="00743A34">
        <w:rPr>
          <w:b/>
          <w:sz w:val="24"/>
          <w:szCs w:val="24"/>
        </w:rPr>
        <w:t>presentation</w:t>
      </w:r>
      <w:r w:rsidRPr="00743A34">
        <w:rPr>
          <w:sz w:val="24"/>
          <w:szCs w:val="24"/>
        </w:rPr>
        <w:t xml:space="preserve"> at the </w:t>
      </w:r>
      <w:r>
        <w:rPr>
          <w:sz w:val="24"/>
          <w:szCs w:val="24"/>
        </w:rPr>
        <w:t>53</w:t>
      </w:r>
      <w:r w:rsidRPr="00E407A6">
        <w:rPr>
          <w:sz w:val="24"/>
          <w:szCs w:val="24"/>
          <w:vertAlign w:val="superscript"/>
        </w:rPr>
        <w:t>rd</w:t>
      </w:r>
      <w:r>
        <w:rPr>
          <w:sz w:val="24"/>
          <w:szCs w:val="24"/>
        </w:rPr>
        <w:t xml:space="preserve"> </w:t>
      </w:r>
      <w:r w:rsidRPr="00743A34">
        <w:rPr>
          <w:sz w:val="24"/>
          <w:szCs w:val="24"/>
        </w:rPr>
        <w:t xml:space="preserve">European Society for Pediatric Endocrinology Meeting, </w:t>
      </w:r>
      <w:r>
        <w:rPr>
          <w:sz w:val="24"/>
          <w:szCs w:val="24"/>
        </w:rPr>
        <w:t>Dublin</w:t>
      </w:r>
      <w:r w:rsidRPr="00743A34">
        <w:rPr>
          <w:sz w:val="24"/>
          <w:szCs w:val="24"/>
        </w:rPr>
        <w:t xml:space="preserve">, </w:t>
      </w:r>
      <w:r>
        <w:rPr>
          <w:sz w:val="24"/>
          <w:szCs w:val="24"/>
        </w:rPr>
        <w:t xml:space="preserve">Ireland </w:t>
      </w:r>
      <w:r>
        <w:rPr>
          <w:iCs/>
          <w:sz w:val="24"/>
          <w:szCs w:val="24"/>
        </w:rPr>
        <w:t>(September 18-20, 2014).</w:t>
      </w:r>
    </w:p>
    <w:p w14:paraId="20661C15" w14:textId="77777777" w:rsidR="006B1A6E" w:rsidRDefault="006B1A6E" w:rsidP="006B1A6E">
      <w:pPr>
        <w:jc w:val="both"/>
        <w:rPr>
          <w:iCs/>
          <w:sz w:val="24"/>
          <w:szCs w:val="24"/>
        </w:rPr>
      </w:pPr>
    </w:p>
    <w:p w14:paraId="085017B1" w14:textId="77777777" w:rsidR="006B1A6E" w:rsidRDefault="006B1A6E" w:rsidP="006B1A6E">
      <w:pPr>
        <w:numPr>
          <w:ilvl w:val="0"/>
          <w:numId w:val="3"/>
        </w:numPr>
        <w:tabs>
          <w:tab w:val="clear" w:pos="540"/>
          <w:tab w:val="num" w:pos="-4410"/>
        </w:tabs>
        <w:ind w:left="360"/>
        <w:jc w:val="both"/>
        <w:rPr>
          <w:iCs/>
          <w:sz w:val="24"/>
          <w:szCs w:val="24"/>
        </w:rPr>
      </w:pPr>
      <w:r>
        <w:rPr>
          <w:sz w:val="24"/>
          <w:szCs w:val="24"/>
          <w:lang w:val="en-US"/>
        </w:rPr>
        <w:t xml:space="preserve">Davies P, Luczay A, </w:t>
      </w:r>
      <w:r w:rsidRPr="00033806">
        <w:rPr>
          <w:sz w:val="24"/>
          <w:szCs w:val="24"/>
          <w:u w:val="single"/>
          <w:lang w:val="en-US"/>
        </w:rPr>
        <w:t>Charmandari E</w:t>
      </w:r>
      <w:r>
        <w:rPr>
          <w:sz w:val="24"/>
          <w:szCs w:val="24"/>
          <w:lang w:val="en-US"/>
        </w:rPr>
        <w:t>,</w:t>
      </w:r>
      <w:r w:rsidRPr="00033806">
        <w:rPr>
          <w:sz w:val="24"/>
          <w:szCs w:val="24"/>
          <w:lang w:val="en-US"/>
        </w:rPr>
        <w:t xml:space="preserve"> </w:t>
      </w:r>
      <w:r>
        <w:rPr>
          <w:sz w:val="24"/>
          <w:szCs w:val="24"/>
          <w:lang w:val="en-US"/>
        </w:rPr>
        <w:t>Kirk J, Kim HS,</w:t>
      </w:r>
      <w:r w:rsidRPr="00033806">
        <w:rPr>
          <w:sz w:val="24"/>
          <w:szCs w:val="24"/>
          <w:lang w:val="en-US"/>
        </w:rPr>
        <w:t xml:space="preserve"> </w:t>
      </w:r>
      <w:r>
        <w:rPr>
          <w:sz w:val="24"/>
          <w:szCs w:val="24"/>
          <w:lang w:val="en-US"/>
        </w:rPr>
        <w:t>Kostalova L,</w:t>
      </w:r>
      <w:r w:rsidRPr="00033806">
        <w:rPr>
          <w:sz w:val="24"/>
          <w:szCs w:val="24"/>
          <w:lang w:val="en-US"/>
        </w:rPr>
        <w:t xml:space="preserve"> </w:t>
      </w:r>
      <w:r>
        <w:rPr>
          <w:sz w:val="24"/>
          <w:szCs w:val="24"/>
          <w:lang w:val="en-US"/>
        </w:rPr>
        <w:t>Nicolino M,</w:t>
      </w:r>
      <w:r w:rsidRPr="00033806">
        <w:rPr>
          <w:sz w:val="24"/>
          <w:szCs w:val="24"/>
          <w:lang w:val="en-US"/>
        </w:rPr>
        <w:t xml:space="preserve"> </w:t>
      </w:r>
      <w:r>
        <w:rPr>
          <w:sz w:val="24"/>
          <w:szCs w:val="24"/>
          <w:lang w:val="en-US"/>
        </w:rPr>
        <w:t>Borkenstein M,</w:t>
      </w:r>
      <w:r w:rsidRPr="00033806">
        <w:rPr>
          <w:sz w:val="24"/>
          <w:szCs w:val="24"/>
          <w:lang w:val="en-US"/>
        </w:rPr>
        <w:t xml:space="preserve"> </w:t>
      </w:r>
      <w:r>
        <w:rPr>
          <w:sz w:val="24"/>
          <w:szCs w:val="24"/>
          <w:lang w:val="en-US"/>
        </w:rPr>
        <w:t>Rodriguez Arnao MD,</w:t>
      </w:r>
      <w:r w:rsidRPr="00033806">
        <w:rPr>
          <w:sz w:val="24"/>
          <w:szCs w:val="24"/>
          <w:lang w:val="en-US"/>
        </w:rPr>
        <w:t xml:space="preserve"> </w:t>
      </w:r>
      <w:r>
        <w:rPr>
          <w:sz w:val="24"/>
          <w:szCs w:val="24"/>
          <w:lang w:val="en-US"/>
        </w:rPr>
        <w:t>Calzada-León R,</w:t>
      </w:r>
      <w:r w:rsidRPr="00033806">
        <w:rPr>
          <w:sz w:val="24"/>
          <w:szCs w:val="24"/>
          <w:lang w:val="en-US"/>
        </w:rPr>
        <w:t xml:space="preserve"> </w:t>
      </w:r>
      <w:r>
        <w:rPr>
          <w:sz w:val="24"/>
          <w:szCs w:val="24"/>
          <w:lang w:val="en-US"/>
        </w:rPr>
        <w:t>Norgren S,</w:t>
      </w:r>
      <w:r w:rsidRPr="00033806">
        <w:rPr>
          <w:sz w:val="24"/>
          <w:szCs w:val="24"/>
          <w:lang w:val="en-US"/>
        </w:rPr>
        <w:t xml:space="preserve"> </w:t>
      </w:r>
      <w:r>
        <w:rPr>
          <w:sz w:val="24"/>
          <w:szCs w:val="24"/>
          <w:lang w:val="en-US"/>
        </w:rPr>
        <w:t>VanderMeulen J,</w:t>
      </w:r>
      <w:r w:rsidRPr="00033806">
        <w:rPr>
          <w:sz w:val="24"/>
          <w:szCs w:val="24"/>
          <w:lang w:val="en-US"/>
        </w:rPr>
        <w:t xml:space="preserve"> </w:t>
      </w:r>
      <w:r>
        <w:rPr>
          <w:sz w:val="24"/>
          <w:szCs w:val="24"/>
          <w:lang w:val="en-US"/>
        </w:rPr>
        <w:t>Loche S, Belgorosky A,</w:t>
      </w:r>
      <w:r w:rsidRPr="00033806">
        <w:rPr>
          <w:sz w:val="24"/>
          <w:szCs w:val="24"/>
          <w:lang w:val="en-US"/>
        </w:rPr>
        <w:t xml:space="preserve"> </w:t>
      </w:r>
      <w:r>
        <w:rPr>
          <w:sz w:val="24"/>
          <w:szCs w:val="24"/>
          <w:lang w:val="en-US"/>
        </w:rPr>
        <w:t>Du M,</w:t>
      </w:r>
      <w:r w:rsidRPr="00033806">
        <w:rPr>
          <w:sz w:val="24"/>
          <w:szCs w:val="24"/>
          <w:lang w:val="en-US"/>
        </w:rPr>
        <w:t xml:space="preserve"> </w:t>
      </w:r>
      <w:r>
        <w:rPr>
          <w:sz w:val="24"/>
          <w:szCs w:val="24"/>
          <w:lang w:val="en-US"/>
        </w:rPr>
        <w:t>Stoyanov G,</w:t>
      </w:r>
      <w:r w:rsidRPr="00033806">
        <w:rPr>
          <w:sz w:val="24"/>
          <w:szCs w:val="24"/>
          <w:lang w:val="en-US"/>
        </w:rPr>
        <w:t xml:space="preserve"> </w:t>
      </w:r>
      <w:r>
        <w:rPr>
          <w:sz w:val="24"/>
          <w:szCs w:val="24"/>
          <w:lang w:val="en-US"/>
        </w:rPr>
        <w:t>Koledova E,</w:t>
      </w:r>
      <w:r w:rsidRPr="00033806">
        <w:rPr>
          <w:sz w:val="24"/>
          <w:szCs w:val="24"/>
          <w:lang w:val="en-US"/>
        </w:rPr>
        <w:t xml:space="preserve"> </w:t>
      </w:r>
      <w:r>
        <w:rPr>
          <w:sz w:val="24"/>
          <w:szCs w:val="24"/>
          <w:lang w:val="en-US"/>
        </w:rPr>
        <w:t>Zhao,</w:t>
      </w:r>
      <w:r w:rsidRPr="00033806">
        <w:rPr>
          <w:sz w:val="24"/>
          <w:szCs w:val="24"/>
          <w:lang w:val="en-US"/>
        </w:rPr>
        <w:t xml:space="preserve"> </w:t>
      </w:r>
      <w:r>
        <w:rPr>
          <w:sz w:val="24"/>
          <w:szCs w:val="24"/>
          <w:lang w:val="en-US"/>
        </w:rPr>
        <w:t>Lebl J</w:t>
      </w:r>
      <w:r w:rsidRPr="00033806">
        <w:rPr>
          <w:sz w:val="24"/>
          <w:szCs w:val="24"/>
          <w:lang w:val="en-US"/>
        </w:rPr>
        <w:t>.</w:t>
      </w:r>
      <w:r>
        <w:rPr>
          <w:sz w:val="24"/>
          <w:szCs w:val="24"/>
          <w:lang w:val="en-US"/>
        </w:rPr>
        <w:t xml:space="preserve"> (2015)</w:t>
      </w:r>
      <w:r>
        <w:t xml:space="preserve"> </w:t>
      </w:r>
      <w:r w:rsidRPr="000D0C43">
        <w:rPr>
          <w:sz w:val="24"/>
          <w:szCs w:val="24"/>
          <w:lang w:val="en-US"/>
        </w:rPr>
        <w:t>The Easypod™ Connect Observational Study (ECOS): results from the 2014 interim analysis</w:t>
      </w:r>
      <w:r>
        <w:rPr>
          <w:sz w:val="24"/>
          <w:szCs w:val="24"/>
          <w:lang w:val="en-US"/>
        </w:rPr>
        <w:t xml:space="preserve">. </w:t>
      </w:r>
      <w:r>
        <w:rPr>
          <w:b/>
          <w:iCs/>
          <w:sz w:val="24"/>
          <w:szCs w:val="24"/>
        </w:rPr>
        <w:t xml:space="preserve">Poster </w:t>
      </w:r>
      <w:r w:rsidRPr="00737675">
        <w:rPr>
          <w:b/>
          <w:iCs/>
          <w:sz w:val="24"/>
          <w:szCs w:val="24"/>
        </w:rPr>
        <w:t>presentation</w:t>
      </w:r>
      <w:r w:rsidRPr="00B4006E">
        <w:rPr>
          <w:iCs/>
          <w:sz w:val="24"/>
          <w:szCs w:val="24"/>
        </w:rPr>
        <w:t xml:space="preserve"> at the 9</w:t>
      </w:r>
      <w:r>
        <w:rPr>
          <w:iCs/>
          <w:sz w:val="24"/>
          <w:szCs w:val="24"/>
        </w:rPr>
        <w:t>6</w:t>
      </w:r>
      <w:r w:rsidRPr="00B4006E">
        <w:rPr>
          <w:iCs/>
          <w:sz w:val="24"/>
          <w:szCs w:val="24"/>
          <w:vertAlign w:val="superscript"/>
        </w:rPr>
        <w:t>th</w:t>
      </w:r>
      <w:r w:rsidRPr="00B4006E">
        <w:rPr>
          <w:iCs/>
          <w:sz w:val="24"/>
          <w:szCs w:val="24"/>
        </w:rPr>
        <w:t xml:space="preserve"> Endocrine Society Annual Meeting, </w:t>
      </w:r>
      <w:r>
        <w:rPr>
          <w:iCs/>
          <w:sz w:val="24"/>
          <w:szCs w:val="24"/>
        </w:rPr>
        <w:t>San Diago, CA</w:t>
      </w:r>
      <w:r w:rsidRPr="00B4006E">
        <w:rPr>
          <w:iCs/>
          <w:sz w:val="24"/>
          <w:szCs w:val="24"/>
        </w:rPr>
        <w:t>, USA.</w:t>
      </w:r>
    </w:p>
    <w:p w14:paraId="03A98E69" w14:textId="77777777" w:rsidR="006B1A6E" w:rsidRDefault="006B1A6E" w:rsidP="006B1A6E">
      <w:pPr>
        <w:ind w:left="360"/>
        <w:jc w:val="both"/>
        <w:rPr>
          <w:iCs/>
          <w:sz w:val="24"/>
          <w:szCs w:val="24"/>
        </w:rPr>
      </w:pPr>
    </w:p>
    <w:p w14:paraId="1AC912F6" w14:textId="77777777" w:rsidR="006B1A6E" w:rsidRPr="003A22C9" w:rsidRDefault="006B1A6E" w:rsidP="006B1A6E">
      <w:pPr>
        <w:numPr>
          <w:ilvl w:val="0"/>
          <w:numId w:val="3"/>
        </w:numPr>
        <w:tabs>
          <w:tab w:val="clear" w:pos="540"/>
          <w:tab w:val="num" w:pos="-4410"/>
        </w:tabs>
        <w:ind w:left="360"/>
        <w:jc w:val="both"/>
        <w:rPr>
          <w:iCs/>
          <w:sz w:val="24"/>
          <w:szCs w:val="24"/>
        </w:rPr>
      </w:pPr>
      <w:r>
        <w:rPr>
          <w:iCs/>
          <w:sz w:val="24"/>
          <w:szCs w:val="24"/>
        </w:rPr>
        <w:t>Kassari P, Papaioannou P,</w:t>
      </w:r>
      <w:r w:rsidRPr="002A28E4">
        <w:rPr>
          <w:iCs/>
          <w:sz w:val="24"/>
          <w:szCs w:val="24"/>
        </w:rPr>
        <w:t xml:space="preserve"> </w:t>
      </w:r>
      <w:r w:rsidRPr="002A28E4">
        <w:rPr>
          <w:iCs/>
          <w:sz w:val="24"/>
          <w:szCs w:val="24"/>
          <w:u w:val="single"/>
        </w:rPr>
        <w:t>Charmandari E.</w:t>
      </w:r>
      <w:r>
        <w:rPr>
          <w:iCs/>
          <w:sz w:val="24"/>
          <w:szCs w:val="24"/>
        </w:rPr>
        <w:t xml:space="preserve"> (2015) </w:t>
      </w:r>
      <w:r w:rsidRPr="009F6443">
        <w:rPr>
          <w:iCs/>
          <w:sz w:val="24"/>
          <w:szCs w:val="24"/>
        </w:rPr>
        <w:t>A Systemic Approach for the Mana</w:t>
      </w:r>
      <w:r>
        <w:rPr>
          <w:iCs/>
          <w:sz w:val="24"/>
          <w:szCs w:val="24"/>
        </w:rPr>
        <w:t>gement of the Program entitled ‘</w:t>
      </w:r>
      <w:r w:rsidRPr="009F6443">
        <w:rPr>
          <w:iCs/>
          <w:sz w:val="24"/>
          <w:szCs w:val="24"/>
        </w:rPr>
        <w:t>Development of a National System for the Prevention and Management of Overweight and Obesity in Childhood and Adolescence in Greece</w:t>
      </w:r>
      <w:r>
        <w:rPr>
          <w:iCs/>
          <w:sz w:val="24"/>
          <w:szCs w:val="24"/>
        </w:rPr>
        <w:t xml:space="preserve">’. </w:t>
      </w:r>
      <w:r>
        <w:rPr>
          <w:b/>
          <w:sz w:val="24"/>
          <w:szCs w:val="24"/>
        </w:rPr>
        <w:t>E-Poster</w:t>
      </w:r>
      <w:r w:rsidRPr="00743A34">
        <w:rPr>
          <w:b/>
          <w:sz w:val="24"/>
          <w:szCs w:val="24"/>
        </w:rPr>
        <w:t xml:space="preserve"> presentation</w:t>
      </w:r>
      <w:r w:rsidRPr="00743A34">
        <w:rPr>
          <w:sz w:val="24"/>
          <w:szCs w:val="24"/>
        </w:rPr>
        <w:t xml:space="preserve"> at the </w:t>
      </w:r>
      <w:r>
        <w:rPr>
          <w:sz w:val="24"/>
          <w:szCs w:val="24"/>
        </w:rPr>
        <w:t>54</w:t>
      </w:r>
      <w:r w:rsidRPr="009F6443">
        <w:rPr>
          <w:sz w:val="24"/>
          <w:szCs w:val="24"/>
          <w:vertAlign w:val="superscript"/>
        </w:rPr>
        <w:t>th</w:t>
      </w:r>
      <w:r>
        <w:rPr>
          <w:sz w:val="24"/>
          <w:szCs w:val="24"/>
        </w:rPr>
        <w:t xml:space="preserve"> </w:t>
      </w:r>
      <w:r w:rsidRPr="00743A34">
        <w:rPr>
          <w:sz w:val="24"/>
          <w:szCs w:val="24"/>
        </w:rPr>
        <w:t xml:space="preserve">European Society for Pediatric Endocrinology Meeting, </w:t>
      </w:r>
      <w:r>
        <w:rPr>
          <w:sz w:val="24"/>
          <w:szCs w:val="24"/>
        </w:rPr>
        <w:t>Barcelona</w:t>
      </w:r>
      <w:r w:rsidRPr="00743A34">
        <w:rPr>
          <w:sz w:val="24"/>
          <w:szCs w:val="24"/>
        </w:rPr>
        <w:t xml:space="preserve">, </w:t>
      </w:r>
      <w:r>
        <w:rPr>
          <w:sz w:val="24"/>
          <w:szCs w:val="24"/>
        </w:rPr>
        <w:t xml:space="preserve">Spain </w:t>
      </w:r>
      <w:r>
        <w:rPr>
          <w:iCs/>
          <w:sz w:val="24"/>
          <w:szCs w:val="24"/>
        </w:rPr>
        <w:t>(October 1-3, 2015).</w:t>
      </w:r>
    </w:p>
    <w:p w14:paraId="2EE91F6A" w14:textId="77777777" w:rsidR="006B1A6E" w:rsidRDefault="006B1A6E" w:rsidP="006B1A6E">
      <w:pPr>
        <w:jc w:val="both"/>
        <w:rPr>
          <w:b/>
          <w:i/>
          <w:sz w:val="24"/>
          <w:szCs w:val="24"/>
          <w:lang w:val="en-US"/>
        </w:rPr>
      </w:pPr>
    </w:p>
    <w:p w14:paraId="4066FA41" w14:textId="77777777" w:rsidR="006B1A6E" w:rsidRPr="00432D15" w:rsidRDefault="006B1A6E" w:rsidP="006B1A6E">
      <w:pPr>
        <w:numPr>
          <w:ilvl w:val="0"/>
          <w:numId w:val="3"/>
        </w:numPr>
        <w:tabs>
          <w:tab w:val="clear" w:pos="540"/>
          <w:tab w:val="num" w:pos="-4410"/>
        </w:tabs>
        <w:ind w:left="360"/>
        <w:jc w:val="both"/>
        <w:rPr>
          <w:iCs/>
          <w:sz w:val="24"/>
          <w:szCs w:val="24"/>
        </w:rPr>
      </w:pPr>
      <w:r>
        <w:rPr>
          <w:iCs/>
          <w:sz w:val="24"/>
          <w:szCs w:val="24"/>
        </w:rPr>
        <w:t>Nicolaides NC, Skyrla E, Vlachakis D</w:t>
      </w:r>
      <w:r w:rsidRPr="00427592">
        <w:rPr>
          <w:iCs/>
          <w:sz w:val="24"/>
          <w:szCs w:val="24"/>
        </w:rPr>
        <w:t xml:space="preserve">, </w:t>
      </w:r>
      <w:r>
        <w:rPr>
          <w:iCs/>
          <w:sz w:val="24"/>
          <w:szCs w:val="24"/>
        </w:rPr>
        <w:t>Psarra AMG</w:t>
      </w:r>
      <w:r w:rsidRPr="00427592">
        <w:rPr>
          <w:iCs/>
          <w:sz w:val="24"/>
          <w:szCs w:val="24"/>
        </w:rPr>
        <w:t xml:space="preserve">, </w:t>
      </w:r>
      <w:r>
        <w:rPr>
          <w:iCs/>
          <w:sz w:val="24"/>
          <w:szCs w:val="24"/>
        </w:rPr>
        <w:t>Sertedaki A</w:t>
      </w:r>
      <w:r w:rsidRPr="00427592">
        <w:rPr>
          <w:iCs/>
          <w:sz w:val="24"/>
          <w:szCs w:val="24"/>
        </w:rPr>
        <w:t xml:space="preserve">, </w:t>
      </w:r>
      <w:r>
        <w:rPr>
          <w:iCs/>
          <w:sz w:val="24"/>
          <w:szCs w:val="24"/>
        </w:rPr>
        <w:t xml:space="preserve">Kossida S, </w:t>
      </w:r>
      <w:r w:rsidRPr="00427592">
        <w:rPr>
          <w:iCs/>
          <w:sz w:val="24"/>
          <w:szCs w:val="24"/>
          <w:u w:val="single"/>
        </w:rPr>
        <w:t>Charmandari E.</w:t>
      </w:r>
      <w:r w:rsidRPr="00427592">
        <w:rPr>
          <w:iCs/>
          <w:sz w:val="24"/>
          <w:szCs w:val="24"/>
        </w:rPr>
        <w:t xml:space="preserve"> (2015) </w:t>
      </w:r>
      <w:r w:rsidRPr="00432D15">
        <w:rPr>
          <w:iCs/>
          <w:sz w:val="24"/>
          <w:szCs w:val="24"/>
        </w:rPr>
        <w:t>The Natural Mutant Receptor hGRαT556I Causes Primary Generalized Glucocorticoid Resistance Through Decreased Affinity for the Ligand and Impaired Interaction with the GRIP1 Coactivator</w:t>
      </w:r>
      <w:r>
        <w:rPr>
          <w:iCs/>
          <w:sz w:val="24"/>
          <w:szCs w:val="24"/>
        </w:rPr>
        <w:t xml:space="preserve">. </w:t>
      </w:r>
      <w:r w:rsidRPr="00432D15">
        <w:rPr>
          <w:b/>
          <w:sz w:val="24"/>
          <w:szCs w:val="24"/>
        </w:rPr>
        <w:t>E-Poster presentation</w:t>
      </w:r>
      <w:r w:rsidRPr="00432D15">
        <w:rPr>
          <w:sz w:val="24"/>
          <w:szCs w:val="24"/>
        </w:rPr>
        <w:t xml:space="preserve"> at the 54</w:t>
      </w:r>
      <w:r w:rsidRPr="00432D15">
        <w:rPr>
          <w:sz w:val="24"/>
          <w:szCs w:val="24"/>
          <w:vertAlign w:val="superscript"/>
        </w:rPr>
        <w:t>th</w:t>
      </w:r>
      <w:r w:rsidRPr="00432D15">
        <w:rPr>
          <w:sz w:val="24"/>
          <w:szCs w:val="24"/>
        </w:rPr>
        <w:t xml:space="preserve"> European Society for Pediatric Endocrinology Meeting, Barcelona, Spain </w:t>
      </w:r>
      <w:r w:rsidRPr="00432D15">
        <w:rPr>
          <w:iCs/>
          <w:sz w:val="24"/>
          <w:szCs w:val="24"/>
        </w:rPr>
        <w:t>(October 1-3, 2015).</w:t>
      </w:r>
    </w:p>
    <w:p w14:paraId="499B53CC" w14:textId="77777777" w:rsidR="006B1A6E" w:rsidRDefault="006B1A6E" w:rsidP="006B1A6E">
      <w:pPr>
        <w:jc w:val="both"/>
        <w:rPr>
          <w:b/>
          <w:i/>
          <w:sz w:val="24"/>
          <w:szCs w:val="24"/>
          <w:lang w:val="en-US"/>
        </w:rPr>
      </w:pPr>
    </w:p>
    <w:p w14:paraId="66EA9E30" w14:textId="77777777" w:rsidR="006B1A6E" w:rsidRPr="00E60562" w:rsidRDefault="006B1A6E" w:rsidP="006B1A6E">
      <w:pPr>
        <w:numPr>
          <w:ilvl w:val="0"/>
          <w:numId w:val="3"/>
        </w:numPr>
        <w:tabs>
          <w:tab w:val="clear" w:pos="540"/>
          <w:tab w:val="num" w:pos="-4410"/>
        </w:tabs>
        <w:ind w:left="360"/>
        <w:jc w:val="both"/>
        <w:rPr>
          <w:iCs/>
          <w:sz w:val="24"/>
          <w:szCs w:val="24"/>
        </w:rPr>
      </w:pPr>
      <w:r w:rsidRPr="009952FA">
        <w:rPr>
          <w:iCs/>
          <w:sz w:val="24"/>
          <w:szCs w:val="24"/>
        </w:rPr>
        <w:t>Pa</w:t>
      </w:r>
      <w:r>
        <w:rPr>
          <w:iCs/>
          <w:sz w:val="24"/>
          <w:szCs w:val="24"/>
        </w:rPr>
        <w:t>padopoulos G</w:t>
      </w:r>
      <w:r w:rsidRPr="009952FA">
        <w:rPr>
          <w:iCs/>
          <w:sz w:val="24"/>
          <w:szCs w:val="24"/>
        </w:rPr>
        <w:t xml:space="preserve">, </w:t>
      </w:r>
      <w:r>
        <w:rPr>
          <w:iCs/>
          <w:sz w:val="24"/>
          <w:szCs w:val="24"/>
        </w:rPr>
        <w:t>Farakla I</w:t>
      </w:r>
      <w:r w:rsidRPr="009952FA">
        <w:rPr>
          <w:iCs/>
          <w:sz w:val="24"/>
          <w:szCs w:val="24"/>
        </w:rPr>
        <w:t xml:space="preserve">, </w:t>
      </w:r>
      <w:r>
        <w:rPr>
          <w:iCs/>
          <w:sz w:val="24"/>
          <w:szCs w:val="24"/>
        </w:rPr>
        <w:t>Bakopoulou S</w:t>
      </w:r>
      <w:r w:rsidRPr="009952FA">
        <w:rPr>
          <w:iCs/>
          <w:sz w:val="24"/>
          <w:szCs w:val="24"/>
        </w:rPr>
        <w:t xml:space="preserve">, </w:t>
      </w:r>
      <w:r>
        <w:rPr>
          <w:iCs/>
          <w:sz w:val="24"/>
          <w:szCs w:val="24"/>
        </w:rPr>
        <w:t>Giannios C</w:t>
      </w:r>
      <w:r w:rsidRPr="009952FA">
        <w:rPr>
          <w:iCs/>
          <w:sz w:val="24"/>
          <w:szCs w:val="24"/>
        </w:rPr>
        <w:t xml:space="preserve">, </w:t>
      </w:r>
      <w:r>
        <w:rPr>
          <w:iCs/>
          <w:sz w:val="24"/>
          <w:szCs w:val="24"/>
        </w:rPr>
        <w:t>Koui E</w:t>
      </w:r>
      <w:r w:rsidRPr="009952FA">
        <w:rPr>
          <w:iCs/>
          <w:sz w:val="24"/>
          <w:szCs w:val="24"/>
        </w:rPr>
        <w:t>, Georgiou</w:t>
      </w:r>
      <w:r>
        <w:rPr>
          <w:iCs/>
          <w:sz w:val="24"/>
          <w:szCs w:val="24"/>
        </w:rPr>
        <w:t xml:space="preserve"> A</w:t>
      </w:r>
      <w:r w:rsidRPr="009952FA">
        <w:rPr>
          <w:iCs/>
          <w:sz w:val="24"/>
          <w:szCs w:val="24"/>
        </w:rPr>
        <w:t xml:space="preserve">, </w:t>
      </w:r>
      <w:r>
        <w:rPr>
          <w:iCs/>
          <w:sz w:val="24"/>
          <w:szCs w:val="24"/>
        </w:rPr>
        <w:t>Romas S, Terzioglou E</w:t>
      </w:r>
      <w:r w:rsidRPr="009952FA">
        <w:rPr>
          <w:iCs/>
          <w:sz w:val="24"/>
          <w:szCs w:val="24"/>
        </w:rPr>
        <w:t xml:space="preserve">, </w:t>
      </w:r>
      <w:r>
        <w:rPr>
          <w:iCs/>
          <w:sz w:val="24"/>
          <w:szCs w:val="24"/>
        </w:rPr>
        <w:t>Koniari E</w:t>
      </w:r>
      <w:r w:rsidRPr="009952FA">
        <w:rPr>
          <w:iCs/>
          <w:sz w:val="24"/>
          <w:szCs w:val="24"/>
        </w:rPr>
        <w:t xml:space="preserve">, </w:t>
      </w:r>
      <w:r>
        <w:rPr>
          <w:iCs/>
          <w:sz w:val="24"/>
          <w:szCs w:val="24"/>
        </w:rPr>
        <w:t>Papathanasiou C</w:t>
      </w:r>
      <w:r w:rsidRPr="009952FA">
        <w:rPr>
          <w:iCs/>
          <w:sz w:val="24"/>
          <w:szCs w:val="24"/>
        </w:rPr>
        <w:t xml:space="preserve">, </w:t>
      </w:r>
      <w:r>
        <w:rPr>
          <w:iCs/>
          <w:sz w:val="24"/>
          <w:szCs w:val="24"/>
        </w:rPr>
        <w:t>Kassari P</w:t>
      </w:r>
      <w:r w:rsidRPr="009952FA">
        <w:rPr>
          <w:iCs/>
          <w:sz w:val="24"/>
          <w:szCs w:val="24"/>
        </w:rPr>
        <w:t xml:space="preserve">, </w:t>
      </w:r>
      <w:r>
        <w:rPr>
          <w:iCs/>
          <w:sz w:val="24"/>
          <w:szCs w:val="24"/>
        </w:rPr>
        <w:t>Nicolaides N</w:t>
      </w:r>
      <w:r w:rsidRPr="009952FA">
        <w:rPr>
          <w:iCs/>
          <w:sz w:val="24"/>
          <w:szCs w:val="24"/>
        </w:rPr>
        <w:t xml:space="preserve">, </w:t>
      </w:r>
      <w:r>
        <w:rPr>
          <w:iCs/>
          <w:sz w:val="24"/>
          <w:szCs w:val="24"/>
        </w:rPr>
        <w:t>Critselis E</w:t>
      </w:r>
      <w:r w:rsidRPr="009952FA">
        <w:rPr>
          <w:iCs/>
          <w:sz w:val="24"/>
          <w:szCs w:val="24"/>
        </w:rPr>
        <w:t>, Manios</w:t>
      </w:r>
      <w:r>
        <w:rPr>
          <w:iCs/>
          <w:sz w:val="24"/>
          <w:szCs w:val="24"/>
        </w:rPr>
        <w:t xml:space="preserve"> Y</w:t>
      </w:r>
      <w:r w:rsidRPr="009952FA">
        <w:rPr>
          <w:iCs/>
          <w:sz w:val="24"/>
          <w:szCs w:val="24"/>
        </w:rPr>
        <w:t xml:space="preserve">, </w:t>
      </w:r>
      <w:r w:rsidRPr="009952FA">
        <w:rPr>
          <w:iCs/>
          <w:sz w:val="24"/>
          <w:szCs w:val="24"/>
          <w:u w:val="single"/>
        </w:rPr>
        <w:t>Charmandari E.</w:t>
      </w:r>
      <w:r w:rsidRPr="009952FA">
        <w:rPr>
          <w:iCs/>
          <w:sz w:val="24"/>
          <w:szCs w:val="24"/>
        </w:rPr>
        <w:t xml:space="preserve"> (2015) </w:t>
      </w:r>
      <w:r w:rsidRPr="00EA013B">
        <w:rPr>
          <w:iCs/>
          <w:sz w:val="24"/>
          <w:szCs w:val="24"/>
        </w:rPr>
        <w:t xml:space="preserve">The Effectiveness of a Comprehensive and Personalized Plan of Action </w:t>
      </w:r>
      <w:r w:rsidRPr="00E60562">
        <w:rPr>
          <w:iCs/>
          <w:sz w:val="24"/>
          <w:szCs w:val="24"/>
        </w:rPr>
        <w:t xml:space="preserve">in the Prevention and Management of Overweight and Obesity in Childhood and Adolescence. </w:t>
      </w:r>
      <w:r w:rsidRPr="00E60562">
        <w:rPr>
          <w:b/>
          <w:sz w:val="24"/>
          <w:szCs w:val="24"/>
        </w:rPr>
        <w:t>E-Poster presentation</w:t>
      </w:r>
      <w:r w:rsidRPr="00E60562">
        <w:rPr>
          <w:sz w:val="24"/>
          <w:szCs w:val="24"/>
        </w:rPr>
        <w:t xml:space="preserve"> at the 54</w:t>
      </w:r>
      <w:r w:rsidRPr="00E60562">
        <w:rPr>
          <w:sz w:val="24"/>
          <w:szCs w:val="24"/>
          <w:vertAlign w:val="superscript"/>
        </w:rPr>
        <w:t>th</w:t>
      </w:r>
      <w:r w:rsidRPr="00E60562">
        <w:rPr>
          <w:sz w:val="24"/>
          <w:szCs w:val="24"/>
        </w:rPr>
        <w:t xml:space="preserve"> European Society for Pediatric Endocrinology Meeting, Barcelona, Spain </w:t>
      </w:r>
      <w:r w:rsidRPr="00E60562">
        <w:rPr>
          <w:iCs/>
          <w:sz w:val="24"/>
          <w:szCs w:val="24"/>
        </w:rPr>
        <w:t>(October 1-3, 2015).</w:t>
      </w:r>
    </w:p>
    <w:p w14:paraId="51C3728D" w14:textId="77777777" w:rsidR="006B1A6E" w:rsidRDefault="006B1A6E" w:rsidP="006B1A6E">
      <w:pPr>
        <w:ind w:firstLine="360"/>
        <w:jc w:val="both"/>
        <w:rPr>
          <w:b/>
          <w:i/>
          <w:sz w:val="24"/>
          <w:szCs w:val="24"/>
          <w:lang w:val="en-US"/>
        </w:rPr>
      </w:pPr>
    </w:p>
    <w:p w14:paraId="520E6044" w14:textId="77777777" w:rsidR="006B1A6E" w:rsidRPr="002613CE" w:rsidRDefault="006B1A6E" w:rsidP="006B1A6E">
      <w:pPr>
        <w:numPr>
          <w:ilvl w:val="0"/>
          <w:numId w:val="3"/>
        </w:numPr>
        <w:tabs>
          <w:tab w:val="clear" w:pos="540"/>
          <w:tab w:val="num" w:pos="-4410"/>
        </w:tabs>
        <w:ind w:left="360"/>
        <w:jc w:val="both"/>
        <w:rPr>
          <w:iCs/>
          <w:sz w:val="24"/>
          <w:szCs w:val="24"/>
        </w:rPr>
      </w:pPr>
      <w:r>
        <w:rPr>
          <w:iCs/>
          <w:sz w:val="24"/>
          <w:szCs w:val="24"/>
        </w:rPr>
        <w:t>Koltsida G, Farakla I</w:t>
      </w:r>
      <w:r w:rsidRPr="002613CE">
        <w:rPr>
          <w:iCs/>
          <w:sz w:val="24"/>
          <w:szCs w:val="24"/>
        </w:rPr>
        <w:t xml:space="preserve">, </w:t>
      </w:r>
      <w:r>
        <w:rPr>
          <w:iCs/>
          <w:sz w:val="24"/>
          <w:szCs w:val="24"/>
        </w:rPr>
        <w:t>Papanikolaou A</w:t>
      </w:r>
      <w:r w:rsidRPr="002613CE">
        <w:rPr>
          <w:iCs/>
          <w:sz w:val="24"/>
          <w:szCs w:val="24"/>
        </w:rPr>
        <w:t xml:space="preserve">, </w:t>
      </w:r>
      <w:r>
        <w:rPr>
          <w:iCs/>
          <w:sz w:val="24"/>
          <w:szCs w:val="24"/>
        </w:rPr>
        <w:t>Kolaitis G</w:t>
      </w:r>
      <w:r w:rsidRPr="002613CE">
        <w:rPr>
          <w:iCs/>
          <w:sz w:val="24"/>
          <w:szCs w:val="24"/>
        </w:rPr>
        <w:t>, Man</w:t>
      </w:r>
      <w:r>
        <w:rPr>
          <w:iCs/>
          <w:sz w:val="24"/>
          <w:szCs w:val="24"/>
        </w:rPr>
        <w:t>tzou E</w:t>
      </w:r>
      <w:r w:rsidRPr="002613CE">
        <w:rPr>
          <w:iCs/>
          <w:sz w:val="24"/>
          <w:szCs w:val="24"/>
        </w:rPr>
        <w:t xml:space="preserve">, </w:t>
      </w:r>
      <w:r w:rsidRPr="002613CE">
        <w:rPr>
          <w:iCs/>
          <w:sz w:val="24"/>
          <w:szCs w:val="24"/>
          <w:u w:val="single"/>
        </w:rPr>
        <w:t>Charmandari E.</w:t>
      </w:r>
      <w:r w:rsidRPr="002613CE">
        <w:rPr>
          <w:iCs/>
          <w:sz w:val="24"/>
          <w:szCs w:val="24"/>
        </w:rPr>
        <w:t xml:space="preserve"> (2015) Carriers of 21- Hydroxylase Deficiency Demonstrate Increased Psych</w:t>
      </w:r>
      <w:r>
        <w:rPr>
          <w:iCs/>
          <w:sz w:val="24"/>
          <w:szCs w:val="24"/>
        </w:rPr>
        <w:t>ological Vulnerability to Stress.</w:t>
      </w:r>
      <w:r w:rsidRPr="002613CE">
        <w:rPr>
          <w:iCs/>
          <w:sz w:val="24"/>
          <w:szCs w:val="24"/>
        </w:rPr>
        <w:t xml:space="preserve"> </w:t>
      </w:r>
      <w:r>
        <w:rPr>
          <w:b/>
          <w:sz w:val="24"/>
          <w:szCs w:val="24"/>
        </w:rPr>
        <w:lastRenderedPageBreak/>
        <w:t>Mini</w:t>
      </w:r>
      <w:r w:rsidRPr="002613CE">
        <w:rPr>
          <w:b/>
          <w:sz w:val="24"/>
          <w:szCs w:val="24"/>
        </w:rPr>
        <w:t xml:space="preserve">-Poster </w:t>
      </w:r>
      <w:r>
        <w:rPr>
          <w:b/>
          <w:sz w:val="24"/>
          <w:szCs w:val="24"/>
        </w:rPr>
        <w:t xml:space="preserve">(Oral) and E-Poster </w:t>
      </w:r>
      <w:r w:rsidRPr="002613CE">
        <w:rPr>
          <w:b/>
          <w:sz w:val="24"/>
          <w:szCs w:val="24"/>
        </w:rPr>
        <w:t>presentation</w:t>
      </w:r>
      <w:r w:rsidRPr="002613CE">
        <w:rPr>
          <w:sz w:val="24"/>
          <w:szCs w:val="24"/>
        </w:rPr>
        <w:t xml:space="preserve"> at the 54</w:t>
      </w:r>
      <w:r w:rsidRPr="002613CE">
        <w:rPr>
          <w:sz w:val="24"/>
          <w:szCs w:val="24"/>
          <w:vertAlign w:val="superscript"/>
        </w:rPr>
        <w:t>th</w:t>
      </w:r>
      <w:r w:rsidRPr="002613CE">
        <w:rPr>
          <w:sz w:val="24"/>
          <w:szCs w:val="24"/>
        </w:rPr>
        <w:t xml:space="preserve"> European Society for Pediatric Endocrinology Meeting, Barcelona, Spain </w:t>
      </w:r>
      <w:r w:rsidRPr="002613CE">
        <w:rPr>
          <w:iCs/>
          <w:sz w:val="24"/>
          <w:szCs w:val="24"/>
        </w:rPr>
        <w:t>(October 1-3, 2015).</w:t>
      </w:r>
    </w:p>
    <w:p w14:paraId="0C8FF0C4" w14:textId="77777777" w:rsidR="006B1A6E" w:rsidRDefault="006B1A6E" w:rsidP="006B1A6E">
      <w:pPr>
        <w:ind w:firstLine="360"/>
        <w:jc w:val="both"/>
        <w:rPr>
          <w:b/>
          <w:i/>
          <w:sz w:val="24"/>
          <w:szCs w:val="24"/>
          <w:lang w:val="en-US"/>
        </w:rPr>
      </w:pPr>
    </w:p>
    <w:p w14:paraId="09143D70" w14:textId="77777777" w:rsidR="006B1A6E" w:rsidRPr="009C3918" w:rsidRDefault="006B1A6E" w:rsidP="006B1A6E">
      <w:pPr>
        <w:numPr>
          <w:ilvl w:val="0"/>
          <w:numId w:val="3"/>
        </w:numPr>
        <w:tabs>
          <w:tab w:val="clear" w:pos="540"/>
          <w:tab w:val="num" w:pos="-4410"/>
        </w:tabs>
        <w:ind w:left="360"/>
        <w:jc w:val="both"/>
        <w:rPr>
          <w:iCs/>
          <w:sz w:val="24"/>
          <w:szCs w:val="24"/>
        </w:rPr>
      </w:pPr>
      <w:r w:rsidRPr="009C3918">
        <w:rPr>
          <w:iCs/>
          <w:sz w:val="24"/>
          <w:szCs w:val="24"/>
        </w:rPr>
        <w:t>Giannios</w:t>
      </w:r>
      <w:r>
        <w:rPr>
          <w:iCs/>
          <w:sz w:val="24"/>
          <w:szCs w:val="24"/>
        </w:rPr>
        <w:t xml:space="preserve"> C</w:t>
      </w:r>
      <w:r w:rsidRPr="009C3918">
        <w:rPr>
          <w:iCs/>
          <w:sz w:val="24"/>
          <w:szCs w:val="24"/>
        </w:rPr>
        <w:t>, Farakla</w:t>
      </w:r>
      <w:r>
        <w:rPr>
          <w:iCs/>
          <w:sz w:val="24"/>
          <w:szCs w:val="24"/>
        </w:rPr>
        <w:t xml:space="preserve"> I</w:t>
      </w:r>
      <w:r w:rsidRPr="009C3918">
        <w:rPr>
          <w:iCs/>
          <w:sz w:val="24"/>
          <w:szCs w:val="24"/>
        </w:rPr>
        <w:t>, Papadopoulos</w:t>
      </w:r>
      <w:r>
        <w:rPr>
          <w:iCs/>
          <w:sz w:val="24"/>
          <w:szCs w:val="24"/>
        </w:rPr>
        <w:t xml:space="preserve"> G</w:t>
      </w:r>
      <w:r w:rsidRPr="009C3918">
        <w:rPr>
          <w:iCs/>
          <w:sz w:val="24"/>
          <w:szCs w:val="24"/>
        </w:rPr>
        <w:t>,</w:t>
      </w:r>
      <w:r>
        <w:rPr>
          <w:iCs/>
          <w:sz w:val="24"/>
          <w:szCs w:val="24"/>
        </w:rPr>
        <w:t xml:space="preserve"> </w:t>
      </w:r>
      <w:r w:rsidRPr="009C3918">
        <w:rPr>
          <w:iCs/>
          <w:sz w:val="24"/>
          <w:szCs w:val="24"/>
        </w:rPr>
        <w:t>Koniari</w:t>
      </w:r>
      <w:r>
        <w:rPr>
          <w:iCs/>
          <w:sz w:val="24"/>
          <w:szCs w:val="24"/>
        </w:rPr>
        <w:t xml:space="preserve"> E</w:t>
      </w:r>
      <w:r w:rsidRPr="009C3918">
        <w:rPr>
          <w:iCs/>
          <w:sz w:val="24"/>
          <w:szCs w:val="24"/>
        </w:rPr>
        <w:t>, Papathanasiou</w:t>
      </w:r>
      <w:r>
        <w:rPr>
          <w:iCs/>
          <w:sz w:val="24"/>
          <w:szCs w:val="24"/>
        </w:rPr>
        <w:t xml:space="preserve"> C</w:t>
      </w:r>
      <w:r w:rsidRPr="009C3918">
        <w:rPr>
          <w:iCs/>
          <w:sz w:val="24"/>
          <w:szCs w:val="24"/>
        </w:rPr>
        <w:t>, Kassari</w:t>
      </w:r>
      <w:r>
        <w:rPr>
          <w:iCs/>
          <w:sz w:val="24"/>
          <w:szCs w:val="24"/>
        </w:rPr>
        <w:t xml:space="preserve"> P</w:t>
      </w:r>
      <w:r w:rsidRPr="009C3918">
        <w:rPr>
          <w:iCs/>
          <w:sz w:val="24"/>
          <w:szCs w:val="24"/>
        </w:rPr>
        <w:t xml:space="preserve">, </w:t>
      </w:r>
      <w:r w:rsidRPr="009C3918">
        <w:rPr>
          <w:iCs/>
          <w:sz w:val="24"/>
          <w:szCs w:val="24"/>
          <w:u w:val="single"/>
        </w:rPr>
        <w:t>Charmandari E.</w:t>
      </w:r>
      <w:r w:rsidRPr="009C3918">
        <w:rPr>
          <w:iCs/>
          <w:sz w:val="24"/>
          <w:szCs w:val="24"/>
        </w:rPr>
        <w:t xml:space="preserve"> (2015) Increased prevalence of 25-hydroxyvitamin</w:t>
      </w:r>
      <w:r>
        <w:rPr>
          <w:iCs/>
          <w:sz w:val="24"/>
          <w:szCs w:val="24"/>
        </w:rPr>
        <w:t xml:space="preserve"> D insufficiency and deficiency </w:t>
      </w:r>
      <w:r w:rsidRPr="009C3918">
        <w:rPr>
          <w:iCs/>
          <w:sz w:val="24"/>
          <w:szCs w:val="24"/>
        </w:rPr>
        <w:t xml:space="preserve">among overweight and obese children and adolescents in Greece. </w:t>
      </w:r>
      <w:r w:rsidRPr="009C3918">
        <w:rPr>
          <w:b/>
          <w:sz w:val="24"/>
          <w:szCs w:val="24"/>
        </w:rPr>
        <w:t>E-Post</w:t>
      </w:r>
      <w:r>
        <w:rPr>
          <w:b/>
          <w:sz w:val="24"/>
          <w:szCs w:val="24"/>
        </w:rPr>
        <w:t xml:space="preserve">er </w:t>
      </w:r>
      <w:r w:rsidRPr="009C3918">
        <w:rPr>
          <w:b/>
          <w:sz w:val="24"/>
          <w:szCs w:val="24"/>
        </w:rPr>
        <w:t>presentation</w:t>
      </w:r>
      <w:r w:rsidRPr="009C3918">
        <w:rPr>
          <w:sz w:val="24"/>
          <w:szCs w:val="24"/>
        </w:rPr>
        <w:t xml:space="preserve"> at the 54</w:t>
      </w:r>
      <w:r w:rsidRPr="009C3918">
        <w:rPr>
          <w:sz w:val="24"/>
          <w:szCs w:val="24"/>
          <w:vertAlign w:val="superscript"/>
        </w:rPr>
        <w:t>th</w:t>
      </w:r>
      <w:r w:rsidRPr="009C3918">
        <w:rPr>
          <w:sz w:val="24"/>
          <w:szCs w:val="24"/>
        </w:rPr>
        <w:t xml:space="preserve"> European Society for Pediatric Endocrinology Meeting, Barcelona, Spain </w:t>
      </w:r>
      <w:r w:rsidRPr="009C3918">
        <w:rPr>
          <w:iCs/>
          <w:sz w:val="24"/>
          <w:szCs w:val="24"/>
        </w:rPr>
        <w:t>(October 1-3, 2015).</w:t>
      </w:r>
    </w:p>
    <w:p w14:paraId="6885A7EF" w14:textId="77777777" w:rsidR="006B1A6E" w:rsidRPr="00D8127B" w:rsidRDefault="006B1A6E" w:rsidP="006B1A6E">
      <w:pPr>
        <w:ind w:firstLine="360"/>
        <w:jc w:val="both"/>
        <w:rPr>
          <w:b/>
          <w:i/>
          <w:sz w:val="24"/>
          <w:szCs w:val="24"/>
          <w:lang w:val="en-US"/>
        </w:rPr>
      </w:pPr>
    </w:p>
    <w:p w14:paraId="6A886924" w14:textId="77777777" w:rsidR="006B1A6E" w:rsidRPr="003A22C9" w:rsidRDefault="006B1A6E" w:rsidP="006B1A6E">
      <w:pPr>
        <w:numPr>
          <w:ilvl w:val="0"/>
          <w:numId w:val="3"/>
        </w:numPr>
        <w:tabs>
          <w:tab w:val="clear" w:pos="540"/>
          <w:tab w:val="num" w:pos="-4410"/>
        </w:tabs>
        <w:ind w:left="360"/>
        <w:jc w:val="both"/>
        <w:rPr>
          <w:iCs/>
          <w:sz w:val="24"/>
          <w:szCs w:val="24"/>
        </w:rPr>
      </w:pPr>
      <w:r w:rsidRPr="000D74AE">
        <w:rPr>
          <w:iCs/>
          <w:sz w:val="24"/>
          <w:szCs w:val="24"/>
          <w:u w:val="single"/>
        </w:rPr>
        <w:t>Charmandari E</w:t>
      </w:r>
      <w:r w:rsidRPr="000D74AE">
        <w:rPr>
          <w:iCs/>
          <w:sz w:val="24"/>
          <w:szCs w:val="24"/>
        </w:rPr>
        <w:t>. (201</w:t>
      </w:r>
      <w:r>
        <w:rPr>
          <w:iCs/>
          <w:sz w:val="24"/>
          <w:szCs w:val="24"/>
        </w:rPr>
        <w:t>5</w:t>
      </w:r>
      <w:r w:rsidRPr="000D74AE">
        <w:rPr>
          <w:iCs/>
          <w:sz w:val="24"/>
          <w:szCs w:val="24"/>
        </w:rPr>
        <w:t>)</w:t>
      </w:r>
      <w:r w:rsidRPr="000D74AE">
        <w:t xml:space="preserve"> </w:t>
      </w:r>
      <w:r w:rsidRPr="000D74AE">
        <w:rPr>
          <w:iCs/>
          <w:sz w:val="24"/>
          <w:szCs w:val="24"/>
        </w:rPr>
        <w:t xml:space="preserve">Adrenals - Yearbook of Pediatric Endocrinology. </w:t>
      </w:r>
      <w:r w:rsidRPr="000D74AE">
        <w:rPr>
          <w:b/>
          <w:iCs/>
          <w:sz w:val="24"/>
          <w:szCs w:val="24"/>
        </w:rPr>
        <w:t>Oral presentation</w:t>
      </w:r>
      <w:r w:rsidRPr="000D74AE">
        <w:rPr>
          <w:iCs/>
          <w:sz w:val="24"/>
          <w:szCs w:val="24"/>
        </w:rPr>
        <w:t xml:space="preserve"> </w:t>
      </w:r>
      <w:r w:rsidRPr="000D74AE">
        <w:rPr>
          <w:sz w:val="24"/>
          <w:szCs w:val="24"/>
        </w:rPr>
        <w:t xml:space="preserve">at </w:t>
      </w:r>
      <w:r w:rsidRPr="00743A34">
        <w:rPr>
          <w:sz w:val="24"/>
          <w:szCs w:val="24"/>
        </w:rPr>
        <w:t xml:space="preserve">the </w:t>
      </w:r>
      <w:r w:rsidRPr="009C3918">
        <w:rPr>
          <w:sz w:val="24"/>
          <w:szCs w:val="24"/>
        </w:rPr>
        <w:t>54</w:t>
      </w:r>
      <w:r w:rsidRPr="009C3918">
        <w:rPr>
          <w:sz w:val="24"/>
          <w:szCs w:val="24"/>
          <w:vertAlign w:val="superscript"/>
        </w:rPr>
        <w:t>th</w:t>
      </w:r>
      <w:r w:rsidRPr="009C3918">
        <w:rPr>
          <w:sz w:val="24"/>
          <w:szCs w:val="24"/>
        </w:rPr>
        <w:t xml:space="preserve"> European Society for Pediatric Endocrinology Meeting, Barcelona, Spain </w:t>
      </w:r>
      <w:r w:rsidRPr="009C3918">
        <w:rPr>
          <w:iCs/>
          <w:sz w:val="24"/>
          <w:szCs w:val="24"/>
        </w:rPr>
        <w:t>(October 1-3, 2015).</w:t>
      </w:r>
    </w:p>
    <w:p w14:paraId="0E368ACF" w14:textId="77777777" w:rsidR="006B1A6E" w:rsidRPr="00476963" w:rsidRDefault="006B1A6E" w:rsidP="006B1A6E">
      <w:pPr>
        <w:tabs>
          <w:tab w:val="num" w:pos="-4410"/>
        </w:tabs>
        <w:jc w:val="both"/>
        <w:rPr>
          <w:sz w:val="24"/>
          <w:szCs w:val="24"/>
        </w:rPr>
      </w:pPr>
    </w:p>
    <w:p w14:paraId="5D77DCEC" w14:textId="77777777" w:rsidR="006B1A6E" w:rsidRDefault="006B1A6E" w:rsidP="006B1A6E">
      <w:pPr>
        <w:numPr>
          <w:ilvl w:val="0"/>
          <w:numId w:val="3"/>
        </w:numPr>
        <w:tabs>
          <w:tab w:val="clear" w:pos="540"/>
          <w:tab w:val="num" w:pos="-4410"/>
        </w:tabs>
        <w:ind w:left="360"/>
        <w:jc w:val="both"/>
        <w:rPr>
          <w:iCs/>
          <w:sz w:val="24"/>
          <w:szCs w:val="24"/>
        </w:rPr>
      </w:pPr>
      <w:r w:rsidRPr="000D74AE">
        <w:rPr>
          <w:iCs/>
          <w:sz w:val="24"/>
          <w:szCs w:val="24"/>
          <w:u w:val="single"/>
        </w:rPr>
        <w:t>Charmandari E</w:t>
      </w:r>
      <w:r>
        <w:rPr>
          <w:iCs/>
          <w:sz w:val="24"/>
          <w:szCs w:val="24"/>
        </w:rPr>
        <w:t xml:space="preserve">, Hindmarsh PC </w:t>
      </w:r>
      <w:r w:rsidRPr="00B778FC">
        <w:rPr>
          <w:iCs/>
          <w:sz w:val="24"/>
          <w:szCs w:val="24"/>
        </w:rPr>
        <w:t>(2015)</w:t>
      </w:r>
      <w:r w:rsidRPr="00B778FC">
        <w:rPr>
          <w:sz w:val="24"/>
          <w:szCs w:val="24"/>
        </w:rPr>
        <w:t xml:space="preserve"> Discordance </w:t>
      </w:r>
      <w:r>
        <w:rPr>
          <w:sz w:val="24"/>
          <w:szCs w:val="24"/>
        </w:rPr>
        <w:t xml:space="preserve">between the cortisol dose for replacement and that required for suppression of Androstenedione (A4) and 17-hydroxyprogesterone (17-OHP) in Congenital Adrenal Hyperplasia. </w:t>
      </w:r>
      <w:r>
        <w:rPr>
          <w:b/>
          <w:iCs/>
          <w:sz w:val="24"/>
          <w:szCs w:val="24"/>
        </w:rPr>
        <w:t>E-Poster</w:t>
      </w:r>
      <w:r w:rsidRPr="00B778FC">
        <w:rPr>
          <w:b/>
          <w:iCs/>
          <w:sz w:val="24"/>
          <w:szCs w:val="24"/>
        </w:rPr>
        <w:t xml:space="preserve"> presentation</w:t>
      </w:r>
      <w:r w:rsidRPr="00B778FC">
        <w:rPr>
          <w:iCs/>
          <w:sz w:val="24"/>
          <w:szCs w:val="24"/>
        </w:rPr>
        <w:t xml:space="preserve"> </w:t>
      </w:r>
      <w:r w:rsidRPr="00B778FC">
        <w:rPr>
          <w:sz w:val="24"/>
          <w:szCs w:val="24"/>
        </w:rPr>
        <w:t xml:space="preserve">at the </w:t>
      </w:r>
      <w:r>
        <w:rPr>
          <w:sz w:val="24"/>
          <w:szCs w:val="24"/>
        </w:rPr>
        <w:t>43</w:t>
      </w:r>
      <w:r w:rsidRPr="00B778FC">
        <w:rPr>
          <w:sz w:val="24"/>
          <w:szCs w:val="24"/>
          <w:vertAlign w:val="superscript"/>
        </w:rPr>
        <w:t>rd</w:t>
      </w:r>
      <w:r>
        <w:rPr>
          <w:sz w:val="24"/>
          <w:szCs w:val="24"/>
        </w:rPr>
        <w:t xml:space="preserve"> Annual Meeting of the British Society for Paediatric Endocrinology and Diabetes, Sheffield, UK </w:t>
      </w:r>
      <w:r>
        <w:rPr>
          <w:iCs/>
          <w:sz w:val="24"/>
          <w:szCs w:val="24"/>
        </w:rPr>
        <w:t>(November 25-27</w:t>
      </w:r>
      <w:r w:rsidRPr="00B778FC">
        <w:rPr>
          <w:iCs/>
          <w:sz w:val="24"/>
          <w:szCs w:val="24"/>
        </w:rPr>
        <w:t>, 2015).</w:t>
      </w:r>
    </w:p>
    <w:p w14:paraId="5A632CA3" w14:textId="77777777" w:rsidR="006B1A6E" w:rsidRDefault="006B1A6E" w:rsidP="006B1A6E">
      <w:pPr>
        <w:ind w:left="360"/>
        <w:jc w:val="both"/>
        <w:rPr>
          <w:iCs/>
          <w:sz w:val="24"/>
          <w:szCs w:val="24"/>
        </w:rPr>
      </w:pPr>
    </w:p>
    <w:p w14:paraId="29B4606D" w14:textId="77777777" w:rsidR="006B1A6E" w:rsidRPr="004165D6" w:rsidRDefault="006B1A6E" w:rsidP="006B1A6E">
      <w:pPr>
        <w:numPr>
          <w:ilvl w:val="0"/>
          <w:numId w:val="3"/>
        </w:numPr>
        <w:tabs>
          <w:tab w:val="clear" w:pos="540"/>
          <w:tab w:val="num" w:pos="-4410"/>
        </w:tabs>
        <w:ind w:left="360"/>
        <w:jc w:val="both"/>
        <w:rPr>
          <w:iCs/>
          <w:sz w:val="24"/>
          <w:szCs w:val="24"/>
        </w:rPr>
      </w:pPr>
      <w:r w:rsidRPr="000D74AE">
        <w:rPr>
          <w:iCs/>
          <w:sz w:val="24"/>
          <w:szCs w:val="24"/>
          <w:u w:val="single"/>
        </w:rPr>
        <w:t>Charmandari E</w:t>
      </w:r>
      <w:r>
        <w:rPr>
          <w:iCs/>
          <w:sz w:val="24"/>
          <w:szCs w:val="24"/>
        </w:rPr>
        <w:t xml:space="preserve">, Hindmarsh PC </w:t>
      </w:r>
      <w:r w:rsidRPr="00B778FC">
        <w:rPr>
          <w:iCs/>
          <w:sz w:val="24"/>
          <w:szCs w:val="24"/>
        </w:rPr>
        <w:t>(2015)</w:t>
      </w:r>
      <w:r w:rsidRPr="00B778FC">
        <w:rPr>
          <w:sz w:val="24"/>
          <w:szCs w:val="24"/>
        </w:rPr>
        <w:t xml:space="preserve"> </w:t>
      </w:r>
      <w:r>
        <w:rPr>
          <w:iCs/>
          <w:sz w:val="24"/>
          <w:szCs w:val="24"/>
        </w:rPr>
        <w:t>Variation in absorption and h</w:t>
      </w:r>
      <w:r w:rsidRPr="003D0238">
        <w:rPr>
          <w:iCs/>
          <w:sz w:val="24"/>
          <w:szCs w:val="24"/>
        </w:rPr>
        <w:t>alf-life of Hydr</w:t>
      </w:r>
      <w:r>
        <w:rPr>
          <w:iCs/>
          <w:sz w:val="24"/>
          <w:szCs w:val="24"/>
        </w:rPr>
        <w:t xml:space="preserve">ocortisone: A </w:t>
      </w:r>
      <w:proofErr w:type="gramStart"/>
      <w:r>
        <w:rPr>
          <w:iCs/>
          <w:sz w:val="24"/>
          <w:szCs w:val="24"/>
        </w:rPr>
        <w:t>need</w:t>
      </w:r>
      <w:proofErr w:type="gramEnd"/>
      <w:r>
        <w:rPr>
          <w:iCs/>
          <w:sz w:val="24"/>
          <w:szCs w:val="24"/>
        </w:rPr>
        <w:t xml:space="preserve"> to consider plasma terminal half-life in dosing s</w:t>
      </w:r>
      <w:r w:rsidRPr="003D0238">
        <w:rPr>
          <w:iCs/>
          <w:sz w:val="24"/>
          <w:szCs w:val="24"/>
        </w:rPr>
        <w:t>chedules</w:t>
      </w:r>
      <w:r>
        <w:rPr>
          <w:iCs/>
          <w:sz w:val="24"/>
          <w:szCs w:val="24"/>
        </w:rPr>
        <w:t xml:space="preserve">. </w:t>
      </w:r>
      <w:r>
        <w:rPr>
          <w:b/>
          <w:iCs/>
          <w:sz w:val="24"/>
          <w:szCs w:val="24"/>
        </w:rPr>
        <w:t>E-Poster</w:t>
      </w:r>
      <w:r w:rsidRPr="00B778FC">
        <w:rPr>
          <w:b/>
          <w:iCs/>
          <w:sz w:val="24"/>
          <w:szCs w:val="24"/>
        </w:rPr>
        <w:t xml:space="preserve"> presentation</w:t>
      </w:r>
      <w:r w:rsidRPr="00B778FC">
        <w:rPr>
          <w:iCs/>
          <w:sz w:val="24"/>
          <w:szCs w:val="24"/>
        </w:rPr>
        <w:t xml:space="preserve"> </w:t>
      </w:r>
      <w:r w:rsidRPr="00B778FC">
        <w:rPr>
          <w:sz w:val="24"/>
          <w:szCs w:val="24"/>
        </w:rPr>
        <w:t xml:space="preserve">at the </w:t>
      </w:r>
      <w:r>
        <w:rPr>
          <w:sz w:val="24"/>
          <w:szCs w:val="24"/>
        </w:rPr>
        <w:t>43</w:t>
      </w:r>
      <w:r w:rsidRPr="00B778FC">
        <w:rPr>
          <w:sz w:val="24"/>
          <w:szCs w:val="24"/>
          <w:vertAlign w:val="superscript"/>
        </w:rPr>
        <w:t>rd</w:t>
      </w:r>
      <w:r>
        <w:rPr>
          <w:sz w:val="24"/>
          <w:szCs w:val="24"/>
        </w:rPr>
        <w:t xml:space="preserve"> Annual Meeting of the British Society for Paediatric Endocrinology and Diabetes, Sheffield, UK </w:t>
      </w:r>
      <w:r>
        <w:rPr>
          <w:iCs/>
          <w:sz w:val="24"/>
          <w:szCs w:val="24"/>
        </w:rPr>
        <w:t>(November 25-27</w:t>
      </w:r>
      <w:r w:rsidRPr="00B778FC">
        <w:rPr>
          <w:iCs/>
          <w:sz w:val="24"/>
          <w:szCs w:val="24"/>
        </w:rPr>
        <w:t>, 2015).</w:t>
      </w:r>
    </w:p>
    <w:p w14:paraId="07E40F11" w14:textId="77777777" w:rsidR="006B1A6E" w:rsidRDefault="006B1A6E" w:rsidP="006B1A6E">
      <w:pPr>
        <w:jc w:val="both"/>
        <w:rPr>
          <w:iCs/>
          <w:sz w:val="24"/>
          <w:szCs w:val="24"/>
        </w:rPr>
      </w:pPr>
    </w:p>
    <w:p w14:paraId="5322AE01" w14:textId="77777777" w:rsidR="006B1A6E" w:rsidRDefault="006B1A6E" w:rsidP="006B1A6E">
      <w:pPr>
        <w:numPr>
          <w:ilvl w:val="0"/>
          <w:numId w:val="3"/>
        </w:numPr>
        <w:tabs>
          <w:tab w:val="clear" w:pos="540"/>
          <w:tab w:val="num" w:pos="-4410"/>
        </w:tabs>
        <w:ind w:left="360"/>
        <w:jc w:val="both"/>
        <w:rPr>
          <w:iCs/>
          <w:sz w:val="24"/>
          <w:szCs w:val="24"/>
        </w:rPr>
      </w:pPr>
      <w:r w:rsidRPr="008D18D3">
        <w:rPr>
          <w:iCs/>
          <w:sz w:val="24"/>
          <w:szCs w:val="24"/>
          <w:u w:val="single"/>
        </w:rPr>
        <w:t>Charmandari E</w:t>
      </w:r>
      <w:r>
        <w:rPr>
          <w:iCs/>
          <w:sz w:val="24"/>
          <w:szCs w:val="24"/>
        </w:rPr>
        <w:t>. (2016</w:t>
      </w:r>
      <w:r w:rsidRPr="008D18D3">
        <w:rPr>
          <w:iCs/>
          <w:sz w:val="24"/>
          <w:szCs w:val="24"/>
        </w:rPr>
        <w:t>)</w:t>
      </w:r>
      <w:r w:rsidRPr="008D18D3">
        <w:rPr>
          <w:sz w:val="24"/>
          <w:szCs w:val="24"/>
        </w:rPr>
        <w:t xml:space="preserve"> </w:t>
      </w:r>
      <w:r w:rsidRPr="008D18D3">
        <w:rPr>
          <w:iCs/>
          <w:sz w:val="24"/>
          <w:szCs w:val="24"/>
        </w:rPr>
        <w:t xml:space="preserve">Adrenals - Yearbook of Pediatric Endocrinology. </w:t>
      </w:r>
      <w:r w:rsidRPr="008D18D3">
        <w:rPr>
          <w:b/>
          <w:iCs/>
          <w:sz w:val="24"/>
          <w:szCs w:val="24"/>
        </w:rPr>
        <w:t>Oral presentation</w:t>
      </w:r>
      <w:r w:rsidRPr="008D18D3">
        <w:rPr>
          <w:iCs/>
          <w:sz w:val="24"/>
          <w:szCs w:val="24"/>
        </w:rPr>
        <w:t xml:space="preserve"> </w:t>
      </w:r>
      <w:r w:rsidRPr="008D18D3">
        <w:rPr>
          <w:sz w:val="24"/>
          <w:szCs w:val="24"/>
        </w:rPr>
        <w:t>at the 5</w:t>
      </w:r>
      <w:r>
        <w:rPr>
          <w:sz w:val="24"/>
          <w:szCs w:val="24"/>
        </w:rPr>
        <w:t>5</w:t>
      </w:r>
      <w:r w:rsidRPr="008D18D3">
        <w:rPr>
          <w:sz w:val="24"/>
          <w:szCs w:val="24"/>
          <w:vertAlign w:val="superscript"/>
        </w:rPr>
        <w:t>th</w:t>
      </w:r>
      <w:r w:rsidRPr="008D18D3">
        <w:rPr>
          <w:sz w:val="24"/>
          <w:szCs w:val="24"/>
        </w:rPr>
        <w:t xml:space="preserve"> European Society for Pediatric Endocrinology Meeting, </w:t>
      </w:r>
      <w:r>
        <w:rPr>
          <w:sz w:val="24"/>
          <w:szCs w:val="24"/>
          <w:lang w:val="en-US"/>
        </w:rPr>
        <w:t>Paris</w:t>
      </w:r>
      <w:r w:rsidRPr="008D18D3">
        <w:rPr>
          <w:sz w:val="24"/>
          <w:szCs w:val="24"/>
        </w:rPr>
        <w:t xml:space="preserve">, </w:t>
      </w:r>
      <w:r>
        <w:rPr>
          <w:sz w:val="24"/>
          <w:szCs w:val="24"/>
        </w:rPr>
        <w:t>France</w:t>
      </w:r>
      <w:r w:rsidRPr="008D18D3">
        <w:rPr>
          <w:sz w:val="24"/>
          <w:szCs w:val="24"/>
        </w:rPr>
        <w:t xml:space="preserve"> </w:t>
      </w:r>
      <w:r>
        <w:rPr>
          <w:iCs/>
          <w:sz w:val="24"/>
          <w:szCs w:val="24"/>
        </w:rPr>
        <w:t>(September 10 – 12, 2016).</w:t>
      </w:r>
    </w:p>
    <w:p w14:paraId="747A4A5B" w14:textId="77777777" w:rsidR="006B1A6E" w:rsidRDefault="006B1A6E" w:rsidP="006B1A6E">
      <w:pPr>
        <w:jc w:val="both"/>
        <w:rPr>
          <w:iCs/>
          <w:sz w:val="24"/>
          <w:szCs w:val="24"/>
        </w:rPr>
      </w:pPr>
    </w:p>
    <w:p w14:paraId="128377C7"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Georgiou A</w:t>
      </w:r>
      <w:r w:rsidRPr="00611D45">
        <w:rPr>
          <w:iCs/>
          <w:sz w:val="24"/>
          <w:szCs w:val="24"/>
        </w:rPr>
        <w:t xml:space="preserve">, </w:t>
      </w:r>
      <w:r>
        <w:rPr>
          <w:iCs/>
          <w:sz w:val="24"/>
          <w:szCs w:val="24"/>
        </w:rPr>
        <w:t>Karampatsou S</w:t>
      </w:r>
      <w:r w:rsidRPr="00611D45">
        <w:rPr>
          <w:iCs/>
          <w:sz w:val="24"/>
          <w:szCs w:val="24"/>
        </w:rPr>
        <w:t xml:space="preserve">, </w:t>
      </w:r>
      <w:r>
        <w:rPr>
          <w:iCs/>
          <w:sz w:val="24"/>
          <w:szCs w:val="24"/>
        </w:rPr>
        <w:t>Genitsaridi S</w:t>
      </w:r>
      <w:r w:rsidRPr="00611D45">
        <w:rPr>
          <w:iCs/>
          <w:sz w:val="24"/>
          <w:szCs w:val="24"/>
        </w:rPr>
        <w:t xml:space="preserve">, </w:t>
      </w:r>
      <w:r>
        <w:rPr>
          <w:iCs/>
          <w:sz w:val="24"/>
          <w:szCs w:val="24"/>
        </w:rPr>
        <w:t>Nikolaou M</w:t>
      </w:r>
      <w:r w:rsidRPr="00611D45">
        <w:rPr>
          <w:iCs/>
          <w:sz w:val="24"/>
          <w:szCs w:val="24"/>
        </w:rPr>
        <w:t xml:space="preserve">, </w:t>
      </w:r>
      <w:r>
        <w:rPr>
          <w:iCs/>
          <w:sz w:val="24"/>
          <w:szCs w:val="24"/>
        </w:rPr>
        <w:t>Farakla I</w:t>
      </w:r>
      <w:r w:rsidRPr="00611D45">
        <w:rPr>
          <w:iCs/>
          <w:sz w:val="24"/>
          <w:szCs w:val="24"/>
        </w:rPr>
        <w:t xml:space="preserve">, </w:t>
      </w:r>
      <w:r>
        <w:rPr>
          <w:iCs/>
          <w:sz w:val="24"/>
          <w:szCs w:val="24"/>
        </w:rPr>
        <w:t>Papadopoulos G</w:t>
      </w:r>
      <w:r w:rsidRPr="00611D45">
        <w:rPr>
          <w:iCs/>
          <w:sz w:val="24"/>
          <w:szCs w:val="24"/>
        </w:rPr>
        <w:t xml:space="preserve">, </w:t>
      </w:r>
      <w:r>
        <w:rPr>
          <w:iCs/>
          <w:sz w:val="24"/>
          <w:szCs w:val="24"/>
        </w:rPr>
        <w:t>Giannios C, Papageorgiou I</w:t>
      </w:r>
      <w:r w:rsidRPr="00611D45">
        <w:rPr>
          <w:iCs/>
          <w:sz w:val="24"/>
          <w:szCs w:val="24"/>
        </w:rPr>
        <w:t xml:space="preserve">, </w:t>
      </w:r>
      <w:r>
        <w:rPr>
          <w:iCs/>
          <w:sz w:val="24"/>
          <w:szCs w:val="24"/>
        </w:rPr>
        <w:t>Βoleti O</w:t>
      </w:r>
      <w:r w:rsidRPr="00611D45">
        <w:rPr>
          <w:iCs/>
          <w:sz w:val="24"/>
          <w:szCs w:val="24"/>
        </w:rPr>
        <w:t xml:space="preserve">, </w:t>
      </w:r>
      <w:r>
        <w:rPr>
          <w:iCs/>
          <w:sz w:val="24"/>
          <w:szCs w:val="24"/>
        </w:rPr>
        <w:t>Koui E</w:t>
      </w:r>
      <w:r w:rsidRPr="00611D45">
        <w:rPr>
          <w:iCs/>
          <w:sz w:val="24"/>
          <w:szCs w:val="24"/>
        </w:rPr>
        <w:t xml:space="preserve">, </w:t>
      </w:r>
      <w:r>
        <w:rPr>
          <w:iCs/>
          <w:sz w:val="24"/>
          <w:szCs w:val="24"/>
        </w:rPr>
        <w:t>Tsoutsoulopoulou K</w:t>
      </w:r>
      <w:r w:rsidRPr="00611D45">
        <w:rPr>
          <w:iCs/>
          <w:sz w:val="24"/>
          <w:szCs w:val="24"/>
        </w:rPr>
        <w:t xml:space="preserve">, </w:t>
      </w:r>
      <w:r>
        <w:rPr>
          <w:iCs/>
          <w:sz w:val="24"/>
          <w:szCs w:val="24"/>
        </w:rPr>
        <w:t xml:space="preserve">Manios Y, </w:t>
      </w:r>
      <w:r w:rsidRPr="00B1472B">
        <w:rPr>
          <w:iCs/>
          <w:sz w:val="24"/>
          <w:szCs w:val="24"/>
          <w:u w:val="single"/>
        </w:rPr>
        <w:t>Charmandari E.</w:t>
      </w:r>
      <w:r>
        <w:rPr>
          <w:iCs/>
          <w:sz w:val="24"/>
          <w:szCs w:val="24"/>
        </w:rPr>
        <w:t xml:space="preserve"> (2016</w:t>
      </w:r>
      <w:r w:rsidRPr="00B1472B">
        <w:rPr>
          <w:iCs/>
          <w:sz w:val="24"/>
          <w:szCs w:val="24"/>
        </w:rPr>
        <w:t xml:space="preserve">) </w:t>
      </w:r>
      <w:r w:rsidRPr="007C76E3">
        <w:rPr>
          <w:iCs/>
          <w:sz w:val="24"/>
          <w:szCs w:val="24"/>
        </w:rPr>
        <w:t>Dietary habits of children and adolescents attending an Out-patient Clinic for the Prevention and Management of Overweight and Obesity in Greece</w:t>
      </w:r>
      <w:r w:rsidRPr="00B1472B">
        <w:rPr>
          <w:iCs/>
          <w:sz w:val="24"/>
          <w:szCs w:val="24"/>
        </w:rPr>
        <w:t xml:space="preserve">. </w:t>
      </w:r>
      <w:r w:rsidRPr="00B1472B">
        <w:rPr>
          <w:b/>
          <w:sz w:val="24"/>
          <w:szCs w:val="24"/>
        </w:rPr>
        <w:t>E-Poster presentation</w:t>
      </w:r>
      <w:r w:rsidRPr="00B1472B">
        <w:rPr>
          <w:sz w:val="24"/>
          <w:szCs w:val="24"/>
        </w:rPr>
        <w:t xml:space="preserve"> at </w:t>
      </w:r>
      <w:r w:rsidRPr="008D18D3">
        <w:rPr>
          <w:sz w:val="24"/>
          <w:szCs w:val="24"/>
        </w:rPr>
        <w:t>the 5</w:t>
      </w:r>
      <w:r>
        <w:rPr>
          <w:sz w:val="24"/>
          <w:szCs w:val="24"/>
        </w:rPr>
        <w:t>5</w:t>
      </w:r>
      <w:r w:rsidRPr="008D18D3">
        <w:rPr>
          <w:sz w:val="24"/>
          <w:szCs w:val="24"/>
          <w:vertAlign w:val="superscript"/>
        </w:rPr>
        <w:t>th</w:t>
      </w:r>
      <w:r w:rsidRPr="008D18D3">
        <w:rPr>
          <w:sz w:val="24"/>
          <w:szCs w:val="24"/>
        </w:rPr>
        <w:t xml:space="preserve"> European Society for Pediatric Endocrinology Meeting, </w:t>
      </w:r>
      <w:r>
        <w:rPr>
          <w:sz w:val="24"/>
          <w:szCs w:val="24"/>
          <w:lang w:val="en-US"/>
        </w:rPr>
        <w:t>Paris</w:t>
      </w:r>
      <w:r w:rsidRPr="008D18D3">
        <w:rPr>
          <w:sz w:val="24"/>
          <w:szCs w:val="24"/>
        </w:rPr>
        <w:t xml:space="preserve">, </w:t>
      </w:r>
      <w:r>
        <w:rPr>
          <w:sz w:val="24"/>
          <w:szCs w:val="24"/>
        </w:rPr>
        <w:t>France</w:t>
      </w:r>
      <w:r w:rsidRPr="008D18D3">
        <w:rPr>
          <w:sz w:val="24"/>
          <w:szCs w:val="24"/>
        </w:rPr>
        <w:t xml:space="preserve"> </w:t>
      </w:r>
      <w:r>
        <w:rPr>
          <w:iCs/>
          <w:sz w:val="24"/>
          <w:szCs w:val="24"/>
        </w:rPr>
        <w:t>(September 10 – 12, 2016).</w:t>
      </w:r>
    </w:p>
    <w:p w14:paraId="5896C45D" w14:textId="77777777" w:rsidR="006B1A6E" w:rsidRDefault="006B1A6E" w:rsidP="006B1A6E">
      <w:pPr>
        <w:jc w:val="both"/>
        <w:rPr>
          <w:iCs/>
          <w:sz w:val="24"/>
          <w:szCs w:val="24"/>
        </w:rPr>
      </w:pPr>
    </w:p>
    <w:p w14:paraId="2AF81108" w14:textId="77777777" w:rsidR="006B1A6E" w:rsidRPr="00197C67" w:rsidRDefault="006B1A6E" w:rsidP="006B1A6E">
      <w:pPr>
        <w:numPr>
          <w:ilvl w:val="0"/>
          <w:numId w:val="3"/>
        </w:numPr>
        <w:tabs>
          <w:tab w:val="clear" w:pos="540"/>
          <w:tab w:val="num" w:pos="-4410"/>
        </w:tabs>
        <w:ind w:left="360"/>
        <w:jc w:val="both"/>
        <w:rPr>
          <w:iCs/>
          <w:sz w:val="24"/>
          <w:szCs w:val="24"/>
        </w:rPr>
      </w:pPr>
      <w:r>
        <w:rPr>
          <w:iCs/>
          <w:sz w:val="24"/>
          <w:szCs w:val="24"/>
        </w:rPr>
        <w:t>Genitsaridi S, Karampatsou S</w:t>
      </w:r>
      <w:r w:rsidRPr="004C67B6">
        <w:rPr>
          <w:iCs/>
          <w:sz w:val="24"/>
          <w:szCs w:val="24"/>
        </w:rPr>
        <w:t xml:space="preserve">, </w:t>
      </w:r>
      <w:r>
        <w:rPr>
          <w:iCs/>
          <w:sz w:val="24"/>
          <w:szCs w:val="24"/>
        </w:rPr>
        <w:t>Papageorgiou I</w:t>
      </w:r>
      <w:r w:rsidRPr="004C67B6">
        <w:rPr>
          <w:iCs/>
          <w:sz w:val="24"/>
          <w:szCs w:val="24"/>
        </w:rPr>
        <w:t xml:space="preserve">, </w:t>
      </w:r>
      <w:r>
        <w:rPr>
          <w:iCs/>
          <w:sz w:val="24"/>
          <w:szCs w:val="24"/>
        </w:rPr>
        <w:t>Papadopoulos G, Farakla I</w:t>
      </w:r>
      <w:r w:rsidRPr="004C67B6">
        <w:rPr>
          <w:iCs/>
          <w:sz w:val="24"/>
          <w:szCs w:val="24"/>
        </w:rPr>
        <w:t xml:space="preserve">, </w:t>
      </w:r>
      <w:r>
        <w:rPr>
          <w:iCs/>
          <w:sz w:val="24"/>
          <w:szCs w:val="24"/>
        </w:rPr>
        <w:t>Koui E</w:t>
      </w:r>
      <w:r w:rsidRPr="004C67B6">
        <w:rPr>
          <w:iCs/>
          <w:sz w:val="24"/>
          <w:szCs w:val="24"/>
        </w:rPr>
        <w:t xml:space="preserve">, </w:t>
      </w:r>
      <w:r>
        <w:rPr>
          <w:iCs/>
          <w:sz w:val="24"/>
          <w:szCs w:val="24"/>
        </w:rPr>
        <w:t>Georgiou A</w:t>
      </w:r>
      <w:r w:rsidRPr="004C67B6">
        <w:rPr>
          <w:iCs/>
          <w:sz w:val="24"/>
          <w:szCs w:val="24"/>
        </w:rPr>
        <w:t xml:space="preserve">, </w:t>
      </w:r>
      <w:r>
        <w:rPr>
          <w:iCs/>
          <w:sz w:val="24"/>
          <w:szCs w:val="24"/>
        </w:rPr>
        <w:t>Romas S</w:t>
      </w:r>
      <w:r w:rsidRPr="004C67B6">
        <w:rPr>
          <w:iCs/>
          <w:sz w:val="24"/>
          <w:szCs w:val="24"/>
        </w:rPr>
        <w:t xml:space="preserve">, </w:t>
      </w:r>
      <w:r>
        <w:rPr>
          <w:iCs/>
          <w:sz w:val="24"/>
          <w:szCs w:val="24"/>
        </w:rPr>
        <w:t>Terzioglou E</w:t>
      </w:r>
      <w:r w:rsidRPr="004C67B6">
        <w:rPr>
          <w:iCs/>
          <w:sz w:val="24"/>
          <w:szCs w:val="24"/>
        </w:rPr>
        <w:t>, Papathanas</w:t>
      </w:r>
      <w:r>
        <w:rPr>
          <w:iCs/>
          <w:sz w:val="24"/>
          <w:szCs w:val="24"/>
        </w:rPr>
        <w:t>iou C</w:t>
      </w:r>
      <w:r w:rsidRPr="004C67B6">
        <w:rPr>
          <w:iCs/>
          <w:sz w:val="24"/>
          <w:szCs w:val="24"/>
        </w:rPr>
        <w:t xml:space="preserve">, </w:t>
      </w:r>
      <w:r>
        <w:rPr>
          <w:iCs/>
          <w:sz w:val="24"/>
          <w:szCs w:val="24"/>
        </w:rPr>
        <w:t>Kassari P</w:t>
      </w:r>
      <w:r w:rsidRPr="004C67B6">
        <w:rPr>
          <w:iCs/>
          <w:sz w:val="24"/>
          <w:szCs w:val="24"/>
        </w:rPr>
        <w:t>, Giannios</w:t>
      </w:r>
      <w:r>
        <w:rPr>
          <w:iCs/>
          <w:sz w:val="24"/>
          <w:szCs w:val="24"/>
        </w:rPr>
        <w:t xml:space="preserve"> C</w:t>
      </w:r>
      <w:r w:rsidRPr="004C67B6">
        <w:rPr>
          <w:iCs/>
          <w:sz w:val="24"/>
          <w:szCs w:val="24"/>
        </w:rPr>
        <w:t>, Nicolaides</w:t>
      </w:r>
      <w:r>
        <w:rPr>
          <w:iCs/>
          <w:sz w:val="24"/>
          <w:szCs w:val="24"/>
        </w:rPr>
        <w:t xml:space="preserve"> NC, Manios Y, </w:t>
      </w:r>
      <w:r w:rsidRPr="00B1472B">
        <w:rPr>
          <w:iCs/>
          <w:sz w:val="24"/>
          <w:szCs w:val="24"/>
          <w:u w:val="single"/>
        </w:rPr>
        <w:t>Charmandari E.</w:t>
      </w:r>
      <w:r>
        <w:rPr>
          <w:iCs/>
          <w:sz w:val="24"/>
          <w:szCs w:val="24"/>
        </w:rPr>
        <w:t xml:space="preserve"> (2016</w:t>
      </w:r>
      <w:r w:rsidRPr="00B1472B">
        <w:rPr>
          <w:iCs/>
          <w:sz w:val="24"/>
          <w:szCs w:val="24"/>
        </w:rPr>
        <w:t xml:space="preserve">) </w:t>
      </w:r>
      <w:r>
        <w:rPr>
          <w:iCs/>
          <w:sz w:val="24"/>
          <w:szCs w:val="24"/>
        </w:rPr>
        <w:t>A comprehensive and multidisciplinary management p</w:t>
      </w:r>
      <w:r w:rsidRPr="00197C67">
        <w:rPr>
          <w:iCs/>
          <w:sz w:val="24"/>
          <w:szCs w:val="24"/>
        </w:rPr>
        <w:t xml:space="preserve">lan is </w:t>
      </w:r>
      <w:r>
        <w:rPr>
          <w:iCs/>
          <w:sz w:val="24"/>
          <w:szCs w:val="24"/>
        </w:rPr>
        <w:t>extremely effective at reducing the prevalence of overweight and o</w:t>
      </w:r>
      <w:r w:rsidRPr="00197C67">
        <w:rPr>
          <w:iCs/>
          <w:sz w:val="24"/>
          <w:szCs w:val="24"/>
        </w:rPr>
        <w:t>besi</w:t>
      </w:r>
      <w:r>
        <w:rPr>
          <w:iCs/>
          <w:sz w:val="24"/>
          <w:szCs w:val="24"/>
        </w:rPr>
        <w:t>ty in childhood and a</w:t>
      </w:r>
      <w:r w:rsidRPr="00197C67">
        <w:rPr>
          <w:iCs/>
          <w:sz w:val="24"/>
          <w:szCs w:val="24"/>
        </w:rPr>
        <w:t xml:space="preserve">dolescence. </w:t>
      </w:r>
      <w:r w:rsidRPr="00197C67">
        <w:rPr>
          <w:b/>
          <w:sz w:val="24"/>
          <w:szCs w:val="24"/>
        </w:rPr>
        <w:t>E-Poster presentation</w:t>
      </w:r>
      <w:r w:rsidRPr="00197C67">
        <w:rPr>
          <w:sz w:val="24"/>
          <w:szCs w:val="24"/>
        </w:rPr>
        <w:t xml:space="preserve"> at the 55</w:t>
      </w:r>
      <w:r w:rsidRPr="00197C67">
        <w:rPr>
          <w:sz w:val="24"/>
          <w:szCs w:val="24"/>
          <w:vertAlign w:val="superscript"/>
        </w:rPr>
        <w:t>th</w:t>
      </w:r>
      <w:r w:rsidRPr="00197C67">
        <w:rPr>
          <w:sz w:val="24"/>
          <w:szCs w:val="24"/>
        </w:rPr>
        <w:t xml:space="preserve"> European Society for Pediatric Endocrinology Meeting, </w:t>
      </w:r>
      <w:r w:rsidRPr="00197C67">
        <w:rPr>
          <w:sz w:val="24"/>
          <w:szCs w:val="24"/>
          <w:lang w:val="en-US"/>
        </w:rPr>
        <w:t>Paris</w:t>
      </w:r>
      <w:r w:rsidRPr="00197C67">
        <w:rPr>
          <w:sz w:val="24"/>
          <w:szCs w:val="24"/>
        </w:rPr>
        <w:t xml:space="preserve">, France </w:t>
      </w:r>
      <w:r w:rsidRPr="00197C67">
        <w:rPr>
          <w:iCs/>
          <w:sz w:val="24"/>
          <w:szCs w:val="24"/>
        </w:rPr>
        <w:t>(September 10 – 12, 2016).</w:t>
      </w:r>
    </w:p>
    <w:p w14:paraId="09B2334E" w14:textId="77777777" w:rsidR="006B1A6E" w:rsidRDefault="006B1A6E" w:rsidP="006B1A6E">
      <w:pPr>
        <w:jc w:val="both"/>
        <w:rPr>
          <w:iCs/>
          <w:sz w:val="24"/>
          <w:szCs w:val="24"/>
        </w:rPr>
      </w:pPr>
    </w:p>
    <w:p w14:paraId="1466F12F"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Stefa A</w:t>
      </w:r>
      <w:r w:rsidRPr="007A49EF">
        <w:rPr>
          <w:iCs/>
          <w:sz w:val="24"/>
          <w:szCs w:val="24"/>
        </w:rPr>
        <w:t xml:space="preserve">, </w:t>
      </w:r>
      <w:r>
        <w:rPr>
          <w:iCs/>
          <w:sz w:val="24"/>
          <w:szCs w:val="24"/>
        </w:rPr>
        <w:t>Lamprokostopoulou A</w:t>
      </w:r>
      <w:r w:rsidRPr="007A49EF">
        <w:rPr>
          <w:iCs/>
          <w:sz w:val="24"/>
          <w:szCs w:val="24"/>
        </w:rPr>
        <w:t xml:space="preserve">, </w:t>
      </w:r>
      <w:r>
        <w:rPr>
          <w:iCs/>
          <w:sz w:val="24"/>
          <w:szCs w:val="24"/>
        </w:rPr>
        <w:t>Kontogeorgou A</w:t>
      </w:r>
      <w:r w:rsidRPr="007A49EF">
        <w:rPr>
          <w:iCs/>
          <w:sz w:val="24"/>
          <w:szCs w:val="24"/>
        </w:rPr>
        <w:t xml:space="preserve">, </w:t>
      </w:r>
      <w:r>
        <w:rPr>
          <w:iCs/>
          <w:sz w:val="24"/>
          <w:szCs w:val="24"/>
        </w:rPr>
        <w:t>Briana D</w:t>
      </w:r>
      <w:r w:rsidRPr="007A49EF">
        <w:rPr>
          <w:iCs/>
          <w:sz w:val="24"/>
          <w:szCs w:val="24"/>
        </w:rPr>
        <w:t xml:space="preserve">, </w:t>
      </w:r>
      <w:r>
        <w:rPr>
          <w:iCs/>
          <w:sz w:val="24"/>
          <w:szCs w:val="24"/>
        </w:rPr>
        <w:t>Malamitsi-Puchner A</w:t>
      </w:r>
      <w:r w:rsidRPr="007A49EF">
        <w:rPr>
          <w:iCs/>
          <w:sz w:val="24"/>
          <w:szCs w:val="24"/>
        </w:rPr>
        <w:t xml:space="preserve">, </w:t>
      </w:r>
      <w:r>
        <w:rPr>
          <w:iCs/>
          <w:sz w:val="24"/>
          <w:szCs w:val="24"/>
        </w:rPr>
        <w:t>Tsitsilonis O</w:t>
      </w:r>
      <w:r w:rsidRPr="007A49EF">
        <w:rPr>
          <w:iCs/>
          <w:sz w:val="24"/>
          <w:szCs w:val="24"/>
        </w:rPr>
        <w:t xml:space="preserve">, </w:t>
      </w:r>
      <w:r>
        <w:rPr>
          <w:iCs/>
          <w:sz w:val="24"/>
          <w:szCs w:val="24"/>
        </w:rPr>
        <w:t>Gagos S</w:t>
      </w:r>
      <w:r w:rsidRPr="007A49EF">
        <w:rPr>
          <w:iCs/>
          <w:sz w:val="24"/>
          <w:szCs w:val="24"/>
        </w:rPr>
        <w:t>,</w:t>
      </w:r>
      <w:r>
        <w:rPr>
          <w:iCs/>
          <w:sz w:val="24"/>
          <w:szCs w:val="24"/>
        </w:rPr>
        <w:t xml:space="preserve"> </w:t>
      </w:r>
      <w:r w:rsidRPr="00B1472B">
        <w:rPr>
          <w:iCs/>
          <w:sz w:val="24"/>
          <w:szCs w:val="24"/>
          <w:u w:val="single"/>
        </w:rPr>
        <w:t>Charmandari E.</w:t>
      </w:r>
      <w:r>
        <w:rPr>
          <w:iCs/>
          <w:sz w:val="24"/>
          <w:szCs w:val="24"/>
        </w:rPr>
        <w:t xml:space="preserve"> (2016</w:t>
      </w:r>
      <w:r w:rsidRPr="00B1472B">
        <w:rPr>
          <w:iCs/>
          <w:sz w:val="24"/>
          <w:szCs w:val="24"/>
        </w:rPr>
        <w:t xml:space="preserve">) </w:t>
      </w:r>
      <w:r w:rsidRPr="007A49EF">
        <w:rPr>
          <w:iCs/>
          <w:sz w:val="24"/>
          <w:szCs w:val="24"/>
        </w:rPr>
        <w:t>The effect of intrauterine stress on leukocyte telomere length in newborns</w:t>
      </w:r>
      <w:r w:rsidRPr="00197C67">
        <w:rPr>
          <w:iCs/>
          <w:sz w:val="24"/>
          <w:szCs w:val="24"/>
        </w:rPr>
        <w:t xml:space="preserve">. </w:t>
      </w:r>
      <w:r w:rsidRPr="00197C67">
        <w:rPr>
          <w:b/>
          <w:sz w:val="24"/>
          <w:szCs w:val="24"/>
        </w:rPr>
        <w:t>E-Poster presentation</w:t>
      </w:r>
      <w:r w:rsidRPr="00197C67">
        <w:rPr>
          <w:sz w:val="24"/>
          <w:szCs w:val="24"/>
        </w:rPr>
        <w:t xml:space="preserve"> at the 55</w:t>
      </w:r>
      <w:r w:rsidRPr="00197C67">
        <w:rPr>
          <w:sz w:val="24"/>
          <w:szCs w:val="24"/>
          <w:vertAlign w:val="superscript"/>
        </w:rPr>
        <w:t>th</w:t>
      </w:r>
      <w:r w:rsidRPr="00197C67">
        <w:rPr>
          <w:sz w:val="24"/>
          <w:szCs w:val="24"/>
        </w:rPr>
        <w:t xml:space="preserve"> European Society for Pediatric Endocrinology Meeting, </w:t>
      </w:r>
      <w:r w:rsidRPr="00197C67">
        <w:rPr>
          <w:sz w:val="24"/>
          <w:szCs w:val="24"/>
          <w:lang w:val="en-US"/>
        </w:rPr>
        <w:t>Paris</w:t>
      </w:r>
      <w:r w:rsidRPr="00197C67">
        <w:rPr>
          <w:sz w:val="24"/>
          <w:szCs w:val="24"/>
        </w:rPr>
        <w:t xml:space="preserve">, France </w:t>
      </w:r>
      <w:r w:rsidRPr="00197C67">
        <w:rPr>
          <w:iCs/>
          <w:sz w:val="24"/>
          <w:szCs w:val="24"/>
        </w:rPr>
        <w:t>(September 10 – 12, 2016).</w:t>
      </w:r>
    </w:p>
    <w:p w14:paraId="4C3F543E" w14:textId="77777777" w:rsidR="006B1A6E" w:rsidRDefault="006B1A6E" w:rsidP="006B1A6E">
      <w:pPr>
        <w:jc w:val="both"/>
        <w:rPr>
          <w:iCs/>
          <w:sz w:val="24"/>
          <w:szCs w:val="24"/>
        </w:rPr>
      </w:pPr>
    </w:p>
    <w:p w14:paraId="348FA2E5"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Stavrou S</w:t>
      </w:r>
      <w:r w:rsidRPr="00C36F76">
        <w:rPr>
          <w:iCs/>
          <w:sz w:val="24"/>
          <w:szCs w:val="24"/>
        </w:rPr>
        <w:t xml:space="preserve">, </w:t>
      </w:r>
      <w:r>
        <w:rPr>
          <w:iCs/>
          <w:sz w:val="24"/>
          <w:szCs w:val="24"/>
        </w:rPr>
        <w:t>Nicolaides NC</w:t>
      </w:r>
      <w:r w:rsidRPr="00C36F76">
        <w:rPr>
          <w:iCs/>
          <w:sz w:val="24"/>
          <w:szCs w:val="24"/>
        </w:rPr>
        <w:t xml:space="preserve">, </w:t>
      </w:r>
      <w:r>
        <w:rPr>
          <w:iCs/>
          <w:sz w:val="24"/>
          <w:szCs w:val="24"/>
        </w:rPr>
        <w:t>Papageorgiou I</w:t>
      </w:r>
      <w:r w:rsidRPr="00C36F76">
        <w:rPr>
          <w:iCs/>
          <w:sz w:val="24"/>
          <w:szCs w:val="24"/>
        </w:rPr>
        <w:t xml:space="preserve">, </w:t>
      </w:r>
      <w:r>
        <w:rPr>
          <w:iCs/>
          <w:sz w:val="24"/>
          <w:szCs w:val="24"/>
        </w:rPr>
        <w:t>Papadopoulou P</w:t>
      </w:r>
      <w:r w:rsidRPr="00C36F76">
        <w:rPr>
          <w:iCs/>
          <w:sz w:val="24"/>
          <w:szCs w:val="24"/>
        </w:rPr>
        <w:t xml:space="preserve">, </w:t>
      </w:r>
      <w:r>
        <w:rPr>
          <w:iCs/>
          <w:sz w:val="24"/>
          <w:szCs w:val="24"/>
        </w:rPr>
        <w:t>Terzioglou E</w:t>
      </w:r>
      <w:r w:rsidRPr="00C36F76">
        <w:rPr>
          <w:iCs/>
          <w:sz w:val="24"/>
          <w:szCs w:val="24"/>
        </w:rPr>
        <w:t xml:space="preserve">, </w:t>
      </w:r>
      <w:r>
        <w:rPr>
          <w:iCs/>
          <w:sz w:val="24"/>
          <w:szCs w:val="24"/>
        </w:rPr>
        <w:t>Darviri C</w:t>
      </w:r>
      <w:r w:rsidRPr="00C36F76">
        <w:rPr>
          <w:iCs/>
          <w:sz w:val="24"/>
          <w:szCs w:val="24"/>
        </w:rPr>
        <w:t>, Chrouso</w:t>
      </w:r>
      <w:r>
        <w:rPr>
          <w:iCs/>
          <w:sz w:val="24"/>
          <w:szCs w:val="24"/>
        </w:rPr>
        <w:t xml:space="preserve">s GP, </w:t>
      </w:r>
      <w:r w:rsidRPr="00C36F76">
        <w:rPr>
          <w:iCs/>
          <w:sz w:val="24"/>
          <w:szCs w:val="24"/>
          <w:u w:val="single"/>
        </w:rPr>
        <w:t>Charmandari E.</w:t>
      </w:r>
      <w:r w:rsidRPr="00C36F76">
        <w:rPr>
          <w:iCs/>
          <w:sz w:val="24"/>
          <w:szCs w:val="24"/>
        </w:rPr>
        <w:t xml:space="preserve"> (2016) </w:t>
      </w:r>
      <w:r>
        <w:rPr>
          <w:iCs/>
          <w:sz w:val="24"/>
          <w:szCs w:val="24"/>
        </w:rPr>
        <w:t>The effectiveness of a stress management intervention p</w:t>
      </w:r>
      <w:r w:rsidRPr="00C36F76">
        <w:rPr>
          <w:iCs/>
          <w:sz w:val="24"/>
          <w:szCs w:val="24"/>
        </w:rPr>
        <w:t xml:space="preserve">rogram </w:t>
      </w:r>
      <w:r>
        <w:rPr>
          <w:iCs/>
          <w:sz w:val="24"/>
          <w:szCs w:val="24"/>
        </w:rPr>
        <w:t>in the management of overweight and o</w:t>
      </w:r>
      <w:r w:rsidRPr="00C36F76">
        <w:rPr>
          <w:iCs/>
          <w:sz w:val="24"/>
          <w:szCs w:val="24"/>
        </w:rPr>
        <w:t xml:space="preserve">besity </w:t>
      </w:r>
      <w:r>
        <w:rPr>
          <w:iCs/>
          <w:sz w:val="24"/>
          <w:szCs w:val="24"/>
        </w:rPr>
        <w:t>in childhood and a</w:t>
      </w:r>
      <w:r w:rsidRPr="00C36F76">
        <w:rPr>
          <w:iCs/>
          <w:sz w:val="24"/>
          <w:szCs w:val="24"/>
        </w:rPr>
        <w:t xml:space="preserve">dolescence. </w:t>
      </w:r>
      <w:r w:rsidRPr="00C36F76">
        <w:rPr>
          <w:b/>
          <w:sz w:val="24"/>
          <w:szCs w:val="24"/>
        </w:rPr>
        <w:t>E-Poster presentation</w:t>
      </w:r>
      <w:r w:rsidRPr="00C36F76">
        <w:rPr>
          <w:sz w:val="24"/>
          <w:szCs w:val="24"/>
        </w:rPr>
        <w:t xml:space="preserve"> at the 55</w:t>
      </w:r>
      <w:r w:rsidRPr="00C36F76">
        <w:rPr>
          <w:sz w:val="24"/>
          <w:szCs w:val="24"/>
          <w:vertAlign w:val="superscript"/>
        </w:rPr>
        <w:t>th</w:t>
      </w:r>
      <w:r w:rsidRPr="00C36F76">
        <w:rPr>
          <w:sz w:val="24"/>
          <w:szCs w:val="24"/>
        </w:rPr>
        <w:t xml:space="preserve"> European Society for Pediatric Endocrinology Meeting, </w:t>
      </w:r>
      <w:r w:rsidRPr="00C36F76">
        <w:rPr>
          <w:sz w:val="24"/>
          <w:szCs w:val="24"/>
          <w:lang w:val="en-US"/>
        </w:rPr>
        <w:t>Paris</w:t>
      </w:r>
      <w:r w:rsidRPr="00C36F76">
        <w:rPr>
          <w:sz w:val="24"/>
          <w:szCs w:val="24"/>
        </w:rPr>
        <w:t xml:space="preserve">, France </w:t>
      </w:r>
      <w:r w:rsidRPr="00C36F76">
        <w:rPr>
          <w:iCs/>
          <w:sz w:val="24"/>
          <w:szCs w:val="24"/>
        </w:rPr>
        <w:t>(September 10 – 12, 2016).</w:t>
      </w:r>
    </w:p>
    <w:p w14:paraId="0568F2E7" w14:textId="77777777" w:rsidR="006B1A6E" w:rsidRDefault="006B1A6E" w:rsidP="006B1A6E">
      <w:pPr>
        <w:jc w:val="both"/>
        <w:rPr>
          <w:iCs/>
          <w:sz w:val="24"/>
          <w:szCs w:val="24"/>
        </w:rPr>
      </w:pPr>
    </w:p>
    <w:p w14:paraId="263B34E0"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Nicolaides NC</w:t>
      </w:r>
      <w:r w:rsidRPr="00510B5B">
        <w:rPr>
          <w:iCs/>
          <w:sz w:val="24"/>
          <w:szCs w:val="24"/>
        </w:rPr>
        <w:t xml:space="preserve">, </w:t>
      </w:r>
      <w:r>
        <w:rPr>
          <w:iCs/>
          <w:sz w:val="24"/>
          <w:szCs w:val="24"/>
        </w:rPr>
        <w:t>Polyzos A</w:t>
      </w:r>
      <w:r w:rsidRPr="00510B5B">
        <w:rPr>
          <w:iCs/>
          <w:sz w:val="24"/>
          <w:szCs w:val="24"/>
        </w:rPr>
        <w:t xml:space="preserve">, </w:t>
      </w:r>
      <w:r>
        <w:rPr>
          <w:iCs/>
          <w:sz w:val="24"/>
          <w:szCs w:val="24"/>
        </w:rPr>
        <w:t>Koniari E</w:t>
      </w:r>
      <w:r w:rsidRPr="00510B5B">
        <w:rPr>
          <w:iCs/>
          <w:sz w:val="24"/>
          <w:szCs w:val="24"/>
        </w:rPr>
        <w:t xml:space="preserve">, </w:t>
      </w:r>
      <w:r>
        <w:rPr>
          <w:iCs/>
          <w:sz w:val="24"/>
          <w:szCs w:val="24"/>
        </w:rPr>
        <w:t>Lamprokostopoulou A</w:t>
      </w:r>
      <w:r w:rsidRPr="00510B5B">
        <w:rPr>
          <w:iCs/>
          <w:sz w:val="24"/>
          <w:szCs w:val="24"/>
        </w:rPr>
        <w:t xml:space="preserve">, </w:t>
      </w:r>
      <w:r>
        <w:rPr>
          <w:iCs/>
          <w:sz w:val="24"/>
          <w:szCs w:val="24"/>
        </w:rPr>
        <w:t>Golfinopoulou E</w:t>
      </w:r>
      <w:r w:rsidRPr="00510B5B">
        <w:rPr>
          <w:iCs/>
          <w:sz w:val="24"/>
          <w:szCs w:val="24"/>
        </w:rPr>
        <w:t xml:space="preserve">, </w:t>
      </w:r>
      <w:r>
        <w:rPr>
          <w:iCs/>
          <w:sz w:val="24"/>
          <w:szCs w:val="24"/>
        </w:rPr>
        <w:t>Papathanasiou C</w:t>
      </w:r>
      <w:r w:rsidRPr="00510B5B">
        <w:rPr>
          <w:iCs/>
          <w:sz w:val="24"/>
          <w:szCs w:val="24"/>
        </w:rPr>
        <w:t xml:space="preserve">, </w:t>
      </w:r>
      <w:r>
        <w:rPr>
          <w:iCs/>
          <w:sz w:val="24"/>
          <w:szCs w:val="24"/>
        </w:rPr>
        <w:t>Sertedaki A</w:t>
      </w:r>
      <w:r w:rsidRPr="00510B5B">
        <w:rPr>
          <w:iCs/>
          <w:sz w:val="24"/>
          <w:szCs w:val="24"/>
        </w:rPr>
        <w:t xml:space="preserve">, </w:t>
      </w:r>
      <w:r>
        <w:rPr>
          <w:iCs/>
          <w:sz w:val="24"/>
          <w:szCs w:val="24"/>
        </w:rPr>
        <w:t>Thanos D,</w:t>
      </w:r>
      <w:r w:rsidRPr="00510B5B">
        <w:rPr>
          <w:iCs/>
          <w:sz w:val="24"/>
          <w:szCs w:val="24"/>
        </w:rPr>
        <w:t xml:space="preserve"> </w:t>
      </w:r>
      <w:r w:rsidRPr="00510B5B">
        <w:rPr>
          <w:iCs/>
          <w:sz w:val="24"/>
          <w:szCs w:val="24"/>
          <w:u w:val="single"/>
        </w:rPr>
        <w:t>Charmandari E.</w:t>
      </w:r>
      <w:r w:rsidRPr="00510B5B">
        <w:rPr>
          <w:iCs/>
          <w:sz w:val="24"/>
          <w:szCs w:val="24"/>
        </w:rPr>
        <w:t xml:space="preserve"> (2016) Transcriptomic analysis in healthy subjects with differences in tissue sensitivity to glucocorticoids identifies novel disease-associated genes. </w:t>
      </w:r>
      <w:r w:rsidRPr="00510B5B">
        <w:rPr>
          <w:b/>
          <w:sz w:val="24"/>
          <w:szCs w:val="24"/>
        </w:rPr>
        <w:t>Oral presentation</w:t>
      </w:r>
      <w:r w:rsidRPr="00510B5B">
        <w:rPr>
          <w:sz w:val="24"/>
          <w:szCs w:val="24"/>
        </w:rPr>
        <w:t xml:space="preserve"> at the 55</w:t>
      </w:r>
      <w:r w:rsidRPr="00510B5B">
        <w:rPr>
          <w:sz w:val="24"/>
          <w:szCs w:val="24"/>
          <w:vertAlign w:val="superscript"/>
        </w:rPr>
        <w:t>th</w:t>
      </w:r>
      <w:r w:rsidRPr="00510B5B">
        <w:rPr>
          <w:sz w:val="24"/>
          <w:szCs w:val="24"/>
        </w:rPr>
        <w:t xml:space="preserve"> European Society for Pediatric Endocrinology Meeting, </w:t>
      </w:r>
      <w:r w:rsidRPr="00510B5B">
        <w:rPr>
          <w:sz w:val="24"/>
          <w:szCs w:val="24"/>
          <w:lang w:val="en-US"/>
        </w:rPr>
        <w:t>Paris</w:t>
      </w:r>
      <w:r w:rsidRPr="00510B5B">
        <w:rPr>
          <w:sz w:val="24"/>
          <w:szCs w:val="24"/>
        </w:rPr>
        <w:t xml:space="preserve">, France </w:t>
      </w:r>
      <w:r w:rsidRPr="00510B5B">
        <w:rPr>
          <w:iCs/>
          <w:sz w:val="24"/>
          <w:szCs w:val="24"/>
        </w:rPr>
        <w:t>(September 10 – 12, 2016).</w:t>
      </w:r>
    </w:p>
    <w:p w14:paraId="48684E9D" w14:textId="77777777" w:rsidR="006B1A6E" w:rsidRDefault="006B1A6E" w:rsidP="006B1A6E">
      <w:pPr>
        <w:jc w:val="both"/>
        <w:rPr>
          <w:iCs/>
          <w:sz w:val="24"/>
          <w:szCs w:val="24"/>
        </w:rPr>
      </w:pPr>
    </w:p>
    <w:p w14:paraId="649CC3AF"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Lamprokostopoulou A</w:t>
      </w:r>
      <w:r w:rsidRPr="00DB3E04">
        <w:rPr>
          <w:iCs/>
          <w:sz w:val="24"/>
          <w:szCs w:val="24"/>
        </w:rPr>
        <w:t xml:space="preserve">, </w:t>
      </w:r>
      <w:r>
        <w:rPr>
          <w:iCs/>
          <w:sz w:val="24"/>
          <w:szCs w:val="24"/>
        </w:rPr>
        <w:t>Varela A</w:t>
      </w:r>
      <w:r w:rsidRPr="00DB3E04">
        <w:rPr>
          <w:iCs/>
          <w:sz w:val="24"/>
          <w:szCs w:val="24"/>
        </w:rPr>
        <w:t xml:space="preserve">, </w:t>
      </w:r>
      <w:r>
        <w:rPr>
          <w:iCs/>
          <w:sz w:val="24"/>
          <w:szCs w:val="24"/>
        </w:rPr>
        <w:t>Katsimpoulas M</w:t>
      </w:r>
      <w:r w:rsidRPr="00DB3E04">
        <w:rPr>
          <w:iCs/>
          <w:sz w:val="24"/>
          <w:szCs w:val="24"/>
        </w:rPr>
        <w:t xml:space="preserve">, </w:t>
      </w:r>
      <w:r>
        <w:rPr>
          <w:iCs/>
          <w:sz w:val="24"/>
          <w:szCs w:val="24"/>
        </w:rPr>
        <w:t>Dimitriou C</w:t>
      </w:r>
      <w:r w:rsidRPr="00DB3E04">
        <w:rPr>
          <w:iCs/>
          <w:sz w:val="24"/>
          <w:szCs w:val="24"/>
        </w:rPr>
        <w:t xml:space="preserve">, </w:t>
      </w:r>
      <w:r>
        <w:rPr>
          <w:iCs/>
          <w:sz w:val="24"/>
          <w:szCs w:val="24"/>
        </w:rPr>
        <w:t>Athanasiadis N</w:t>
      </w:r>
      <w:r w:rsidRPr="00DB3E04">
        <w:rPr>
          <w:iCs/>
          <w:sz w:val="24"/>
          <w:szCs w:val="24"/>
        </w:rPr>
        <w:t xml:space="preserve">, </w:t>
      </w:r>
      <w:r>
        <w:rPr>
          <w:iCs/>
          <w:sz w:val="24"/>
          <w:szCs w:val="24"/>
        </w:rPr>
        <w:t>Soultou E</w:t>
      </w:r>
      <w:r w:rsidRPr="00DB3E04">
        <w:rPr>
          <w:iCs/>
          <w:sz w:val="24"/>
          <w:szCs w:val="24"/>
        </w:rPr>
        <w:t xml:space="preserve">, </w:t>
      </w:r>
      <w:r>
        <w:rPr>
          <w:iCs/>
          <w:sz w:val="24"/>
          <w:szCs w:val="24"/>
        </w:rPr>
        <w:t>Stefa A</w:t>
      </w:r>
      <w:r w:rsidRPr="00DB3E04">
        <w:rPr>
          <w:iCs/>
          <w:sz w:val="24"/>
          <w:szCs w:val="24"/>
        </w:rPr>
        <w:t xml:space="preserve">, </w:t>
      </w:r>
      <w:r>
        <w:rPr>
          <w:iCs/>
          <w:sz w:val="24"/>
          <w:szCs w:val="24"/>
        </w:rPr>
        <w:t>Mavroides M</w:t>
      </w:r>
      <w:r w:rsidRPr="00DB3E04">
        <w:rPr>
          <w:iCs/>
          <w:sz w:val="24"/>
          <w:szCs w:val="24"/>
        </w:rPr>
        <w:t xml:space="preserve">, </w:t>
      </w:r>
      <w:r>
        <w:rPr>
          <w:iCs/>
          <w:sz w:val="24"/>
          <w:szCs w:val="24"/>
        </w:rPr>
        <w:t>Davos CH</w:t>
      </w:r>
      <w:r w:rsidRPr="00DB3E04">
        <w:rPr>
          <w:iCs/>
          <w:sz w:val="24"/>
          <w:szCs w:val="24"/>
        </w:rPr>
        <w:t xml:space="preserve">, </w:t>
      </w:r>
      <w:r>
        <w:rPr>
          <w:iCs/>
          <w:sz w:val="24"/>
          <w:szCs w:val="24"/>
        </w:rPr>
        <w:t>Chrousos GP</w:t>
      </w:r>
      <w:r w:rsidRPr="00DB3E04">
        <w:rPr>
          <w:iCs/>
          <w:sz w:val="24"/>
          <w:szCs w:val="24"/>
        </w:rPr>
        <w:t xml:space="preserve">, </w:t>
      </w:r>
      <w:r>
        <w:rPr>
          <w:iCs/>
          <w:sz w:val="24"/>
          <w:szCs w:val="24"/>
        </w:rPr>
        <w:t>Kino T</w:t>
      </w:r>
      <w:r w:rsidRPr="00DB3E04">
        <w:rPr>
          <w:iCs/>
          <w:sz w:val="24"/>
          <w:szCs w:val="24"/>
        </w:rPr>
        <w:t xml:space="preserve">, </w:t>
      </w:r>
      <w:r>
        <w:rPr>
          <w:iCs/>
          <w:sz w:val="24"/>
          <w:szCs w:val="24"/>
        </w:rPr>
        <w:t>Georgopoulos S</w:t>
      </w:r>
      <w:r w:rsidRPr="00DB3E04">
        <w:rPr>
          <w:iCs/>
          <w:sz w:val="24"/>
          <w:szCs w:val="24"/>
        </w:rPr>
        <w:t xml:space="preserve">, </w:t>
      </w:r>
      <w:r w:rsidRPr="00510B5B">
        <w:rPr>
          <w:iCs/>
          <w:sz w:val="24"/>
          <w:szCs w:val="24"/>
          <w:u w:val="single"/>
        </w:rPr>
        <w:t>Charmandari E.</w:t>
      </w:r>
      <w:r w:rsidRPr="00510B5B">
        <w:rPr>
          <w:iCs/>
          <w:sz w:val="24"/>
          <w:szCs w:val="24"/>
        </w:rPr>
        <w:t xml:space="preserve"> (2016) </w:t>
      </w:r>
      <w:r w:rsidRPr="00DB3E04">
        <w:rPr>
          <w:iCs/>
          <w:sz w:val="24"/>
          <w:szCs w:val="24"/>
        </w:rPr>
        <w:t>Impaired cardiac function in a mouse model of Generalized Glucocorticoid Resistance</w:t>
      </w:r>
      <w:r w:rsidRPr="00510B5B">
        <w:rPr>
          <w:iCs/>
          <w:sz w:val="24"/>
          <w:szCs w:val="24"/>
        </w:rPr>
        <w:t xml:space="preserve">. </w:t>
      </w:r>
      <w:r w:rsidRPr="00510B5B">
        <w:rPr>
          <w:b/>
          <w:sz w:val="24"/>
          <w:szCs w:val="24"/>
        </w:rPr>
        <w:t>Oral presentation</w:t>
      </w:r>
      <w:r w:rsidRPr="00510B5B">
        <w:rPr>
          <w:sz w:val="24"/>
          <w:szCs w:val="24"/>
        </w:rPr>
        <w:t xml:space="preserve"> at the 55</w:t>
      </w:r>
      <w:r w:rsidRPr="00510B5B">
        <w:rPr>
          <w:sz w:val="24"/>
          <w:szCs w:val="24"/>
          <w:vertAlign w:val="superscript"/>
        </w:rPr>
        <w:t>th</w:t>
      </w:r>
      <w:r w:rsidRPr="00510B5B">
        <w:rPr>
          <w:sz w:val="24"/>
          <w:szCs w:val="24"/>
        </w:rPr>
        <w:t xml:space="preserve"> European Society for Pediatric Endocrinology Meeting, </w:t>
      </w:r>
      <w:r w:rsidRPr="00510B5B">
        <w:rPr>
          <w:sz w:val="24"/>
          <w:szCs w:val="24"/>
          <w:lang w:val="en-US"/>
        </w:rPr>
        <w:t>Paris</w:t>
      </w:r>
      <w:r w:rsidRPr="00510B5B">
        <w:rPr>
          <w:sz w:val="24"/>
          <w:szCs w:val="24"/>
        </w:rPr>
        <w:t xml:space="preserve">, France </w:t>
      </w:r>
      <w:r w:rsidRPr="00510B5B">
        <w:rPr>
          <w:iCs/>
          <w:sz w:val="24"/>
          <w:szCs w:val="24"/>
        </w:rPr>
        <w:t>(September 10 – 12, 2016).</w:t>
      </w:r>
    </w:p>
    <w:p w14:paraId="6D0C0AEE" w14:textId="77777777" w:rsidR="006B1A6E" w:rsidRDefault="006B1A6E" w:rsidP="006B1A6E">
      <w:pPr>
        <w:jc w:val="both"/>
        <w:rPr>
          <w:iCs/>
          <w:sz w:val="24"/>
          <w:szCs w:val="24"/>
        </w:rPr>
      </w:pPr>
    </w:p>
    <w:p w14:paraId="020C3E0E" w14:textId="77777777" w:rsidR="006B1A6E" w:rsidRDefault="006B1A6E" w:rsidP="006B1A6E">
      <w:pPr>
        <w:numPr>
          <w:ilvl w:val="0"/>
          <w:numId w:val="3"/>
        </w:numPr>
        <w:tabs>
          <w:tab w:val="clear" w:pos="540"/>
          <w:tab w:val="num" w:pos="-4410"/>
        </w:tabs>
        <w:ind w:left="360"/>
        <w:jc w:val="both"/>
        <w:rPr>
          <w:iCs/>
          <w:sz w:val="24"/>
          <w:szCs w:val="24"/>
        </w:rPr>
      </w:pPr>
      <w:r w:rsidRPr="004E0C8A">
        <w:rPr>
          <w:iCs/>
          <w:sz w:val="24"/>
          <w:szCs w:val="24"/>
        </w:rPr>
        <w:t xml:space="preserve">Kassari </w:t>
      </w:r>
      <w:r>
        <w:rPr>
          <w:iCs/>
          <w:sz w:val="24"/>
          <w:szCs w:val="24"/>
        </w:rPr>
        <w:t xml:space="preserve">P, </w:t>
      </w:r>
      <w:r w:rsidRPr="004E0C8A">
        <w:rPr>
          <w:iCs/>
          <w:sz w:val="24"/>
          <w:szCs w:val="24"/>
        </w:rPr>
        <w:t xml:space="preserve">Papaioannou </w:t>
      </w:r>
      <w:r>
        <w:rPr>
          <w:iCs/>
          <w:sz w:val="24"/>
          <w:szCs w:val="24"/>
        </w:rPr>
        <w:t xml:space="preserve">P, </w:t>
      </w:r>
      <w:r w:rsidRPr="004E0C8A">
        <w:rPr>
          <w:iCs/>
          <w:sz w:val="24"/>
          <w:szCs w:val="24"/>
        </w:rPr>
        <w:t>Billiris</w:t>
      </w:r>
      <w:r>
        <w:rPr>
          <w:iCs/>
          <w:sz w:val="24"/>
          <w:szCs w:val="24"/>
        </w:rPr>
        <w:t xml:space="preserve"> A, Karanikas H, Eleftheriou S, Thireos E, </w:t>
      </w:r>
      <w:r w:rsidRPr="004E0C8A">
        <w:rPr>
          <w:iCs/>
          <w:sz w:val="24"/>
          <w:szCs w:val="24"/>
        </w:rPr>
        <w:t xml:space="preserve">Manios </w:t>
      </w:r>
      <w:r>
        <w:rPr>
          <w:iCs/>
          <w:sz w:val="24"/>
          <w:szCs w:val="24"/>
        </w:rPr>
        <w:t xml:space="preserve">Y, </w:t>
      </w:r>
      <w:r w:rsidRPr="00C36F76">
        <w:rPr>
          <w:iCs/>
          <w:sz w:val="24"/>
          <w:szCs w:val="24"/>
        </w:rPr>
        <w:t>Chrouso</w:t>
      </w:r>
      <w:r>
        <w:rPr>
          <w:iCs/>
          <w:sz w:val="24"/>
          <w:szCs w:val="24"/>
        </w:rPr>
        <w:t xml:space="preserve">s GP, </w:t>
      </w:r>
      <w:r w:rsidRPr="00C36F76">
        <w:rPr>
          <w:iCs/>
          <w:sz w:val="24"/>
          <w:szCs w:val="24"/>
          <w:u w:val="single"/>
        </w:rPr>
        <w:t>Charmandari E.</w:t>
      </w:r>
      <w:r w:rsidRPr="00C36F76">
        <w:rPr>
          <w:iCs/>
          <w:sz w:val="24"/>
          <w:szCs w:val="24"/>
        </w:rPr>
        <w:t xml:space="preserve"> (2016) </w:t>
      </w:r>
      <w:r w:rsidRPr="00E02419">
        <w:rPr>
          <w:iCs/>
          <w:sz w:val="24"/>
          <w:szCs w:val="24"/>
        </w:rPr>
        <w:t>e-Health: A National Registry and Therapeutic Algorithm for the Prevention and Management of Overweight and Obesity in Childhood and Adolescence in Greece</w:t>
      </w:r>
      <w:r w:rsidRPr="00C36F76">
        <w:rPr>
          <w:iCs/>
          <w:sz w:val="24"/>
          <w:szCs w:val="24"/>
        </w:rPr>
        <w:t xml:space="preserve">. </w:t>
      </w:r>
      <w:r w:rsidRPr="00C36F76">
        <w:rPr>
          <w:b/>
          <w:sz w:val="24"/>
          <w:szCs w:val="24"/>
        </w:rPr>
        <w:t>E-Poster presentation</w:t>
      </w:r>
      <w:r w:rsidRPr="00C36F76">
        <w:rPr>
          <w:sz w:val="24"/>
          <w:szCs w:val="24"/>
        </w:rPr>
        <w:t xml:space="preserve"> at the 55</w:t>
      </w:r>
      <w:r w:rsidRPr="00C36F76">
        <w:rPr>
          <w:sz w:val="24"/>
          <w:szCs w:val="24"/>
          <w:vertAlign w:val="superscript"/>
        </w:rPr>
        <w:t>th</w:t>
      </w:r>
      <w:r w:rsidRPr="00C36F76">
        <w:rPr>
          <w:sz w:val="24"/>
          <w:szCs w:val="24"/>
        </w:rPr>
        <w:t xml:space="preserve"> European Society for Pediatric Endocrinology Meeting, </w:t>
      </w:r>
      <w:r w:rsidRPr="00C36F76">
        <w:rPr>
          <w:sz w:val="24"/>
          <w:szCs w:val="24"/>
          <w:lang w:val="en-US"/>
        </w:rPr>
        <w:t>Paris</w:t>
      </w:r>
      <w:r w:rsidRPr="00C36F76">
        <w:rPr>
          <w:sz w:val="24"/>
          <w:szCs w:val="24"/>
        </w:rPr>
        <w:t xml:space="preserve">, France </w:t>
      </w:r>
      <w:r w:rsidRPr="00C36F76">
        <w:rPr>
          <w:iCs/>
          <w:sz w:val="24"/>
          <w:szCs w:val="24"/>
        </w:rPr>
        <w:t>(September 10 – 12, 2016).</w:t>
      </w:r>
    </w:p>
    <w:p w14:paraId="2AB560A6" w14:textId="77777777" w:rsidR="006B1A6E" w:rsidRDefault="006B1A6E" w:rsidP="006B1A6E">
      <w:pPr>
        <w:jc w:val="both"/>
        <w:rPr>
          <w:iCs/>
          <w:sz w:val="24"/>
          <w:szCs w:val="24"/>
        </w:rPr>
      </w:pPr>
    </w:p>
    <w:p w14:paraId="0B4997AD"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Bacopoulou F</w:t>
      </w:r>
      <w:r w:rsidRPr="003405D0">
        <w:rPr>
          <w:iCs/>
          <w:sz w:val="24"/>
          <w:szCs w:val="24"/>
        </w:rPr>
        <w:t xml:space="preserve">, </w:t>
      </w:r>
      <w:r>
        <w:rPr>
          <w:iCs/>
          <w:sz w:val="24"/>
          <w:szCs w:val="24"/>
        </w:rPr>
        <w:t>Kolias E</w:t>
      </w:r>
      <w:r w:rsidRPr="003405D0">
        <w:rPr>
          <w:iCs/>
          <w:sz w:val="24"/>
          <w:szCs w:val="24"/>
        </w:rPr>
        <w:t xml:space="preserve">, </w:t>
      </w:r>
      <w:r>
        <w:rPr>
          <w:iCs/>
          <w:sz w:val="24"/>
          <w:szCs w:val="24"/>
        </w:rPr>
        <w:t>Aravantinos L</w:t>
      </w:r>
      <w:r w:rsidRPr="003405D0">
        <w:rPr>
          <w:iCs/>
          <w:sz w:val="24"/>
          <w:szCs w:val="24"/>
        </w:rPr>
        <w:t xml:space="preserve">, </w:t>
      </w:r>
      <w:r>
        <w:rPr>
          <w:iCs/>
          <w:sz w:val="24"/>
          <w:szCs w:val="24"/>
        </w:rPr>
        <w:t>Mantzou A</w:t>
      </w:r>
      <w:r w:rsidRPr="003405D0">
        <w:rPr>
          <w:iCs/>
          <w:sz w:val="24"/>
          <w:szCs w:val="24"/>
        </w:rPr>
        <w:t xml:space="preserve">, </w:t>
      </w:r>
      <w:r>
        <w:rPr>
          <w:iCs/>
          <w:sz w:val="24"/>
          <w:szCs w:val="24"/>
        </w:rPr>
        <w:t>Doulgeraki A</w:t>
      </w:r>
      <w:r w:rsidRPr="003405D0">
        <w:rPr>
          <w:iCs/>
          <w:sz w:val="24"/>
          <w:szCs w:val="24"/>
        </w:rPr>
        <w:t xml:space="preserve">, </w:t>
      </w:r>
      <w:r>
        <w:rPr>
          <w:iCs/>
          <w:sz w:val="24"/>
          <w:szCs w:val="24"/>
        </w:rPr>
        <w:t>Spanoudi F</w:t>
      </w:r>
      <w:r w:rsidRPr="003405D0">
        <w:rPr>
          <w:iCs/>
          <w:sz w:val="24"/>
          <w:szCs w:val="24"/>
        </w:rPr>
        <w:t xml:space="preserve">, </w:t>
      </w:r>
      <w:r>
        <w:rPr>
          <w:iCs/>
          <w:sz w:val="24"/>
          <w:szCs w:val="24"/>
        </w:rPr>
        <w:t>Deligeoroglou E</w:t>
      </w:r>
      <w:r w:rsidRPr="003405D0">
        <w:rPr>
          <w:iCs/>
          <w:sz w:val="24"/>
          <w:szCs w:val="24"/>
        </w:rPr>
        <w:t xml:space="preserve">, </w:t>
      </w:r>
      <w:r w:rsidRPr="00C36F76">
        <w:rPr>
          <w:iCs/>
          <w:sz w:val="24"/>
          <w:szCs w:val="24"/>
          <w:u w:val="single"/>
        </w:rPr>
        <w:t>Charmandari E.</w:t>
      </w:r>
      <w:r w:rsidRPr="00C36F76">
        <w:rPr>
          <w:iCs/>
          <w:sz w:val="24"/>
          <w:szCs w:val="24"/>
        </w:rPr>
        <w:t xml:space="preserve"> (2016) </w:t>
      </w:r>
      <w:r w:rsidRPr="00F5574C">
        <w:rPr>
          <w:iCs/>
          <w:sz w:val="24"/>
          <w:szCs w:val="24"/>
        </w:rPr>
        <w:t>Randomized controlled study comparing vitamin D and omega 3-fatty acids supplementation in adolescents with polycystic ovary syndrome</w:t>
      </w:r>
      <w:r w:rsidRPr="00C36F76">
        <w:rPr>
          <w:iCs/>
          <w:sz w:val="24"/>
          <w:szCs w:val="24"/>
        </w:rPr>
        <w:t xml:space="preserve">. </w:t>
      </w:r>
      <w:r w:rsidRPr="00C36F76">
        <w:rPr>
          <w:b/>
          <w:sz w:val="24"/>
          <w:szCs w:val="24"/>
        </w:rPr>
        <w:t>E-Poster presentation</w:t>
      </w:r>
      <w:r w:rsidRPr="00C36F76">
        <w:rPr>
          <w:sz w:val="24"/>
          <w:szCs w:val="24"/>
        </w:rPr>
        <w:t xml:space="preserve"> at the 55</w:t>
      </w:r>
      <w:r w:rsidRPr="00C36F76">
        <w:rPr>
          <w:sz w:val="24"/>
          <w:szCs w:val="24"/>
          <w:vertAlign w:val="superscript"/>
        </w:rPr>
        <w:t>th</w:t>
      </w:r>
      <w:r w:rsidRPr="00C36F76">
        <w:rPr>
          <w:sz w:val="24"/>
          <w:szCs w:val="24"/>
        </w:rPr>
        <w:t xml:space="preserve"> European Society for Pediatric Endocrinology Meeting, </w:t>
      </w:r>
      <w:r w:rsidRPr="00C36F76">
        <w:rPr>
          <w:sz w:val="24"/>
          <w:szCs w:val="24"/>
          <w:lang w:val="en-US"/>
        </w:rPr>
        <w:t>Paris</w:t>
      </w:r>
      <w:r w:rsidRPr="00C36F76">
        <w:rPr>
          <w:sz w:val="24"/>
          <w:szCs w:val="24"/>
        </w:rPr>
        <w:t xml:space="preserve">, France </w:t>
      </w:r>
      <w:r w:rsidRPr="00C36F76">
        <w:rPr>
          <w:iCs/>
          <w:sz w:val="24"/>
          <w:szCs w:val="24"/>
        </w:rPr>
        <w:t>(September 10 – 12, 2016).</w:t>
      </w:r>
    </w:p>
    <w:p w14:paraId="214C8A63" w14:textId="77777777" w:rsidR="006B1A6E" w:rsidRDefault="006B1A6E" w:rsidP="006B1A6E">
      <w:pPr>
        <w:jc w:val="both"/>
        <w:rPr>
          <w:iCs/>
          <w:sz w:val="24"/>
          <w:szCs w:val="24"/>
        </w:rPr>
      </w:pPr>
    </w:p>
    <w:p w14:paraId="1065B6D5"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Vlachakis D</w:t>
      </w:r>
      <w:r w:rsidRPr="00730353">
        <w:rPr>
          <w:iCs/>
          <w:sz w:val="24"/>
          <w:szCs w:val="24"/>
        </w:rPr>
        <w:t xml:space="preserve">, </w:t>
      </w:r>
      <w:r>
        <w:rPr>
          <w:iCs/>
          <w:sz w:val="24"/>
          <w:szCs w:val="24"/>
        </w:rPr>
        <w:t>Nicolaides NC</w:t>
      </w:r>
      <w:r w:rsidRPr="00730353">
        <w:rPr>
          <w:iCs/>
          <w:sz w:val="24"/>
          <w:szCs w:val="24"/>
        </w:rPr>
        <w:t xml:space="preserve">, </w:t>
      </w:r>
      <w:r>
        <w:rPr>
          <w:iCs/>
          <w:sz w:val="24"/>
          <w:szCs w:val="24"/>
        </w:rPr>
        <w:t>Papageorgiou L</w:t>
      </w:r>
      <w:r w:rsidRPr="00730353">
        <w:rPr>
          <w:iCs/>
          <w:sz w:val="24"/>
          <w:szCs w:val="24"/>
        </w:rPr>
        <w:t xml:space="preserve">, </w:t>
      </w:r>
      <w:r>
        <w:rPr>
          <w:iCs/>
          <w:sz w:val="24"/>
          <w:szCs w:val="24"/>
        </w:rPr>
        <w:t xml:space="preserve">Lamprokostopoulou A, </w:t>
      </w:r>
      <w:r w:rsidRPr="00510B5B">
        <w:rPr>
          <w:iCs/>
          <w:sz w:val="24"/>
          <w:szCs w:val="24"/>
          <w:u w:val="single"/>
        </w:rPr>
        <w:t>Charmandari E.</w:t>
      </w:r>
      <w:r w:rsidRPr="00510B5B">
        <w:rPr>
          <w:iCs/>
          <w:sz w:val="24"/>
          <w:szCs w:val="24"/>
        </w:rPr>
        <w:t xml:space="preserve"> (2016) </w:t>
      </w:r>
      <w:r w:rsidRPr="00730353">
        <w:rPr>
          <w:iCs/>
          <w:sz w:val="24"/>
          <w:szCs w:val="24"/>
        </w:rPr>
        <w:t>Tracing the Glucocorticoid Receptor evolutionary pedigree: insights from a comprehensive phylogenetic analysis of the full NR super-family</w:t>
      </w:r>
      <w:r>
        <w:rPr>
          <w:iCs/>
          <w:sz w:val="24"/>
          <w:szCs w:val="24"/>
        </w:rPr>
        <w:t xml:space="preserve">. </w:t>
      </w:r>
      <w:r w:rsidRPr="00510B5B">
        <w:rPr>
          <w:b/>
          <w:sz w:val="24"/>
          <w:szCs w:val="24"/>
        </w:rPr>
        <w:t>Oral presentation</w:t>
      </w:r>
      <w:r w:rsidRPr="00510B5B">
        <w:rPr>
          <w:sz w:val="24"/>
          <w:szCs w:val="24"/>
        </w:rPr>
        <w:t xml:space="preserve"> at the 55</w:t>
      </w:r>
      <w:r w:rsidRPr="00510B5B">
        <w:rPr>
          <w:sz w:val="24"/>
          <w:szCs w:val="24"/>
          <w:vertAlign w:val="superscript"/>
        </w:rPr>
        <w:t>th</w:t>
      </w:r>
      <w:r w:rsidRPr="00510B5B">
        <w:rPr>
          <w:sz w:val="24"/>
          <w:szCs w:val="24"/>
        </w:rPr>
        <w:t xml:space="preserve"> European Society for Pediatric Endocrinology Meeting, </w:t>
      </w:r>
      <w:r w:rsidRPr="00510B5B">
        <w:rPr>
          <w:sz w:val="24"/>
          <w:szCs w:val="24"/>
          <w:lang w:val="en-US"/>
        </w:rPr>
        <w:t>Paris</w:t>
      </w:r>
      <w:r w:rsidRPr="00510B5B">
        <w:rPr>
          <w:sz w:val="24"/>
          <w:szCs w:val="24"/>
        </w:rPr>
        <w:t xml:space="preserve">, France </w:t>
      </w:r>
      <w:r w:rsidRPr="00510B5B">
        <w:rPr>
          <w:iCs/>
          <w:sz w:val="24"/>
          <w:szCs w:val="24"/>
        </w:rPr>
        <w:t>(September 10 – 12, 2016).</w:t>
      </w:r>
    </w:p>
    <w:p w14:paraId="2923CC11" w14:textId="77777777" w:rsidR="006B1A6E" w:rsidRDefault="006B1A6E" w:rsidP="006B1A6E">
      <w:pPr>
        <w:jc w:val="both"/>
        <w:rPr>
          <w:iCs/>
          <w:sz w:val="24"/>
          <w:szCs w:val="24"/>
        </w:rPr>
      </w:pPr>
    </w:p>
    <w:p w14:paraId="5D5874FA" w14:textId="77777777" w:rsidR="006B1A6E" w:rsidRPr="00BA2852" w:rsidRDefault="006B1A6E" w:rsidP="006B1A6E">
      <w:pPr>
        <w:numPr>
          <w:ilvl w:val="0"/>
          <w:numId w:val="3"/>
        </w:numPr>
        <w:tabs>
          <w:tab w:val="clear" w:pos="540"/>
          <w:tab w:val="num" w:pos="-4410"/>
        </w:tabs>
        <w:ind w:left="360"/>
        <w:jc w:val="both"/>
        <w:rPr>
          <w:iCs/>
          <w:sz w:val="24"/>
          <w:szCs w:val="24"/>
        </w:rPr>
      </w:pPr>
      <w:r>
        <w:rPr>
          <w:iCs/>
          <w:sz w:val="24"/>
          <w:szCs w:val="24"/>
        </w:rPr>
        <w:t>Kyritsi EM, Nicolaides NC</w:t>
      </w:r>
      <w:r w:rsidRPr="00BA2852">
        <w:rPr>
          <w:iCs/>
        </w:rPr>
        <w:t xml:space="preserve">, </w:t>
      </w:r>
      <w:r>
        <w:rPr>
          <w:iCs/>
          <w:sz w:val="24"/>
          <w:szCs w:val="24"/>
        </w:rPr>
        <w:t>Lamprokostopoulou A</w:t>
      </w:r>
      <w:r w:rsidRPr="00BA2852">
        <w:rPr>
          <w:iCs/>
        </w:rPr>
        <w:t xml:space="preserve">, </w:t>
      </w:r>
      <w:r>
        <w:rPr>
          <w:iCs/>
          <w:sz w:val="24"/>
          <w:szCs w:val="24"/>
        </w:rPr>
        <w:t>Xaidara A</w:t>
      </w:r>
      <w:r w:rsidRPr="00BA2852">
        <w:rPr>
          <w:iCs/>
        </w:rPr>
        <w:t xml:space="preserve">, </w:t>
      </w:r>
      <w:r>
        <w:rPr>
          <w:iCs/>
          <w:sz w:val="24"/>
          <w:szCs w:val="24"/>
        </w:rPr>
        <w:t>Georgiadou E</w:t>
      </w:r>
      <w:r w:rsidRPr="00BA2852">
        <w:rPr>
          <w:iCs/>
        </w:rPr>
        <w:t xml:space="preserve">, </w:t>
      </w:r>
      <w:r>
        <w:rPr>
          <w:iCs/>
          <w:sz w:val="24"/>
          <w:szCs w:val="24"/>
        </w:rPr>
        <w:t>Dimitropoulou V</w:t>
      </w:r>
      <w:r w:rsidRPr="00BA2852">
        <w:rPr>
          <w:iCs/>
        </w:rPr>
        <w:t xml:space="preserve">, </w:t>
      </w:r>
      <w:r>
        <w:rPr>
          <w:iCs/>
          <w:sz w:val="24"/>
          <w:szCs w:val="24"/>
        </w:rPr>
        <w:t>Stefa A</w:t>
      </w:r>
      <w:r w:rsidRPr="00BA2852">
        <w:rPr>
          <w:iCs/>
        </w:rPr>
        <w:t xml:space="preserve">, </w:t>
      </w:r>
      <w:r>
        <w:rPr>
          <w:iCs/>
          <w:sz w:val="24"/>
          <w:szCs w:val="24"/>
        </w:rPr>
        <w:t>Sertedaki A</w:t>
      </w:r>
      <w:r w:rsidRPr="00BA2852">
        <w:rPr>
          <w:iCs/>
        </w:rPr>
        <w:t xml:space="preserve">, </w:t>
      </w:r>
      <w:r>
        <w:rPr>
          <w:iCs/>
          <w:sz w:val="24"/>
          <w:szCs w:val="24"/>
        </w:rPr>
        <w:t>Chrousos GP</w:t>
      </w:r>
      <w:r w:rsidRPr="00BA2852">
        <w:rPr>
          <w:iCs/>
          <w:sz w:val="24"/>
          <w:szCs w:val="24"/>
        </w:rPr>
        <w:t xml:space="preserve">, </w:t>
      </w:r>
      <w:r w:rsidRPr="00BA2852">
        <w:rPr>
          <w:iCs/>
          <w:sz w:val="24"/>
          <w:szCs w:val="24"/>
          <w:u w:val="single"/>
        </w:rPr>
        <w:t>Charmandari E.</w:t>
      </w:r>
      <w:r w:rsidRPr="00BA2852">
        <w:rPr>
          <w:iCs/>
          <w:sz w:val="24"/>
          <w:szCs w:val="24"/>
        </w:rPr>
        <w:t xml:space="preserve"> (2016) Transient Generalized Glucocorticoid Hypersensitivity Syndrome. </w:t>
      </w:r>
      <w:r w:rsidRPr="00BA2852">
        <w:rPr>
          <w:b/>
          <w:sz w:val="24"/>
          <w:szCs w:val="24"/>
        </w:rPr>
        <w:t>E-Poster presentation</w:t>
      </w:r>
      <w:r w:rsidRPr="00BA2852">
        <w:rPr>
          <w:sz w:val="24"/>
          <w:szCs w:val="24"/>
        </w:rPr>
        <w:t xml:space="preserve"> at the 55</w:t>
      </w:r>
      <w:r w:rsidRPr="00BA2852">
        <w:rPr>
          <w:sz w:val="24"/>
          <w:szCs w:val="24"/>
          <w:vertAlign w:val="superscript"/>
        </w:rPr>
        <w:t>th</w:t>
      </w:r>
      <w:r w:rsidRPr="00BA2852">
        <w:rPr>
          <w:sz w:val="24"/>
          <w:szCs w:val="24"/>
        </w:rPr>
        <w:t xml:space="preserve"> European Society for Pediatric Endocrinology Meeting, </w:t>
      </w:r>
      <w:r w:rsidRPr="00BA2852">
        <w:rPr>
          <w:sz w:val="24"/>
          <w:szCs w:val="24"/>
          <w:lang w:val="en-US"/>
        </w:rPr>
        <w:t>Paris</w:t>
      </w:r>
      <w:r w:rsidRPr="00BA2852">
        <w:rPr>
          <w:sz w:val="24"/>
          <w:szCs w:val="24"/>
        </w:rPr>
        <w:t xml:space="preserve">, France </w:t>
      </w:r>
      <w:r w:rsidRPr="00BA2852">
        <w:rPr>
          <w:iCs/>
          <w:sz w:val="24"/>
          <w:szCs w:val="24"/>
        </w:rPr>
        <w:t>(September 10 – 12, 2016).</w:t>
      </w:r>
    </w:p>
    <w:p w14:paraId="258C7BA1" w14:textId="77777777" w:rsidR="006B1A6E" w:rsidRDefault="006B1A6E" w:rsidP="006B1A6E">
      <w:pPr>
        <w:jc w:val="both"/>
        <w:rPr>
          <w:iCs/>
          <w:sz w:val="24"/>
          <w:szCs w:val="24"/>
        </w:rPr>
      </w:pPr>
    </w:p>
    <w:p w14:paraId="196F9D0B" w14:textId="77777777" w:rsidR="006B1A6E" w:rsidRDefault="006B1A6E" w:rsidP="006B1A6E">
      <w:pPr>
        <w:numPr>
          <w:ilvl w:val="0"/>
          <w:numId w:val="3"/>
        </w:numPr>
        <w:tabs>
          <w:tab w:val="clear" w:pos="540"/>
          <w:tab w:val="num" w:pos="-4410"/>
        </w:tabs>
        <w:ind w:left="360"/>
        <w:jc w:val="both"/>
        <w:rPr>
          <w:iCs/>
          <w:sz w:val="24"/>
          <w:szCs w:val="24"/>
        </w:rPr>
      </w:pPr>
      <w:r w:rsidRPr="009D6AFE">
        <w:rPr>
          <w:iCs/>
          <w:sz w:val="24"/>
          <w:szCs w:val="24"/>
        </w:rPr>
        <w:t>Sertedak</w:t>
      </w:r>
      <w:r>
        <w:rPr>
          <w:iCs/>
          <w:sz w:val="24"/>
          <w:szCs w:val="24"/>
        </w:rPr>
        <w:t>i A, Polyzos A, Nicolaides NC</w:t>
      </w:r>
      <w:r w:rsidRPr="009D6AFE">
        <w:rPr>
          <w:iCs/>
          <w:sz w:val="24"/>
          <w:szCs w:val="24"/>
        </w:rPr>
        <w:t xml:space="preserve">, </w:t>
      </w:r>
      <w:r>
        <w:rPr>
          <w:iCs/>
          <w:sz w:val="24"/>
          <w:szCs w:val="24"/>
        </w:rPr>
        <w:t>Thanos D</w:t>
      </w:r>
      <w:r w:rsidRPr="009D6AFE">
        <w:rPr>
          <w:iCs/>
          <w:sz w:val="24"/>
          <w:szCs w:val="24"/>
        </w:rPr>
        <w:t xml:space="preserve">, </w:t>
      </w:r>
      <w:r w:rsidRPr="009D6AFE">
        <w:rPr>
          <w:iCs/>
          <w:sz w:val="24"/>
          <w:szCs w:val="24"/>
          <w:u w:val="single"/>
        </w:rPr>
        <w:t>Charmandari E.</w:t>
      </w:r>
      <w:r w:rsidRPr="009D6AFE">
        <w:rPr>
          <w:iCs/>
          <w:sz w:val="24"/>
          <w:szCs w:val="24"/>
        </w:rPr>
        <w:t xml:space="preserve"> (2016) Transient Generalized Glucocorticoid Hypersensitivity Syndrome. </w:t>
      </w:r>
      <w:r w:rsidRPr="009D6AFE">
        <w:rPr>
          <w:b/>
          <w:sz w:val="24"/>
          <w:szCs w:val="24"/>
        </w:rPr>
        <w:t>E-Poster presentation</w:t>
      </w:r>
      <w:r w:rsidRPr="009D6AFE">
        <w:rPr>
          <w:sz w:val="24"/>
          <w:szCs w:val="24"/>
        </w:rPr>
        <w:t xml:space="preserve"> at the 55</w:t>
      </w:r>
      <w:r w:rsidRPr="009D6AFE">
        <w:rPr>
          <w:sz w:val="24"/>
          <w:szCs w:val="24"/>
          <w:vertAlign w:val="superscript"/>
        </w:rPr>
        <w:t>th</w:t>
      </w:r>
      <w:r w:rsidRPr="009D6AFE">
        <w:rPr>
          <w:sz w:val="24"/>
          <w:szCs w:val="24"/>
        </w:rPr>
        <w:t xml:space="preserve"> European Society for Pediatric Endocrinology Meeting, </w:t>
      </w:r>
      <w:r w:rsidRPr="009D6AFE">
        <w:rPr>
          <w:sz w:val="24"/>
          <w:szCs w:val="24"/>
          <w:lang w:val="en-US"/>
        </w:rPr>
        <w:t>Paris</w:t>
      </w:r>
      <w:r w:rsidRPr="009D6AFE">
        <w:rPr>
          <w:sz w:val="24"/>
          <w:szCs w:val="24"/>
        </w:rPr>
        <w:t xml:space="preserve">, France </w:t>
      </w:r>
      <w:r w:rsidRPr="009D6AFE">
        <w:rPr>
          <w:iCs/>
          <w:sz w:val="24"/>
          <w:szCs w:val="24"/>
        </w:rPr>
        <w:t>(September 10 – 12, 2016).</w:t>
      </w:r>
    </w:p>
    <w:p w14:paraId="69E86265" w14:textId="77777777" w:rsidR="006B1A6E" w:rsidRDefault="006B1A6E" w:rsidP="006B1A6E">
      <w:pPr>
        <w:jc w:val="both"/>
        <w:rPr>
          <w:iCs/>
          <w:sz w:val="24"/>
          <w:szCs w:val="24"/>
        </w:rPr>
      </w:pPr>
    </w:p>
    <w:p w14:paraId="1313ADC3" w14:textId="77777777" w:rsidR="006B1A6E" w:rsidRDefault="006B1A6E" w:rsidP="006B1A6E">
      <w:pPr>
        <w:numPr>
          <w:ilvl w:val="0"/>
          <w:numId w:val="3"/>
        </w:numPr>
        <w:tabs>
          <w:tab w:val="clear" w:pos="540"/>
          <w:tab w:val="num" w:pos="-4410"/>
        </w:tabs>
        <w:ind w:left="360"/>
        <w:jc w:val="both"/>
        <w:rPr>
          <w:iCs/>
          <w:sz w:val="24"/>
          <w:szCs w:val="24"/>
        </w:rPr>
      </w:pPr>
      <w:r w:rsidRPr="00E750C7">
        <w:rPr>
          <w:iCs/>
          <w:sz w:val="24"/>
          <w:szCs w:val="24"/>
        </w:rPr>
        <w:t xml:space="preserve">Vardas K, Ilia S, Sertedaki A, </w:t>
      </w:r>
      <w:r w:rsidRPr="00E750C7">
        <w:rPr>
          <w:iCs/>
          <w:sz w:val="24"/>
          <w:szCs w:val="24"/>
          <w:u w:val="single"/>
        </w:rPr>
        <w:t>Charmadari E</w:t>
      </w:r>
      <w:r w:rsidRPr="00E750C7">
        <w:rPr>
          <w:iCs/>
          <w:sz w:val="24"/>
          <w:szCs w:val="24"/>
        </w:rPr>
        <w:t xml:space="preserve">, Stratakis CA, Briassouli Ε, Goukos D, Psarra K, Botoula E, Tsagarakis S, Mageira E, Routsi C, Nanas S, Briassoulis G. Glucocorticoid receptor expression is higher in patients with sepsis and non-survivors, and is related to cortisol heat-shock proteins and cytokines. </w:t>
      </w:r>
      <w:r w:rsidRPr="00E750C7">
        <w:rPr>
          <w:b/>
          <w:iCs/>
          <w:sz w:val="24"/>
          <w:szCs w:val="24"/>
        </w:rPr>
        <w:t>Poster Presentation</w:t>
      </w:r>
      <w:r w:rsidRPr="00E750C7">
        <w:rPr>
          <w:iCs/>
          <w:sz w:val="24"/>
          <w:szCs w:val="24"/>
        </w:rPr>
        <w:t xml:space="preserve"> at the 29th Annual Congress European Society of Intensive Care Medicine, Milan, Italy (October 1-5, 2016).</w:t>
      </w:r>
    </w:p>
    <w:p w14:paraId="74FDC8FC" w14:textId="77777777" w:rsidR="006B1A6E" w:rsidRDefault="006B1A6E" w:rsidP="006B1A6E">
      <w:pPr>
        <w:jc w:val="both"/>
        <w:rPr>
          <w:iCs/>
          <w:sz w:val="24"/>
          <w:szCs w:val="24"/>
        </w:rPr>
      </w:pPr>
    </w:p>
    <w:p w14:paraId="47145FC3" w14:textId="77777777" w:rsidR="006B1A6E" w:rsidRPr="00690FA9" w:rsidRDefault="006B1A6E" w:rsidP="006B1A6E">
      <w:pPr>
        <w:numPr>
          <w:ilvl w:val="0"/>
          <w:numId w:val="3"/>
        </w:numPr>
        <w:tabs>
          <w:tab w:val="clear" w:pos="540"/>
          <w:tab w:val="num" w:pos="-4410"/>
        </w:tabs>
        <w:ind w:left="360"/>
        <w:jc w:val="both"/>
        <w:rPr>
          <w:iCs/>
          <w:sz w:val="24"/>
          <w:szCs w:val="24"/>
        </w:rPr>
      </w:pPr>
      <w:r w:rsidRPr="00690FA9">
        <w:rPr>
          <w:iCs/>
          <w:sz w:val="24"/>
          <w:szCs w:val="24"/>
          <w:u w:val="single"/>
        </w:rPr>
        <w:t>Charmandari E</w:t>
      </w:r>
      <w:r w:rsidRPr="00690FA9">
        <w:rPr>
          <w:iCs/>
          <w:sz w:val="24"/>
          <w:szCs w:val="24"/>
        </w:rPr>
        <w:t xml:space="preserve">, Michalakos S, Sakellariou D, Koledova E, Chrousos G. (2018) Adherence and long-term outcomes of therapy in pediatric subjects in Greece using easypod™ electromechanical device for growth hormone treatment: the Phase IV multicenter Easypod™ </w:t>
      </w:r>
      <w:r w:rsidRPr="00690FA9">
        <w:rPr>
          <w:iCs/>
          <w:sz w:val="24"/>
          <w:szCs w:val="24"/>
        </w:rPr>
        <w:lastRenderedPageBreak/>
        <w:t xml:space="preserve">Connect Observational Study (ECOS). </w:t>
      </w:r>
      <w:r w:rsidRPr="00690FA9">
        <w:rPr>
          <w:b/>
          <w:iCs/>
          <w:sz w:val="24"/>
          <w:szCs w:val="24"/>
        </w:rPr>
        <w:t>Poster presentation</w:t>
      </w:r>
      <w:r w:rsidRPr="00690FA9">
        <w:rPr>
          <w:iCs/>
          <w:sz w:val="24"/>
          <w:szCs w:val="24"/>
        </w:rPr>
        <w:t xml:space="preserve"> at the 57th European Society for Pediatric Endocrinology Meeting, Athens, Greece (September 27 – 29, 2018).</w:t>
      </w:r>
    </w:p>
    <w:p w14:paraId="73AA8B30" w14:textId="77777777" w:rsidR="006B1A6E" w:rsidRPr="00690FA9" w:rsidRDefault="006B1A6E" w:rsidP="006B1A6E">
      <w:pPr>
        <w:ind w:left="360"/>
        <w:jc w:val="both"/>
        <w:rPr>
          <w:iCs/>
          <w:sz w:val="24"/>
          <w:szCs w:val="24"/>
        </w:rPr>
      </w:pPr>
    </w:p>
    <w:p w14:paraId="70AA97FC" w14:textId="77777777" w:rsidR="006B1A6E" w:rsidRPr="00690FA9" w:rsidRDefault="006B1A6E" w:rsidP="006B1A6E">
      <w:pPr>
        <w:numPr>
          <w:ilvl w:val="0"/>
          <w:numId w:val="3"/>
        </w:numPr>
        <w:tabs>
          <w:tab w:val="clear" w:pos="540"/>
          <w:tab w:val="num" w:pos="-4410"/>
        </w:tabs>
        <w:ind w:left="360"/>
        <w:jc w:val="both"/>
        <w:rPr>
          <w:iCs/>
          <w:sz w:val="24"/>
          <w:szCs w:val="24"/>
        </w:rPr>
      </w:pPr>
      <w:r w:rsidRPr="00690FA9">
        <w:rPr>
          <w:iCs/>
          <w:sz w:val="24"/>
          <w:szCs w:val="24"/>
        </w:rPr>
        <w:t xml:space="preserve">Nicolaides NC, Ioannidi MK, Koniari E, Sertedaki A, Klapa MI, Chrousos GP, </w:t>
      </w:r>
      <w:r w:rsidRPr="00725B60">
        <w:rPr>
          <w:iCs/>
          <w:sz w:val="24"/>
          <w:szCs w:val="24"/>
          <w:u w:val="single"/>
        </w:rPr>
        <w:t>Charmandari E</w:t>
      </w:r>
      <w:r w:rsidRPr="00690FA9">
        <w:rPr>
          <w:iCs/>
          <w:sz w:val="24"/>
          <w:szCs w:val="24"/>
        </w:rPr>
        <w:t xml:space="preserve">. (2018) Untargeted plasma metabolomics in subjects with differences in tissue glucocorticoid sensitivity identifies a novel metabolic signature. </w:t>
      </w:r>
      <w:r w:rsidRPr="00725B60">
        <w:rPr>
          <w:b/>
          <w:iCs/>
          <w:sz w:val="24"/>
          <w:szCs w:val="24"/>
        </w:rPr>
        <w:t>Oral presentation</w:t>
      </w:r>
      <w:r w:rsidRPr="00690FA9">
        <w:rPr>
          <w:iCs/>
          <w:sz w:val="24"/>
          <w:szCs w:val="24"/>
        </w:rPr>
        <w:t xml:space="preserve"> at the 57th European Society for Pediatric Endocrinology Meeting, Athens, Greece (September 27 – 29, 2018).</w:t>
      </w:r>
    </w:p>
    <w:p w14:paraId="5B959FF2" w14:textId="77777777" w:rsidR="006B1A6E" w:rsidRPr="00690FA9" w:rsidRDefault="006B1A6E" w:rsidP="006B1A6E">
      <w:pPr>
        <w:ind w:left="360"/>
        <w:jc w:val="both"/>
        <w:rPr>
          <w:iCs/>
          <w:sz w:val="24"/>
          <w:szCs w:val="24"/>
        </w:rPr>
      </w:pPr>
    </w:p>
    <w:p w14:paraId="1625FB6E" w14:textId="77777777" w:rsidR="006B1A6E" w:rsidRPr="00690FA9" w:rsidRDefault="006B1A6E" w:rsidP="006B1A6E">
      <w:pPr>
        <w:numPr>
          <w:ilvl w:val="0"/>
          <w:numId w:val="3"/>
        </w:numPr>
        <w:tabs>
          <w:tab w:val="clear" w:pos="540"/>
          <w:tab w:val="num" w:pos="-4410"/>
        </w:tabs>
        <w:ind w:left="360"/>
        <w:jc w:val="both"/>
        <w:rPr>
          <w:iCs/>
          <w:sz w:val="24"/>
          <w:szCs w:val="24"/>
        </w:rPr>
      </w:pPr>
      <w:r w:rsidRPr="00690FA9">
        <w:rPr>
          <w:iCs/>
          <w:sz w:val="24"/>
          <w:szCs w:val="24"/>
        </w:rPr>
        <w:t xml:space="preserve">Nicolaides NC, Kyritsi EM, Foutadakis S, Vatselas G, Lamprokostopoulou A, Stefa A, Sertedaki A, Thanos D, Chrousos GP, </w:t>
      </w:r>
      <w:r w:rsidRPr="00725B60">
        <w:rPr>
          <w:iCs/>
          <w:sz w:val="24"/>
          <w:szCs w:val="24"/>
          <w:u w:val="single"/>
        </w:rPr>
        <w:t>Charmandari E</w:t>
      </w:r>
      <w:r w:rsidRPr="00690FA9">
        <w:rPr>
          <w:iCs/>
          <w:sz w:val="24"/>
          <w:szCs w:val="24"/>
        </w:rPr>
        <w:t xml:space="preserve">. (2018) Generalized Glucocorticoid Hypersensitivity Syndrome: From clinical manifestations and endocrinologic evaluation to transcriptomic analysis. </w:t>
      </w:r>
      <w:r w:rsidRPr="00725B60">
        <w:rPr>
          <w:b/>
          <w:iCs/>
          <w:sz w:val="24"/>
          <w:szCs w:val="24"/>
        </w:rPr>
        <w:t>Poster presentation</w:t>
      </w:r>
      <w:r w:rsidRPr="00690FA9">
        <w:rPr>
          <w:iCs/>
          <w:sz w:val="24"/>
          <w:szCs w:val="24"/>
        </w:rPr>
        <w:t xml:space="preserve"> at the 57th European Society for Pediatric Endocrinology Meeting, Athens, Greece (September 27 – 29, 2018).</w:t>
      </w:r>
    </w:p>
    <w:p w14:paraId="4A2B6FBF" w14:textId="77777777" w:rsidR="006B1A6E" w:rsidRPr="00690FA9" w:rsidRDefault="006B1A6E" w:rsidP="006B1A6E">
      <w:pPr>
        <w:ind w:left="360"/>
        <w:jc w:val="both"/>
        <w:rPr>
          <w:iCs/>
          <w:sz w:val="24"/>
          <w:szCs w:val="24"/>
        </w:rPr>
      </w:pPr>
    </w:p>
    <w:p w14:paraId="7F6AC27B" w14:textId="77777777" w:rsidR="006B1A6E" w:rsidRPr="00690FA9" w:rsidRDefault="006B1A6E" w:rsidP="006B1A6E">
      <w:pPr>
        <w:numPr>
          <w:ilvl w:val="0"/>
          <w:numId w:val="3"/>
        </w:numPr>
        <w:tabs>
          <w:tab w:val="clear" w:pos="540"/>
          <w:tab w:val="num" w:pos="-4410"/>
        </w:tabs>
        <w:ind w:left="360"/>
        <w:jc w:val="both"/>
        <w:rPr>
          <w:iCs/>
          <w:sz w:val="24"/>
          <w:szCs w:val="24"/>
        </w:rPr>
      </w:pPr>
      <w:r w:rsidRPr="00690FA9">
        <w:rPr>
          <w:iCs/>
          <w:sz w:val="24"/>
          <w:szCs w:val="24"/>
        </w:rPr>
        <w:t xml:space="preserve">Genitsaridi S, Karampatsou S, Papageorgiou I, Mantzou A, Paltoglou G, Kourkouti C, Papathanasiou C, Kassari P, Nicolaides NC, </w:t>
      </w:r>
      <w:r w:rsidRPr="00725B60">
        <w:rPr>
          <w:iCs/>
          <w:sz w:val="24"/>
          <w:szCs w:val="24"/>
          <w:u w:val="single"/>
        </w:rPr>
        <w:t>Charmandari E</w:t>
      </w:r>
      <w:r w:rsidRPr="00690FA9">
        <w:rPr>
          <w:iCs/>
          <w:sz w:val="24"/>
          <w:szCs w:val="24"/>
        </w:rPr>
        <w:t xml:space="preserve">. (2018) Hair cortisol concentrations in overweight and obese children and adolescents. </w:t>
      </w:r>
      <w:r w:rsidRPr="00725B60">
        <w:rPr>
          <w:b/>
          <w:iCs/>
          <w:sz w:val="24"/>
          <w:szCs w:val="24"/>
        </w:rPr>
        <w:t>Poster presentation</w:t>
      </w:r>
      <w:r w:rsidRPr="00690FA9">
        <w:rPr>
          <w:iCs/>
          <w:sz w:val="24"/>
          <w:szCs w:val="24"/>
        </w:rPr>
        <w:t xml:space="preserve"> at the 57th European Society for Pediatric Endocrinology Meeting, Athens, Greece (September 27 – 29, 2018).</w:t>
      </w:r>
    </w:p>
    <w:p w14:paraId="3DB3EF8E" w14:textId="77777777" w:rsidR="006B1A6E" w:rsidRPr="00690FA9" w:rsidRDefault="006B1A6E" w:rsidP="006B1A6E">
      <w:pPr>
        <w:ind w:left="360"/>
        <w:jc w:val="both"/>
        <w:rPr>
          <w:iCs/>
          <w:sz w:val="24"/>
          <w:szCs w:val="24"/>
        </w:rPr>
      </w:pPr>
    </w:p>
    <w:p w14:paraId="3AF9F2A1" w14:textId="77777777" w:rsidR="006B1A6E" w:rsidRPr="00690FA9" w:rsidRDefault="006B1A6E" w:rsidP="006B1A6E">
      <w:pPr>
        <w:numPr>
          <w:ilvl w:val="0"/>
          <w:numId w:val="3"/>
        </w:numPr>
        <w:tabs>
          <w:tab w:val="clear" w:pos="540"/>
          <w:tab w:val="num" w:pos="-4410"/>
        </w:tabs>
        <w:ind w:left="360"/>
        <w:jc w:val="both"/>
        <w:rPr>
          <w:iCs/>
          <w:sz w:val="24"/>
          <w:szCs w:val="24"/>
        </w:rPr>
      </w:pPr>
      <w:r w:rsidRPr="00690FA9">
        <w:rPr>
          <w:iCs/>
          <w:sz w:val="24"/>
          <w:szCs w:val="24"/>
        </w:rPr>
        <w:t>Sertedaki A, Marinakis N, Nicolaides NC, Chrousos G, Charmandari E. (2018) Whole Exome Sequencing in patients with Primary Generalized Glucocorticoid Resistance identifies a novel TRIM28 gene mutation (</w:t>
      </w:r>
      <w:proofErr w:type="gramStart"/>
      <w:r w:rsidRPr="00690FA9">
        <w:rPr>
          <w:iCs/>
          <w:sz w:val="24"/>
          <w:szCs w:val="24"/>
        </w:rPr>
        <w:t>p.R230X</w:t>
      </w:r>
      <w:proofErr w:type="gramEnd"/>
      <w:r w:rsidRPr="00690FA9">
        <w:rPr>
          <w:iCs/>
          <w:sz w:val="24"/>
          <w:szCs w:val="24"/>
        </w:rPr>
        <w:t xml:space="preserve">). </w:t>
      </w:r>
      <w:r w:rsidRPr="00725B60">
        <w:rPr>
          <w:b/>
          <w:iCs/>
          <w:sz w:val="24"/>
          <w:szCs w:val="24"/>
        </w:rPr>
        <w:t>Oral presentation</w:t>
      </w:r>
      <w:r w:rsidRPr="00690FA9">
        <w:rPr>
          <w:iCs/>
          <w:sz w:val="24"/>
          <w:szCs w:val="24"/>
        </w:rPr>
        <w:t xml:space="preserve"> at the 57th European Society for Pediatric Endocrinology Meeting, Athens, Greece (September 27 – 29, 2018).</w:t>
      </w:r>
    </w:p>
    <w:p w14:paraId="21DDCE60" w14:textId="77777777" w:rsidR="006B1A6E" w:rsidRPr="00690FA9" w:rsidRDefault="006B1A6E" w:rsidP="006B1A6E">
      <w:pPr>
        <w:ind w:left="360"/>
        <w:jc w:val="both"/>
        <w:rPr>
          <w:iCs/>
          <w:sz w:val="24"/>
          <w:szCs w:val="24"/>
        </w:rPr>
      </w:pPr>
    </w:p>
    <w:p w14:paraId="55430214" w14:textId="77777777" w:rsidR="006B1A6E" w:rsidRPr="00690FA9" w:rsidRDefault="006B1A6E" w:rsidP="006B1A6E">
      <w:pPr>
        <w:numPr>
          <w:ilvl w:val="0"/>
          <w:numId w:val="3"/>
        </w:numPr>
        <w:tabs>
          <w:tab w:val="clear" w:pos="540"/>
          <w:tab w:val="num" w:pos="-4410"/>
        </w:tabs>
        <w:ind w:left="360"/>
        <w:jc w:val="both"/>
        <w:rPr>
          <w:iCs/>
          <w:sz w:val="24"/>
          <w:szCs w:val="24"/>
        </w:rPr>
      </w:pPr>
      <w:r w:rsidRPr="00690FA9">
        <w:rPr>
          <w:iCs/>
          <w:sz w:val="24"/>
          <w:szCs w:val="24"/>
        </w:rPr>
        <w:t xml:space="preserve">Karampatsou SI, Genitsaridi SM, Papageorgiou I, </w:t>
      </w:r>
      <w:r w:rsidRPr="00725B60">
        <w:rPr>
          <w:iCs/>
          <w:sz w:val="24"/>
          <w:szCs w:val="24"/>
          <w:u w:val="single"/>
        </w:rPr>
        <w:t>Charmandari E</w:t>
      </w:r>
      <w:r w:rsidRPr="00690FA9">
        <w:rPr>
          <w:iCs/>
          <w:sz w:val="24"/>
          <w:szCs w:val="24"/>
        </w:rPr>
        <w:t xml:space="preserve">. (2018) The role of fibroblast-growth factor 21 and irisin in the pathogenesis of obesity in childhood and adolescence. </w:t>
      </w:r>
      <w:r w:rsidRPr="00725B60">
        <w:rPr>
          <w:b/>
          <w:iCs/>
          <w:sz w:val="24"/>
          <w:szCs w:val="24"/>
        </w:rPr>
        <w:t>Poster presentation</w:t>
      </w:r>
      <w:r w:rsidRPr="00690FA9">
        <w:rPr>
          <w:iCs/>
          <w:sz w:val="24"/>
          <w:szCs w:val="24"/>
        </w:rPr>
        <w:t xml:space="preserve"> at the 57th European Society for Pediatric Endocrinology Meeting, Athens, Greece (September 27 – 29, 2018).</w:t>
      </w:r>
    </w:p>
    <w:p w14:paraId="06B3A4DE" w14:textId="77777777" w:rsidR="006B1A6E" w:rsidRPr="00690FA9" w:rsidRDefault="006B1A6E" w:rsidP="006B1A6E">
      <w:pPr>
        <w:ind w:left="360"/>
        <w:jc w:val="both"/>
        <w:rPr>
          <w:iCs/>
          <w:sz w:val="24"/>
          <w:szCs w:val="24"/>
        </w:rPr>
      </w:pPr>
    </w:p>
    <w:p w14:paraId="34C885D5" w14:textId="77777777" w:rsidR="006B1A6E" w:rsidRPr="00690FA9" w:rsidRDefault="006B1A6E" w:rsidP="006B1A6E">
      <w:pPr>
        <w:numPr>
          <w:ilvl w:val="0"/>
          <w:numId w:val="3"/>
        </w:numPr>
        <w:tabs>
          <w:tab w:val="clear" w:pos="540"/>
          <w:tab w:val="num" w:pos="-4410"/>
        </w:tabs>
        <w:ind w:left="360"/>
        <w:jc w:val="both"/>
        <w:rPr>
          <w:iCs/>
          <w:sz w:val="24"/>
          <w:szCs w:val="24"/>
        </w:rPr>
      </w:pPr>
      <w:r w:rsidRPr="00690FA9">
        <w:rPr>
          <w:iCs/>
          <w:sz w:val="24"/>
          <w:szCs w:val="24"/>
        </w:rPr>
        <w:t xml:space="preserve">Vasilakis IA, Kazakou P, Kogia C, Karaflou M, Chrousos GP, </w:t>
      </w:r>
      <w:r w:rsidRPr="00725B60">
        <w:rPr>
          <w:iCs/>
          <w:sz w:val="24"/>
          <w:szCs w:val="24"/>
          <w:u w:val="single"/>
        </w:rPr>
        <w:t>Charmandari E</w:t>
      </w:r>
      <w:r w:rsidRPr="00690FA9">
        <w:rPr>
          <w:iCs/>
          <w:sz w:val="24"/>
          <w:szCs w:val="24"/>
        </w:rPr>
        <w:t xml:space="preserve">. (2018) A rare case of ACTH- independent Cushing’s syndrome due to bilateral micronodular adrenal hyperplasia and myoclonic dystonia. </w:t>
      </w:r>
      <w:r w:rsidRPr="00725B60">
        <w:rPr>
          <w:b/>
          <w:iCs/>
          <w:sz w:val="24"/>
          <w:szCs w:val="24"/>
        </w:rPr>
        <w:t>Poster presentation</w:t>
      </w:r>
      <w:r w:rsidRPr="00690FA9">
        <w:rPr>
          <w:iCs/>
          <w:sz w:val="24"/>
          <w:szCs w:val="24"/>
        </w:rPr>
        <w:t xml:space="preserve"> at the 57th European Society for Pediatric Endocrinology Meeting, Athens, Greece (September 27 – 29, 2018).</w:t>
      </w:r>
    </w:p>
    <w:p w14:paraId="0BC3042A" w14:textId="77777777" w:rsidR="006B1A6E" w:rsidRPr="00690FA9" w:rsidRDefault="006B1A6E" w:rsidP="006B1A6E">
      <w:pPr>
        <w:ind w:left="360"/>
        <w:jc w:val="both"/>
        <w:rPr>
          <w:iCs/>
          <w:sz w:val="24"/>
          <w:szCs w:val="24"/>
        </w:rPr>
      </w:pPr>
    </w:p>
    <w:p w14:paraId="5383732F" w14:textId="77777777" w:rsidR="006B1A6E" w:rsidRPr="00690FA9" w:rsidRDefault="006B1A6E" w:rsidP="006B1A6E">
      <w:pPr>
        <w:numPr>
          <w:ilvl w:val="0"/>
          <w:numId w:val="3"/>
        </w:numPr>
        <w:tabs>
          <w:tab w:val="clear" w:pos="540"/>
          <w:tab w:val="num" w:pos="-4410"/>
        </w:tabs>
        <w:ind w:left="360"/>
        <w:jc w:val="both"/>
        <w:rPr>
          <w:iCs/>
          <w:sz w:val="24"/>
          <w:szCs w:val="24"/>
        </w:rPr>
      </w:pPr>
      <w:r w:rsidRPr="00690FA9">
        <w:rPr>
          <w:iCs/>
          <w:sz w:val="24"/>
          <w:szCs w:val="24"/>
        </w:rPr>
        <w:t xml:space="preserve">Diou C, Ioakeimidis I, </w:t>
      </w:r>
      <w:r w:rsidRPr="00725B60">
        <w:rPr>
          <w:iCs/>
          <w:sz w:val="24"/>
          <w:szCs w:val="24"/>
          <w:u w:val="single"/>
        </w:rPr>
        <w:t>Charmandari E</w:t>
      </w:r>
      <w:r w:rsidRPr="00690FA9">
        <w:rPr>
          <w:iCs/>
          <w:sz w:val="24"/>
          <w:szCs w:val="24"/>
        </w:rPr>
        <w:t xml:space="preserve">, Kassari P, Lekka I, Mars M, Bergh C, Doyle G, O’ Malley G, Heimeier R, Lindroos AK, Sotiriou S, Koukoula E, Guillen S, Lymperopoulos G, Maglaveras N, Delopoulos A. (2018) Big data against childhood obesity. </w:t>
      </w:r>
      <w:r w:rsidRPr="00725B60">
        <w:rPr>
          <w:b/>
          <w:iCs/>
          <w:sz w:val="24"/>
          <w:szCs w:val="24"/>
        </w:rPr>
        <w:t>Poster presentation</w:t>
      </w:r>
      <w:r w:rsidRPr="00690FA9">
        <w:rPr>
          <w:iCs/>
          <w:sz w:val="24"/>
          <w:szCs w:val="24"/>
        </w:rPr>
        <w:t xml:space="preserve"> at the 57th European Society for Pediatric Endocrinology Meeting, Athens, Greece (September 27 – 29, 2018).</w:t>
      </w:r>
    </w:p>
    <w:p w14:paraId="74E6A731" w14:textId="77777777" w:rsidR="006B1A6E" w:rsidRPr="00690FA9" w:rsidRDefault="006B1A6E" w:rsidP="006B1A6E">
      <w:pPr>
        <w:ind w:left="360"/>
        <w:jc w:val="both"/>
        <w:rPr>
          <w:iCs/>
          <w:sz w:val="24"/>
          <w:szCs w:val="24"/>
        </w:rPr>
      </w:pPr>
    </w:p>
    <w:p w14:paraId="4FA8E9D4" w14:textId="77777777" w:rsidR="006B1A6E" w:rsidRPr="00690FA9" w:rsidRDefault="006B1A6E" w:rsidP="006B1A6E">
      <w:pPr>
        <w:numPr>
          <w:ilvl w:val="0"/>
          <w:numId w:val="3"/>
        </w:numPr>
        <w:tabs>
          <w:tab w:val="clear" w:pos="540"/>
          <w:tab w:val="num" w:pos="-4410"/>
        </w:tabs>
        <w:ind w:left="360"/>
        <w:jc w:val="both"/>
        <w:rPr>
          <w:iCs/>
          <w:sz w:val="24"/>
          <w:szCs w:val="24"/>
        </w:rPr>
      </w:pPr>
      <w:r w:rsidRPr="00690FA9">
        <w:rPr>
          <w:iCs/>
          <w:sz w:val="24"/>
          <w:szCs w:val="24"/>
        </w:rPr>
        <w:t xml:space="preserve">Giannios C, Nicolaides NC, Farakla I, Papadopoulos G, Gennitsaridi S, Karampatsou S, Kolaitis G, Chrousos GP, </w:t>
      </w:r>
      <w:r w:rsidRPr="00725B60">
        <w:rPr>
          <w:iCs/>
          <w:sz w:val="24"/>
          <w:szCs w:val="24"/>
          <w:u w:val="single"/>
        </w:rPr>
        <w:t>Charmandari E</w:t>
      </w:r>
      <w:r w:rsidRPr="00690FA9">
        <w:rPr>
          <w:iCs/>
          <w:sz w:val="24"/>
          <w:szCs w:val="24"/>
        </w:rPr>
        <w:t xml:space="preserve">. (2018) The effect of vitamin D supplementation on metabolic syndrome parameters in overweight and obese children and adolescents in Greece. </w:t>
      </w:r>
      <w:r w:rsidRPr="00725B60">
        <w:rPr>
          <w:b/>
          <w:iCs/>
          <w:sz w:val="24"/>
          <w:szCs w:val="24"/>
        </w:rPr>
        <w:t>Poster presentation</w:t>
      </w:r>
      <w:r w:rsidRPr="00690FA9">
        <w:rPr>
          <w:iCs/>
          <w:sz w:val="24"/>
          <w:szCs w:val="24"/>
        </w:rPr>
        <w:t xml:space="preserve"> at the 57th European Society for Pediatric Endocrinology Meeting, Athens, Greece (September 27 – 29, 2018).</w:t>
      </w:r>
    </w:p>
    <w:p w14:paraId="1E1F3A91" w14:textId="77777777" w:rsidR="006B1A6E" w:rsidRPr="00690FA9" w:rsidRDefault="006B1A6E" w:rsidP="006B1A6E">
      <w:pPr>
        <w:ind w:left="360"/>
        <w:jc w:val="both"/>
        <w:rPr>
          <w:iCs/>
          <w:sz w:val="24"/>
          <w:szCs w:val="24"/>
        </w:rPr>
      </w:pPr>
    </w:p>
    <w:p w14:paraId="2F168A45" w14:textId="77777777" w:rsidR="006B1A6E" w:rsidRDefault="006B1A6E" w:rsidP="006B1A6E">
      <w:pPr>
        <w:numPr>
          <w:ilvl w:val="0"/>
          <w:numId w:val="3"/>
        </w:numPr>
        <w:tabs>
          <w:tab w:val="clear" w:pos="540"/>
          <w:tab w:val="num" w:pos="-4410"/>
        </w:tabs>
        <w:ind w:left="360"/>
        <w:jc w:val="both"/>
        <w:rPr>
          <w:iCs/>
          <w:sz w:val="24"/>
          <w:szCs w:val="24"/>
        </w:rPr>
      </w:pPr>
      <w:r w:rsidRPr="00545F06">
        <w:rPr>
          <w:iCs/>
          <w:sz w:val="24"/>
          <w:szCs w:val="24"/>
        </w:rPr>
        <w:t xml:space="preserve">Papageorgiou L, Papakonstantinou E, Constantinos S, Raftopoulou S, Mitsis T, Nicolaides NC, Eliopoulos E, </w:t>
      </w:r>
      <w:r w:rsidRPr="00545F06">
        <w:rPr>
          <w:iCs/>
          <w:sz w:val="24"/>
          <w:szCs w:val="24"/>
          <w:u w:val="single"/>
        </w:rPr>
        <w:t>Charmandari E</w:t>
      </w:r>
      <w:r w:rsidRPr="00545F06">
        <w:rPr>
          <w:iCs/>
          <w:sz w:val="24"/>
          <w:szCs w:val="24"/>
        </w:rPr>
        <w:t xml:space="preserve">, Chrousos GP, Vlachakis D. (2018) An updated evolutionary study in Glucocorticoid receptors; insights from a comprehensive phylogenetic, SNP’s and mutation’s analysis of the Nuclear receptors family. </w:t>
      </w:r>
      <w:r w:rsidRPr="00545F06">
        <w:rPr>
          <w:b/>
          <w:iCs/>
          <w:sz w:val="24"/>
          <w:szCs w:val="24"/>
        </w:rPr>
        <w:t>Poster presentation</w:t>
      </w:r>
      <w:r w:rsidRPr="00545F06">
        <w:rPr>
          <w:iCs/>
          <w:sz w:val="24"/>
          <w:szCs w:val="24"/>
        </w:rPr>
        <w:t xml:space="preserve"> at the 57th European Society for Pediatric Endocrinology Meeting, Athens, Greece (September 27 – 29, 2018).</w:t>
      </w:r>
    </w:p>
    <w:p w14:paraId="0EC33862" w14:textId="77777777" w:rsidR="006B1A6E" w:rsidRDefault="006B1A6E" w:rsidP="006B1A6E">
      <w:pPr>
        <w:jc w:val="both"/>
        <w:rPr>
          <w:iCs/>
          <w:sz w:val="24"/>
          <w:szCs w:val="24"/>
        </w:rPr>
      </w:pPr>
    </w:p>
    <w:p w14:paraId="7256CDBB" w14:textId="77777777" w:rsidR="006B1A6E" w:rsidRDefault="006B1A6E" w:rsidP="006B1A6E">
      <w:pPr>
        <w:numPr>
          <w:ilvl w:val="0"/>
          <w:numId w:val="3"/>
        </w:numPr>
        <w:tabs>
          <w:tab w:val="clear" w:pos="540"/>
          <w:tab w:val="num" w:pos="-4410"/>
        </w:tabs>
        <w:ind w:left="360"/>
        <w:jc w:val="both"/>
        <w:rPr>
          <w:iCs/>
          <w:sz w:val="24"/>
          <w:szCs w:val="24"/>
        </w:rPr>
      </w:pPr>
      <w:r w:rsidRPr="00F55CA1">
        <w:rPr>
          <w:iCs/>
          <w:sz w:val="24"/>
          <w:szCs w:val="24"/>
        </w:rPr>
        <w:t>Panagiotopo</w:t>
      </w:r>
      <w:r>
        <w:rPr>
          <w:iCs/>
          <w:sz w:val="24"/>
          <w:szCs w:val="24"/>
        </w:rPr>
        <w:t xml:space="preserve">ulou K, Koliopoulou </w:t>
      </w:r>
      <w:r>
        <w:rPr>
          <w:iCs/>
          <w:sz w:val="24"/>
          <w:szCs w:val="24"/>
          <w:lang w:val="en-US"/>
        </w:rPr>
        <w:t>V</w:t>
      </w:r>
      <w:r>
        <w:rPr>
          <w:iCs/>
          <w:sz w:val="24"/>
          <w:szCs w:val="24"/>
        </w:rPr>
        <w:t xml:space="preserve">, Pergantou H, Dettoraki A, Michalopoulou A, Politi D, Stamati I, </w:t>
      </w:r>
      <w:r w:rsidRPr="00E60202">
        <w:rPr>
          <w:iCs/>
          <w:sz w:val="24"/>
          <w:szCs w:val="24"/>
          <w:u w:val="single"/>
        </w:rPr>
        <w:t>Charmandari E,</w:t>
      </w:r>
      <w:r>
        <w:rPr>
          <w:iCs/>
          <w:sz w:val="24"/>
          <w:szCs w:val="24"/>
        </w:rPr>
        <w:t xml:space="preserve"> Platokouki H. (2019) Quality of life of children with hemophilia in Greece. </w:t>
      </w:r>
      <w:r w:rsidRPr="00D138BE">
        <w:rPr>
          <w:b/>
          <w:iCs/>
          <w:sz w:val="24"/>
          <w:szCs w:val="24"/>
        </w:rPr>
        <w:t>Poster presentation</w:t>
      </w:r>
      <w:r>
        <w:rPr>
          <w:iCs/>
          <w:sz w:val="24"/>
          <w:szCs w:val="24"/>
        </w:rPr>
        <w:t xml:space="preserve"> at the 12th Annual Congress of the European Association of Hemophilia and Allied Disorders (EAHAD), </w:t>
      </w:r>
      <w:r w:rsidRPr="008B6379">
        <w:rPr>
          <w:iCs/>
          <w:sz w:val="24"/>
          <w:szCs w:val="24"/>
        </w:rPr>
        <w:t>Prague, Czech Republic</w:t>
      </w:r>
      <w:r>
        <w:rPr>
          <w:iCs/>
          <w:sz w:val="24"/>
          <w:szCs w:val="24"/>
        </w:rPr>
        <w:t xml:space="preserve"> (February 6 – 8, 2019).</w:t>
      </w:r>
    </w:p>
    <w:p w14:paraId="071F7FBD" w14:textId="77777777" w:rsidR="006B1A6E" w:rsidRDefault="006B1A6E" w:rsidP="006B1A6E">
      <w:pPr>
        <w:jc w:val="both"/>
        <w:rPr>
          <w:iCs/>
          <w:sz w:val="24"/>
          <w:szCs w:val="24"/>
        </w:rPr>
      </w:pPr>
    </w:p>
    <w:p w14:paraId="5E74326D"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 xml:space="preserve">Maramis C, Ioakeimidis I, Kilintziz V, Stefanopoulos L, Lekka E, Papapanagiotou V, Diou C, Delopoulos A, Kassari P, </w:t>
      </w:r>
      <w:r w:rsidRPr="004B1985">
        <w:rPr>
          <w:iCs/>
          <w:sz w:val="24"/>
          <w:szCs w:val="24"/>
          <w:u w:val="single"/>
        </w:rPr>
        <w:t>Charmandari E</w:t>
      </w:r>
      <w:r>
        <w:rPr>
          <w:iCs/>
          <w:sz w:val="24"/>
          <w:szCs w:val="24"/>
        </w:rPr>
        <w:t xml:space="preserve">, Manglaveras N. </w:t>
      </w:r>
      <w:r w:rsidRPr="004B1985">
        <w:rPr>
          <w:iCs/>
          <w:sz w:val="24"/>
          <w:szCs w:val="24"/>
        </w:rPr>
        <w:t>Developing a novel citizen scientist smartphone app for collecting behavioral and affective data from children populations</w:t>
      </w:r>
      <w:r>
        <w:rPr>
          <w:iCs/>
          <w:sz w:val="24"/>
          <w:szCs w:val="24"/>
        </w:rPr>
        <w:t xml:space="preserve">. </w:t>
      </w:r>
      <w:r w:rsidRPr="004B1985">
        <w:rPr>
          <w:b/>
          <w:iCs/>
          <w:sz w:val="24"/>
          <w:szCs w:val="24"/>
        </w:rPr>
        <w:t>Oral presentation</w:t>
      </w:r>
      <w:r>
        <w:rPr>
          <w:iCs/>
          <w:sz w:val="24"/>
          <w:szCs w:val="24"/>
        </w:rPr>
        <w:t xml:space="preserve"> at the </w:t>
      </w:r>
      <w:r w:rsidRPr="002A0FB9">
        <w:rPr>
          <w:iCs/>
          <w:sz w:val="24"/>
          <w:szCs w:val="24"/>
        </w:rPr>
        <w:t>IEEE-EMBS International Conference on Biomedi</w:t>
      </w:r>
      <w:r>
        <w:rPr>
          <w:iCs/>
          <w:sz w:val="24"/>
          <w:szCs w:val="24"/>
        </w:rPr>
        <w:t>cal and Health Informatics, Chicago, Illinois, USA (May 19-22, 2019).</w:t>
      </w:r>
    </w:p>
    <w:p w14:paraId="2ABF655A" w14:textId="77777777" w:rsidR="006B1A6E" w:rsidRDefault="006B1A6E" w:rsidP="006B1A6E">
      <w:pPr>
        <w:jc w:val="both"/>
        <w:rPr>
          <w:iCs/>
          <w:sz w:val="24"/>
          <w:szCs w:val="24"/>
        </w:rPr>
      </w:pPr>
    </w:p>
    <w:p w14:paraId="0B9FFACD"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 xml:space="preserve">Fylaktou E, Sertedaki A, </w:t>
      </w:r>
      <w:r w:rsidRPr="00BF015B">
        <w:rPr>
          <w:iCs/>
          <w:sz w:val="24"/>
          <w:szCs w:val="24"/>
          <w:u w:val="single"/>
        </w:rPr>
        <w:t>Charmandari E.</w:t>
      </w:r>
      <w:r>
        <w:rPr>
          <w:iCs/>
          <w:sz w:val="24"/>
          <w:szCs w:val="24"/>
        </w:rPr>
        <w:t xml:space="preserve"> (2019) </w:t>
      </w:r>
      <w:r w:rsidRPr="00BF015B">
        <w:rPr>
          <w:iCs/>
          <w:sz w:val="24"/>
          <w:szCs w:val="24"/>
        </w:rPr>
        <w:t>Molecular analysis of CYP21A2 gene in 100 patients with Congenital Adrenal Hyperplasia (CAH) d</w:t>
      </w:r>
      <w:r>
        <w:rPr>
          <w:iCs/>
          <w:sz w:val="24"/>
          <w:szCs w:val="24"/>
        </w:rPr>
        <w:t xml:space="preserve">ue to 21-hydroxylase deficiency. </w:t>
      </w:r>
      <w:r w:rsidRPr="00D138BE">
        <w:rPr>
          <w:b/>
          <w:iCs/>
          <w:sz w:val="24"/>
          <w:szCs w:val="24"/>
        </w:rPr>
        <w:t>Poster presentation</w:t>
      </w:r>
      <w:r>
        <w:rPr>
          <w:iCs/>
          <w:sz w:val="24"/>
          <w:szCs w:val="24"/>
        </w:rPr>
        <w:t xml:space="preserve"> at the </w:t>
      </w:r>
      <w:r w:rsidRPr="00BF015B">
        <w:rPr>
          <w:iCs/>
          <w:sz w:val="24"/>
          <w:szCs w:val="24"/>
        </w:rPr>
        <w:t>European Human Genetics Conference</w:t>
      </w:r>
      <w:r>
        <w:rPr>
          <w:iCs/>
          <w:sz w:val="24"/>
          <w:szCs w:val="24"/>
        </w:rPr>
        <w:t xml:space="preserve">, </w:t>
      </w:r>
      <w:r w:rsidRPr="00BF015B">
        <w:rPr>
          <w:iCs/>
          <w:sz w:val="24"/>
          <w:szCs w:val="24"/>
        </w:rPr>
        <w:t>Gothenburg, Sweden (</w:t>
      </w:r>
      <w:r>
        <w:rPr>
          <w:iCs/>
          <w:sz w:val="24"/>
          <w:szCs w:val="24"/>
        </w:rPr>
        <w:t>June 15</w:t>
      </w:r>
      <w:r w:rsidRPr="00BF015B">
        <w:rPr>
          <w:iCs/>
          <w:sz w:val="24"/>
          <w:szCs w:val="24"/>
        </w:rPr>
        <w:t xml:space="preserve"> – </w:t>
      </w:r>
      <w:r>
        <w:rPr>
          <w:iCs/>
          <w:sz w:val="24"/>
          <w:szCs w:val="24"/>
        </w:rPr>
        <w:t>1</w:t>
      </w:r>
      <w:r w:rsidRPr="00BF015B">
        <w:rPr>
          <w:iCs/>
          <w:sz w:val="24"/>
          <w:szCs w:val="24"/>
        </w:rPr>
        <w:t>8, 2019).</w:t>
      </w:r>
    </w:p>
    <w:p w14:paraId="13653A6E" w14:textId="77777777" w:rsidR="006B1A6E" w:rsidRDefault="006B1A6E" w:rsidP="006B1A6E">
      <w:pPr>
        <w:jc w:val="both"/>
        <w:rPr>
          <w:iCs/>
          <w:sz w:val="24"/>
          <w:szCs w:val="24"/>
        </w:rPr>
      </w:pPr>
    </w:p>
    <w:p w14:paraId="2D7F4B07"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lang w:val="en-US"/>
        </w:rPr>
        <w:t xml:space="preserve">Tragomalou A, Kassari P, Ioakeimidis I, Filis, K, </w:t>
      </w:r>
      <w:r>
        <w:rPr>
          <w:iCs/>
          <w:sz w:val="24"/>
          <w:szCs w:val="24"/>
        </w:rPr>
        <w:t xml:space="preserve">Theodoropoulou E, Limberopoulos G, </w:t>
      </w:r>
      <w:r w:rsidRPr="00C333D9">
        <w:rPr>
          <w:iCs/>
          <w:sz w:val="24"/>
          <w:szCs w:val="24"/>
        </w:rPr>
        <w:t xml:space="preserve">Perez Cuevas </w:t>
      </w:r>
      <w:r>
        <w:rPr>
          <w:iCs/>
          <w:sz w:val="24"/>
          <w:szCs w:val="24"/>
        </w:rPr>
        <w:t>Ι</w:t>
      </w:r>
      <w:r w:rsidRPr="00C333D9">
        <w:rPr>
          <w:iCs/>
          <w:sz w:val="24"/>
          <w:szCs w:val="24"/>
        </w:rPr>
        <w:t xml:space="preserve">, </w:t>
      </w:r>
      <w:r>
        <w:rPr>
          <w:iCs/>
          <w:sz w:val="24"/>
          <w:szCs w:val="24"/>
        </w:rPr>
        <w:t xml:space="preserve">Karavidopoulou G, Diou C, Maramis C, Lekka E, Maglaveras N, Delopulos A, </w:t>
      </w:r>
      <w:r w:rsidRPr="00AD703C">
        <w:rPr>
          <w:iCs/>
          <w:sz w:val="24"/>
          <w:szCs w:val="24"/>
          <w:u w:val="single"/>
        </w:rPr>
        <w:t>Charmandari E.</w:t>
      </w:r>
      <w:r>
        <w:rPr>
          <w:iCs/>
          <w:sz w:val="24"/>
          <w:szCs w:val="24"/>
        </w:rPr>
        <w:t xml:space="preserve"> </w:t>
      </w:r>
      <w:r w:rsidRPr="00F4482A">
        <w:rPr>
          <w:iCs/>
          <w:sz w:val="24"/>
          <w:szCs w:val="24"/>
        </w:rPr>
        <w:t xml:space="preserve">BigO: </w:t>
      </w:r>
      <w:r>
        <w:rPr>
          <w:iCs/>
          <w:sz w:val="24"/>
          <w:szCs w:val="24"/>
        </w:rPr>
        <w:t xml:space="preserve">Bid Data against Childhood Obesity – A clinical pilot study. </w:t>
      </w:r>
      <w:r>
        <w:rPr>
          <w:b/>
          <w:iCs/>
          <w:sz w:val="24"/>
          <w:szCs w:val="24"/>
        </w:rPr>
        <w:t>Oral</w:t>
      </w:r>
      <w:r w:rsidRPr="00AD703C">
        <w:rPr>
          <w:b/>
          <w:iCs/>
          <w:sz w:val="24"/>
          <w:szCs w:val="24"/>
        </w:rPr>
        <w:t xml:space="preserve"> presentation </w:t>
      </w:r>
      <w:r>
        <w:rPr>
          <w:iCs/>
          <w:sz w:val="24"/>
          <w:szCs w:val="24"/>
        </w:rPr>
        <w:t>at the 1st International Congress of Childhood Welfare</w:t>
      </w:r>
      <w:r w:rsidRPr="00E5469F">
        <w:rPr>
          <w:iCs/>
          <w:sz w:val="24"/>
          <w:szCs w:val="24"/>
        </w:rPr>
        <w:t>, Athens, Greece</w:t>
      </w:r>
      <w:r>
        <w:rPr>
          <w:iCs/>
          <w:sz w:val="24"/>
          <w:szCs w:val="24"/>
        </w:rPr>
        <w:t xml:space="preserve"> (July 5-6, 2019).</w:t>
      </w:r>
    </w:p>
    <w:p w14:paraId="076E26CF" w14:textId="77777777" w:rsidR="006B1A6E" w:rsidRDefault="006B1A6E" w:rsidP="006B1A6E">
      <w:pPr>
        <w:jc w:val="both"/>
        <w:rPr>
          <w:iCs/>
          <w:sz w:val="24"/>
          <w:szCs w:val="24"/>
        </w:rPr>
      </w:pPr>
    </w:p>
    <w:p w14:paraId="27D38FD1" w14:textId="77777777" w:rsidR="006B1A6E" w:rsidRDefault="006B1A6E" w:rsidP="006B1A6E">
      <w:pPr>
        <w:numPr>
          <w:ilvl w:val="0"/>
          <w:numId w:val="3"/>
        </w:numPr>
        <w:tabs>
          <w:tab w:val="clear" w:pos="540"/>
          <w:tab w:val="num" w:pos="-4410"/>
        </w:tabs>
        <w:ind w:left="360"/>
        <w:jc w:val="both"/>
        <w:rPr>
          <w:iCs/>
          <w:sz w:val="24"/>
          <w:szCs w:val="24"/>
        </w:rPr>
      </w:pPr>
      <w:r w:rsidRPr="0045350C">
        <w:rPr>
          <w:iCs/>
          <w:sz w:val="24"/>
          <w:szCs w:val="24"/>
        </w:rPr>
        <w:t xml:space="preserve">Kassari P, Billiris A, Karanikas H, Thireos E, Drakoulis N, Manios Y, </w:t>
      </w:r>
      <w:r w:rsidRPr="0045350C">
        <w:rPr>
          <w:iCs/>
          <w:sz w:val="24"/>
          <w:szCs w:val="24"/>
          <w:u w:val="single"/>
        </w:rPr>
        <w:t>Charmandari E.</w:t>
      </w:r>
      <w:r w:rsidRPr="0045350C">
        <w:rPr>
          <w:iCs/>
          <w:sz w:val="24"/>
          <w:szCs w:val="24"/>
        </w:rPr>
        <w:t xml:space="preserve"> PEDOBESITY: A novel eloctronic application for the </w:t>
      </w:r>
      <w:r>
        <w:rPr>
          <w:iCs/>
          <w:sz w:val="24"/>
          <w:szCs w:val="24"/>
        </w:rPr>
        <w:t xml:space="preserve">personalized </w:t>
      </w:r>
      <w:r w:rsidRPr="0045350C">
        <w:rPr>
          <w:iCs/>
          <w:sz w:val="24"/>
          <w:szCs w:val="24"/>
        </w:rPr>
        <w:t>management of overweight and obesity in childhood and adolescence.</w:t>
      </w:r>
      <w:r w:rsidRPr="0045350C">
        <w:rPr>
          <w:b/>
          <w:iCs/>
          <w:sz w:val="24"/>
          <w:szCs w:val="24"/>
        </w:rPr>
        <w:t xml:space="preserve"> Oral presentation </w:t>
      </w:r>
      <w:r w:rsidRPr="0045350C">
        <w:rPr>
          <w:iCs/>
          <w:sz w:val="24"/>
          <w:szCs w:val="24"/>
        </w:rPr>
        <w:t xml:space="preserve">at the </w:t>
      </w:r>
      <w:r>
        <w:rPr>
          <w:iCs/>
          <w:sz w:val="24"/>
          <w:szCs w:val="24"/>
        </w:rPr>
        <w:t>1st International Congress of Childhood Welfare</w:t>
      </w:r>
      <w:r w:rsidRPr="00E5469F">
        <w:rPr>
          <w:iCs/>
          <w:sz w:val="24"/>
          <w:szCs w:val="24"/>
        </w:rPr>
        <w:t>, Athens, Greece</w:t>
      </w:r>
      <w:r>
        <w:rPr>
          <w:iCs/>
          <w:sz w:val="24"/>
          <w:szCs w:val="24"/>
        </w:rPr>
        <w:t xml:space="preserve"> (July 5-6, 2019).</w:t>
      </w:r>
    </w:p>
    <w:p w14:paraId="7A411CBD" w14:textId="77777777" w:rsidR="006B1A6E" w:rsidRPr="0045350C" w:rsidRDefault="006B1A6E" w:rsidP="006B1A6E">
      <w:pPr>
        <w:ind w:left="360"/>
        <w:jc w:val="both"/>
        <w:rPr>
          <w:iCs/>
          <w:sz w:val="24"/>
          <w:szCs w:val="24"/>
        </w:rPr>
      </w:pPr>
    </w:p>
    <w:p w14:paraId="2EF87A5E"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Tragomalou A, Kosti E</w:t>
      </w:r>
      <w:r w:rsidRPr="00E60202">
        <w:rPr>
          <w:iCs/>
          <w:sz w:val="24"/>
          <w:szCs w:val="24"/>
        </w:rPr>
        <w:t xml:space="preserve">, </w:t>
      </w:r>
      <w:r>
        <w:rPr>
          <w:iCs/>
          <w:sz w:val="24"/>
          <w:szCs w:val="24"/>
        </w:rPr>
        <w:t>Sveroni K</w:t>
      </w:r>
      <w:r w:rsidRPr="00E60202">
        <w:rPr>
          <w:iCs/>
          <w:sz w:val="24"/>
          <w:szCs w:val="24"/>
        </w:rPr>
        <w:t xml:space="preserve">, </w:t>
      </w:r>
      <w:r>
        <w:rPr>
          <w:iCs/>
          <w:sz w:val="24"/>
          <w:szCs w:val="24"/>
        </w:rPr>
        <w:t>Loukopoulou S, Binou M, Kourlaba G</w:t>
      </w:r>
      <w:r w:rsidRPr="00E60202">
        <w:rPr>
          <w:iCs/>
          <w:sz w:val="24"/>
          <w:szCs w:val="24"/>
        </w:rPr>
        <w:t xml:space="preserve">, </w:t>
      </w:r>
      <w:r>
        <w:rPr>
          <w:iCs/>
          <w:sz w:val="24"/>
          <w:szCs w:val="24"/>
        </w:rPr>
        <w:t>Papadopoulou M</w:t>
      </w:r>
      <w:r w:rsidRPr="00E60202">
        <w:rPr>
          <w:iCs/>
          <w:sz w:val="24"/>
          <w:szCs w:val="24"/>
        </w:rPr>
        <w:t xml:space="preserve">, </w:t>
      </w:r>
      <w:r>
        <w:rPr>
          <w:iCs/>
          <w:sz w:val="24"/>
          <w:szCs w:val="24"/>
        </w:rPr>
        <w:t>Kassari</w:t>
      </w:r>
      <w:r w:rsidRPr="00E60202">
        <w:rPr>
          <w:iCs/>
          <w:sz w:val="24"/>
          <w:szCs w:val="24"/>
        </w:rPr>
        <w:t>,</w:t>
      </w:r>
      <w:r>
        <w:rPr>
          <w:iCs/>
          <w:sz w:val="24"/>
          <w:szCs w:val="24"/>
        </w:rPr>
        <w:t xml:space="preserve"> </w:t>
      </w:r>
      <w:r w:rsidRPr="00161015">
        <w:rPr>
          <w:iCs/>
          <w:sz w:val="24"/>
          <w:szCs w:val="24"/>
          <w:u w:val="single"/>
        </w:rPr>
        <w:t>Charmandari E.</w:t>
      </w:r>
      <w:r>
        <w:rPr>
          <w:iCs/>
          <w:sz w:val="24"/>
          <w:szCs w:val="24"/>
        </w:rPr>
        <w:t xml:space="preserve"> (2019)</w:t>
      </w:r>
      <w:r w:rsidRPr="00F73150">
        <w:t xml:space="preserve"> </w:t>
      </w:r>
      <w:r w:rsidRPr="00F73150">
        <w:rPr>
          <w:iCs/>
          <w:sz w:val="24"/>
          <w:szCs w:val="24"/>
        </w:rPr>
        <w:t>Assessment of cardiac function in obese children and adolescents with metabolic syndrome</w:t>
      </w:r>
      <w:r>
        <w:rPr>
          <w:iCs/>
          <w:sz w:val="24"/>
          <w:szCs w:val="24"/>
        </w:rPr>
        <w:t xml:space="preserve">. </w:t>
      </w:r>
      <w:r w:rsidRPr="00545F06">
        <w:rPr>
          <w:b/>
          <w:iCs/>
          <w:sz w:val="24"/>
          <w:szCs w:val="24"/>
        </w:rPr>
        <w:t>Poster presentation</w:t>
      </w:r>
      <w:r w:rsidRPr="00545F06">
        <w:rPr>
          <w:iCs/>
          <w:sz w:val="24"/>
          <w:szCs w:val="24"/>
        </w:rPr>
        <w:t xml:space="preserve"> at the 5</w:t>
      </w:r>
      <w:r>
        <w:rPr>
          <w:iCs/>
          <w:sz w:val="24"/>
          <w:szCs w:val="24"/>
        </w:rPr>
        <w:t>8</w:t>
      </w:r>
      <w:r w:rsidRPr="00545F06">
        <w:rPr>
          <w:iCs/>
          <w:sz w:val="24"/>
          <w:szCs w:val="24"/>
        </w:rPr>
        <w:t xml:space="preserve">th European Society for Pediatric Endocrinology Meeting, </w:t>
      </w:r>
      <w:r>
        <w:rPr>
          <w:iCs/>
          <w:sz w:val="24"/>
          <w:szCs w:val="24"/>
        </w:rPr>
        <w:t>Vienna</w:t>
      </w:r>
      <w:r w:rsidRPr="00545F06">
        <w:rPr>
          <w:iCs/>
          <w:sz w:val="24"/>
          <w:szCs w:val="24"/>
        </w:rPr>
        <w:t xml:space="preserve">, </w:t>
      </w:r>
      <w:r>
        <w:rPr>
          <w:iCs/>
          <w:sz w:val="24"/>
          <w:szCs w:val="24"/>
        </w:rPr>
        <w:t>Austria</w:t>
      </w:r>
      <w:r w:rsidRPr="00545F06">
        <w:rPr>
          <w:iCs/>
          <w:sz w:val="24"/>
          <w:szCs w:val="24"/>
        </w:rPr>
        <w:t xml:space="preserve"> (September </w:t>
      </w:r>
      <w:r>
        <w:rPr>
          <w:iCs/>
          <w:sz w:val="24"/>
          <w:szCs w:val="24"/>
        </w:rPr>
        <w:t>19</w:t>
      </w:r>
      <w:r w:rsidRPr="00545F06">
        <w:rPr>
          <w:iCs/>
          <w:sz w:val="24"/>
          <w:szCs w:val="24"/>
        </w:rPr>
        <w:t xml:space="preserve"> – 2</w:t>
      </w:r>
      <w:r>
        <w:rPr>
          <w:iCs/>
          <w:sz w:val="24"/>
          <w:szCs w:val="24"/>
        </w:rPr>
        <w:t>1</w:t>
      </w:r>
      <w:r w:rsidRPr="00545F06">
        <w:rPr>
          <w:iCs/>
          <w:sz w:val="24"/>
          <w:szCs w:val="24"/>
        </w:rPr>
        <w:t>, 201</w:t>
      </w:r>
      <w:r>
        <w:rPr>
          <w:iCs/>
          <w:sz w:val="24"/>
          <w:szCs w:val="24"/>
        </w:rPr>
        <w:t>9</w:t>
      </w:r>
      <w:r w:rsidRPr="00545F06">
        <w:rPr>
          <w:iCs/>
          <w:sz w:val="24"/>
          <w:szCs w:val="24"/>
        </w:rPr>
        <w:t>).</w:t>
      </w:r>
    </w:p>
    <w:p w14:paraId="0D7B3DCB" w14:textId="77777777" w:rsidR="006B1A6E" w:rsidRPr="00F73150" w:rsidRDefault="006B1A6E" w:rsidP="006B1A6E">
      <w:pPr>
        <w:jc w:val="both"/>
        <w:rPr>
          <w:iCs/>
          <w:sz w:val="24"/>
          <w:szCs w:val="24"/>
        </w:rPr>
      </w:pPr>
    </w:p>
    <w:p w14:paraId="4BFE5FD3"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Kassari P</w:t>
      </w:r>
      <w:r w:rsidRPr="009E575C">
        <w:rPr>
          <w:iCs/>
          <w:sz w:val="24"/>
          <w:szCs w:val="24"/>
        </w:rPr>
        <w:t xml:space="preserve">, Tragomalou </w:t>
      </w:r>
      <w:r>
        <w:rPr>
          <w:iCs/>
          <w:sz w:val="24"/>
          <w:szCs w:val="24"/>
        </w:rPr>
        <w:t>A</w:t>
      </w:r>
      <w:r w:rsidRPr="009E575C">
        <w:rPr>
          <w:iCs/>
          <w:sz w:val="24"/>
          <w:szCs w:val="24"/>
        </w:rPr>
        <w:t xml:space="preserve">, Ioakeimidis </w:t>
      </w:r>
      <w:r>
        <w:rPr>
          <w:iCs/>
          <w:sz w:val="24"/>
          <w:szCs w:val="24"/>
        </w:rPr>
        <w:t>I</w:t>
      </w:r>
      <w:r w:rsidRPr="009E575C">
        <w:rPr>
          <w:iCs/>
          <w:sz w:val="24"/>
          <w:szCs w:val="24"/>
        </w:rPr>
        <w:t xml:space="preserve">, Filis </w:t>
      </w:r>
      <w:r>
        <w:rPr>
          <w:iCs/>
          <w:sz w:val="24"/>
          <w:szCs w:val="24"/>
        </w:rPr>
        <w:t>K</w:t>
      </w:r>
      <w:r w:rsidRPr="009E575C">
        <w:rPr>
          <w:iCs/>
          <w:sz w:val="24"/>
          <w:szCs w:val="24"/>
        </w:rPr>
        <w:t xml:space="preserve">, Theodoropoulou </w:t>
      </w:r>
      <w:r>
        <w:rPr>
          <w:iCs/>
          <w:sz w:val="24"/>
          <w:szCs w:val="24"/>
        </w:rPr>
        <w:t>E</w:t>
      </w:r>
      <w:r w:rsidRPr="009E575C">
        <w:rPr>
          <w:iCs/>
          <w:sz w:val="24"/>
          <w:szCs w:val="24"/>
        </w:rPr>
        <w:t xml:space="preserve">, Lymperopoulos </w:t>
      </w:r>
      <w:r>
        <w:rPr>
          <w:iCs/>
          <w:sz w:val="24"/>
          <w:szCs w:val="24"/>
        </w:rPr>
        <w:t>G</w:t>
      </w:r>
      <w:r w:rsidRPr="009E575C">
        <w:rPr>
          <w:iCs/>
          <w:sz w:val="24"/>
          <w:szCs w:val="24"/>
        </w:rPr>
        <w:t xml:space="preserve">, Perez Cuevas </w:t>
      </w:r>
      <w:r>
        <w:rPr>
          <w:iCs/>
          <w:sz w:val="24"/>
          <w:szCs w:val="24"/>
        </w:rPr>
        <w:t>I</w:t>
      </w:r>
      <w:r w:rsidRPr="009E575C">
        <w:rPr>
          <w:iCs/>
          <w:sz w:val="24"/>
          <w:szCs w:val="24"/>
        </w:rPr>
        <w:t>, Karavidopoulou</w:t>
      </w:r>
      <w:r>
        <w:rPr>
          <w:iCs/>
          <w:sz w:val="24"/>
          <w:szCs w:val="24"/>
        </w:rPr>
        <w:t xml:space="preserve"> Y</w:t>
      </w:r>
      <w:r w:rsidRPr="009E575C">
        <w:rPr>
          <w:iCs/>
          <w:sz w:val="24"/>
          <w:szCs w:val="24"/>
        </w:rPr>
        <w:t xml:space="preserve">, Diou </w:t>
      </w:r>
      <w:r>
        <w:rPr>
          <w:iCs/>
          <w:sz w:val="24"/>
          <w:szCs w:val="24"/>
        </w:rPr>
        <w:t>C</w:t>
      </w:r>
      <w:r w:rsidRPr="009E575C">
        <w:rPr>
          <w:iCs/>
          <w:sz w:val="24"/>
          <w:szCs w:val="24"/>
        </w:rPr>
        <w:t xml:space="preserve">, </w:t>
      </w:r>
      <w:r>
        <w:rPr>
          <w:iCs/>
          <w:sz w:val="24"/>
          <w:szCs w:val="24"/>
        </w:rPr>
        <w:t>Maramis C</w:t>
      </w:r>
      <w:r w:rsidRPr="009E575C">
        <w:rPr>
          <w:iCs/>
          <w:sz w:val="24"/>
          <w:szCs w:val="24"/>
        </w:rPr>
        <w:t xml:space="preserve">, </w:t>
      </w:r>
      <w:r>
        <w:rPr>
          <w:iCs/>
          <w:sz w:val="24"/>
          <w:szCs w:val="24"/>
        </w:rPr>
        <w:t>Lekka E</w:t>
      </w:r>
      <w:r w:rsidRPr="009E575C">
        <w:rPr>
          <w:iCs/>
          <w:sz w:val="24"/>
          <w:szCs w:val="24"/>
        </w:rPr>
        <w:t xml:space="preserve">, Maglaveras </w:t>
      </w:r>
      <w:r>
        <w:rPr>
          <w:iCs/>
          <w:sz w:val="24"/>
          <w:szCs w:val="24"/>
        </w:rPr>
        <w:t>N</w:t>
      </w:r>
      <w:r w:rsidRPr="009E575C">
        <w:rPr>
          <w:iCs/>
          <w:sz w:val="24"/>
          <w:szCs w:val="24"/>
        </w:rPr>
        <w:t xml:space="preserve">, Delopoulos </w:t>
      </w:r>
      <w:r>
        <w:rPr>
          <w:iCs/>
          <w:sz w:val="24"/>
          <w:szCs w:val="24"/>
        </w:rPr>
        <w:t>A</w:t>
      </w:r>
      <w:r w:rsidRPr="009E575C">
        <w:rPr>
          <w:iCs/>
          <w:sz w:val="24"/>
          <w:szCs w:val="24"/>
        </w:rPr>
        <w:t xml:space="preserve">, </w:t>
      </w:r>
      <w:r w:rsidRPr="00161015">
        <w:rPr>
          <w:iCs/>
          <w:sz w:val="24"/>
          <w:szCs w:val="24"/>
          <w:u w:val="single"/>
        </w:rPr>
        <w:t>Charmandari E.</w:t>
      </w:r>
      <w:r>
        <w:rPr>
          <w:iCs/>
          <w:sz w:val="24"/>
          <w:szCs w:val="24"/>
        </w:rPr>
        <w:t xml:space="preserve"> (2019) </w:t>
      </w:r>
      <w:r w:rsidRPr="00E54F74">
        <w:rPr>
          <w:iCs/>
          <w:sz w:val="24"/>
          <w:szCs w:val="24"/>
        </w:rPr>
        <w:t>BigO: The use of new technologies for the management of childhood obesity – A clinical pilot study</w:t>
      </w:r>
      <w:r>
        <w:rPr>
          <w:iCs/>
          <w:sz w:val="24"/>
          <w:szCs w:val="24"/>
        </w:rPr>
        <w:t xml:space="preserve">. </w:t>
      </w:r>
      <w:r w:rsidRPr="00545F06">
        <w:rPr>
          <w:b/>
          <w:iCs/>
          <w:sz w:val="24"/>
          <w:szCs w:val="24"/>
        </w:rPr>
        <w:t>Poster presentation</w:t>
      </w:r>
      <w:r w:rsidRPr="00545F06">
        <w:rPr>
          <w:iCs/>
          <w:sz w:val="24"/>
          <w:szCs w:val="24"/>
        </w:rPr>
        <w:t xml:space="preserve"> at the 5</w:t>
      </w:r>
      <w:r>
        <w:rPr>
          <w:iCs/>
          <w:sz w:val="24"/>
          <w:szCs w:val="24"/>
        </w:rPr>
        <w:t>8</w:t>
      </w:r>
      <w:r w:rsidRPr="00545F06">
        <w:rPr>
          <w:iCs/>
          <w:sz w:val="24"/>
          <w:szCs w:val="24"/>
        </w:rPr>
        <w:t xml:space="preserve">th European Society for Pediatric Endocrinology Meeting, </w:t>
      </w:r>
      <w:r>
        <w:rPr>
          <w:iCs/>
          <w:sz w:val="24"/>
          <w:szCs w:val="24"/>
        </w:rPr>
        <w:t>Vienna</w:t>
      </w:r>
      <w:r w:rsidRPr="00545F06">
        <w:rPr>
          <w:iCs/>
          <w:sz w:val="24"/>
          <w:szCs w:val="24"/>
        </w:rPr>
        <w:t xml:space="preserve">, </w:t>
      </w:r>
      <w:r>
        <w:rPr>
          <w:iCs/>
          <w:sz w:val="24"/>
          <w:szCs w:val="24"/>
        </w:rPr>
        <w:t>Austria</w:t>
      </w:r>
      <w:r w:rsidRPr="00545F06">
        <w:rPr>
          <w:iCs/>
          <w:sz w:val="24"/>
          <w:szCs w:val="24"/>
        </w:rPr>
        <w:t xml:space="preserve"> (September </w:t>
      </w:r>
      <w:r>
        <w:rPr>
          <w:iCs/>
          <w:sz w:val="24"/>
          <w:szCs w:val="24"/>
        </w:rPr>
        <w:t>19</w:t>
      </w:r>
      <w:r w:rsidRPr="00545F06">
        <w:rPr>
          <w:iCs/>
          <w:sz w:val="24"/>
          <w:szCs w:val="24"/>
        </w:rPr>
        <w:t xml:space="preserve"> – 2</w:t>
      </w:r>
      <w:r>
        <w:rPr>
          <w:iCs/>
          <w:sz w:val="24"/>
          <w:szCs w:val="24"/>
        </w:rPr>
        <w:t>1</w:t>
      </w:r>
      <w:r w:rsidRPr="00545F06">
        <w:rPr>
          <w:iCs/>
          <w:sz w:val="24"/>
          <w:szCs w:val="24"/>
        </w:rPr>
        <w:t>, 201</w:t>
      </w:r>
      <w:r>
        <w:rPr>
          <w:iCs/>
          <w:sz w:val="24"/>
          <w:szCs w:val="24"/>
        </w:rPr>
        <w:t>9</w:t>
      </w:r>
      <w:r w:rsidRPr="00545F06">
        <w:rPr>
          <w:iCs/>
          <w:sz w:val="24"/>
          <w:szCs w:val="24"/>
        </w:rPr>
        <w:t>).</w:t>
      </w:r>
    </w:p>
    <w:p w14:paraId="78AEFBA3" w14:textId="77777777" w:rsidR="006B1A6E" w:rsidRPr="00E54F74" w:rsidRDefault="006B1A6E" w:rsidP="006B1A6E">
      <w:pPr>
        <w:ind w:left="360"/>
        <w:jc w:val="both"/>
        <w:rPr>
          <w:iCs/>
          <w:sz w:val="24"/>
          <w:szCs w:val="24"/>
        </w:rPr>
      </w:pPr>
    </w:p>
    <w:p w14:paraId="6BF8A22F" w14:textId="77777777" w:rsidR="006B1A6E" w:rsidRDefault="006B1A6E" w:rsidP="006B1A6E">
      <w:pPr>
        <w:numPr>
          <w:ilvl w:val="0"/>
          <w:numId w:val="3"/>
        </w:numPr>
        <w:tabs>
          <w:tab w:val="clear" w:pos="540"/>
          <w:tab w:val="num" w:pos="-4410"/>
        </w:tabs>
        <w:ind w:left="360"/>
        <w:jc w:val="both"/>
        <w:rPr>
          <w:iCs/>
          <w:sz w:val="24"/>
          <w:szCs w:val="24"/>
        </w:rPr>
      </w:pPr>
      <w:r w:rsidRPr="002D4E79">
        <w:rPr>
          <w:iCs/>
          <w:sz w:val="24"/>
          <w:szCs w:val="24"/>
        </w:rPr>
        <w:t xml:space="preserve">Kassari </w:t>
      </w:r>
      <w:r>
        <w:rPr>
          <w:iCs/>
          <w:sz w:val="24"/>
          <w:szCs w:val="24"/>
        </w:rPr>
        <w:t>P</w:t>
      </w:r>
      <w:r w:rsidRPr="002D4E79">
        <w:rPr>
          <w:iCs/>
          <w:sz w:val="24"/>
          <w:szCs w:val="24"/>
        </w:rPr>
        <w:t xml:space="preserve">, Billiris </w:t>
      </w:r>
      <w:r>
        <w:rPr>
          <w:iCs/>
          <w:sz w:val="24"/>
          <w:szCs w:val="24"/>
        </w:rPr>
        <w:t>A</w:t>
      </w:r>
      <w:r w:rsidRPr="002D4E79">
        <w:rPr>
          <w:iCs/>
          <w:sz w:val="24"/>
          <w:szCs w:val="24"/>
        </w:rPr>
        <w:t xml:space="preserve">, Karanikas </w:t>
      </w:r>
      <w:r>
        <w:rPr>
          <w:iCs/>
          <w:sz w:val="24"/>
          <w:szCs w:val="24"/>
        </w:rPr>
        <w:t>H</w:t>
      </w:r>
      <w:r w:rsidRPr="002D4E79">
        <w:rPr>
          <w:iCs/>
          <w:sz w:val="24"/>
          <w:szCs w:val="24"/>
        </w:rPr>
        <w:t xml:space="preserve">, Thireos </w:t>
      </w:r>
      <w:r>
        <w:rPr>
          <w:iCs/>
          <w:sz w:val="24"/>
          <w:szCs w:val="24"/>
        </w:rPr>
        <w:t>E</w:t>
      </w:r>
      <w:r w:rsidRPr="002D4E79">
        <w:rPr>
          <w:iCs/>
          <w:sz w:val="24"/>
          <w:szCs w:val="24"/>
        </w:rPr>
        <w:t xml:space="preserve">, Drakoulis </w:t>
      </w:r>
      <w:r>
        <w:rPr>
          <w:iCs/>
          <w:sz w:val="24"/>
          <w:szCs w:val="24"/>
        </w:rPr>
        <w:t>N</w:t>
      </w:r>
      <w:r w:rsidRPr="002D4E79">
        <w:rPr>
          <w:iCs/>
          <w:sz w:val="24"/>
          <w:szCs w:val="24"/>
        </w:rPr>
        <w:t xml:space="preserve">, Manios </w:t>
      </w:r>
      <w:r>
        <w:rPr>
          <w:iCs/>
          <w:sz w:val="24"/>
          <w:szCs w:val="24"/>
        </w:rPr>
        <w:t>I</w:t>
      </w:r>
      <w:r w:rsidRPr="002D4E79">
        <w:rPr>
          <w:iCs/>
          <w:sz w:val="24"/>
          <w:szCs w:val="24"/>
        </w:rPr>
        <w:t xml:space="preserve">, </w:t>
      </w:r>
      <w:r w:rsidRPr="008063BB">
        <w:rPr>
          <w:iCs/>
          <w:sz w:val="24"/>
          <w:szCs w:val="24"/>
          <w:u w:val="single"/>
        </w:rPr>
        <w:t>Charmandari E.</w:t>
      </w:r>
      <w:r>
        <w:rPr>
          <w:iCs/>
          <w:sz w:val="24"/>
          <w:szCs w:val="24"/>
        </w:rPr>
        <w:t xml:space="preserve"> (2019) </w:t>
      </w:r>
      <w:r w:rsidRPr="00976948">
        <w:rPr>
          <w:iCs/>
          <w:sz w:val="24"/>
          <w:szCs w:val="24"/>
        </w:rPr>
        <w:t xml:space="preserve">PEDOBESITY: Development of </w:t>
      </w:r>
      <w:r>
        <w:rPr>
          <w:iCs/>
          <w:sz w:val="24"/>
          <w:szCs w:val="24"/>
        </w:rPr>
        <w:t>i</w:t>
      </w:r>
      <w:r w:rsidRPr="00976948">
        <w:rPr>
          <w:iCs/>
          <w:sz w:val="24"/>
          <w:szCs w:val="24"/>
        </w:rPr>
        <w:t xml:space="preserve">ntelligent </w:t>
      </w:r>
      <w:r>
        <w:rPr>
          <w:iCs/>
          <w:sz w:val="24"/>
          <w:szCs w:val="24"/>
        </w:rPr>
        <w:t>m</w:t>
      </w:r>
      <w:r w:rsidRPr="00976948">
        <w:rPr>
          <w:iCs/>
          <w:sz w:val="24"/>
          <w:szCs w:val="24"/>
        </w:rPr>
        <w:t xml:space="preserve">ulti-level </w:t>
      </w:r>
      <w:r>
        <w:rPr>
          <w:iCs/>
          <w:sz w:val="24"/>
          <w:szCs w:val="24"/>
        </w:rPr>
        <w:t>i</w:t>
      </w:r>
      <w:r w:rsidRPr="00976948">
        <w:rPr>
          <w:iCs/>
          <w:sz w:val="24"/>
          <w:szCs w:val="24"/>
        </w:rPr>
        <w:t xml:space="preserve">nformation </w:t>
      </w:r>
      <w:r>
        <w:rPr>
          <w:iCs/>
          <w:sz w:val="24"/>
          <w:szCs w:val="24"/>
        </w:rPr>
        <w:t>s</w:t>
      </w:r>
      <w:r w:rsidRPr="00976948">
        <w:rPr>
          <w:iCs/>
          <w:sz w:val="24"/>
          <w:szCs w:val="24"/>
        </w:rPr>
        <w:t xml:space="preserve">ystems and </w:t>
      </w:r>
      <w:r>
        <w:rPr>
          <w:iCs/>
          <w:sz w:val="24"/>
          <w:szCs w:val="24"/>
        </w:rPr>
        <w:t>s</w:t>
      </w:r>
      <w:r w:rsidRPr="00976948">
        <w:rPr>
          <w:iCs/>
          <w:sz w:val="24"/>
          <w:szCs w:val="24"/>
        </w:rPr>
        <w:t>pecialized</w:t>
      </w:r>
      <w:r>
        <w:rPr>
          <w:iCs/>
          <w:sz w:val="24"/>
          <w:szCs w:val="24"/>
        </w:rPr>
        <w:t xml:space="preserve"> a</w:t>
      </w:r>
      <w:r w:rsidRPr="00976948">
        <w:rPr>
          <w:iCs/>
          <w:sz w:val="24"/>
          <w:szCs w:val="24"/>
        </w:rPr>
        <w:t xml:space="preserve">rtificial </w:t>
      </w:r>
      <w:r>
        <w:rPr>
          <w:iCs/>
          <w:sz w:val="24"/>
          <w:szCs w:val="24"/>
        </w:rPr>
        <w:t>i</w:t>
      </w:r>
      <w:r w:rsidRPr="00976948">
        <w:rPr>
          <w:iCs/>
          <w:sz w:val="24"/>
          <w:szCs w:val="24"/>
        </w:rPr>
        <w:t xml:space="preserve">ntelligence </w:t>
      </w:r>
      <w:r>
        <w:rPr>
          <w:iCs/>
          <w:sz w:val="24"/>
          <w:szCs w:val="24"/>
        </w:rPr>
        <w:t>a</w:t>
      </w:r>
      <w:r w:rsidRPr="00976948">
        <w:rPr>
          <w:iCs/>
          <w:sz w:val="24"/>
          <w:szCs w:val="24"/>
        </w:rPr>
        <w:t xml:space="preserve">lgorithms for </w:t>
      </w:r>
      <w:r>
        <w:rPr>
          <w:iCs/>
          <w:sz w:val="24"/>
          <w:szCs w:val="24"/>
        </w:rPr>
        <w:t>p</w:t>
      </w:r>
      <w:r w:rsidRPr="00976948">
        <w:rPr>
          <w:iCs/>
          <w:sz w:val="24"/>
          <w:szCs w:val="24"/>
        </w:rPr>
        <w:t xml:space="preserve">ersonalized </w:t>
      </w:r>
      <w:r>
        <w:rPr>
          <w:iCs/>
          <w:sz w:val="24"/>
          <w:szCs w:val="24"/>
        </w:rPr>
        <w:t>m</w:t>
      </w:r>
      <w:r w:rsidRPr="00976948">
        <w:rPr>
          <w:iCs/>
          <w:sz w:val="24"/>
          <w:szCs w:val="24"/>
        </w:rPr>
        <w:t xml:space="preserve">anagement of </w:t>
      </w:r>
      <w:r>
        <w:rPr>
          <w:iCs/>
          <w:sz w:val="24"/>
          <w:szCs w:val="24"/>
        </w:rPr>
        <w:t>o</w:t>
      </w:r>
      <w:r w:rsidRPr="00976948">
        <w:rPr>
          <w:iCs/>
          <w:sz w:val="24"/>
          <w:szCs w:val="24"/>
        </w:rPr>
        <w:t>besity in</w:t>
      </w:r>
      <w:r>
        <w:rPr>
          <w:iCs/>
          <w:sz w:val="24"/>
          <w:szCs w:val="24"/>
        </w:rPr>
        <w:t xml:space="preserve"> childhood and adolescence. </w:t>
      </w:r>
      <w:r w:rsidRPr="00545F06">
        <w:rPr>
          <w:b/>
          <w:iCs/>
          <w:sz w:val="24"/>
          <w:szCs w:val="24"/>
        </w:rPr>
        <w:t>Poster presentation</w:t>
      </w:r>
      <w:r w:rsidRPr="00545F06">
        <w:rPr>
          <w:iCs/>
          <w:sz w:val="24"/>
          <w:szCs w:val="24"/>
        </w:rPr>
        <w:t xml:space="preserve"> at the 5</w:t>
      </w:r>
      <w:r>
        <w:rPr>
          <w:iCs/>
          <w:sz w:val="24"/>
          <w:szCs w:val="24"/>
        </w:rPr>
        <w:t>8</w:t>
      </w:r>
      <w:r w:rsidRPr="00545F06">
        <w:rPr>
          <w:iCs/>
          <w:sz w:val="24"/>
          <w:szCs w:val="24"/>
        </w:rPr>
        <w:t xml:space="preserve">th European Society for Pediatric Endocrinology Meeting, </w:t>
      </w:r>
      <w:r>
        <w:rPr>
          <w:iCs/>
          <w:sz w:val="24"/>
          <w:szCs w:val="24"/>
        </w:rPr>
        <w:t>Vienna</w:t>
      </w:r>
      <w:r w:rsidRPr="00545F06">
        <w:rPr>
          <w:iCs/>
          <w:sz w:val="24"/>
          <w:szCs w:val="24"/>
        </w:rPr>
        <w:t xml:space="preserve">, </w:t>
      </w:r>
      <w:r>
        <w:rPr>
          <w:iCs/>
          <w:sz w:val="24"/>
          <w:szCs w:val="24"/>
        </w:rPr>
        <w:t>Austria</w:t>
      </w:r>
      <w:r w:rsidRPr="00545F06">
        <w:rPr>
          <w:iCs/>
          <w:sz w:val="24"/>
          <w:szCs w:val="24"/>
        </w:rPr>
        <w:t xml:space="preserve"> (September </w:t>
      </w:r>
      <w:r>
        <w:rPr>
          <w:iCs/>
          <w:sz w:val="24"/>
          <w:szCs w:val="24"/>
        </w:rPr>
        <w:t>19</w:t>
      </w:r>
      <w:r w:rsidRPr="00545F06">
        <w:rPr>
          <w:iCs/>
          <w:sz w:val="24"/>
          <w:szCs w:val="24"/>
        </w:rPr>
        <w:t xml:space="preserve"> – 2</w:t>
      </w:r>
      <w:r>
        <w:rPr>
          <w:iCs/>
          <w:sz w:val="24"/>
          <w:szCs w:val="24"/>
        </w:rPr>
        <w:t>1</w:t>
      </w:r>
      <w:r w:rsidRPr="00545F06">
        <w:rPr>
          <w:iCs/>
          <w:sz w:val="24"/>
          <w:szCs w:val="24"/>
        </w:rPr>
        <w:t>, 201</w:t>
      </w:r>
      <w:r>
        <w:rPr>
          <w:iCs/>
          <w:sz w:val="24"/>
          <w:szCs w:val="24"/>
        </w:rPr>
        <w:t>9</w:t>
      </w:r>
      <w:r w:rsidRPr="00545F06">
        <w:rPr>
          <w:iCs/>
          <w:sz w:val="24"/>
          <w:szCs w:val="24"/>
        </w:rPr>
        <w:t>).</w:t>
      </w:r>
    </w:p>
    <w:p w14:paraId="3C72DC96" w14:textId="77777777" w:rsidR="006B1A6E" w:rsidRDefault="006B1A6E" w:rsidP="006B1A6E">
      <w:pPr>
        <w:jc w:val="both"/>
        <w:rPr>
          <w:iCs/>
          <w:sz w:val="24"/>
          <w:szCs w:val="24"/>
        </w:rPr>
      </w:pPr>
    </w:p>
    <w:p w14:paraId="1D85358B" w14:textId="321D1295" w:rsidR="006B1A6E" w:rsidRPr="00976948" w:rsidRDefault="006B1A6E" w:rsidP="006B1A6E">
      <w:pPr>
        <w:numPr>
          <w:ilvl w:val="0"/>
          <w:numId w:val="3"/>
        </w:numPr>
        <w:tabs>
          <w:tab w:val="clear" w:pos="540"/>
          <w:tab w:val="num" w:pos="-4410"/>
        </w:tabs>
        <w:ind w:left="360"/>
        <w:jc w:val="both"/>
        <w:rPr>
          <w:iCs/>
          <w:sz w:val="24"/>
          <w:szCs w:val="24"/>
        </w:rPr>
      </w:pPr>
      <w:r w:rsidRPr="002D4E79">
        <w:rPr>
          <w:iCs/>
          <w:sz w:val="24"/>
          <w:szCs w:val="24"/>
        </w:rPr>
        <w:t xml:space="preserve">Kassari </w:t>
      </w:r>
      <w:r>
        <w:rPr>
          <w:iCs/>
          <w:sz w:val="24"/>
          <w:szCs w:val="24"/>
        </w:rPr>
        <w:t>P</w:t>
      </w:r>
      <w:r w:rsidRPr="002D4E79">
        <w:rPr>
          <w:iCs/>
          <w:sz w:val="24"/>
          <w:szCs w:val="24"/>
        </w:rPr>
        <w:t xml:space="preserve">, Billiris </w:t>
      </w:r>
      <w:r>
        <w:rPr>
          <w:iCs/>
          <w:sz w:val="24"/>
          <w:szCs w:val="24"/>
        </w:rPr>
        <w:t>A</w:t>
      </w:r>
      <w:r w:rsidRPr="002D4E79">
        <w:rPr>
          <w:iCs/>
          <w:sz w:val="24"/>
          <w:szCs w:val="24"/>
        </w:rPr>
        <w:t xml:space="preserve">, Karanikas </w:t>
      </w:r>
      <w:r>
        <w:rPr>
          <w:iCs/>
          <w:sz w:val="24"/>
          <w:szCs w:val="24"/>
        </w:rPr>
        <w:t>H</w:t>
      </w:r>
      <w:r w:rsidRPr="002D4E79">
        <w:rPr>
          <w:iCs/>
          <w:sz w:val="24"/>
          <w:szCs w:val="24"/>
        </w:rPr>
        <w:t xml:space="preserve">, Thireos </w:t>
      </w:r>
      <w:r>
        <w:rPr>
          <w:iCs/>
          <w:sz w:val="24"/>
          <w:szCs w:val="24"/>
        </w:rPr>
        <w:t>E</w:t>
      </w:r>
      <w:r w:rsidRPr="002D4E79">
        <w:rPr>
          <w:iCs/>
          <w:sz w:val="24"/>
          <w:szCs w:val="24"/>
        </w:rPr>
        <w:t xml:space="preserve">, Drakoulis </w:t>
      </w:r>
      <w:r>
        <w:rPr>
          <w:iCs/>
          <w:sz w:val="24"/>
          <w:szCs w:val="24"/>
        </w:rPr>
        <w:t>N</w:t>
      </w:r>
      <w:r w:rsidRPr="002D4E79">
        <w:rPr>
          <w:iCs/>
          <w:sz w:val="24"/>
          <w:szCs w:val="24"/>
        </w:rPr>
        <w:t xml:space="preserve">, Manios </w:t>
      </w:r>
      <w:r>
        <w:rPr>
          <w:iCs/>
          <w:sz w:val="24"/>
          <w:szCs w:val="24"/>
        </w:rPr>
        <w:t>I</w:t>
      </w:r>
      <w:r w:rsidRPr="002D4E79">
        <w:rPr>
          <w:iCs/>
          <w:sz w:val="24"/>
          <w:szCs w:val="24"/>
        </w:rPr>
        <w:t xml:space="preserve">, </w:t>
      </w:r>
      <w:r w:rsidRPr="008063BB">
        <w:rPr>
          <w:iCs/>
          <w:sz w:val="24"/>
          <w:szCs w:val="24"/>
          <w:u w:val="single"/>
        </w:rPr>
        <w:t>Charmandari E.</w:t>
      </w:r>
      <w:r>
        <w:rPr>
          <w:iCs/>
          <w:sz w:val="24"/>
          <w:szCs w:val="24"/>
        </w:rPr>
        <w:t xml:space="preserve"> (2019) </w:t>
      </w:r>
      <w:r w:rsidRPr="00D24A08">
        <w:rPr>
          <w:iCs/>
          <w:sz w:val="24"/>
          <w:szCs w:val="24"/>
        </w:rPr>
        <w:t xml:space="preserve">PEDOBESITY: Development of a </w:t>
      </w:r>
      <w:r>
        <w:rPr>
          <w:iCs/>
          <w:sz w:val="24"/>
          <w:szCs w:val="24"/>
        </w:rPr>
        <w:t>n</w:t>
      </w:r>
      <w:r w:rsidRPr="00D24A08">
        <w:rPr>
          <w:iCs/>
          <w:sz w:val="24"/>
          <w:szCs w:val="24"/>
        </w:rPr>
        <w:t xml:space="preserve">ovel </w:t>
      </w:r>
      <w:r>
        <w:rPr>
          <w:iCs/>
          <w:sz w:val="24"/>
          <w:szCs w:val="24"/>
        </w:rPr>
        <w:t>e</w:t>
      </w:r>
      <w:r w:rsidRPr="00D24A08">
        <w:rPr>
          <w:iCs/>
          <w:sz w:val="24"/>
          <w:szCs w:val="24"/>
        </w:rPr>
        <w:t xml:space="preserve">lectronic </w:t>
      </w:r>
      <w:r>
        <w:rPr>
          <w:iCs/>
          <w:sz w:val="24"/>
          <w:szCs w:val="24"/>
        </w:rPr>
        <w:t>p</w:t>
      </w:r>
      <w:r w:rsidRPr="00D24A08">
        <w:rPr>
          <w:iCs/>
          <w:sz w:val="24"/>
          <w:szCs w:val="24"/>
        </w:rPr>
        <w:t xml:space="preserve">latform for </w:t>
      </w:r>
      <w:r>
        <w:rPr>
          <w:iCs/>
          <w:sz w:val="24"/>
          <w:szCs w:val="24"/>
        </w:rPr>
        <w:t>p</w:t>
      </w:r>
      <w:r w:rsidRPr="00D24A08">
        <w:rPr>
          <w:iCs/>
          <w:sz w:val="24"/>
          <w:szCs w:val="24"/>
        </w:rPr>
        <w:t xml:space="preserve">ersonalized </w:t>
      </w:r>
      <w:r>
        <w:rPr>
          <w:iCs/>
          <w:sz w:val="24"/>
          <w:szCs w:val="24"/>
        </w:rPr>
        <w:t>m</w:t>
      </w:r>
      <w:r w:rsidRPr="00D24A08">
        <w:rPr>
          <w:iCs/>
          <w:sz w:val="24"/>
          <w:szCs w:val="24"/>
        </w:rPr>
        <w:t xml:space="preserve">anagement of </w:t>
      </w:r>
      <w:r>
        <w:rPr>
          <w:iCs/>
          <w:sz w:val="24"/>
          <w:szCs w:val="24"/>
        </w:rPr>
        <w:t>o</w:t>
      </w:r>
      <w:r w:rsidRPr="00D24A08">
        <w:rPr>
          <w:iCs/>
          <w:sz w:val="24"/>
          <w:szCs w:val="24"/>
        </w:rPr>
        <w:t xml:space="preserve">besity in </w:t>
      </w:r>
      <w:r>
        <w:rPr>
          <w:iCs/>
          <w:sz w:val="24"/>
          <w:szCs w:val="24"/>
        </w:rPr>
        <w:t>c</w:t>
      </w:r>
      <w:r w:rsidRPr="00D24A08">
        <w:rPr>
          <w:iCs/>
          <w:sz w:val="24"/>
          <w:szCs w:val="24"/>
        </w:rPr>
        <w:t xml:space="preserve">hildhood and </w:t>
      </w:r>
      <w:r>
        <w:rPr>
          <w:iCs/>
          <w:sz w:val="24"/>
          <w:szCs w:val="24"/>
        </w:rPr>
        <w:t>a</w:t>
      </w:r>
      <w:r w:rsidRPr="00D24A08">
        <w:rPr>
          <w:iCs/>
          <w:sz w:val="24"/>
          <w:szCs w:val="24"/>
        </w:rPr>
        <w:t>dolescence</w:t>
      </w:r>
      <w:r>
        <w:rPr>
          <w:iCs/>
          <w:sz w:val="24"/>
          <w:szCs w:val="24"/>
        </w:rPr>
        <w:t xml:space="preserve">. </w:t>
      </w:r>
      <w:r w:rsidR="00614007">
        <w:rPr>
          <w:b/>
          <w:iCs/>
          <w:sz w:val="24"/>
          <w:szCs w:val="24"/>
        </w:rPr>
        <w:t>Oral</w:t>
      </w:r>
      <w:r w:rsidRPr="00545F06">
        <w:rPr>
          <w:b/>
          <w:iCs/>
          <w:sz w:val="24"/>
          <w:szCs w:val="24"/>
        </w:rPr>
        <w:t xml:space="preserve"> presentation</w:t>
      </w:r>
      <w:r>
        <w:rPr>
          <w:iCs/>
          <w:sz w:val="24"/>
          <w:szCs w:val="24"/>
        </w:rPr>
        <w:t xml:space="preserve"> at the 29</w:t>
      </w:r>
      <w:r w:rsidRPr="00545F06">
        <w:rPr>
          <w:iCs/>
          <w:sz w:val="24"/>
          <w:szCs w:val="24"/>
        </w:rPr>
        <w:t xml:space="preserve">th European </w:t>
      </w:r>
      <w:r>
        <w:rPr>
          <w:iCs/>
          <w:sz w:val="24"/>
          <w:szCs w:val="24"/>
        </w:rPr>
        <w:t>Childhood Group Meeting,</w:t>
      </w:r>
      <w:r w:rsidRPr="00545F06">
        <w:rPr>
          <w:iCs/>
          <w:sz w:val="24"/>
          <w:szCs w:val="24"/>
        </w:rPr>
        <w:t xml:space="preserve"> </w:t>
      </w:r>
      <w:r>
        <w:rPr>
          <w:iCs/>
          <w:sz w:val="24"/>
          <w:szCs w:val="24"/>
        </w:rPr>
        <w:t>Katowise</w:t>
      </w:r>
      <w:r w:rsidRPr="00545F06">
        <w:rPr>
          <w:iCs/>
          <w:sz w:val="24"/>
          <w:szCs w:val="24"/>
        </w:rPr>
        <w:t xml:space="preserve">, </w:t>
      </w:r>
      <w:r>
        <w:rPr>
          <w:iCs/>
          <w:sz w:val="24"/>
          <w:szCs w:val="24"/>
        </w:rPr>
        <w:t>Poland</w:t>
      </w:r>
      <w:r w:rsidRPr="00545F06">
        <w:rPr>
          <w:iCs/>
          <w:sz w:val="24"/>
          <w:szCs w:val="24"/>
        </w:rPr>
        <w:t xml:space="preserve"> (</w:t>
      </w:r>
      <w:r>
        <w:rPr>
          <w:iCs/>
          <w:sz w:val="24"/>
          <w:szCs w:val="24"/>
        </w:rPr>
        <w:t>November 16</w:t>
      </w:r>
      <w:r w:rsidRPr="00545F06">
        <w:rPr>
          <w:iCs/>
          <w:sz w:val="24"/>
          <w:szCs w:val="24"/>
        </w:rPr>
        <w:t xml:space="preserve"> – 2</w:t>
      </w:r>
      <w:r>
        <w:rPr>
          <w:iCs/>
          <w:sz w:val="24"/>
          <w:szCs w:val="24"/>
        </w:rPr>
        <w:t>0</w:t>
      </w:r>
      <w:r w:rsidRPr="00545F06">
        <w:rPr>
          <w:iCs/>
          <w:sz w:val="24"/>
          <w:szCs w:val="24"/>
        </w:rPr>
        <w:t>, 201</w:t>
      </w:r>
      <w:r>
        <w:rPr>
          <w:iCs/>
          <w:sz w:val="24"/>
          <w:szCs w:val="24"/>
        </w:rPr>
        <w:t>9</w:t>
      </w:r>
      <w:r w:rsidRPr="00545F06">
        <w:rPr>
          <w:iCs/>
          <w:sz w:val="24"/>
          <w:szCs w:val="24"/>
        </w:rPr>
        <w:t>).</w:t>
      </w:r>
    </w:p>
    <w:p w14:paraId="1A63E12D" w14:textId="77777777" w:rsidR="006B1A6E" w:rsidRDefault="006B1A6E" w:rsidP="006B1A6E">
      <w:pPr>
        <w:ind w:left="360"/>
        <w:jc w:val="both"/>
        <w:rPr>
          <w:iCs/>
          <w:sz w:val="24"/>
          <w:szCs w:val="24"/>
        </w:rPr>
      </w:pPr>
    </w:p>
    <w:p w14:paraId="04C2405C" w14:textId="77777777" w:rsidR="006B1A6E" w:rsidRDefault="006B1A6E" w:rsidP="006B1A6E">
      <w:pPr>
        <w:jc w:val="both"/>
        <w:rPr>
          <w:iCs/>
          <w:sz w:val="24"/>
          <w:szCs w:val="24"/>
        </w:rPr>
      </w:pPr>
    </w:p>
    <w:p w14:paraId="2B2BC810" w14:textId="77777777" w:rsidR="006B1A6E" w:rsidRDefault="006B1A6E" w:rsidP="006B1A6E">
      <w:pPr>
        <w:jc w:val="both"/>
        <w:rPr>
          <w:iCs/>
          <w:sz w:val="24"/>
          <w:szCs w:val="24"/>
        </w:rPr>
      </w:pPr>
    </w:p>
    <w:p w14:paraId="49A6E1F5" w14:textId="6E3AD850" w:rsidR="006B1A6E" w:rsidRDefault="006B1A6E" w:rsidP="006B1A6E">
      <w:pPr>
        <w:jc w:val="both"/>
        <w:rPr>
          <w:b/>
          <w:sz w:val="24"/>
          <w:szCs w:val="24"/>
        </w:rPr>
      </w:pPr>
      <w:r>
        <w:rPr>
          <w:b/>
          <w:sz w:val="24"/>
          <w:szCs w:val="24"/>
        </w:rPr>
        <w:t>Β</w:t>
      </w:r>
      <w:r w:rsidRPr="00C741D1">
        <w:rPr>
          <w:b/>
          <w:sz w:val="24"/>
          <w:szCs w:val="24"/>
        </w:rPr>
        <w:t xml:space="preserve">/ </w:t>
      </w:r>
      <w:r w:rsidR="00614007">
        <w:rPr>
          <w:b/>
          <w:sz w:val="24"/>
          <w:szCs w:val="24"/>
        </w:rPr>
        <w:t>PUBLICATIONS IN NATIONAL CONFERENCE PROCEEDINGS</w:t>
      </w:r>
    </w:p>
    <w:p w14:paraId="22374D2C" w14:textId="77777777" w:rsidR="006B1A6E" w:rsidRDefault="006B1A6E" w:rsidP="006B1A6E">
      <w:pPr>
        <w:jc w:val="both"/>
        <w:rPr>
          <w:iCs/>
          <w:sz w:val="24"/>
          <w:szCs w:val="24"/>
        </w:rPr>
      </w:pPr>
    </w:p>
    <w:p w14:paraId="3E984A4E" w14:textId="77777777" w:rsidR="006B1A6E" w:rsidRPr="00EF678E" w:rsidRDefault="006B1A6E" w:rsidP="006B1A6E">
      <w:pPr>
        <w:numPr>
          <w:ilvl w:val="0"/>
          <w:numId w:val="3"/>
        </w:numPr>
        <w:tabs>
          <w:tab w:val="clear" w:pos="540"/>
          <w:tab w:val="num" w:pos="-4410"/>
        </w:tabs>
        <w:ind w:left="360"/>
        <w:jc w:val="both"/>
        <w:rPr>
          <w:sz w:val="24"/>
          <w:szCs w:val="24"/>
        </w:rPr>
      </w:pPr>
      <w:r>
        <w:rPr>
          <w:sz w:val="24"/>
          <w:szCs w:val="24"/>
        </w:rPr>
        <w:t xml:space="preserve">Androutsos O, Moschonis G, Drakopoulou M, Tanagra S, Siatista PE, </w:t>
      </w:r>
      <w:r w:rsidRPr="00476188">
        <w:rPr>
          <w:sz w:val="24"/>
          <w:szCs w:val="24"/>
          <w:u w:val="single"/>
        </w:rPr>
        <w:t>Charmandari E</w:t>
      </w:r>
      <w:r>
        <w:rPr>
          <w:sz w:val="24"/>
          <w:szCs w:val="24"/>
        </w:rPr>
        <w:t>, Pervanidou P, Kanaka-Gantenbein C, Manios Y, Chrousos GP. (2010)</w:t>
      </w:r>
      <w:r w:rsidRPr="00EF678E">
        <w:rPr>
          <w:sz w:val="24"/>
          <w:szCs w:val="24"/>
        </w:rPr>
        <w:t xml:space="preserve"> </w:t>
      </w:r>
      <w:r>
        <w:rPr>
          <w:sz w:val="24"/>
          <w:szCs w:val="24"/>
        </w:rPr>
        <w:t xml:space="preserve">Risk factors for metabolic syndrome and hypovitaminosis D in primary school students. </w:t>
      </w:r>
      <w:r w:rsidRPr="00EF678E">
        <w:rPr>
          <w:b/>
          <w:iCs/>
          <w:sz w:val="24"/>
          <w:szCs w:val="24"/>
        </w:rPr>
        <w:t>Poster presentation</w:t>
      </w:r>
      <w:r w:rsidRPr="00EF678E">
        <w:rPr>
          <w:iCs/>
          <w:sz w:val="24"/>
          <w:szCs w:val="24"/>
        </w:rPr>
        <w:t xml:space="preserve"> </w:t>
      </w:r>
      <w:r w:rsidRPr="00EF678E">
        <w:rPr>
          <w:sz w:val="24"/>
          <w:szCs w:val="24"/>
        </w:rPr>
        <w:t>at the Annual Meeting of the Society for Atherosclerosis, Ioannina, Greece.</w:t>
      </w:r>
    </w:p>
    <w:p w14:paraId="73676A73" w14:textId="77777777" w:rsidR="006B1A6E" w:rsidRPr="00EF678E" w:rsidRDefault="006B1A6E" w:rsidP="006B1A6E">
      <w:pPr>
        <w:jc w:val="both"/>
        <w:rPr>
          <w:sz w:val="24"/>
          <w:szCs w:val="24"/>
        </w:rPr>
      </w:pPr>
    </w:p>
    <w:p w14:paraId="616BAEFE" w14:textId="77777777" w:rsidR="006B1A6E" w:rsidRDefault="006B1A6E" w:rsidP="006B1A6E">
      <w:pPr>
        <w:numPr>
          <w:ilvl w:val="0"/>
          <w:numId w:val="3"/>
        </w:numPr>
        <w:tabs>
          <w:tab w:val="clear" w:pos="540"/>
          <w:tab w:val="num" w:pos="-4410"/>
        </w:tabs>
        <w:ind w:left="360"/>
        <w:jc w:val="both"/>
        <w:rPr>
          <w:sz w:val="24"/>
          <w:szCs w:val="24"/>
        </w:rPr>
      </w:pPr>
      <w:r>
        <w:rPr>
          <w:sz w:val="24"/>
          <w:szCs w:val="24"/>
        </w:rPr>
        <w:t>Moschonis G, Androutsos O, Drakopoulou M, Tanagra S, Koumbitski A, Charmandari E, Pervanidou P, Kanaka-Gantenbein C, Manios Y, Chrousos GP. (2010)</w:t>
      </w:r>
      <w:r w:rsidRPr="00EF678E">
        <w:rPr>
          <w:sz w:val="24"/>
          <w:szCs w:val="24"/>
        </w:rPr>
        <w:t xml:space="preserve"> </w:t>
      </w:r>
      <w:r>
        <w:rPr>
          <w:sz w:val="24"/>
          <w:szCs w:val="24"/>
        </w:rPr>
        <w:t>High risk for hypovitaminosis D in primary school students with increased total and visceral fat mass. Health growth study.</w:t>
      </w:r>
      <w:r w:rsidRPr="00EF678E">
        <w:rPr>
          <w:iCs/>
          <w:sz w:val="24"/>
          <w:szCs w:val="24"/>
        </w:rPr>
        <w:t xml:space="preserve"> </w:t>
      </w:r>
      <w:r w:rsidRPr="00EF678E">
        <w:rPr>
          <w:b/>
          <w:iCs/>
          <w:sz w:val="24"/>
          <w:szCs w:val="24"/>
        </w:rPr>
        <w:t>Poster presentation</w:t>
      </w:r>
      <w:r w:rsidRPr="00EF678E">
        <w:rPr>
          <w:iCs/>
          <w:sz w:val="24"/>
          <w:szCs w:val="24"/>
        </w:rPr>
        <w:t xml:space="preserve"> </w:t>
      </w:r>
      <w:r w:rsidRPr="00EF678E">
        <w:rPr>
          <w:sz w:val="24"/>
          <w:szCs w:val="24"/>
        </w:rPr>
        <w:t>at the Annual Meeting of the Society for Atherosclerosis, Ioannina, Greece.</w:t>
      </w:r>
    </w:p>
    <w:p w14:paraId="7B2531CB" w14:textId="77777777" w:rsidR="006B1A6E" w:rsidRDefault="006B1A6E" w:rsidP="006B1A6E">
      <w:pPr>
        <w:jc w:val="both"/>
        <w:rPr>
          <w:sz w:val="24"/>
          <w:szCs w:val="24"/>
        </w:rPr>
      </w:pPr>
    </w:p>
    <w:p w14:paraId="5CF42BAF" w14:textId="77777777" w:rsidR="006B1A6E" w:rsidRPr="00C06A0F" w:rsidRDefault="006B1A6E" w:rsidP="006B1A6E">
      <w:pPr>
        <w:numPr>
          <w:ilvl w:val="0"/>
          <w:numId w:val="3"/>
        </w:numPr>
        <w:tabs>
          <w:tab w:val="clear" w:pos="540"/>
          <w:tab w:val="num" w:pos="-4410"/>
        </w:tabs>
        <w:ind w:left="360"/>
        <w:jc w:val="both"/>
        <w:rPr>
          <w:iCs/>
          <w:sz w:val="24"/>
          <w:szCs w:val="24"/>
        </w:rPr>
      </w:pPr>
      <w:r>
        <w:rPr>
          <w:iCs/>
          <w:sz w:val="24"/>
          <w:szCs w:val="24"/>
        </w:rPr>
        <w:t>Papadopoulou N</w:t>
      </w:r>
      <w:r w:rsidRPr="00EA0856">
        <w:rPr>
          <w:iCs/>
          <w:sz w:val="24"/>
          <w:szCs w:val="24"/>
        </w:rPr>
        <w:t xml:space="preserve">, Maria-Christina Zennaro, </w:t>
      </w:r>
      <w:r>
        <w:rPr>
          <w:iCs/>
          <w:sz w:val="24"/>
          <w:szCs w:val="24"/>
        </w:rPr>
        <w:t>Kanaka</w:t>
      </w:r>
      <w:r w:rsidRPr="00EA0856">
        <w:rPr>
          <w:iCs/>
          <w:sz w:val="24"/>
          <w:szCs w:val="24"/>
        </w:rPr>
        <w:t>-Gantenbein</w:t>
      </w:r>
      <w:r>
        <w:rPr>
          <w:iCs/>
          <w:sz w:val="24"/>
          <w:szCs w:val="24"/>
        </w:rPr>
        <w:t xml:space="preserve"> C</w:t>
      </w:r>
      <w:r w:rsidRPr="00EA0856">
        <w:rPr>
          <w:iCs/>
          <w:sz w:val="24"/>
          <w:szCs w:val="24"/>
        </w:rPr>
        <w:t xml:space="preserve">, </w:t>
      </w:r>
      <w:r>
        <w:rPr>
          <w:iCs/>
          <w:sz w:val="24"/>
          <w:szCs w:val="24"/>
        </w:rPr>
        <w:t xml:space="preserve">Chrousos GP, </w:t>
      </w:r>
      <w:r w:rsidRPr="0082418B">
        <w:rPr>
          <w:iCs/>
          <w:sz w:val="24"/>
          <w:szCs w:val="24"/>
          <w:u w:val="single"/>
        </w:rPr>
        <w:t>Charmandari E</w:t>
      </w:r>
      <w:r>
        <w:rPr>
          <w:iCs/>
          <w:sz w:val="24"/>
          <w:szCs w:val="24"/>
          <w:u w:val="single"/>
        </w:rPr>
        <w:t>.</w:t>
      </w:r>
      <w:r w:rsidRPr="0082418B">
        <w:rPr>
          <w:iCs/>
          <w:sz w:val="24"/>
          <w:szCs w:val="24"/>
        </w:rPr>
        <w:t xml:space="preserve"> </w:t>
      </w:r>
      <w:r>
        <w:rPr>
          <w:iCs/>
          <w:sz w:val="24"/>
          <w:szCs w:val="24"/>
        </w:rPr>
        <w:t xml:space="preserve">(2011) A </w:t>
      </w:r>
      <w:r w:rsidRPr="00621328">
        <w:rPr>
          <w:i/>
          <w:iCs/>
          <w:sz w:val="24"/>
          <w:szCs w:val="24"/>
        </w:rPr>
        <w:t>de novo</w:t>
      </w:r>
      <w:r w:rsidRPr="00EA0856">
        <w:rPr>
          <w:iCs/>
          <w:sz w:val="24"/>
          <w:szCs w:val="24"/>
        </w:rPr>
        <w:t xml:space="preserve"> </w:t>
      </w:r>
      <w:r>
        <w:rPr>
          <w:iCs/>
          <w:sz w:val="24"/>
          <w:szCs w:val="24"/>
        </w:rPr>
        <w:t>mutation of the mineralocorticoid receptor gene causing Pseudohypoaldosteronism type I.</w:t>
      </w:r>
      <w:r w:rsidRPr="00EA0856">
        <w:rPr>
          <w:iCs/>
          <w:sz w:val="24"/>
          <w:szCs w:val="24"/>
        </w:rPr>
        <w:t xml:space="preserve"> </w:t>
      </w:r>
      <w:r w:rsidRPr="00EF678E">
        <w:rPr>
          <w:b/>
          <w:iCs/>
          <w:sz w:val="24"/>
          <w:szCs w:val="24"/>
        </w:rPr>
        <w:t>Poster presentation</w:t>
      </w:r>
      <w:r w:rsidRPr="00EF678E">
        <w:rPr>
          <w:iCs/>
          <w:sz w:val="24"/>
          <w:szCs w:val="24"/>
        </w:rPr>
        <w:t xml:space="preserve"> </w:t>
      </w:r>
      <w:r w:rsidRPr="00EF678E">
        <w:rPr>
          <w:sz w:val="24"/>
          <w:szCs w:val="24"/>
        </w:rPr>
        <w:t xml:space="preserve">at the Annual Meeting of the </w:t>
      </w:r>
      <w:r>
        <w:rPr>
          <w:sz w:val="24"/>
          <w:szCs w:val="24"/>
        </w:rPr>
        <w:t xml:space="preserve">Hellenic Endocrine Society, </w:t>
      </w:r>
      <w:r w:rsidRPr="00EF678E">
        <w:rPr>
          <w:sz w:val="24"/>
          <w:szCs w:val="24"/>
        </w:rPr>
        <w:t>Greece.</w:t>
      </w:r>
    </w:p>
    <w:p w14:paraId="1E3CCAFE" w14:textId="77777777" w:rsidR="006B1A6E" w:rsidRDefault="006B1A6E" w:rsidP="006B1A6E">
      <w:pPr>
        <w:jc w:val="both"/>
        <w:rPr>
          <w:iCs/>
          <w:sz w:val="24"/>
          <w:szCs w:val="24"/>
        </w:rPr>
      </w:pPr>
    </w:p>
    <w:p w14:paraId="1D4433C3" w14:textId="77777777" w:rsidR="006B1A6E" w:rsidRPr="00A121AA" w:rsidRDefault="006B1A6E" w:rsidP="006B1A6E">
      <w:pPr>
        <w:numPr>
          <w:ilvl w:val="0"/>
          <w:numId w:val="3"/>
        </w:numPr>
        <w:tabs>
          <w:tab w:val="clear" w:pos="540"/>
          <w:tab w:val="num" w:pos="-4410"/>
        </w:tabs>
        <w:ind w:left="360"/>
        <w:jc w:val="both"/>
        <w:rPr>
          <w:sz w:val="24"/>
          <w:szCs w:val="24"/>
          <w:lang w:val="en-US"/>
        </w:rPr>
      </w:pPr>
      <w:r>
        <w:rPr>
          <w:sz w:val="24"/>
          <w:szCs w:val="24"/>
          <w:lang w:val="en-US"/>
        </w:rPr>
        <w:t>Nicolaides NC, Roberts ML, Kino T</w:t>
      </w:r>
      <w:r w:rsidRPr="00B4006E">
        <w:rPr>
          <w:sz w:val="24"/>
          <w:szCs w:val="24"/>
          <w:lang w:val="en-US"/>
        </w:rPr>
        <w:t xml:space="preserve">, </w:t>
      </w:r>
      <w:r>
        <w:rPr>
          <w:sz w:val="24"/>
          <w:szCs w:val="24"/>
          <w:lang w:val="en-US"/>
        </w:rPr>
        <w:t>Hurt DE</w:t>
      </w:r>
      <w:r w:rsidRPr="00B4006E">
        <w:rPr>
          <w:sz w:val="24"/>
          <w:szCs w:val="24"/>
          <w:lang w:val="en-US"/>
        </w:rPr>
        <w:t xml:space="preserve">, </w:t>
      </w:r>
      <w:r>
        <w:rPr>
          <w:sz w:val="24"/>
          <w:szCs w:val="24"/>
          <w:lang w:val="en-US"/>
        </w:rPr>
        <w:t xml:space="preserve">Katsantoni E, Sertedaki A, Chrousos GP, </w:t>
      </w:r>
      <w:r w:rsidRPr="00745923">
        <w:rPr>
          <w:sz w:val="24"/>
          <w:szCs w:val="24"/>
          <w:u w:val="single"/>
          <w:lang w:val="en-US"/>
        </w:rPr>
        <w:t>Charmandari E</w:t>
      </w:r>
      <w:r>
        <w:rPr>
          <w:sz w:val="24"/>
          <w:szCs w:val="24"/>
          <w:u w:val="single"/>
          <w:lang w:val="en-US"/>
        </w:rPr>
        <w:t>.</w:t>
      </w:r>
      <w:r>
        <w:rPr>
          <w:sz w:val="24"/>
          <w:szCs w:val="24"/>
          <w:lang w:val="en-US"/>
        </w:rPr>
        <w:t xml:space="preserve"> (2013) A novel point mutation in the DNA-binding domain of the human glucocorticoid receptor gene causing Primary Generalized Glucocorticoid Resistance (Chrousos syndrome). </w:t>
      </w:r>
      <w:r>
        <w:rPr>
          <w:b/>
          <w:iCs/>
          <w:sz w:val="24"/>
          <w:szCs w:val="24"/>
        </w:rPr>
        <w:t>Oral</w:t>
      </w:r>
      <w:r w:rsidRPr="00B4006E">
        <w:rPr>
          <w:b/>
          <w:iCs/>
          <w:sz w:val="24"/>
          <w:szCs w:val="24"/>
        </w:rPr>
        <w:t xml:space="preserve"> presentation</w:t>
      </w:r>
      <w:r w:rsidRPr="00B4006E">
        <w:rPr>
          <w:iCs/>
          <w:sz w:val="24"/>
          <w:szCs w:val="24"/>
        </w:rPr>
        <w:t xml:space="preserve"> </w:t>
      </w:r>
      <w:r w:rsidRPr="00B4006E">
        <w:rPr>
          <w:sz w:val="24"/>
          <w:szCs w:val="24"/>
        </w:rPr>
        <w:t>at the 40</w:t>
      </w:r>
      <w:r w:rsidRPr="00B4006E">
        <w:rPr>
          <w:sz w:val="24"/>
          <w:szCs w:val="24"/>
          <w:vertAlign w:val="superscript"/>
        </w:rPr>
        <w:t>th</w:t>
      </w:r>
      <w:r w:rsidRPr="00B4006E">
        <w:rPr>
          <w:sz w:val="24"/>
          <w:szCs w:val="24"/>
        </w:rPr>
        <w:t xml:space="preserve"> Hellenic Endocrine Society Meeting, Athens, Greece. </w:t>
      </w:r>
    </w:p>
    <w:p w14:paraId="5C82903D" w14:textId="77777777" w:rsidR="006B1A6E" w:rsidRPr="00B4006E" w:rsidRDefault="006B1A6E" w:rsidP="006B1A6E">
      <w:pPr>
        <w:jc w:val="both"/>
        <w:rPr>
          <w:sz w:val="24"/>
          <w:szCs w:val="24"/>
          <w:lang w:val="en-US"/>
        </w:rPr>
      </w:pPr>
    </w:p>
    <w:p w14:paraId="17E44A2E" w14:textId="77777777" w:rsidR="006B1A6E" w:rsidRPr="00C017AD" w:rsidRDefault="006B1A6E" w:rsidP="006B1A6E">
      <w:pPr>
        <w:numPr>
          <w:ilvl w:val="0"/>
          <w:numId w:val="3"/>
        </w:numPr>
        <w:tabs>
          <w:tab w:val="clear" w:pos="540"/>
          <w:tab w:val="num" w:pos="-4410"/>
        </w:tabs>
        <w:ind w:left="360"/>
        <w:jc w:val="both"/>
        <w:rPr>
          <w:sz w:val="24"/>
          <w:szCs w:val="24"/>
          <w:lang w:val="en-US"/>
        </w:rPr>
      </w:pPr>
      <w:r>
        <w:rPr>
          <w:sz w:val="24"/>
          <w:szCs w:val="24"/>
          <w:lang w:val="en-US"/>
        </w:rPr>
        <w:t>Nicolaides NC, Roberts ML, Kino T</w:t>
      </w:r>
      <w:r w:rsidRPr="00B4006E">
        <w:rPr>
          <w:sz w:val="24"/>
          <w:szCs w:val="24"/>
          <w:lang w:val="en-US"/>
        </w:rPr>
        <w:t xml:space="preserve">, </w:t>
      </w:r>
      <w:r>
        <w:rPr>
          <w:sz w:val="24"/>
          <w:szCs w:val="24"/>
          <w:lang w:val="en-US"/>
        </w:rPr>
        <w:t>Braadvedt G</w:t>
      </w:r>
      <w:r w:rsidRPr="00B4006E">
        <w:rPr>
          <w:sz w:val="24"/>
          <w:szCs w:val="24"/>
          <w:lang w:val="en-US"/>
        </w:rPr>
        <w:t xml:space="preserve">, </w:t>
      </w:r>
      <w:r>
        <w:rPr>
          <w:sz w:val="24"/>
          <w:szCs w:val="24"/>
          <w:lang w:val="en-US"/>
        </w:rPr>
        <w:t xml:space="preserve">Katsantoni E, Sertedaki A, Chrousos GP, </w:t>
      </w:r>
      <w:r w:rsidRPr="00745923">
        <w:rPr>
          <w:sz w:val="24"/>
          <w:szCs w:val="24"/>
          <w:u w:val="single"/>
          <w:lang w:val="en-US"/>
        </w:rPr>
        <w:t>Charmandari E</w:t>
      </w:r>
      <w:r>
        <w:rPr>
          <w:sz w:val="24"/>
          <w:szCs w:val="24"/>
          <w:u w:val="single"/>
          <w:lang w:val="en-US"/>
        </w:rPr>
        <w:t>.</w:t>
      </w:r>
      <w:r>
        <w:rPr>
          <w:sz w:val="24"/>
          <w:szCs w:val="24"/>
          <w:lang w:val="en-US"/>
        </w:rPr>
        <w:t xml:space="preserve"> (2013) Identification and functional characterization of a novel point mutation of the human glucocorticoid receptor gene causing Primary Generalized Glucocorticoid Resistance (Chrousos syndrome). </w:t>
      </w:r>
      <w:r>
        <w:rPr>
          <w:b/>
          <w:iCs/>
          <w:sz w:val="24"/>
          <w:szCs w:val="24"/>
        </w:rPr>
        <w:t>Oral</w:t>
      </w:r>
      <w:r w:rsidRPr="00B4006E">
        <w:rPr>
          <w:b/>
          <w:iCs/>
          <w:sz w:val="24"/>
          <w:szCs w:val="24"/>
        </w:rPr>
        <w:t xml:space="preserve"> presentation</w:t>
      </w:r>
      <w:r w:rsidRPr="00B4006E">
        <w:rPr>
          <w:iCs/>
          <w:sz w:val="24"/>
          <w:szCs w:val="24"/>
        </w:rPr>
        <w:t xml:space="preserve"> </w:t>
      </w:r>
      <w:r w:rsidRPr="00B4006E">
        <w:rPr>
          <w:sz w:val="24"/>
          <w:szCs w:val="24"/>
        </w:rPr>
        <w:t>at the 40</w:t>
      </w:r>
      <w:r w:rsidRPr="00B4006E">
        <w:rPr>
          <w:sz w:val="24"/>
          <w:szCs w:val="24"/>
          <w:vertAlign w:val="superscript"/>
        </w:rPr>
        <w:t>th</w:t>
      </w:r>
      <w:r w:rsidRPr="00B4006E">
        <w:rPr>
          <w:sz w:val="24"/>
          <w:szCs w:val="24"/>
        </w:rPr>
        <w:t xml:space="preserve"> Hellenic Endocrine Society Meeting, Athens, Greece. </w:t>
      </w:r>
    </w:p>
    <w:p w14:paraId="2BFE8E45" w14:textId="77777777" w:rsidR="006B1A6E" w:rsidRDefault="006B1A6E" w:rsidP="006B1A6E">
      <w:pPr>
        <w:jc w:val="both"/>
        <w:rPr>
          <w:sz w:val="24"/>
          <w:szCs w:val="24"/>
          <w:lang w:val="en-US"/>
        </w:rPr>
      </w:pPr>
    </w:p>
    <w:p w14:paraId="5FA4B273" w14:textId="77777777" w:rsidR="006B1A6E" w:rsidRPr="00C017AD" w:rsidRDefault="006B1A6E" w:rsidP="006B1A6E">
      <w:pPr>
        <w:numPr>
          <w:ilvl w:val="0"/>
          <w:numId w:val="3"/>
        </w:numPr>
        <w:tabs>
          <w:tab w:val="clear" w:pos="540"/>
          <w:tab w:val="num" w:pos="-4410"/>
        </w:tabs>
        <w:ind w:left="360"/>
        <w:jc w:val="both"/>
        <w:rPr>
          <w:sz w:val="24"/>
          <w:szCs w:val="24"/>
          <w:lang w:val="en-US"/>
        </w:rPr>
      </w:pPr>
      <w:r>
        <w:rPr>
          <w:sz w:val="24"/>
          <w:szCs w:val="24"/>
          <w:lang w:val="en-US"/>
        </w:rPr>
        <w:t xml:space="preserve">Sertedaki A, Markou A, Piaditis G, Chrousos GP, </w:t>
      </w:r>
      <w:r w:rsidRPr="00745923">
        <w:rPr>
          <w:sz w:val="24"/>
          <w:szCs w:val="24"/>
          <w:u w:val="single"/>
          <w:lang w:val="en-US"/>
        </w:rPr>
        <w:t>Charmandari E</w:t>
      </w:r>
      <w:r>
        <w:rPr>
          <w:sz w:val="24"/>
          <w:szCs w:val="24"/>
          <w:u w:val="single"/>
          <w:lang w:val="en-US"/>
        </w:rPr>
        <w:t>.</w:t>
      </w:r>
      <w:r>
        <w:rPr>
          <w:sz w:val="24"/>
          <w:szCs w:val="24"/>
          <w:lang w:val="en-US"/>
        </w:rPr>
        <w:t xml:space="preserve"> (2013) Mutations in the KCNJ5 gene in patients with idiopathic hypertension and hyperresponsiveness of aldosterone to ACTH. </w:t>
      </w:r>
      <w:r>
        <w:rPr>
          <w:b/>
          <w:iCs/>
          <w:sz w:val="24"/>
          <w:szCs w:val="24"/>
        </w:rPr>
        <w:t>Oral</w:t>
      </w:r>
      <w:r w:rsidRPr="00B4006E">
        <w:rPr>
          <w:b/>
          <w:iCs/>
          <w:sz w:val="24"/>
          <w:szCs w:val="24"/>
        </w:rPr>
        <w:t xml:space="preserve"> presentation</w:t>
      </w:r>
      <w:r w:rsidRPr="00B4006E">
        <w:rPr>
          <w:iCs/>
          <w:sz w:val="24"/>
          <w:szCs w:val="24"/>
        </w:rPr>
        <w:t xml:space="preserve"> </w:t>
      </w:r>
      <w:r w:rsidRPr="00B4006E">
        <w:rPr>
          <w:sz w:val="24"/>
          <w:szCs w:val="24"/>
        </w:rPr>
        <w:t>at the 40</w:t>
      </w:r>
      <w:r w:rsidRPr="00B4006E">
        <w:rPr>
          <w:sz w:val="24"/>
          <w:szCs w:val="24"/>
          <w:vertAlign w:val="superscript"/>
        </w:rPr>
        <w:t>th</w:t>
      </w:r>
      <w:r w:rsidRPr="00B4006E">
        <w:rPr>
          <w:sz w:val="24"/>
          <w:szCs w:val="24"/>
        </w:rPr>
        <w:t xml:space="preserve"> Hellenic Endocrine Society Meeting, Athens, Greece. </w:t>
      </w:r>
    </w:p>
    <w:p w14:paraId="4C5EC742" w14:textId="77777777" w:rsidR="006B1A6E" w:rsidRDefault="006B1A6E" w:rsidP="006B1A6E">
      <w:pPr>
        <w:jc w:val="both"/>
        <w:rPr>
          <w:iCs/>
          <w:sz w:val="24"/>
          <w:szCs w:val="24"/>
        </w:rPr>
      </w:pPr>
    </w:p>
    <w:p w14:paraId="6B0F14E0" w14:textId="77777777" w:rsidR="006B1A6E" w:rsidRPr="00B4006E" w:rsidRDefault="006B1A6E" w:rsidP="006B1A6E">
      <w:pPr>
        <w:numPr>
          <w:ilvl w:val="0"/>
          <w:numId w:val="3"/>
        </w:numPr>
        <w:tabs>
          <w:tab w:val="clear" w:pos="540"/>
          <w:tab w:val="num" w:pos="-4410"/>
        </w:tabs>
        <w:ind w:left="360"/>
        <w:jc w:val="both"/>
        <w:rPr>
          <w:sz w:val="24"/>
          <w:szCs w:val="24"/>
          <w:lang w:val="en-US"/>
        </w:rPr>
      </w:pPr>
      <w:r>
        <w:rPr>
          <w:iCs/>
          <w:sz w:val="24"/>
          <w:szCs w:val="24"/>
        </w:rPr>
        <w:t xml:space="preserve">Farakla I, Koui E, Arditi J, Moutsatsou P, Drakopoulou M, Papassotiriou I, Chrousos GP, </w:t>
      </w:r>
      <w:r w:rsidRPr="00745923">
        <w:rPr>
          <w:iCs/>
          <w:sz w:val="24"/>
          <w:szCs w:val="24"/>
          <w:u w:val="single"/>
        </w:rPr>
        <w:t>Charmandari E</w:t>
      </w:r>
      <w:r>
        <w:rPr>
          <w:iCs/>
          <w:sz w:val="24"/>
          <w:szCs w:val="24"/>
          <w:u w:val="single"/>
        </w:rPr>
        <w:t>.</w:t>
      </w:r>
      <w:r>
        <w:rPr>
          <w:iCs/>
          <w:sz w:val="24"/>
          <w:szCs w:val="24"/>
        </w:rPr>
        <w:t xml:space="preserve"> (2013) The effect of honey on the concentrations of glucose and insulin in obese prepubertal girls. </w:t>
      </w:r>
      <w:r>
        <w:rPr>
          <w:b/>
          <w:iCs/>
          <w:sz w:val="24"/>
          <w:szCs w:val="24"/>
        </w:rPr>
        <w:t>Oral</w:t>
      </w:r>
      <w:r w:rsidRPr="00B4006E">
        <w:rPr>
          <w:b/>
          <w:iCs/>
          <w:sz w:val="24"/>
          <w:szCs w:val="24"/>
        </w:rPr>
        <w:t xml:space="preserve"> presentation</w:t>
      </w:r>
      <w:r w:rsidRPr="00B4006E">
        <w:rPr>
          <w:iCs/>
          <w:sz w:val="24"/>
          <w:szCs w:val="24"/>
        </w:rPr>
        <w:t xml:space="preserve"> </w:t>
      </w:r>
      <w:r w:rsidRPr="00B4006E">
        <w:rPr>
          <w:sz w:val="24"/>
          <w:szCs w:val="24"/>
        </w:rPr>
        <w:t>at the 40</w:t>
      </w:r>
      <w:r w:rsidRPr="00B4006E">
        <w:rPr>
          <w:sz w:val="24"/>
          <w:szCs w:val="24"/>
          <w:vertAlign w:val="superscript"/>
        </w:rPr>
        <w:t>th</w:t>
      </w:r>
      <w:r w:rsidRPr="00B4006E">
        <w:rPr>
          <w:sz w:val="24"/>
          <w:szCs w:val="24"/>
        </w:rPr>
        <w:t xml:space="preserve"> Hellenic Endocrine Society Meeting, Athens, Greece. </w:t>
      </w:r>
    </w:p>
    <w:p w14:paraId="3CA0D6C7" w14:textId="77777777" w:rsidR="006B1A6E" w:rsidRPr="00B4006E" w:rsidRDefault="006B1A6E" w:rsidP="006B1A6E">
      <w:pPr>
        <w:jc w:val="both"/>
        <w:rPr>
          <w:sz w:val="24"/>
          <w:szCs w:val="24"/>
          <w:lang w:val="en-US"/>
        </w:rPr>
      </w:pPr>
    </w:p>
    <w:p w14:paraId="015C5E73" w14:textId="77777777" w:rsidR="006B1A6E" w:rsidRPr="00A121AA" w:rsidRDefault="006B1A6E" w:rsidP="006B1A6E">
      <w:pPr>
        <w:numPr>
          <w:ilvl w:val="0"/>
          <w:numId w:val="3"/>
        </w:numPr>
        <w:tabs>
          <w:tab w:val="clear" w:pos="540"/>
          <w:tab w:val="num" w:pos="-4410"/>
        </w:tabs>
        <w:ind w:left="360"/>
        <w:jc w:val="both"/>
        <w:rPr>
          <w:sz w:val="24"/>
          <w:szCs w:val="24"/>
          <w:lang w:val="en-US"/>
        </w:rPr>
      </w:pPr>
      <w:r>
        <w:rPr>
          <w:sz w:val="24"/>
          <w:szCs w:val="24"/>
          <w:lang w:val="en-US"/>
        </w:rPr>
        <w:t xml:space="preserve">Nicolaides NC, Sertedaki A, Chrousos GP, </w:t>
      </w:r>
      <w:r w:rsidRPr="00745923">
        <w:rPr>
          <w:sz w:val="24"/>
          <w:szCs w:val="24"/>
          <w:u w:val="single"/>
          <w:lang w:val="en-US"/>
        </w:rPr>
        <w:t>Charmandari E</w:t>
      </w:r>
      <w:r>
        <w:rPr>
          <w:sz w:val="24"/>
          <w:szCs w:val="24"/>
          <w:u w:val="single"/>
          <w:lang w:val="en-US"/>
        </w:rPr>
        <w:t>.</w:t>
      </w:r>
      <w:r>
        <w:rPr>
          <w:sz w:val="24"/>
          <w:szCs w:val="24"/>
          <w:lang w:val="en-US"/>
        </w:rPr>
        <w:t xml:space="preserve"> (2013) Molecular mechanisms through which a novel point mutation of the human glucocorticoid receptor gene causes Primary Generalized Glucocorticoid Resistance</w:t>
      </w:r>
      <w:r w:rsidRPr="00B4006E">
        <w:rPr>
          <w:sz w:val="24"/>
          <w:szCs w:val="24"/>
          <w:lang w:val="en-US"/>
        </w:rPr>
        <w:t>.</w:t>
      </w:r>
      <w:r w:rsidRPr="00B4006E">
        <w:rPr>
          <w:iCs/>
          <w:sz w:val="24"/>
          <w:szCs w:val="24"/>
        </w:rPr>
        <w:t xml:space="preserve"> </w:t>
      </w:r>
      <w:r>
        <w:rPr>
          <w:b/>
          <w:iCs/>
          <w:sz w:val="24"/>
          <w:szCs w:val="24"/>
        </w:rPr>
        <w:t>Poster</w:t>
      </w:r>
      <w:r w:rsidRPr="00B4006E">
        <w:rPr>
          <w:b/>
          <w:iCs/>
          <w:sz w:val="24"/>
          <w:szCs w:val="24"/>
        </w:rPr>
        <w:t xml:space="preserve"> presentation</w:t>
      </w:r>
      <w:r w:rsidRPr="00B4006E">
        <w:rPr>
          <w:iCs/>
          <w:sz w:val="24"/>
          <w:szCs w:val="24"/>
        </w:rPr>
        <w:t xml:space="preserve"> </w:t>
      </w:r>
      <w:r w:rsidRPr="00B4006E">
        <w:rPr>
          <w:sz w:val="24"/>
          <w:szCs w:val="24"/>
        </w:rPr>
        <w:t>at the 40</w:t>
      </w:r>
      <w:r w:rsidRPr="00B4006E">
        <w:rPr>
          <w:sz w:val="24"/>
          <w:szCs w:val="24"/>
          <w:vertAlign w:val="superscript"/>
        </w:rPr>
        <w:t>th</w:t>
      </w:r>
      <w:r w:rsidRPr="00B4006E">
        <w:rPr>
          <w:sz w:val="24"/>
          <w:szCs w:val="24"/>
        </w:rPr>
        <w:t xml:space="preserve"> Hellenic Endocrine Society Meeting, Athens, Greece. </w:t>
      </w:r>
    </w:p>
    <w:p w14:paraId="4FA00033" w14:textId="77777777" w:rsidR="006B1A6E" w:rsidRDefault="006B1A6E" w:rsidP="006B1A6E">
      <w:pPr>
        <w:jc w:val="both"/>
        <w:rPr>
          <w:sz w:val="24"/>
          <w:szCs w:val="24"/>
          <w:lang w:val="en-US"/>
        </w:rPr>
      </w:pPr>
    </w:p>
    <w:p w14:paraId="483474A0" w14:textId="77777777" w:rsidR="006B1A6E" w:rsidRPr="00562DFC" w:rsidRDefault="006B1A6E" w:rsidP="006B1A6E">
      <w:pPr>
        <w:numPr>
          <w:ilvl w:val="0"/>
          <w:numId w:val="3"/>
        </w:numPr>
        <w:tabs>
          <w:tab w:val="clear" w:pos="540"/>
          <w:tab w:val="num" w:pos="-4410"/>
        </w:tabs>
        <w:ind w:left="360"/>
        <w:jc w:val="both"/>
        <w:rPr>
          <w:sz w:val="24"/>
          <w:szCs w:val="24"/>
          <w:lang w:val="en-US"/>
        </w:rPr>
      </w:pPr>
      <w:r>
        <w:rPr>
          <w:sz w:val="24"/>
          <w:szCs w:val="24"/>
          <w:lang w:val="en-US"/>
        </w:rPr>
        <w:t>Nicolaides NC, Roberts ML, Kino T</w:t>
      </w:r>
      <w:r w:rsidRPr="00B4006E">
        <w:rPr>
          <w:sz w:val="24"/>
          <w:szCs w:val="24"/>
          <w:lang w:val="en-US"/>
        </w:rPr>
        <w:t xml:space="preserve">, </w:t>
      </w:r>
      <w:r>
        <w:rPr>
          <w:sz w:val="24"/>
          <w:szCs w:val="24"/>
          <w:lang w:val="en-US"/>
        </w:rPr>
        <w:t xml:space="preserve">Katsantoni E, Sertedaki A, Chrousos GP, </w:t>
      </w:r>
      <w:r w:rsidRPr="00745923">
        <w:rPr>
          <w:sz w:val="24"/>
          <w:szCs w:val="24"/>
          <w:u w:val="single"/>
          <w:lang w:val="en-US"/>
        </w:rPr>
        <w:t>Charmandari E</w:t>
      </w:r>
      <w:r>
        <w:rPr>
          <w:sz w:val="24"/>
          <w:szCs w:val="24"/>
          <w:lang w:val="en-US"/>
        </w:rPr>
        <w:t xml:space="preserve">. (2013) The role of S-palmitoylation of the human glucocorticoid receptor in mediating the non-genomic actions of glucocorticoids. </w:t>
      </w:r>
      <w:r>
        <w:rPr>
          <w:b/>
          <w:iCs/>
          <w:sz w:val="24"/>
          <w:szCs w:val="24"/>
        </w:rPr>
        <w:t>Poster</w:t>
      </w:r>
      <w:r w:rsidRPr="00B4006E">
        <w:rPr>
          <w:b/>
          <w:iCs/>
          <w:sz w:val="24"/>
          <w:szCs w:val="24"/>
        </w:rPr>
        <w:t xml:space="preserve"> presentation</w:t>
      </w:r>
      <w:r w:rsidRPr="00B4006E">
        <w:rPr>
          <w:iCs/>
          <w:sz w:val="24"/>
          <w:szCs w:val="24"/>
        </w:rPr>
        <w:t xml:space="preserve"> </w:t>
      </w:r>
      <w:r w:rsidRPr="00B4006E">
        <w:rPr>
          <w:sz w:val="24"/>
          <w:szCs w:val="24"/>
        </w:rPr>
        <w:t>at the 40</w:t>
      </w:r>
      <w:r w:rsidRPr="00B4006E">
        <w:rPr>
          <w:sz w:val="24"/>
          <w:szCs w:val="24"/>
          <w:vertAlign w:val="superscript"/>
        </w:rPr>
        <w:t>th</w:t>
      </w:r>
      <w:r w:rsidRPr="00B4006E">
        <w:rPr>
          <w:sz w:val="24"/>
          <w:szCs w:val="24"/>
        </w:rPr>
        <w:t xml:space="preserve"> Hellenic Endocrine Society Meeting, Athens, Greece. </w:t>
      </w:r>
    </w:p>
    <w:p w14:paraId="1F6B0A19" w14:textId="77777777" w:rsidR="006B1A6E" w:rsidRDefault="006B1A6E" w:rsidP="006B1A6E">
      <w:pPr>
        <w:jc w:val="both"/>
        <w:rPr>
          <w:sz w:val="24"/>
          <w:szCs w:val="24"/>
          <w:lang w:val="en-US"/>
        </w:rPr>
      </w:pPr>
    </w:p>
    <w:p w14:paraId="686F311A" w14:textId="77777777" w:rsidR="006B1A6E" w:rsidRPr="00053693" w:rsidRDefault="006B1A6E" w:rsidP="006B1A6E">
      <w:pPr>
        <w:numPr>
          <w:ilvl w:val="0"/>
          <w:numId w:val="3"/>
        </w:numPr>
        <w:tabs>
          <w:tab w:val="clear" w:pos="540"/>
          <w:tab w:val="num" w:pos="-4410"/>
        </w:tabs>
        <w:ind w:left="360"/>
        <w:jc w:val="both"/>
        <w:rPr>
          <w:sz w:val="24"/>
          <w:szCs w:val="24"/>
          <w:lang w:val="en-US"/>
        </w:rPr>
      </w:pPr>
      <w:r>
        <w:rPr>
          <w:sz w:val="24"/>
          <w:szCs w:val="24"/>
          <w:lang w:val="en-US"/>
        </w:rPr>
        <w:t>Nicolaides NC, Katsantoni E, Triantafyllou P, Christoforidis A, Katzos G, Kino Τ</w:t>
      </w:r>
      <w:r w:rsidRPr="00562DFC">
        <w:rPr>
          <w:sz w:val="24"/>
          <w:szCs w:val="24"/>
          <w:lang w:val="en-US"/>
        </w:rPr>
        <w:t xml:space="preserve">, </w:t>
      </w:r>
      <w:r>
        <w:rPr>
          <w:sz w:val="24"/>
          <w:szCs w:val="24"/>
          <w:lang w:val="en-US"/>
        </w:rPr>
        <w:t xml:space="preserve">Sertedaki A, Chrousos GP, </w:t>
      </w:r>
      <w:r w:rsidRPr="00147070">
        <w:rPr>
          <w:sz w:val="24"/>
          <w:szCs w:val="24"/>
          <w:u w:val="single"/>
          <w:lang w:val="en-US"/>
        </w:rPr>
        <w:t>Charmandari E</w:t>
      </w:r>
      <w:r>
        <w:rPr>
          <w:sz w:val="24"/>
          <w:szCs w:val="24"/>
          <w:u w:val="single"/>
          <w:lang w:val="en-US"/>
        </w:rPr>
        <w:t>.</w:t>
      </w:r>
      <w:r>
        <w:rPr>
          <w:sz w:val="24"/>
          <w:szCs w:val="24"/>
          <w:lang w:val="en-US"/>
        </w:rPr>
        <w:t xml:space="preserve"> (2013) Transient Generalized Glucocorticoid </w:t>
      </w:r>
      <w:r>
        <w:rPr>
          <w:sz w:val="24"/>
          <w:szCs w:val="24"/>
          <w:lang w:val="en-US"/>
        </w:rPr>
        <w:lastRenderedPageBreak/>
        <w:t xml:space="preserve">Hypersensitivity: Clinical manifestations and transcriptomics profile. </w:t>
      </w:r>
      <w:r>
        <w:rPr>
          <w:b/>
          <w:iCs/>
          <w:sz w:val="24"/>
          <w:szCs w:val="24"/>
        </w:rPr>
        <w:t>Poster</w:t>
      </w:r>
      <w:r w:rsidRPr="00B4006E">
        <w:rPr>
          <w:b/>
          <w:iCs/>
          <w:sz w:val="24"/>
          <w:szCs w:val="24"/>
        </w:rPr>
        <w:t xml:space="preserve"> presentation</w:t>
      </w:r>
      <w:r w:rsidRPr="00B4006E">
        <w:rPr>
          <w:iCs/>
          <w:sz w:val="24"/>
          <w:szCs w:val="24"/>
        </w:rPr>
        <w:t xml:space="preserve"> </w:t>
      </w:r>
      <w:r w:rsidRPr="00B4006E">
        <w:rPr>
          <w:sz w:val="24"/>
          <w:szCs w:val="24"/>
        </w:rPr>
        <w:t>at the 40</w:t>
      </w:r>
      <w:r w:rsidRPr="00B4006E">
        <w:rPr>
          <w:sz w:val="24"/>
          <w:szCs w:val="24"/>
          <w:vertAlign w:val="superscript"/>
        </w:rPr>
        <w:t>th</w:t>
      </w:r>
      <w:r w:rsidRPr="00B4006E">
        <w:rPr>
          <w:sz w:val="24"/>
          <w:szCs w:val="24"/>
        </w:rPr>
        <w:t xml:space="preserve"> Hellenic Endocrine Society Meeting, Athens, Greece. </w:t>
      </w:r>
    </w:p>
    <w:p w14:paraId="0CBBB25A" w14:textId="77777777" w:rsidR="006B1A6E" w:rsidRDefault="006B1A6E" w:rsidP="006B1A6E">
      <w:pPr>
        <w:jc w:val="both"/>
        <w:rPr>
          <w:iCs/>
          <w:sz w:val="24"/>
          <w:szCs w:val="24"/>
        </w:rPr>
      </w:pPr>
    </w:p>
    <w:p w14:paraId="17B5DC7F" w14:textId="77777777" w:rsidR="006B1A6E" w:rsidRPr="007002AE" w:rsidRDefault="006B1A6E" w:rsidP="006B1A6E">
      <w:pPr>
        <w:numPr>
          <w:ilvl w:val="0"/>
          <w:numId w:val="3"/>
        </w:numPr>
        <w:tabs>
          <w:tab w:val="clear" w:pos="540"/>
          <w:tab w:val="num" w:pos="-4410"/>
        </w:tabs>
        <w:ind w:left="360"/>
        <w:jc w:val="both"/>
        <w:rPr>
          <w:sz w:val="24"/>
          <w:szCs w:val="24"/>
          <w:lang w:val="en-US"/>
        </w:rPr>
      </w:pPr>
      <w:r w:rsidRPr="00972838">
        <w:rPr>
          <w:sz w:val="24"/>
          <w:szCs w:val="24"/>
          <w:u w:val="single"/>
          <w:lang w:val="en-US"/>
        </w:rPr>
        <w:t>Charmandari E.</w:t>
      </w:r>
      <w:r>
        <w:rPr>
          <w:sz w:val="24"/>
          <w:szCs w:val="24"/>
          <w:lang w:val="en-US"/>
        </w:rPr>
        <w:t xml:space="preserve"> (2014) Development of a national system for the prevention and management of overweight and obesity.</w:t>
      </w:r>
      <w:r w:rsidRPr="00B4006E">
        <w:rPr>
          <w:iCs/>
          <w:sz w:val="24"/>
          <w:szCs w:val="24"/>
        </w:rPr>
        <w:t xml:space="preserve"> </w:t>
      </w:r>
      <w:r>
        <w:rPr>
          <w:b/>
          <w:iCs/>
          <w:sz w:val="24"/>
          <w:szCs w:val="24"/>
        </w:rPr>
        <w:t>Oral</w:t>
      </w:r>
      <w:r w:rsidRPr="00B4006E">
        <w:rPr>
          <w:b/>
          <w:iCs/>
          <w:sz w:val="24"/>
          <w:szCs w:val="24"/>
        </w:rPr>
        <w:t xml:space="preserve"> presentation</w:t>
      </w:r>
      <w:r w:rsidRPr="00B4006E">
        <w:rPr>
          <w:iCs/>
          <w:sz w:val="24"/>
          <w:szCs w:val="24"/>
        </w:rPr>
        <w:t xml:space="preserve"> </w:t>
      </w:r>
      <w:r>
        <w:rPr>
          <w:sz w:val="24"/>
          <w:szCs w:val="24"/>
        </w:rPr>
        <w:t>at the 7</w:t>
      </w:r>
      <w:r w:rsidRPr="00D41476">
        <w:rPr>
          <w:sz w:val="24"/>
          <w:szCs w:val="24"/>
          <w:vertAlign w:val="superscript"/>
        </w:rPr>
        <w:t>th</w:t>
      </w:r>
      <w:r>
        <w:rPr>
          <w:sz w:val="24"/>
          <w:szCs w:val="24"/>
        </w:rPr>
        <w:t xml:space="preserve"> State of the Art Adolescent Medicine Meeting, Athens, </w:t>
      </w:r>
      <w:r w:rsidRPr="00B4006E">
        <w:rPr>
          <w:sz w:val="24"/>
          <w:szCs w:val="24"/>
        </w:rPr>
        <w:t>Greece</w:t>
      </w:r>
      <w:r>
        <w:rPr>
          <w:sz w:val="24"/>
          <w:szCs w:val="24"/>
        </w:rPr>
        <w:t xml:space="preserve"> (April 4-5, 2014)</w:t>
      </w:r>
      <w:r w:rsidRPr="00B4006E">
        <w:rPr>
          <w:sz w:val="24"/>
          <w:szCs w:val="24"/>
        </w:rPr>
        <w:t xml:space="preserve">. </w:t>
      </w:r>
    </w:p>
    <w:p w14:paraId="36D8B7A6" w14:textId="77777777" w:rsidR="006B1A6E" w:rsidRPr="007002AE" w:rsidRDefault="006B1A6E" w:rsidP="006B1A6E">
      <w:pPr>
        <w:ind w:left="360"/>
        <w:jc w:val="both"/>
        <w:rPr>
          <w:sz w:val="24"/>
          <w:szCs w:val="24"/>
          <w:lang w:val="en-US"/>
        </w:rPr>
      </w:pPr>
    </w:p>
    <w:p w14:paraId="330A2808" w14:textId="77777777" w:rsidR="006B1A6E" w:rsidRPr="005A3BB2" w:rsidRDefault="006B1A6E" w:rsidP="006B1A6E">
      <w:pPr>
        <w:numPr>
          <w:ilvl w:val="0"/>
          <w:numId w:val="3"/>
        </w:numPr>
        <w:tabs>
          <w:tab w:val="clear" w:pos="540"/>
          <w:tab w:val="num" w:pos="-4410"/>
        </w:tabs>
        <w:ind w:left="360"/>
        <w:jc w:val="both"/>
        <w:rPr>
          <w:sz w:val="24"/>
          <w:szCs w:val="24"/>
          <w:lang w:val="en-US"/>
        </w:rPr>
      </w:pPr>
      <w:r w:rsidRPr="003870EB">
        <w:rPr>
          <w:sz w:val="24"/>
          <w:szCs w:val="24"/>
          <w:lang w:val="en-US"/>
        </w:rPr>
        <w:t xml:space="preserve">Penio Kassari, </w:t>
      </w:r>
      <w:r w:rsidRPr="00972838">
        <w:rPr>
          <w:sz w:val="24"/>
          <w:szCs w:val="24"/>
          <w:u w:val="single"/>
          <w:lang w:val="en-US"/>
        </w:rPr>
        <w:t>Charmandari E.</w:t>
      </w:r>
      <w:r>
        <w:rPr>
          <w:sz w:val="24"/>
          <w:szCs w:val="24"/>
          <w:lang w:val="en-US"/>
        </w:rPr>
        <w:t xml:space="preserve"> (2014) </w:t>
      </w:r>
      <w:hyperlink r:id="rId29" w:history="1">
        <w:r w:rsidRPr="00C01C8C">
          <w:rPr>
            <w:rStyle w:val="Hyperlink"/>
          </w:rPr>
          <w:t>www.childhood-obesity.gr</w:t>
        </w:r>
      </w:hyperlink>
      <w:r>
        <w:rPr>
          <w:sz w:val="24"/>
          <w:szCs w:val="24"/>
          <w:lang w:val="en-US"/>
        </w:rPr>
        <w:t xml:space="preserve"> - information on the prevention and management of overweight and obesity.</w:t>
      </w:r>
      <w:r w:rsidRPr="00B4006E">
        <w:rPr>
          <w:iCs/>
          <w:sz w:val="24"/>
          <w:szCs w:val="24"/>
        </w:rPr>
        <w:t xml:space="preserve"> </w:t>
      </w:r>
      <w:r>
        <w:rPr>
          <w:b/>
          <w:iCs/>
          <w:sz w:val="24"/>
          <w:szCs w:val="24"/>
        </w:rPr>
        <w:t>Oral</w:t>
      </w:r>
      <w:r w:rsidRPr="00B4006E">
        <w:rPr>
          <w:b/>
          <w:iCs/>
          <w:sz w:val="24"/>
          <w:szCs w:val="24"/>
        </w:rPr>
        <w:t xml:space="preserve"> presentation</w:t>
      </w:r>
      <w:r w:rsidRPr="00B4006E">
        <w:rPr>
          <w:iCs/>
          <w:sz w:val="24"/>
          <w:szCs w:val="24"/>
        </w:rPr>
        <w:t xml:space="preserve"> </w:t>
      </w:r>
      <w:r>
        <w:rPr>
          <w:sz w:val="24"/>
          <w:szCs w:val="24"/>
        </w:rPr>
        <w:t>at the 7</w:t>
      </w:r>
      <w:r w:rsidRPr="00D41476">
        <w:rPr>
          <w:sz w:val="24"/>
          <w:szCs w:val="24"/>
          <w:vertAlign w:val="superscript"/>
        </w:rPr>
        <w:t>th</w:t>
      </w:r>
      <w:r>
        <w:rPr>
          <w:sz w:val="24"/>
          <w:szCs w:val="24"/>
        </w:rPr>
        <w:t xml:space="preserve"> State of the Art Adolescent Medicine Meeting, Athens, </w:t>
      </w:r>
      <w:r w:rsidRPr="00B4006E">
        <w:rPr>
          <w:sz w:val="24"/>
          <w:szCs w:val="24"/>
        </w:rPr>
        <w:t>Greece</w:t>
      </w:r>
      <w:r>
        <w:rPr>
          <w:sz w:val="24"/>
          <w:szCs w:val="24"/>
        </w:rPr>
        <w:t xml:space="preserve"> (April 4-5, 2014)</w:t>
      </w:r>
      <w:r w:rsidRPr="00B4006E">
        <w:rPr>
          <w:sz w:val="24"/>
          <w:szCs w:val="24"/>
        </w:rPr>
        <w:t xml:space="preserve">. </w:t>
      </w:r>
    </w:p>
    <w:p w14:paraId="27AE94BF" w14:textId="77777777" w:rsidR="006B1A6E" w:rsidRPr="0050655D" w:rsidRDefault="006B1A6E" w:rsidP="006B1A6E">
      <w:pPr>
        <w:ind w:left="360"/>
        <w:jc w:val="both"/>
        <w:rPr>
          <w:iCs/>
          <w:sz w:val="24"/>
          <w:szCs w:val="24"/>
        </w:rPr>
      </w:pPr>
    </w:p>
    <w:p w14:paraId="6F8D350E" w14:textId="77777777" w:rsidR="006B1A6E" w:rsidRPr="00BD7961" w:rsidRDefault="006B1A6E" w:rsidP="006B1A6E">
      <w:pPr>
        <w:numPr>
          <w:ilvl w:val="0"/>
          <w:numId w:val="3"/>
        </w:numPr>
        <w:tabs>
          <w:tab w:val="clear" w:pos="540"/>
          <w:tab w:val="num" w:pos="-4410"/>
        </w:tabs>
        <w:ind w:left="360"/>
        <w:jc w:val="both"/>
        <w:rPr>
          <w:sz w:val="24"/>
          <w:szCs w:val="24"/>
          <w:lang w:val="en-US"/>
        </w:rPr>
      </w:pPr>
      <w:r>
        <w:rPr>
          <w:sz w:val="24"/>
          <w:szCs w:val="24"/>
          <w:lang w:val="en-US"/>
        </w:rPr>
        <w:t xml:space="preserve">Nicolaides NC, Roberts ML, Kino T, Katsantoni E, Sertedaki A, Chrousos GP, </w:t>
      </w:r>
      <w:r w:rsidRPr="00972838">
        <w:rPr>
          <w:sz w:val="24"/>
          <w:szCs w:val="24"/>
          <w:u w:val="single"/>
          <w:lang w:val="en-US"/>
        </w:rPr>
        <w:t>Charmandari E.</w:t>
      </w:r>
      <w:r>
        <w:rPr>
          <w:sz w:val="24"/>
          <w:szCs w:val="24"/>
          <w:lang w:val="en-US"/>
        </w:rPr>
        <w:t xml:space="preserve"> (2014) Molecular mechanisms of non genomic glucocorticoid actions: The role of S-palmitoylation of human glucocorticoid receptor.</w:t>
      </w:r>
      <w:r w:rsidRPr="00B4006E">
        <w:rPr>
          <w:iCs/>
          <w:sz w:val="24"/>
          <w:szCs w:val="24"/>
        </w:rPr>
        <w:t xml:space="preserve"> </w:t>
      </w:r>
      <w:r>
        <w:rPr>
          <w:b/>
          <w:iCs/>
          <w:sz w:val="24"/>
          <w:szCs w:val="24"/>
        </w:rPr>
        <w:t>Poster</w:t>
      </w:r>
      <w:r w:rsidRPr="00B4006E">
        <w:rPr>
          <w:b/>
          <w:iCs/>
          <w:sz w:val="24"/>
          <w:szCs w:val="24"/>
        </w:rPr>
        <w:t xml:space="preserve"> presentation</w:t>
      </w:r>
      <w:r w:rsidRPr="00B4006E">
        <w:rPr>
          <w:iCs/>
          <w:sz w:val="24"/>
          <w:szCs w:val="24"/>
        </w:rPr>
        <w:t xml:space="preserve"> </w:t>
      </w:r>
      <w:r w:rsidRPr="00B4006E">
        <w:rPr>
          <w:sz w:val="24"/>
          <w:szCs w:val="24"/>
        </w:rPr>
        <w:t>at the 4</w:t>
      </w:r>
      <w:r>
        <w:rPr>
          <w:sz w:val="24"/>
          <w:szCs w:val="24"/>
        </w:rPr>
        <w:t>1</w:t>
      </w:r>
      <w:r w:rsidRPr="006E1961">
        <w:rPr>
          <w:sz w:val="24"/>
          <w:szCs w:val="24"/>
          <w:vertAlign w:val="superscript"/>
        </w:rPr>
        <w:t>st</w:t>
      </w:r>
      <w:r>
        <w:rPr>
          <w:sz w:val="24"/>
          <w:szCs w:val="24"/>
        </w:rPr>
        <w:t xml:space="preserve"> </w:t>
      </w:r>
      <w:r w:rsidRPr="00B4006E">
        <w:rPr>
          <w:sz w:val="24"/>
          <w:szCs w:val="24"/>
        </w:rPr>
        <w:t xml:space="preserve">Hellenic Endocrine Society Meeting, </w:t>
      </w:r>
      <w:r>
        <w:rPr>
          <w:sz w:val="24"/>
          <w:szCs w:val="24"/>
        </w:rPr>
        <w:t>Porto Cheli</w:t>
      </w:r>
      <w:r w:rsidRPr="00B4006E">
        <w:rPr>
          <w:sz w:val="24"/>
          <w:szCs w:val="24"/>
        </w:rPr>
        <w:t>, Greece</w:t>
      </w:r>
      <w:r>
        <w:rPr>
          <w:sz w:val="24"/>
          <w:szCs w:val="24"/>
        </w:rPr>
        <w:t xml:space="preserve"> (May 14-17, 2014)</w:t>
      </w:r>
      <w:r w:rsidRPr="00B4006E">
        <w:rPr>
          <w:sz w:val="24"/>
          <w:szCs w:val="24"/>
        </w:rPr>
        <w:t xml:space="preserve">. </w:t>
      </w:r>
    </w:p>
    <w:p w14:paraId="173959D7" w14:textId="77777777" w:rsidR="006B1A6E" w:rsidRPr="00BD7961" w:rsidRDefault="006B1A6E" w:rsidP="006B1A6E">
      <w:pPr>
        <w:ind w:left="360"/>
        <w:jc w:val="both"/>
        <w:rPr>
          <w:sz w:val="24"/>
          <w:szCs w:val="24"/>
          <w:lang w:val="en-US"/>
        </w:rPr>
      </w:pPr>
    </w:p>
    <w:p w14:paraId="0E385B69" w14:textId="77777777" w:rsidR="006B1A6E" w:rsidRPr="00BD7961" w:rsidRDefault="006B1A6E" w:rsidP="006B1A6E">
      <w:pPr>
        <w:numPr>
          <w:ilvl w:val="0"/>
          <w:numId w:val="3"/>
        </w:numPr>
        <w:tabs>
          <w:tab w:val="clear" w:pos="540"/>
          <w:tab w:val="num" w:pos="-4410"/>
        </w:tabs>
        <w:ind w:left="360"/>
        <w:jc w:val="both"/>
        <w:rPr>
          <w:sz w:val="24"/>
          <w:szCs w:val="24"/>
          <w:lang w:val="en-US"/>
        </w:rPr>
      </w:pPr>
      <w:r>
        <w:rPr>
          <w:sz w:val="24"/>
          <w:szCs w:val="24"/>
          <w:lang w:val="en-US"/>
        </w:rPr>
        <w:t xml:space="preserve">Nicolaides NC, Lamprokosopoulou A, Polyzos A, Kino T, Katsantoni E, Triantafyllou P, Christoforidis A, Katzos G, Sertedaki A, Chrousos GP, </w:t>
      </w:r>
      <w:r w:rsidRPr="00016003">
        <w:rPr>
          <w:sz w:val="24"/>
          <w:szCs w:val="24"/>
          <w:u w:val="single"/>
          <w:lang w:val="en-US"/>
        </w:rPr>
        <w:t>Charmandari E</w:t>
      </w:r>
      <w:r>
        <w:rPr>
          <w:sz w:val="24"/>
          <w:szCs w:val="24"/>
          <w:u w:val="single"/>
          <w:lang w:val="en-US"/>
        </w:rPr>
        <w:t>.</w:t>
      </w:r>
      <w:r>
        <w:rPr>
          <w:sz w:val="24"/>
          <w:szCs w:val="24"/>
          <w:lang w:val="en-US"/>
        </w:rPr>
        <w:t xml:space="preserve"> (2014) Clinical presentation and transcriptomic profile of a rare case of </w:t>
      </w:r>
      <w:r w:rsidRPr="00BD7961">
        <w:rPr>
          <w:sz w:val="24"/>
          <w:szCs w:val="24"/>
          <w:lang w:val="en-US"/>
        </w:rPr>
        <w:t xml:space="preserve">Transient Generalized </w:t>
      </w:r>
      <w:r>
        <w:rPr>
          <w:sz w:val="24"/>
          <w:szCs w:val="24"/>
          <w:lang w:val="en-US"/>
        </w:rPr>
        <w:t xml:space="preserve">Glucocorticoid Hypersensitivity. </w:t>
      </w:r>
      <w:r>
        <w:rPr>
          <w:b/>
          <w:iCs/>
          <w:sz w:val="24"/>
          <w:szCs w:val="24"/>
        </w:rPr>
        <w:t>Oral</w:t>
      </w:r>
      <w:r w:rsidRPr="00B4006E">
        <w:rPr>
          <w:b/>
          <w:iCs/>
          <w:sz w:val="24"/>
          <w:szCs w:val="24"/>
        </w:rPr>
        <w:t xml:space="preserve"> presentation</w:t>
      </w:r>
      <w:r w:rsidRPr="00B4006E">
        <w:rPr>
          <w:iCs/>
          <w:sz w:val="24"/>
          <w:szCs w:val="24"/>
        </w:rPr>
        <w:t xml:space="preserve"> </w:t>
      </w:r>
      <w:r w:rsidRPr="00B4006E">
        <w:rPr>
          <w:sz w:val="24"/>
          <w:szCs w:val="24"/>
        </w:rPr>
        <w:t>at the 4</w:t>
      </w:r>
      <w:r>
        <w:rPr>
          <w:sz w:val="24"/>
          <w:szCs w:val="24"/>
        </w:rPr>
        <w:t>1</w:t>
      </w:r>
      <w:r w:rsidRPr="006E1961">
        <w:rPr>
          <w:sz w:val="24"/>
          <w:szCs w:val="24"/>
          <w:vertAlign w:val="superscript"/>
        </w:rPr>
        <w:t>st</w:t>
      </w:r>
      <w:r>
        <w:rPr>
          <w:sz w:val="24"/>
          <w:szCs w:val="24"/>
        </w:rPr>
        <w:t xml:space="preserve"> </w:t>
      </w:r>
      <w:r w:rsidRPr="00B4006E">
        <w:rPr>
          <w:sz w:val="24"/>
          <w:szCs w:val="24"/>
        </w:rPr>
        <w:t xml:space="preserve">Hellenic Endocrine Society Meeting, </w:t>
      </w:r>
      <w:r>
        <w:rPr>
          <w:sz w:val="24"/>
          <w:szCs w:val="24"/>
        </w:rPr>
        <w:t>Porto Cheli</w:t>
      </w:r>
      <w:r w:rsidRPr="00B4006E">
        <w:rPr>
          <w:sz w:val="24"/>
          <w:szCs w:val="24"/>
        </w:rPr>
        <w:t>, Greece</w:t>
      </w:r>
      <w:r>
        <w:rPr>
          <w:sz w:val="24"/>
          <w:szCs w:val="24"/>
        </w:rPr>
        <w:t xml:space="preserve"> (May 14-17, 2014)</w:t>
      </w:r>
      <w:r w:rsidRPr="00B4006E">
        <w:rPr>
          <w:sz w:val="24"/>
          <w:szCs w:val="24"/>
        </w:rPr>
        <w:t xml:space="preserve">. </w:t>
      </w:r>
    </w:p>
    <w:p w14:paraId="23177781" w14:textId="77777777" w:rsidR="006B1A6E" w:rsidRPr="00BD7961" w:rsidRDefault="006B1A6E" w:rsidP="006B1A6E">
      <w:pPr>
        <w:ind w:left="360"/>
        <w:jc w:val="both"/>
        <w:rPr>
          <w:sz w:val="24"/>
          <w:szCs w:val="24"/>
          <w:lang w:val="en-US"/>
        </w:rPr>
      </w:pPr>
    </w:p>
    <w:p w14:paraId="565057B8" w14:textId="77777777" w:rsidR="006B1A6E" w:rsidRPr="00BD7961" w:rsidRDefault="006B1A6E" w:rsidP="006B1A6E">
      <w:pPr>
        <w:numPr>
          <w:ilvl w:val="0"/>
          <w:numId w:val="3"/>
        </w:numPr>
        <w:tabs>
          <w:tab w:val="clear" w:pos="540"/>
          <w:tab w:val="num" w:pos="-4410"/>
        </w:tabs>
        <w:ind w:left="360"/>
        <w:jc w:val="both"/>
        <w:rPr>
          <w:sz w:val="24"/>
          <w:szCs w:val="24"/>
          <w:lang w:val="en-US"/>
        </w:rPr>
      </w:pPr>
      <w:r>
        <w:rPr>
          <w:sz w:val="24"/>
          <w:szCs w:val="24"/>
          <w:lang w:val="en-US"/>
        </w:rPr>
        <w:t xml:space="preserve">Nicolaides NC, Sertedaki A, Chrousos GP, </w:t>
      </w:r>
      <w:r w:rsidRPr="00016003">
        <w:rPr>
          <w:sz w:val="24"/>
          <w:szCs w:val="24"/>
          <w:u w:val="single"/>
          <w:lang w:val="en-US"/>
        </w:rPr>
        <w:t>Charmandari E</w:t>
      </w:r>
      <w:r>
        <w:rPr>
          <w:sz w:val="24"/>
          <w:szCs w:val="24"/>
          <w:u w:val="single"/>
          <w:lang w:val="en-US"/>
        </w:rPr>
        <w:t>.</w:t>
      </w:r>
      <w:r>
        <w:rPr>
          <w:sz w:val="24"/>
          <w:szCs w:val="24"/>
          <w:lang w:val="en-US"/>
        </w:rPr>
        <w:t xml:space="preserve"> (2014) A novel point mutation of the human glucocorticoid receptor gene causes Primary Generalized Glucocorticoid Resistance (Chrousos syndrome) through multiple molecular mechanisms. </w:t>
      </w:r>
      <w:r>
        <w:rPr>
          <w:b/>
          <w:iCs/>
          <w:sz w:val="24"/>
          <w:szCs w:val="24"/>
        </w:rPr>
        <w:t>Poster</w:t>
      </w:r>
      <w:r w:rsidRPr="00B4006E">
        <w:rPr>
          <w:b/>
          <w:iCs/>
          <w:sz w:val="24"/>
          <w:szCs w:val="24"/>
        </w:rPr>
        <w:t xml:space="preserve"> presentation</w:t>
      </w:r>
      <w:r w:rsidRPr="00B4006E">
        <w:rPr>
          <w:iCs/>
          <w:sz w:val="24"/>
          <w:szCs w:val="24"/>
        </w:rPr>
        <w:t xml:space="preserve"> </w:t>
      </w:r>
      <w:r w:rsidRPr="00B4006E">
        <w:rPr>
          <w:sz w:val="24"/>
          <w:szCs w:val="24"/>
        </w:rPr>
        <w:t>at the 4</w:t>
      </w:r>
      <w:r>
        <w:rPr>
          <w:sz w:val="24"/>
          <w:szCs w:val="24"/>
        </w:rPr>
        <w:t>1</w:t>
      </w:r>
      <w:r w:rsidRPr="006E1961">
        <w:rPr>
          <w:sz w:val="24"/>
          <w:szCs w:val="24"/>
          <w:vertAlign w:val="superscript"/>
        </w:rPr>
        <w:t>st</w:t>
      </w:r>
      <w:r>
        <w:rPr>
          <w:sz w:val="24"/>
          <w:szCs w:val="24"/>
        </w:rPr>
        <w:t xml:space="preserve"> </w:t>
      </w:r>
      <w:r w:rsidRPr="00B4006E">
        <w:rPr>
          <w:sz w:val="24"/>
          <w:szCs w:val="24"/>
        </w:rPr>
        <w:t xml:space="preserve">Hellenic Endocrine Society Meeting, </w:t>
      </w:r>
      <w:r>
        <w:rPr>
          <w:sz w:val="24"/>
          <w:szCs w:val="24"/>
        </w:rPr>
        <w:t>Porto Cheli</w:t>
      </w:r>
      <w:r w:rsidRPr="00B4006E">
        <w:rPr>
          <w:sz w:val="24"/>
          <w:szCs w:val="24"/>
        </w:rPr>
        <w:t>, Greece</w:t>
      </w:r>
      <w:r>
        <w:rPr>
          <w:sz w:val="24"/>
          <w:szCs w:val="24"/>
        </w:rPr>
        <w:t xml:space="preserve"> (May 14-17, 2014)</w:t>
      </w:r>
      <w:r w:rsidRPr="00B4006E">
        <w:rPr>
          <w:sz w:val="24"/>
          <w:szCs w:val="24"/>
        </w:rPr>
        <w:t xml:space="preserve">. </w:t>
      </w:r>
    </w:p>
    <w:p w14:paraId="63420F19" w14:textId="77777777" w:rsidR="006B1A6E" w:rsidRPr="00BD7961" w:rsidRDefault="006B1A6E" w:rsidP="006B1A6E">
      <w:pPr>
        <w:ind w:left="360"/>
        <w:jc w:val="both"/>
        <w:rPr>
          <w:sz w:val="24"/>
          <w:szCs w:val="24"/>
          <w:lang w:val="en-US"/>
        </w:rPr>
      </w:pPr>
    </w:p>
    <w:p w14:paraId="784A2971" w14:textId="77777777" w:rsidR="006B1A6E" w:rsidRPr="000C5F7E" w:rsidRDefault="006B1A6E" w:rsidP="006B1A6E">
      <w:pPr>
        <w:numPr>
          <w:ilvl w:val="0"/>
          <w:numId w:val="3"/>
        </w:numPr>
        <w:tabs>
          <w:tab w:val="clear" w:pos="540"/>
          <w:tab w:val="num" w:pos="-4410"/>
        </w:tabs>
        <w:ind w:left="360"/>
        <w:jc w:val="both"/>
        <w:rPr>
          <w:sz w:val="24"/>
          <w:szCs w:val="24"/>
          <w:lang w:val="en-US"/>
        </w:rPr>
      </w:pPr>
      <w:r>
        <w:rPr>
          <w:sz w:val="24"/>
          <w:szCs w:val="24"/>
          <w:lang w:val="en-US"/>
        </w:rPr>
        <w:t xml:space="preserve">Nicolaides NC, Vlachakis D, Sertedaki A, Kossida S, Chrousos GP, </w:t>
      </w:r>
      <w:r w:rsidRPr="0033236C">
        <w:rPr>
          <w:sz w:val="24"/>
          <w:szCs w:val="24"/>
          <w:u w:val="single"/>
          <w:lang w:val="en-US"/>
        </w:rPr>
        <w:t>Charmandari E.</w:t>
      </w:r>
      <w:r>
        <w:rPr>
          <w:sz w:val="24"/>
          <w:szCs w:val="24"/>
          <w:lang w:val="en-US"/>
        </w:rPr>
        <w:t xml:space="preserve"> (2014)</w:t>
      </w:r>
      <w:r w:rsidRPr="0033236C">
        <w:rPr>
          <w:sz w:val="24"/>
          <w:szCs w:val="24"/>
          <w:lang w:val="en-US"/>
        </w:rPr>
        <w:t xml:space="preserve"> </w:t>
      </w:r>
      <w:r>
        <w:rPr>
          <w:sz w:val="24"/>
          <w:szCs w:val="24"/>
          <w:lang w:val="en-US"/>
        </w:rPr>
        <w:t xml:space="preserve">A novel point mutation of the human glucocorticoid receptor gene causes Primary Generalized Glucocorticoid Resistance (Chrousos syndrome) through reduced flexibility of Helix 10 of the ligand-binding domain. </w:t>
      </w:r>
      <w:r>
        <w:rPr>
          <w:b/>
          <w:iCs/>
          <w:sz w:val="24"/>
          <w:szCs w:val="24"/>
        </w:rPr>
        <w:t>Oral</w:t>
      </w:r>
      <w:r w:rsidRPr="00B4006E">
        <w:rPr>
          <w:b/>
          <w:iCs/>
          <w:sz w:val="24"/>
          <w:szCs w:val="24"/>
        </w:rPr>
        <w:t xml:space="preserve"> presentation</w:t>
      </w:r>
      <w:r w:rsidRPr="00B4006E">
        <w:rPr>
          <w:iCs/>
          <w:sz w:val="24"/>
          <w:szCs w:val="24"/>
        </w:rPr>
        <w:t xml:space="preserve"> </w:t>
      </w:r>
      <w:r w:rsidRPr="00B4006E">
        <w:rPr>
          <w:sz w:val="24"/>
          <w:szCs w:val="24"/>
        </w:rPr>
        <w:t>at the 4</w:t>
      </w:r>
      <w:r>
        <w:rPr>
          <w:sz w:val="24"/>
          <w:szCs w:val="24"/>
        </w:rPr>
        <w:t>1</w:t>
      </w:r>
      <w:r w:rsidRPr="006E1961">
        <w:rPr>
          <w:sz w:val="24"/>
          <w:szCs w:val="24"/>
          <w:vertAlign w:val="superscript"/>
        </w:rPr>
        <w:t>st</w:t>
      </w:r>
      <w:r>
        <w:rPr>
          <w:sz w:val="24"/>
          <w:szCs w:val="24"/>
        </w:rPr>
        <w:t xml:space="preserve"> </w:t>
      </w:r>
      <w:r w:rsidRPr="00B4006E">
        <w:rPr>
          <w:sz w:val="24"/>
          <w:szCs w:val="24"/>
        </w:rPr>
        <w:t xml:space="preserve">Hellenic Endocrine Society Meeting, </w:t>
      </w:r>
      <w:r>
        <w:rPr>
          <w:sz w:val="24"/>
          <w:szCs w:val="24"/>
        </w:rPr>
        <w:t>Porto Cheli</w:t>
      </w:r>
      <w:r w:rsidRPr="00B4006E">
        <w:rPr>
          <w:sz w:val="24"/>
          <w:szCs w:val="24"/>
        </w:rPr>
        <w:t>, Greece</w:t>
      </w:r>
      <w:r>
        <w:rPr>
          <w:sz w:val="24"/>
          <w:szCs w:val="24"/>
        </w:rPr>
        <w:t xml:space="preserve"> (May 14-17, 2014)</w:t>
      </w:r>
      <w:r w:rsidRPr="00B4006E">
        <w:rPr>
          <w:sz w:val="24"/>
          <w:szCs w:val="24"/>
        </w:rPr>
        <w:t>.</w:t>
      </w:r>
    </w:p>
    <w:p w14:paraId="5024BB73" w14:textId="77777777" w:rsidR="006B1A6E" w:rsidRDefault="006B1A6E" w:rsidP="006B1A6E">
      <w:pPr>
        <w:jc w:val="both"/>
        <w:rPr>
          <w:sz w:val="24"/>
          <w:szCs w:val="24"/>
          <w:lang w:val="en-US"/>
        </w:rPr>
      </w:pPr>
    </w:p>
    <w:p w14:paraId="2C381E18" w14:textId="77777777" w:rsidR="006B1A6E" w:rsidRPr="00C15E57" w:rsidRDefault="006B1A6E" w:rsidP="006B1A6E">
      <w:pPr>
        <w:numPr>
          <w:ilvl w:val="0"/>
          <w:numId w:val="3"/>
        </w:numPr>
        <w:tabs>
          <w:tab w:val="clear" w:pos="540"/>
          <w:tab w:val="num" w:pos="-4410"/>
        </w:tabs>
        <w:ind w:left="360"/>
        <w:jc w:val="both"/>
        <w:rPr>
          <w:sz w:val="24"/>
          <w:szCs w:val="24"/>
          <w:lang w:val="en-US"/>
        </w:rPr>
      </w:pPr>
      <w:r w:rsidRPr="000C5F7E">
        <w:rPr>
          <w:iCs/>
          <w:sz w:val="24"/>
          <w:szCs w:val="24"/>
        </w:rPr>
        <w:t xml:space="preserve">Farakla I, Koui E, Arditi J, Moutsatsou P, Drakopoulou M, Papassotiriou I, Chrousos GP, </w:t>
      </w:r>
      <w:r w:rsidRPr="000C5F7E">
        <w:rPr>
          <w:iCs/>
          <w:sz w:val="24"/>
          <w:szCs w:val="24"/>
          <w:u w:val="single"/>
        </w:rPr>
        <w:t>Charmandari E.</w:t>
      </w:r>
      <w:r w:rsidRPr="000C5F7E">
        <w:rPr>
          <w:iCs/>
          <w:sz w:val="24"/>
          <w:szCs w:val="24"/>
        </w:rPr>
        <w:t xml:space="preserve"> (2014) The effect of honey on the concentrations of glucose and insulin in obese prepubertal girls. </w:t>
      </w:r>
      <w:r>
        <w:rPr>
          <w:b/>
          <w:iCs/>
          <w:sz w:val="24"/>
          <w:szCs w:val="24"/>
        </w:rPr>
        <w:t>Oral</w:t>
      </w:r>
      <w:r w:rsidRPr="000C5F7E">
        <w:rPr>
          <w:b/>
          <w:iCs/>
          <w:sz w:val="24"/>
          <w:szCs w:val="24"/>
        </w:rPr>
        <w:t xml:space="preserve"> presentation</w:t>
      </w:r>
      <w:r w:rsidRPr="000C5F7E">
        <w:rPr>
          <w:iCs/>
          <w:sz w:val="24"/>
          <w:szCs w:val="24"/>
        </w:rPr>
        <w:t xml:space="preserve"> </w:t>
      </w:r>
      <w:r w:rsidRPr="00B4006E">
        <w:rPr>
          <w:sz w:val="24"/>
          <w:szCs w:val="24"/>
        </w:rPr>
        <w:t>at the 4</w:t>
      </w:r>
      <w:r>
        <w:rPr>
          <w:sz w:val="24"/>
          <w:szCs w:val="24"/>
        </w:rPr>
        <w:t>1</w:t>
      </w:r>
      <w:r w:rsidRPr="006E1961">
        <w:rPr>
          <w:sz w:val="24"/>
          <w:szCs w:val="24"/>
          <w:vertAlign w:val="superscript"/>
        </w:rPr>
        <w:t>st</w:t>
      </w:r>
      <w:r>
        <w:rPr>
          <w:sz w:val="24"/>
          <w:szCs w:val="24"/>
        </w:rPr>
        <w:t xml:space="preserve"> </w:t>
      </w:r>
      <w:r w:rsidRPr="00B4006E">
        <w:rPr>
          <w:sz w:val="24"/>
          <w:szCs w:val="24"/>
        </w:rPr>
        <w:t xml:space="preserve">Hellenic Endocrine Society Meeting, </w:t>
      </w:r>
      <w:r>
        <w:rPr>
          <w:sz w:val="24"/>
          <w:szCs w:val="24"/>
        </w:rPr>
        <w:t>Porto Cheli</w:t>
      </w:r>
      <w:r w:rsidRPr="00B4006E">
        <w:rPr>
          <w:sz w:val="24"/>
          <w:szCs w:val="24"/>
        </w:rPr>
        <w:t>, Greece</w:t>
      </w:r>
      <w:r>
        <w:rPr>
          <w:sz w:val="24"/>
          <w:szCs w:val="24"/>
        </w:rPr>
        <w:t xml:space="preserve"> (May 14-17, 2014)</w:t>
      </w:r>
      <w:r w:rsidRPr="00B4006E">
        <w:rPr>
          <w:sz w:val="24"/>
          <w:szCs w:val="24"/>
        </w:rPr>
        <w:t>.</w:t>
      </w:r>
    </w:p>
    <w:p w14:paraId="7FE74719" w14:textId="77777777" w:rsidR="006B1A6E" w:rsidRDefault="006B1A6E" w:rsidP="006B1A6E">
      <w:pPr>
        <w:jc w:val="both"/>
        <w:rPr>
          <w:sz w:val="24"/>
          <w:szCs w:val="24"/>
          <w:lang w:val="en-US"/>
        </w:rPr>
      </w:pPr>
    </w:p>
    <w:p w14:paraId="669F75C1" w14:textId="77777777" w:rsidR="006B1A6E" w:rsidRPr="000645E3" w:rsidRDefault="006B1A6E" w:rsidP="006B1A6E">
      <w:pPr>
        <w:numPr>
          <w:ilvl w:val="0"/>
          <w:numId w:val="3"/>
        </w:numPr>
        <w:tabs>
          <w:tab w:val="clear" w:pos="540"/>
          <w:tab w:val="num" w:pos="-4410"/>
        </w:tabs>
        <w:ind w:left="360"/>
        <w:jc w:val="both"/>
        <w:rPr>
          <w:sz w:val="24"/>
          <w:szCs w:val="24"/>
          <w:lang w:val="en-US"/>
        </w:rPr>
      </w:pPr>
      <w:r>
        <w:rPr>
          <w:sz w:val="24"/>
          <w:szCs w:val="24"/>
          <w:lang w:val="en-US"/>
        </w:rPr>
        <w:t xml:space="preserve">Lamprokostopoulou A, Moschonis G, Manios I, Chrousos GP, </w:t>
      </w:r>
      <w:r w:rsidRPr="00345FE7">
        <w:rPr>
          <w:sz w:val="24"/>
          <w:szCs w:val="24"/>
          <w:u w:val="single"/>
          <w:lang w:val="en-US"/>
        </w:rPr>
        <w:t>Charmandari E</w:t>
      </w:r>
      <w:r>
        <w:rPr>
          <w:sz w:val="24"/>
          <w:szCs w:val="24"/>
          <w:u w:val="single"/>
          <w:lang w:val="en-US"/>
        </w:rPr>
        <w:t>.</w:t>
      </w:r>
      <w:r>
        <w:rPr>
          <w:sz w:val="24"/>
          <w:szCs w:val="24"/>
          <w:lang w:val="en-US"/>
        </w:rPr>
        <w:t xml:space="preserve"> (2014) Obesity in childhood and adolescence is associated with shorter leukocyte telomere length. </w:t>
      </w:r>
      <w:r>
        <w:rPr>
          <w:b/>
          <w:iCs/>
          <w:sz w:val="24"/>
          <w:szCs w:val="24"/>
        </w:rPr>
        <w:t>Oral</w:t>
      </w:r>
      <w:r w:rsidRPr="00B4006E">
        <w:rPr>
          <w:b/>
          <w:iCs/>
          <w:sz w:val="24"/>
          <w:szCs w:val="24"/>
        </w:rPr>
        <w:t xml:space="preserve"> presentation</w:t>
      </w:r>
      <w:r w:rsidRPr="00B4006E">
        <w:rPr>
          <w:iCs/>
          <w:sz w:val="24"/>
          <w:szCs w:val="24"/>
        </w:rPr>
        <w:t xml:space="preserve"> </w:t>
      </w:r>
      <w:r w:rsidRPr="00B4006E">
        <w:rPr>
          <w:sz w:val="24"/>
          <w:szCs w:val="24"/>
        </w:rPr>
        <w:t>at the 4</w:t>
      </w:r>
      <w:r>
        <w:rPr>
          <w:sz w:val="24"/>
          <w:szCs w:val="24"/>
        </w:rPr>
        <w:t>1</w:t>
      </w:r>
      <w:r w:rsidRPr="006E1961">
        <w:rPr>
          <w:sz w:val="24"/>
          <w:szCs w:val="24"/>
          <w:vertAlign w:val="superscript"/>
        </w:rPr>
        <w:t>st</w:t>
      </w:r>
      <w:r>
        <w:rPr>
          <w:sz w:val="24"/>
          <w:szCs w:val="24"/>
        </w:rPr>
        <w:t xml:space="preserve"> </w:t>
      </w:r>
      <w:r w:rsidRPr="00B4006E">
        <w:rPr>
          <w:sz w:val="24"/>
          <w:szCs w:val="24"/>
        </w:rPr>
        <w:t xml:space="preserve">Hellenic Endocrine Society Meeting, </w:t>
      </w:r>
      <w:r>
        <w:rPr>
          <w:sz w:val="24"/>
          <w:szCs w:val="24"/>
        </w:rPr>
        <w:t>Porto Cheli</w:t>
      </w:r>
      <w:r w:rsidRPr="00B4006E">
        <w:rPr>
          <w:sz w:val="24"/>
          <w:szCs w:val="24"/>
        </w:rPr>
        <w:t>, Greece</w:t>
      </w:r>
      <w:r>
        <w:rPr>
          <w:sz w:val="24"/>
          <w:szCs w:val="24"/>
        </w:rPr>
        <w:t xml:space="preserve"> (May 14-17, 2014)</w:t>
      </w:r>
      <w:r w:rsidRPr="00B4006E">
        <w:rPr>
          <w:sz w:val="24"/>
          <w:szCs w:val="24"/>
        </w:rPr>
        <w:t>.</w:t>
      </w:r>
    </w:p>
    <w:p w14:paraId="0E7547B4" w14:textId="77777777" w:rsidR="006B1A6E" w:rsidRDefault="006B1A6E" w:rsidP="006B1A6E">
      <w:pPr>
        <w:jc w:val="both"/>
        <w:rPr>
          <w:iCs/>
          <w:sz w:val="24"/>
          <w:szCs w:val="24"/>
        </w:rPr>
      </w:pPr>
    </w:p>
    <w:p w14:paraId="444C8F05" w14:textId="77777777" w:rsidR="006B1A6E" w:rsidRPr="008158A3" w:rsidRDefault="006B1A6E" w:rsidP="006B1A6E">
      <w:pPr>
        <w:numPr>
          <w:ilvl w:val="0"/>
          <w:numId w:val="3"/>
        </w:numPr>
        <w:tabs>
          <w:tab w:val="clear" w:pos="540"/>
          <w:tab w:val="num" w:pos="-4410"/>
        </w:tabs>
        <w:ind w:left="360"/>
        <w:jc w:val="both"/>
        <w:rPr>
          <w:sz w:val="24"/>
          <w:szCs w:val="24"/>
          <w:lang w:val="en-US"/>
        </w:rPr>
      </w:pPr>
      <w:r w:rsidRPr="002418C8">
        <w:rPr>
          <w:sz w:val="24"/>
          <w:szCs w:val="24"/>
          <w:lang w:val="en-US"/>
        </w:rPr>
        <w:t xml:space="preserve">Penio Kassari, </w:t>
      </w:r>
      <w:r w:rsidRPr="00972838">
        <w:rPr>
          <w:sz w:val="24"/>
          <w:szCs w:val="24"/>
          <w:u w:val="single"/>
          <w:lang w:val="en-US"/>
        </w:rPr>
        <w:t>Charmandari E.</w:t>
      </w:r>
      <w:r>
        <w:rPr>
          <w:sz w:val="24"/>
          <w:szCs w:val="24"/>
          <w:lang w:val="en-US"/>
        </w:rPr>
        <w:t xml:space="preserve"> (2015) Development of a national system for the prevention and management of overweight and obesity in Greece.</w:t>
      </w:r>
      <w:r w:rsidRPr="00B4006E">
        <w:rPr>
          <w:iCs/>
          <w:sz w:val="24"/>
          <w:szCs w:val="24"/>
        </w:rPr>
        <w:t xml:space="preserve"> </w:t>
      </w:r>
      <w:r>
        <w:rPr>
          <w:b/>
          <w:iCs/>
          <w:sz w:val="24"/>
          <w:szCs w:val="24"/>
        </w:rPr>
        <w:t>Oral</w:t>
      </w:r>
      <w:r w:rsidRPr="00B4006E">
        <w:rPr>
          <w:b/>
          <w:iCs/>
          <w:sz w:val="24"/>
          <w:szCs w:val="24"/>
        </w:rPr>
        <w:t xml:space="preserve"> presentation</w:t>
      </w:r>
      <w:r w:rsidRPr="00B4006E">
        <w:rPr>
          <w:iCs/>
          <w:sz w:val="24"/>
          <w:szCs w:val="24"/>
        </w:rPr>
        <w:t xml:space="preserve"> </w:t>
      </w:r>
      <w:r>
        <w:rPr>
          <w:sz w:val="24"/>
          <w:szCs w:val="24"/>
        </w:rPr>
        <w:t>at the 8</w:t>
      </w:r>
      <w:r w:rsidRPr="00D41476">
        <w:rPr>
          <w:sz w:val="24"/>
          <w:szCs w:val="24"/>
          <w:vertAlign w:val="superscript"/>
        </w:rPr>
        <w:t>th</w:t>
      </w:r>
      <w:r>
        <w:rPr>
          <w:sz w:val="24"/>
          <w:szCs w:val="24"/>
        </w:rPr>
        <w:t xml:space="preserve"> State of the Art Adolescent Medicine Meeting, Athens, </w:t>
      </w:r>
      <w:r w:rsidRPr="00B4006E">
        <w:rPr>
          <w:sz w:val="24"/>
          <w:szCs w:val="24"/>
        </w:rPr>
        <w:t>Greece</w:t>
      </w:r>
      <w:r>
        <w:rPr>
          <w:sz w:val="24"/>
          <w:szCs w:val="24"/>
        </w:rPr>
        <w:t xml:space="preserve"> (March 13-14, 2015)</w:t>
      </w:r>
      <w:r w:rsidRPr="00B4006E">
        <w:rPr>
          <w:sz w:val="24"/>
          <w:szCs w:val="24"/>
        </w:rPr>
        <w:t xml:space="preserve">. </w:t>
      </w:r>
    </w:p>
    <w:p w14:paraId="4817895C" w14:textId="77777777" w:rsidR="006B1A6E" w:rsidRDefault="006B1A6E" w:rsidP="006B1A6E">
      <w:pPr>
        <w:jc w:val="both"/>
        <w:rPr>
          <w:sz w:val="24"/>
          <w:szCs w:val="24"/>
          <w:lang w:val="en-US"/>
        </w:rPr>
      </w:pPr>
    </w:p>
    <w:p w14:paraId="49FD6065" w14:textId="77777777" w:rsidR="006B1A6E" w:rsidRPr="009E0BBF" w:rsidRDefault="006B1A6E" w:rsidP="006B1A6E">
      <w:pPr>
        <w:numPr>
          <w:ilvl w:val="0"/>
          <w:numId w:val="3"/>
        </w:numPr>
        <w:tabs>
          <w:tab w:val="clear" w:pos="540"/>
          <w:tab w:val="num" w:pos="-4410"/>
        </w:tabs>
        <w:ind w:left="360"/>
        <w:jc w:val="both"/>
        <w:rPr>
          <w:sz w:val="24"/>
          <w:szCs w:val="24"/>
          <w:lang w:val="en-US"/>
        </w:rPr>
      </w:pPr>
      <w:r>
        <w:rPr>
          <w:sz w:val="24"/>
          <w:szCs w:val="24"/>
          <w:lang w:val="en-US"/>
        </w:rPr>
        <w:t xml:space="preserve">Nicolaides NC, Skyrla E, Vlachakis D, Sertedaki A, Kossida S, Chrousos GP, </w:t>
      </w:r>
      <w:r w:rsidRPr="0033236C">
        <w:rPr>
          <w:sz w:val="24"/>
          <w:szCs w:val="24"/>
          <w:u w:val="single"/>
          <w:lang w:val="en-US"/>
        </w:rPr>
        <w:t>Charmandari E.</w:t>
      </w:r>
      <w:r>
        <w:rPr>
          <w:sz w:val="24"/>
          <w:szCs w:val="24"/>
          <w:lang w:val="en-US"/>
        </w:rPr>
        <w:t xml:space="preserve"> (2015)</w:t>
      </w:r>
      <w:r w:rsidRPr="0033236C">
        <w:rPr>
          <w:sz w:val="24"/>
          <w:szCs w:val="24"/>
          <w:lang w:val="en-US"/>
        </w:rPr>
        <w:t xml:space="preserve"> </w:t>
      </w:r>
      <w:r>
        <w:rPr>
          <w:sz w:val="24"/>
          <w:szCs w:val="24"/>
          <w:lang w:val="en-US"/>
        </w:rPr>
        <w:t xml:space="preserve">The mutant human glucocorticoid receptor </w:t>
      </w:r>
      <w:r w:rsidRPr="008158A3">
        <w:rPr>
          <w:sz w:val="24"/>
          <w:szCs w:val="24"/>
          <w:lang w:val="en-US"/>
        </w:rPr>
        <w:t xml:space="preserve">hGRαT556I </w:t>
      </w:r>
      <w:r>
        <w:rPr>
          <w:sz w:val="24"/>
          <w:szCs w:val="24"/>
          <w:lang w:val="en-US"/>
        </w:rPr>
        <w:t xml:space="preserve">causes Primary Generalized Glucocorticoid Resistance (Chrousos syndrome) through reduced binding to glucocorticoids and </w:t>
      </w:r>
      <w:r>
        <w:rPr>
          <w:sz w:val="24"/>
          <w:szCs w:val="24"/>
          <w:lang w:val="en-US"/>
        </w:rPr>
        <w:lastRenderedPageBreak/>
        <w:t xml:space="preserve">delayed nuclear translocation. </w:t>
      </w:r>
      <w:r>
        <w:rPr>
          <w:b/>
          <w:iCs/>
          <w:sz w:val="24"/>
          <w:szCs w:val="24"/>
        </w:rPr>
        <w:t>Oral</w:t>
      </w:r>
      <w:r w:rsidRPr="00B4006E">
        <w:rPr>
          <w:b/>
          <w:iCs/>
          <w:sz w:val="24"/>
          <w:szCs w:val="24"/>
        </w:rPr>
        <w:t xml:space="preserve"> presentation</w:t>
      </w:r>
      <w:r w:rsidRPr="00B4006E">
        <w:rPr>
          <w:iCs/>
          <w:sz w:val="24"/>
          <w:szCs w:val="24"/>
        </w:rPr>
        <w:t xml:space="preserve"> </w:t>
      </w:r>
      <w:r w:rsidRPr="00B4006E">
        <w:rPr>
          <w:sz w:val="24"/>
          <w:szCs w:val="24"/>
        </w:rPr>
        <w:t>at the 4</w:t>
      </w:r>
      <w:r>
        <w:rPr>
          <w:sz w:val="24"/>
          <w:szCs w:val="24"/>
          <w:lang w:val="en-US"/>
        </w:rPr>
        <w:t>2</w:t>
      </w:r>
      <w:r w:rsidRPr="008158A3">
        <w:rPr>
          <w:sz w:val="24"/>
          <w:szCs w:val="24"/>
          <w:vertAlign w:val="superscript"/>
          <w:lang w:val="en-US"/>
        </w:rPr>
        <w:t>nd</w:t>
      </w:r>
      <w:r>
        <w:rPr>
          <w:sz w:val="24"/>
          <w:szCs w:val="24"/>
          <w:lang w:val="en-US"/>
        </w:rPr>
        <w:t xml:space="preserve"> </w:t>
      </w:r>
      <w:r w:rsidRPr="00B4006E">
        <w:rPr>
          <w:sz w:val="24"/>
          <w:szCs w:val="24"/>
        </w:rPr>
        <w:t xml:space="preserve">Hellenic Endocrine Society Meeting, </w:t>
      </w:r>
      <w:r>
        <w:rPr>
          <w:sz w:val="24"/>
          <w:szCs w:val="24"/>
        </w:rPr>
        <w:t>Thessaloniki</w:t>
      </w:r>
      <w:r w:rsidRPr="00B4006E">
        <w:rPr>
          <w:sz w:val="24"/>
          <w:szCs w:val="24"/>
        </w:rPr>
        <w:t>, Greece</w:t>
      </w:r>
      <w:r>
        <w:rPr>
          <w:sz w:val="24"/>
          <w:szCs w:val="24"/>
        </w:rPr>
        <w:t xml:space="preserve"> (May 6-10, 2015)</w:t>
      </w:r>
      <w:r w:rsidRPr="00B4006E">
        <w:rPr>
          <w:sz w:val="24"/>
          <w:szCs w:val="24"/>
        </w:rPr>
        <w:t>.</w:t>
      </w:r>
    </w:p>
    <w:p w14:paraId="1867D198" w14:textId="77777777" w:rsidR="006B1A6E" w:rsidRDefault="006B1A6E" w:rsidP="006B1A6E">
      <w:pPr>
        <w:jc w:val="both"/>
        <w:rPr>
          <w:sz w:val="24"/>
          <w:szCs w:val="24"/>
          <w:lang w:val="en-US"/>
        </w:rPr>
      </w:pPr>
    </w:p>
    <w:p w14:paraId="61E071F5" w14:textId="77777777" w:rsidR="006B1A6E" w:rsidRPr="00FC5336" w:rsidRDefault="006B1A6E" w:rsidP="006B1A6E">
      <w:pPr>
        <w:numPr>
          <w:ilvl w:val="0"/>
          <w:numId w:val="3"/>
        </w:numPr>
        <w:tabs>
          <w:tab w:val="clear" w:pos="540"/>
          <w:tab w:val="num" w:pos="-4410"/>
        </w:tabs>
        <w:ind w:left="360"/>
        <w:jc w:val="both"/>
        <w:rPr>
          <w:iCs/>
          <w:sz w:val="24"/>
          <w:szCs w:val="24"/>
        </w:rPr>
      </w:pPr>
      <w:r w:rsidRPr="00FC5336">
        <w:rPr>
          <w:iCs/>
          <w:sz w:val="24"/>
          <w:szCs w:val="24"/>
        </w:rPr>
        <w:t xml:space="preserve">Kassari P, </w:t>
      </w:r>
      <w:r w:rsidRPr="00FC5336">
        <w:rPr>
          <w:iCs/>
          <w:sz w:val="24"/>
          <w:szCs w:val="24"/>
          <w:u w:val="single"/>
        </w:rPr>
        <w:t>Charmandari E</w:t>
      </w:r>
      <w:r w:rsidRPr="00FC5336">
        <w:rPr>
          <w:iCs/>
          <w:sz w:val="24"/>
          <w:szCs w:val="24"/>
        </w:rPr>
        <w:t xml:space="preserve">. (2016) National Registry for the prevention and management of overweight and obesity. </w:t>
      </w:r>
      <w:r w:rsidRPr="00FC5336">
        <w:rPr>
          <w:b/>
          <w:iCs/>
          <w:sz w:val="24"/>
          <w:szCs w:val="24"/>
        </w:rPr>
        <w:t>Oral presentation</w:t>
      </w:r>
      <w:r w:rsidRPr="00FC5336">
        <w:rPr>
          <w:iCs/>
          <w:sz w:val="24"/>
          <w:szCs w:val="24"/>
        </w:rPr>
        <w:t xml:space="preserve"> at the 9th State of the Art Adolescent Medicine Meeting, Athens, Greece (April 1-2, 2016).</w:t>
      </w:r>
    </w:p>
    <w:p w14:paraId="7A80B79D" w14:textId="77777777" w:rsidR="006B1A6E" w:rsidRPr="00FC5336" w:rsidRDefault="006B1A6E" w:rsidP="006B1A6E">
      <w:pPr>
        <w:ind w:left="360"/>
        <w:jc w:val="both"/>
        <w:rPr>
          <w:iCs/>
          <w:sz w:val="24"/>
          <w:szCs w:val="24"/>
        </w:rPr>
      </w:pPr>
    </w:p>
    <w:p w14:paraId="37110CA7" w14:textId="77777777" w:rsidR="006B1A6E" w:rsidRPr="009E0BBF" w:rsidRDefault="006B1A6E" w:rsidP="006B1A6E">
      <w:pPr>
        <w:numPr>
          <w:ilvl w:val="0"/>
          <w:numId w:val="3"/>
        </w:numPr>
        <w:tabs>
          <w:tab w:val="clear" w:pos="540"/>
          <w:tab w:val="num" w:pos="-4410"/>
        </w:tabs>
        <w:ind w:left="360"/>
        <w:jc w:val="both"/>
        <w:rPr>
          <w:iCs/>
          <w:sz w:val="24"/>
          <w:szCs w:val="24"/>
        </w:rPr>
      </w:pPr>
      <w:r w:rsidRPr="00FC5336">
        <w:rPr>
          <w:iCs/>
          <w:sz w:val="24"/>
          <w:szCs w:val="24"/>
        </w:rPr>
        <w:t xml:space="preserve">Stefa A, Lamprokostopoulou A, Kontogiorgou A, Briana D, Gagos S, Malamitsi-Puchner A, </w:t>
      </w:r>
      <w:r w:rsidRPr="00FC5336">
        <w:rPr>
          <w:iCs/>
          <w:sz w:val="24"/>
          <w:szCs w:val="24"/>
          <w:u w:val="single"/>
        </w:rPr>
        <w:t>Charmandari E</w:t>
      </w:r>
      <w:r w:rsidRPr="00FC5336">
        <w:rPr>
          <w:iCs/>
          <w:sz w:val="24"/>
          <w:szCs w:val="24"/>
        </w:rPr>
        <w:t xml:space="preserve">. (2016) The effect of endometrial stress on leokocyte telomere length. </w:t>
      </w:r>
      <w:r w:rsidRPr="00FC5336">
        <w:rPr>
          <w:b/>
          <w:iCs/>
          <w:sz w:val="24"/>
          <w:szCs w:val="24"/>
        </w:rPr>
        <w:t>Oral presentation</w:t>
      </w:r>
      <w:r w:rsidRPr="00FC5336">
        <w:rPr>
          <w:iCs/>
          <w:sz w:val="24"/>
          <w:szCs w:val="24"/>
        </w:rPr>
        <w:t xml:space="preserve"> at the 43rd Hellenic Endocrine Society Meeting, Athens, Greece (April 20-23, 2016).</w:t>
      </w:r>
    </w:p>
    <w:p w14:paraId="241F3E02" w14:textId="77777777" w:rsidR="006B1A6E" w:rsidRDefault="006B1A6E" w:rsidP="006B1A6E">
      <w:pPr>
        <w:jc w:val="both"/>
        <w:rPr>
          <w:sz w:val="24"/>
          <w:szCs w:val="24"/>
          <w:lang w:val="en-US"/>
        </w:rPr>
      </w:pPr>
    </w:p>
    <w:p w14:paraId="5D9A964F" w14:textId="77777777" w:rsidR="006B1A6E" w:rsidRDefault="006B1A6E" w:rsidP="006B1A6E">
      <w:pPr>
        <w:numPr>
          <w:ilvl w:val="0"/>
          <w:numId w:val="3"/>
        </w:numPr>
        <w:tabs>
          <w:tab w:val="clear" w:pos="540"/>
          <w:tab w:val="num" w:pos="-4410"/>
        </w:tabs>
        <w:ind w:left="360"/>
        <w:jc w:val="both"/>
        <w:rPr>
          <w:iCs/>
          <w:sz w:val="24"/>
          <w:szCs w:val="24"/>
        </w:rPr>
      </w:pPr>
      <w:r w:rsidRPr="00E5469F">
        <w:rPr>
          <w:iCs/>
          <w:sz w:val="24"/>
          <w:szCs w:val="24"/>
        </w:rPr>
        <w:t xml:space="preserve">Kassari P, Papaioannou P, Billiris A, Karanikas X, Eleftheriou S, Thireos E, Manios Y, Chrousos GP, </w:t>
      </w:r>
      <w:r w:rsidRPr="00E5469F">
        <w:rPr>
          <w:iCs/>
          <w:sz w:val="24"/>
          <w:szCs w:val="24"/>
          <w:u w:val="single"/>
        </w:rPr>
        <w:t>Charmandari E</w:t>
      </w:r>
      <w:r w:rsidRPr="00E5469F">
        <w:rPr>
          <w:iCs/>
          <w:sz w:val="24"/>
          <w:szCs w:val="24"/>
        </w:rPr>
        <w:t xml:space="preserve">. (2017) e-Health: Development of an electronic database for the prevention and management of overweight and obesity in childhood and adolescence. </w:t>
      </w:r>
      <w:r w:rsidRPr="00E5469F">
        <w:rPr>
          <w:b/>
          <w:iCs/>
          <w:sz w:val="24"/>
          <w:szCs w:val="24"/>
        </w:rPr>
        <w:t xml:space="preserve">Oral presentation </w:t>
      </w:r>
      <w:r w:rsidRPr="00E5469F">
        <w:rPr>
          <w:iCs/>
          <w:sz w:val="24"/>
          <w:szCs w:val="24"/>
        </w:rPr>
        <w:t>at the 10th State of the Art Adolescent Medicine Meeting, Athens, Greece (March 17-18, 2017).</w:t>
      </w:r>
    </w:p>
    <w:p w14:paraId="0E854EC3" w14:textId="77777777" w:rsidR="006B1A6E" w:rsidRDefault="006B1A6E" w:rsidP="006B1A6E">
      <w:pPr>
        <w:jc w:val="both"/>
        <w:rPr>
          <w:iCs/>
          <w:sz w:val="24"/>
          <w:szCs w:val="24"/>
        </w:rPr>
      </w:pPr>
    </w:p>
    <w:p w14:paraId="2B2B3E32" w14:textId="77777777" w:rsidR="006B1A6E" w:rsidRDefault="006B1A6E" w:rsidP="006B1A6E">
      <w:pPr>
        <w:numPr>
          <w:ilvl w:val="0"/>
          <w:numId w:val="3"/>
        </w:numPr>
        <w:tabs>
          <w:tab w:val="clear" w:pos="540"/>
          <w:tab w:val="num" w:pos="-4410"/>
        </w:tabs>
        <w:ind w:left="360"/>
        <w:jc w:val="both"/>
        <w:rPr>
          <w:iCs/>
          <w:sz w:val="24"/>
          <w:szCs w:val="24"/>
        </w:rPr>
      </w:pPr>
      <w:r w:rsidRPr="00E5469F">
        <w:rPr>
          <w:iCs/>
          <w:sz w:val="24"/>
          <w:szCs w:val="24"/>
        </w:rPr>
        <w:t xml:space="preserve">Vasilakis I, Kazakou P, Kogia C, Karaflou M, Chrousos GP, </w:t>
      </w:r>
      <w:r w:rsidRPr="00E5469F">
        <w:rPr>
          <w:iCs/>
          <w:sz w:val="24"/>
          <w:szCs w:val="24"/>
          <w:u w:val="single"/>
        </w:rPr>
        <w:t>Charmandari E</w:t>
      </w:r>
      <w:r w:rsidRPr="00E5469F">
        <w:rPr>
          <w:iCs/>
          <w:sz w:val="24"/>
          <w:szCs w:val="24"/>
        </w:rPr>
        <w:t xml:space="preserve">. (2017) A rare case of ACTH-dependent Cushing syndrome in association with myoclonic dystonia. </w:t>
      </w:r>
      <w:r w:rsidRPr="00E5469F">
        <w:rPr>
          <w:b/>
          <w:iCs/>
          <w:sz w:val="24"/>
          <w:szCs w:val="24"/>
        </w:rPr>
        <w:t>Oral presentation</w:t>
      </w:r>
      <w:r w:rsidRPr="00E5469F">
        <w:rPr>
          <w:iCs/>
          <w:sz w:val="24"/>
          <w:szCs w:val="24"/>
        </w:rPr>
        <w:t xml:space="preserve"> at the 44th Hellenic Endocrine Society Meeting, Thes</w:t>
      </w:r>
      <w:r>
        <w:rPr>
          <w:iCs/>
          <w:sz w:val="24"/>
          <w:szCs w:val="24"/>
        </w:rPr>
        <w:t>saloniki, Greece (May 9-12, 2018</w:t>
      </w:r>
      <w:r w:rsidRPr="00E5469F">
        <w:rPr>
          <w:iCs/>
          <w:sz w:val="24"/>
          <w:szCs w:val="24"/>
        </w:rPr>
        <w:t>).</w:t>
      </w:r>
    </w:p>
    <w:p w14:paraId="34FDD636" w14:textId="77777777" w:rsidR="006B1A6E" w:rsidRDefault="006B1A6E" w:rsidP="006B1A6E">
      <w:pPr>
        <w:jc w:val="both"/>
        <w:rPr>
          <w:iCs/>
          <w:sz w:val="24"/>
          <w:szCs w:val="24"/>
        </w:rPr>
      </w:pPr>
    </w:p>
    <w:p w14:paraId="090FAB7D" w14:textId="77777777" w:rsidR="006B1A6E" w:rsidRPr="00F20092" w:rsidRDefault="006B1A6E" w:rsidP="006B1A6E">
      <w:pPr>
        <w:numPr>
          <w:ilvl w:val="0"/>
          <w:numId w:val="3"/>
        </w:numPr>
        <w:tabs>
          <w:tab w:val="clear" w:pos="540"/>
          <w:tab w:val="num" w:pos="-4410"/>
        </w:tabs>
        <w:ind w:left="360"/>
        <w:jc w:val="both"/>
        <w:rPr>
          <w:iCs/>
          <w:sz w:val="24"/>
          <w:szCs w:val="24"/>
        </w:rPr>
      </w:pPr>
      <w:r>
        <w:rPr>
          <w:iCs/>
          <w:sz w:val="24"/>
          <w:szCs w:val="24"/>
          <w:lang w:val="en-US"/>
        </w:rPr>
        <w:t xml:space="preserve">Karampatsou S, Genitsaridi S, Papageorgiou I, </w:t>
      </w:r>
      <w:r w:rsidRPr="00BC5839">
        <w:rPr>
          <w:iCs/>
          <w:sz w:val="24"/>
          <w:szCs w:val="24"/>
          <w:u w:val="single"/>
          <w:lang w:val="en-US"/>
        </w:rPr>
        <w:t>Charmandari E.</w:t>
      </w:r>
      <w:r>
        <w:rPr>
          <w:iCs/>
          <w:sz w:val="24"/>
          <w:szCs w:val="24"/>
          <w:lang w:val="en-US"/>
        </w:rPr>
        <w:t xml:space="preserve"> (2019) The role of irisin in the pathogenesis of overweight and obesity in childhood and adolescence. </w:t>
      </w:r>
      <w:r w:rsidRPr="004C6D34">
        <w:rPr>
          <w:b/>
          <w:iCs/>
          <w:sz w:val="24"/>
          <w:szCs w:val="24"/>
          <w:lang w:val="en-US"/>
        </w:rPr>
        <w:t>Oral presentation</w:t>
      </w:r>
      <w:r>
        <w:rPr>
          <w:iCs/>
          <w:sz w:val="24"/>
          <w:szCs w:val="24"/>
          <w:lang w:val="en-US"/>
        </w:rPr>
        <w:t xml:space="preserve"> at the 13</w:t>
      </w:r>
      <w:r w:rsidRPr="00BC5839">
        <w:rPr>
          <w:iCs/>
          <w:sz w:val="24"/>
          <w:szCs w:val="24"/>
          <w:vertAlign w:val="superscript"/>
          <w:lang w:val="en-US"/>
        </w:rPr>
        <w:t>th</w:t>
      </w:r>
      <w:r>
        <w:rPr>
          <w:iCs/>
          <w:sz w:val="24"/>
          <w:szCs w:val="24"/>
          <w:lang w:val="en-US"/>
        </w:rPr>
        <w:t xml:space="preserve"> Panhellenic Congress of Obesity, Athens, Greece (February 28 – March 2, 2019).</w:t>
      </w:r>
    </w:p>
    <w:p w14:paraId="39329408" w14:textId="77777777" w:rsidR="006B1A6E" w:rsidRDefault="006B1A6E" w:rsidP="006B1A6E">
      <w:pPr>
        <w:jc w:val="both"/>
        <w:rPr>
          <w:iCs/>
          <w:sz w:val="24"/>
          <w:szCs w:val="24"/>
        </w:rPr>
      </w:pPr>
    </w:p>
    <w:p w14:paraId="6465C488" w14:textId="77777777" w:rsidR="006B1A6E" w:rsidRPr="00125D22" w:rsidRDefault="006B1A6E" w:rsidP="006B1A6E">
      <w:pPr>
        <w:numPr>
          <w:ilvl w:val="0"/>
          <w:numId w:val="3"/>
        </w:numPr>
        <w:tabs>
          <w:tab w:val="clear" w:pos="540"/>
          <w:tab w:val="num" w:pos="-4410"/>
        </w:tabs>
        <w:ind w:left="360"/>
        <w:jc w:val="both"/>
        <w:rPr>
          <w:iCs/>
          <w:sz w:val="24"/>
          <w:szCs w:val="24"/>
        </w:rPr>
      </w:pPr>
      <w:r>
        <w:rPr>
          <w:iCs/>
          <w:sz w:val="24"/>
          <w:szCs w:val="24"/>
          <w:lang w:val="en-US"/>
        </w:rPr>
        <w:t xml:space="preserve">Genitsaridi S, Karampatsou S, Papageorgiou I, Mantziou E, Kassari P, Charmandari E. (2019) Hair cortisol concentrations in overweight and obese children and adolescents. </w:t>
      </w:r>
      <w:r w:rsidRPr="004C6D34">
        <w:rPr>
          <w:b/>
          <w:iCs/>
          <w:sz w:val="24"/>
          <w:szCs w:val="24"/>
          <w:lang w:val="en-US"/>
        </w:rPr>
        <w:t>Oral presentation</w:t>
      </w:r>
      <w:r>
        <w:rPr>
          <w:iCs/>
          <w:sz w:val="24"/>
          <w:szCs w:val="24"/>
          <w:lang w:val="en-US"/>
        </w:rPr>
        <w:t xml:space="preserve"> at the 13</w:t>
      </w:r>
      <w:r w:rsidRPr="00BC5839">
        <w:rPr>
          <w:iCs/>
          <w:sz w:val="24"/>
          <w:szCs w:val="24"/>
          <w:vertAlign w:val="superscript"/>
          <w:lang w:val="en-US"/>
        </w:rPr>
        <w:t>th</w:t>
      </w:r>
      <w:r>
        <w:rPr>
          <w:iCs/>
          <w:sz w:val="24"/>
          <w:szCs w:val="24"/>
          <w:lang w:val="en-US"/>
        </w:rPr>
        <w:t xml:space="preserve"> Panhellenic Congress of Obesity, Athens, Greece (February 28 – March 2, 2019).</w:t>
      </w:r>
    </w:p>
    <w:p w14:paraId="2F317624" w14:textId="77777777" w:rsidR="006B1A6E" w:rsidRDefault="006B1A6E" w:rsidP="006B1A6E">
      <w:pPr>
        <w:jc w:val="both"/>
        <w:rPr>
          <w:iCs/>
          <w:sz w:val="24"/>
          <w:szCs w:val="24"/>
        </w:rPr>
      </w:pPr>
    </w:p>
    <w:p w14:paraId="178E09AA" w14:textId="77777777" w:rsidR="006B1A6E" w:rsidRPr="00964E0F" w:rsidRDefault="006B1A6E" w:rsidP="006B1A6E">
      <w:pPr>
        <w:numPr>
          <w:ilvl w:val="0"/>
          <w:numId w:val="3"/>
        </w:numPr>
        <w:tabs>
          <w:tab w:val="clear" w:pos="540"/>
          <w:tab w:val="num" w:pos="-4410"/>
        </w:tabs>
        <w:ind w:left="360"/>
        <w:jc w:val="both"/>
        <w:rPr>
          <w:iCs/>
          <w:sz w:val="24"/>
          <w:szCs w:val="24"/>
        </w:rPr>
      </w:pPr>
      <w:r>
        <w:rPr>
          <w:iCs/>
          <w:sz w:val="24"/>
          <w:szCs w:val="24"/>
        </w:rPr>
        <w:t xml:space="preserve">Giannios C, Nicolaides N, Farakla I, Papadopoulos G, Genitsaridi S, Karampatsou S, Papageorgiou I, Kolaitis G, </w:t>
      </w:r>
      <w:r w:rsidRPr="00125D22">
        <w:rPr>
          <w:iCs/>
          <w:sz w:val="24"/>
          <w:szCs w:val="24"/>
          <w:u w:val="single"/>
        </w:rPr>
        <w:t>Charmandari E.</w:t>
      </w:r>
      <w:r>
        <w:rPr>
          <w:iCs/>
          <w:sz w:val="24"/>
          <w:szCs w:val="24"/>
        </w:rPr>
        <w:t xml:space="preserve"> (2019) The effect of vitamin D supplementation in cardiometabolic risk factors in overweight and obese children and adolescents. </w:t>
      </w:r>
      <w:r w:rsidRPr="004C6D34">
        <w:rPr>
          <w:b/>
          <w:iCs/>
          <w:sz w:val="24"/>
          <w:szCs w:val="24"/>
          <w:lang w:val="en-US"/>
        </w:rPr>
        <w:t>Oral presentation</w:t>
      </w:r>
      <w:r>
        <w:rPr>
          <w:iCs/>
          <w:sz w:val="24"/>
          <w:szCs w:val="24"/>
          <w:lang w:val="en-US"/>
        </w:rPr>
        <w:t xml:space="preserve"> at the 13</w:t>
      </w:r>
      <w:r w:rsidRPr="00BC5839">
        <w:rPr>
          <w:iCs/>
          <w:sz w:val="24"/>
          <w:szCs w:val="24"/>
          <w:vertAlign w:val="superscript"/>
          <w:lang w:val="en-US"/>
        </w:rPr>
        <w:t>th</w:t>
      </w:r>
      <w:r>
        <w:rPr>
          <w:iCs/>
          <w:sz w:val="24"/>
          <w:szCs w:val="24"/>
          <w:lang w:val="en-US"/>
        </w:rPr>
        <w:t xml:space="preserve"> Panhellenic Congress of Obesity, Athens, Greece (February 28 – March 2, 2019).</w:t>
      </w:r>
    </w:p>
    <w:p w14:paraId="3F157648" w14:textId="77777777" w:rsidR="006B1A6E" w:rsidRDefault="006B1A6E" w:rsidP="006B1A6E">
      <w:pPr>
        <w:jc w:val="both"/>
        <w:rPr>
          <w:iCs/>
          <w:sz w:val="24"/>
          <w:szCs w:val="24"/>
        </w:rPr>
      </w:pPr>
    </w:p>
    <w:p w14:paraId="3567727C"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lang w:val="en-US"/>
        </w:rPr>
        <w:t xml:space="preserve">Tragomalou A, Kassari P, Ioakeimidis I, Filis, K, </w:t>
      </w:r>
      <w:r>
        <w:rPr>
          <w:iCs/>
          <w:sz w:val="24"/>
          <w:szCs w:val="24"/>
        </w:rPr>
        <w:t xml:space="preserve">Theodoropoulou E, Limberopoulos G, </w:t>
      </w:r>
      <w:r w:rsidRPr="00C333D9">
        <w:rPr>
          <w:iCs/>
          <w:sz w:val="24"/>
          <w:szCs w:val="24"/>
        </w:rPr>
        <w:t xml:space="preserve">Perez Cuevas </w:t>
      </w:r>
      <w:r>
        <w:rPr>
          <w:iCs/>
          <w:sz w:val="24"/>
          <w:szCs w:val="24"/>
        </w:rPr>
        <w:t>Ι</w:t>
      </w:r>
      <w:r w:rsidRPr="00C333D9">
        <w:rPr>
          <w:iCs/>
          <w:sz w:val="24"/>
          <w:szCs w:val="24"/>
        </w:rPr>
        <w:t xml:space="preserve">, </w:t>
      </w:r>
      <w:r>
        <w:rPr>
          <w:iCs/>
          <w:sz w:val="24"/>
          <w:szCs w:val="24"/>
        </w:rPr>
        <w:t xml:space="preserve">Karavidopoulou G, Diou C, Maramis C, Lekka E, Maglaveras N, Delopulos A, </w:t>
      </w:r>
      <w:r w:rsidRPr="00AD703C">
        <w:rPr>
          <w:iCs/>
          <w:sz w:val="24"/>
          <w:szCs w:val="24"/>
          <w:u w:val="single"/>
        </w:rPr>
        <w:t>Charmandari E.</w:t>
      </w:r>
      <w:r>
        <w:rPr>
          <w:iCs/>
          <w:sz w:val="24"/>
          <w:szCs w:val="24"/>
        </w:rPr>
        <w:t xml:space="preserve"> </w:t>
      </w:r>
      <w:r w:rsidRPr="00F4482A">
        <w:rPr>
          <w:iCs/>
          <w:sz w:val="24"/>
          <w:szCs w:val="24"/>
        </w:rPr>
        <w:t xml:space="preserve">BigO: </w:t>
      </w:r>
      <w:r>
        <w:rPr>
          <w:iCs/>
          <w:sz w:val="24"/>
          <w:szCs w:val="24"/>
        </w:rPr>
        <w:t xml:space="preserve">Bid Data against Childhood Obesity: Clinical pilot study in Greece. </w:t>
      </w:r>
      <w:r w:rsidRPr="00AD703C">
        <w:rPr>
          <w:b/>
          <w:iCs/>
          <w:sz w:val="24"/>
          <w:szCs w:val="24"/>
        </w:rPr>
        <w:t xml:space="preserve">Oral presentation </w:t>
      </w:r>
      <w:r>
        <w:rPr>
          <w:iCs/>
          <w:sz w:val="24"/>
          <w:szCs w:val="24"/>
        </w:rPr>
        <w:t xml:space="preserve">at the 12th State-of-the-Art </w:t>
      </w:r>
      <w:r w:rsidRPr="00E5469F">
        <w:rPr>
          <w:iCs/>
          <w:sz w:val="24"/>
          <w:szCs w:val="24"/>
        </w:rPr>
        <w:t>Adolescent Medicine Meeting, Athens, Greece (</w:t>
      </w:r>
      <w:r>
        <w:rPr>
          <w:iCs/>
          <w:sz w:val="24"/>
          <w:szCs w:val="24"/>
        </w:rPr>
        <w:t>April</w:t>
      </w:r>
      <w:r w:rsidRPr="00E5469F">
        <w:rPr>
          <w:iCs/>
          <w:sz w:val="24"/>
          <w:szCs w:val="24"/>
        </w:rPr>
        <w:t xml:space="preserve"> </w:t>
      </w:r>
      <w:r>
        <w:rPr>
          <w:iCs/>
          <w:sz w:val="24"/>
          <w:szCs w:val="24"/>
        </w:rPr>
        <w:t>5-6</w:t>
      </w:r>
      <w:r w:rsidRPr="00E5469F">
        <w:rPr>
          <w:iCs/>
          <w:sz w:val="24"/>
          <w:szCs w:val="24"/>
        </w:rPr>
        <w:t>, 201</w:t>
      </w:r>
      <w:r>
        <w:rPr>
          <w:iCs/>
          <w:sz w:val="24"/>
          <w:szCs w:val="24"/>
        </w:rPr>
        <w:t>9</w:t>
      </w:r>
      <w:r w:rsidRPr="00E5469F">
        <w:rPr>
          <w:iCs/>
          <w:sz w:val="24"/>
          <w:szCs w:val="24"/>
        </w:rPr>
        <w:t>).</w:t>
      </w:r>
    </w:p>
    <w:p w14:paraId="5C9FE014" w14:textId="77777777" w:rsidR="006B1A6E" w:rsidRDefault="006B1A6E" w:rsidP="006B1A6E">
      <w:pPr>
        <w:jc w:val="both"/>
        <w:rPr>
          <w:iCs/>
          <w:sz w:val="24"/>
          <w:szCs w:val="24"/>
        </w:rPr>
      </w:pPr>
    </w:p>
    <w:p w14:paraId="7C6441B8"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 xml:space="preserve">Kassari P, Billiris A, Karanikas H, Thireos E, Drakoulis N, Manios Y, </w:t>
      </w:r>
      <w:r w:rsidRPr="00921236">
        <w:rPr>
          <w:iCs/>
          <w:sz w:val="24"/>
          <w:szCs w:val="24"/>
          <w:u w:val="single"/>
        </w:rPr>
        <w:t>Charmandari E.</w:t>
      </w:r>
      <w:r>
        <w:rPr>
          <w:iCs/>
          <w:sz w:val="24"/>
          <w:szCs w:val="24"/>
        </w:rPr>
        <w:t xml:space="preserve"> PEDOBESITY: Electronic application for the personalized management of childhood obesity. </w:t>
      </w:r>
      <w:r w:rsidRPr="00AD703C">
        <w:rPr>
          <w:b/>
          <w:iCs/>
          <w:sz w:val="24"/>
          <w:szCs w:val="24"/>
        </w:rPr>
        <w:t xml:space="preserve">Oral presentation </w:t>
      </w:r>
      <w:r>
        <w:rPr>
          <w:iCs/>
          <w:sz w:val="24"/>
          <w:szCs w:val="24"/>
        </w:rPr>
        <w:t xml:space="preserve">at the 12th State-of-the-Art </w:t>
      </w:r>
      <w:r w:rsidRPr="00E5469F">
        <w:rPr>
          <w:iCs/>
          <w:sz w:val="24"/>
          <w:szCs w:val="24"/>
        </w:rPr>
        <w:t>Adolescent Medicine Meeting, Athens, Greece (</w:t>
      </w:r>
      <w:r>
        <w:rPr>
          <w:iCs/>
          <w:sz w:val="24"/>
          <w:szCs w:val="24"/>
        </w:rPr>
        <w:t>April</w:t>
      </w:r>
      <w:r w:rsidRPr="00E5469F">
        <w:rPr>
          <w:iCs/>
          <w:sz w:val="24"/>
          <w:szCs w:val="24"/>
        </w:rPr>
        <w:t xml:space="preserve"> </w:t>
      </w:r>
      <w:r>
        <w:rPr>
          <w:iCs/>
          <w:sz w:val="24"/>
          <w:szCs w:val="24"/>
        </w:rPr>
        <w:t>5-6</w:t>
      </w:r>
      <w:r w:rsidRPr="00E5469F">
        <w:rPr>
          <w:iCs/>
          <w:sz w:val="24"/>
          <w:szCs w:val="24"/>
        </w:rPr>
        <w:t>, 201</w:t>
      </w:r>
      <w:r>
        <w:rPr>
          <w:iCs/>
          <w:sz w:val="24"/>
          <w:szCs w:val="24"/>
        </w:rPr>
        <w:t>9</w:t>
      </w:r>
      <w:r w:rsidRPr="00E5469F">
        <w:rPr>
          <w:iCs/>
          <w:sz w:val="24"/>
          <w:szCs w:val="24"/>
        </w:rPr>
        <w:t>).</w:t>
      </w:r>
    </w:p>
    <w:p w14:paraId="2D3A239C" w14:textId="77777777" w:rsidR="006B1A6E" w:rsidRDefault="006B1A6E" w:rsidP="006B1A6E">
      <w:pPr>
        <w:jc w:val="both"/>
        <w:rPr>
          <w:iCs/>
          <w:sz w:val="24"/>
          <w:szCs w:val="24"/>
        </w:rPr>
      </w:pPr>
    </w:p>
    <w:p w14:paraId="2A74E393"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lang w:val="en-US"/>
        </w:rPr>
        <w:t xml:space="preserve">Tragomalou A, Kassari P, Ioakeimidis I, Filis, K, </w:t>
      </w:r>
      <w:r>
        <w:rPr>
          <w:iCs/>
          <w:sz w:val="24"/>
          <w:szCs w:val="24"/>
        </w:rPr>
        <w:t xml:space="preserve">Theodoropoulou E, Limberopoulos G, </w:t>
      </w:r>
      <w:r w:rsidRPr="00C333D9">
        <w:rPr>
          <w:iCs/>
          <w:sz w:val="24"/>
          <w:szCs w:val="24"/>
        </w:rPr>
        <w:t xml:space="preserve">Perez Cuevas </w:t>
      </w:r>
      <w:r>
        <w:rPr>
          <w:iCs/>
          <w:sz w:val="24"/>
          <w:szCs w:val="24"/>
        </w:rPr>
        <w:t>Ι</w:t>
      </w:r>
      <w:r w:rsidRPr="00C333D9">
        <w:rPr>
          <w:iCs/>
          <w:sz w:val="24"/>
          <w:szCs w:val="24"/>
        </w:rPr>
        <w:t xml:space="preserve">, </w:t>
      </w:r>
      <w:r>
        <w:rPr>
          <w:iCs/>
          <w:sz w:val="24"/>
          <w:szCs w:val="24"/>
        </w:rPr>
        <w:t xml:space="preserve">Karavidopoulou G, Diou C, Maramis C, Lekka E, Maglaveras N, Delopulos A, </w:t>
      </w:r>
      <w:r w:rsidRPr="00AD703C">
        <w:rPr>
          <w:iCs/>
          <w:sz w:val="24"/>
          <w:szCs w:val="24"/>
          <w:u w:val="single"/>
        </w:rPr>
        <w:lastRenderedPageBreak/>
        <w:t>Charmandari E.</w:t>
      </w:r>
      <w:r>
        <w:rPr>
          <w:iCs/>
          <w:sz w:val="24"/>
          <w:szCs w:val="24"/>
        </w:rPr>
        <w:t xml:space="preserve"> </w:t>
      </w:r>
      <w:r w:rsidRPr="00F4482A">
        <w:rPr>
          <w:iCs/>
          <w:sz w:val="24"/>
          <w:szCs w:val="24"/>
        </w:rPr>
        <w:t xml:space="preserve">BigO: </w:t>
      </w:r>
      <w:r>
        <w:rPr>
          <w:iCs/>
          <w:sz w:val="24"/>
          <w:szCs w:val="24"/>
        </w:rPr>
        <w:t xml:space="preserve">Bid Data against Childhood Obesity – A clinical pilot study. </w:t>
      </w:r>
      <w:r>
        <w:rPr>
          <w:b/>
          <w:iCs/>
          <w:sz w:val="24"/>
          <w:szCs w:val="24"/>
        </w:rPr>
        <w:t>Oral</w:t>
      </w:r>
      <w:r w:rsidRPr="00AD703C">
        <w:rPr>
          <w:b/>
          <w:iCs/>
          <w:sz w:val="24"/>
          <w:szCs w:val="24"/>
        </w:rPr>
        <w:t xml:space="preserve"> presentation </w:t>
      </w:r>
      <w:r>
        <w:rPr>
          <w:iCs/>
          <w:sz w:val="24"/>
          <w:szCs w:val="24"/>
        </w:rPr>
        <w:t xml:space="preserve">at the 46th </w:t>
      </w:r>
      <w:r w:rsidRPr="00E5469F">
        <w:rPr>
          <w:iCs/>
          <w:sz w:val="24"/>
          <w:szCs w:val="24"/>
        </w:rPr>
        <w:t>Hel</w:t>
      </w:r>
      <w:r>
        <w:rPr>
          <w:iCs/>
          <w:sz w:val="24"/>
          <w:szCs w:val="24"/>
        </w:rPr>
        <w:t>lenic Endocrine Society Meeting</w:t>
      </w:r>
      <w:r w:rsidRPr="00E5469F">
        <w:rPr>
          <w:iCs/>
          <w:sz w:val="24"/>
          <w:szCs w:val="24"/>
        </w:rPr>
        <w:t>, Athens, Greece</w:t>
      </w:r>
      <w:r>
        <w:rPr>
          <w:iCs/>
          <w:sz w:val="24"/>
          <w:szCs w:val="24"/>
        </w:rPr>
        <w:t xml:space="preserve"> (April 17-20, 2019).</w:t>
      </w:r>
    </w:p>
    <w:p w14:paraId="614B5851" w14:textId="77777777" w:rsidR="006B1A6E" w:rsidRDefault="006B1A6E" w:rsidP="006B1A6E">
      <w:pPr>
        <w:jc w:val="both"/>
        <w:rPr>
          <w:iCs/>
          <w:sz w:val="24"/>
          <w:szCs w:val="24"/>
        </w:rPr>
      </w:pPr>
    </w:p>
    <w:p w14:paraId="2287F411" w14:textId="77777777" w:rsidR="006B1A6E" w:rsidRPr="00D11E38" w:rsidRDefault="006B1A6E" w:rsidP="006B1A6E">
      <w:pPr>
        <w:numPr>
          <w:ilvl w:val="0"/>
          <w:numId w:val="3"/>
        </w:numPr>
        <w:tabs>
          <w:tab w:val="clear" w:pos="540"/>
          <w:tab w:val="num" w:pos="-4410"/>
        </w:tabs>
        <w:ind w:left="360"/>
        <w:jc w:val="both"/>
        <w:rPr>
          <w:iCs/>
          <w:sz w:val="24"/>
          <w:szCs w:val="24"/>
        </w:rPr>
      </w:pPr>
      <w:r>
        <w:rPr>
          <w:iCs/>
          <w:sz w:val="24"/>
          <w:szCs w:val="24"/>
        </w:rPr>
        <w:t xml:space="preserve">Kassari P, Billiris A, Karanikas H, Thireos E, Drakoulis N, Manios Y, </w:t>
      </w:r>
      <w:r w:rsidRPr="00921236">
        <w:rPr>
          <w:iCs/>
          <w:sz w:val="24"/>
          <w:szCs w:val="24"/>
          <w:u w:val="single"/>
        </w:rPr>
        <w:t>Charmandari E.</w:t>
      </w:r>
      <w:r>
        <w:rPr>
          <w:iCs/>
          <w:sz w:val="24"/>
          <w:szCs w:val="24"/>
        </w:rPr>
        <w:t xml:space="preserve"> PEDOBESITY: A novel eloctronic application for the management of overweight and obesity in childhood and adolescence.</w:t>
      </w:r>
      <w:r w:rsidRPr="00E93BE4">
        <w:rPr>
          <w:b/>
          <w:iCs/>
          <w:sz w:val="24"/>
          <w:szCs w:val="24"/>
        </w:rPr>
        <w:t xml:space="preserve"> </w:t>
      </w:r>
      <w:r>
        <w:rPr>
          <w:b/>
          <w:iCs/>
          <w:sz w:val="24"/>
          <w:szCs w:val="24"/>
        </w:rPr>
        <w:t>Oral</w:t>
      </w:r>
      <w:r w:rsidRPr="00AD703C">
        <w:rPr>
          <w:b/>
          <w:iCs/>
          <w:sz w:val="24"/>
          <w:szCs w:val="24"/>
        </w:rPr>
        <w:t xml:space="preserve"> presentation </w:t>
      </w:r>
      <w:r>
        <w:rPr>
          <w:iCs/>
          <w:sz w:val="24"/>
          <w:szCs w:val="24"/>
        </w:rPr>
        <w:t xml:space="preserve">at the 46th </w:t>
      </w:r>
      <w:r w:rsidRPr="00E5469F">
        <w:rPr>
          <w:iCs/>
          <w:sz w:val="24"/>
          <w:szCs w:val="24"/>
        </w:rPr>
        <w:t>Hel</w:t>
      </w:r>
      <w:r>
        <w:rPr>
          <w:iCs/>
          <w:sz w:val="24"/>
          <w:szCs w:val="24"/>
        </w:rPr>
        <w:t>lenic Endocrine Society Meeting</w:t>
      </w:r>
      <w:r w:rsidRPr="00E5469F">
        <w:rPr>
          <w:iCs/>
          <w:sz w:val="24"/>
          <w:szCs w:val="24"/>
        </w:rPr>
        <w:t xml:space="preserve">, Athens, Greece </w:t>
      </w:r>
      <w:r>
        <w:rPr>
          <w:iCs/>
          <w:sz w:val="24"/>
          <w:szCs w:val="24"/>
        </w:rPr>
        <w:t>(April 17-20, 2019).</w:t>
      </w:r>
    </w:p>
    <w:p w14:paraId="54AB0571" w14:textId="77777777" w:rsidR="006B1A6E" w:rsidRDefault="006B1A6E" w:rsidP="006B1A6E">
      <w:pPr>
        <w:jc w:val="both"/>
        <w:rPr>
          <w:iCs/>
          <w:sz w:val="24"/>
          <w:szCs w:val="24"/>
        </w:rPr>
      </w:pPr>
    </w:p>
    <w:p w14:paraId="3FFCB504"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lang w:val="en-US"/>
        </w:rPr>
        <w:t xml:space="preserve">Tragomalou A, Kassari P, Ioakeimidis I, Filis, K, </w:t>
      </w:r>
      <w:r>
        <w:rPr>
          <w:iCs/>
          <w:sz w:val="24"/>
          <w:szCs w:val="24"/>
        </w:rPr>
        <w:t xml:space="preserve">Theodoropoulou E, Limberopoulos G, </w:t>
      </w:r>
      <w:r w:rsidRPr="00C333D9">
        <w:rPr>
          <w:iCs/>
          <w:sz w:val="24"/>
          <w:szCs w:val="24"/>
        </w:rPr>
        <w:t xml:space="preserve">Perez Cuevas </w:t>
      </w:r>
      <w:r>
        <w:rPr>
          <w:iCs/>
          <w:sz w:val="24"/>
          <w:szCs w:val="24"/>
        </w:rPr>
        <w:t>Ι</w:t>
      </w:r>
      <w:r w:rsidRPr="00C333D9">
        <w:rPr>
          <w:iCs/>
          <w:sz w:val="24"/>
          <w:szCs w:val="24"/>
        </w:rPr>
        <w:t xml:space="preserve">, </w:t>
      </w:r>
      <w:r>
        <w:rPr>
          <w:iCs/>
          <w:sz w:val="24"/>
          <w:szCs w:val="24"/>
        </w:rPr>
        <w:t xml:space="preserve">Karavidopoulou G, Diou C, Maramis C, Lekka E, Maglaveras N, Delopulos A, </w:t>
      </w:r>
      <w:r w:rsidRPr="00AD703C">
        <w:rPr>
          <w:iCs/>
          <w:sz w:val="24"/>
          <w:szCs w:val="24"/>
          <w:u w:val="single"/>
        </w:rPr>
        <w:t>Charmandari E.</w:t>
      </w:r>
      <w:r>
        <w:rPr>
          <w:iCs/>
          <w:sz w:val="24"/>
          <w:szCs w:val="24"/>
        </w:rPr>
        <w:t xml:space="preserve"> </w:t>
      </w:r>
      <w:r w:rsidRPr="00F4482A">
        <w:rPr>
          <w:iCs/>
          <w:sz w:val="24"/>
          <w:szCs w:val="24"/>
        </w:rPr>
        <w:t xml:space="preserve">BigO: </w:t>
      </w:r>
      <w:r>
        <w:rPr>
          <w:iCs/>
          <w:sz w:val="24"/>
          <w:szCs w:val="24"/>
        </w:rPr>
        <w:t xml:space="preserve">Bid Data against Childhood Obesity. </w:t>
      </w:r>
      <w:r>
        <w:rPr>
          <w:b/>
          <w:iCs/>
          <w:sz w:val="24"/>
          <w:szCs w:val="24"/>
        </w:rPr>
        <w:t>Poster</w:t>
      </w:r>
      <w:r w:rsidRPr="00AD703C">
        <w:rPr>
          <w:b/>
          <w:iCs/>
          <w:sz w:val="24"/>
          <w:szCs w:val="24"/>
        </w:rPr>
        <w:t xml:space="preserve"> presentation </w:t>
      </w:r>
      <w:r>
        <w:rPr>
          <w:iCs/>
          <w:sz w:val="24"/>
          <w:szCs w:val="24"/>
        </w:rPr>
        <w:t xml:space="preserve">at the 45th Athens Medical Society </w:t>
      </w:r>
      <w:r w:rsidRPr="00E5469F">
        <w:rPr>
          <w:iCs/>
          <w:sz w:val="24"/>
          <w:szCs w:val="24"/>
        </w:rPr>
        <w:t>Meeting, Athens, Greece</w:t>
      </w:r>
      <w:r>
        <w:rPr>
          <w:iCs/>
          <w:sz w:val="24"/>
          <w:szCs w:val="24"/>
        </w:rPr>
        <w:t xml:space="preserve"> (May 15-18, 2019).</w:t>
      </w:r>
    </w:p>
    <w:p w14:paraId="5CB922AF" w14:textId="77777777" w:rsidR="006B1A6E" w:rsidRDefault="006B1A6E" w:rsidP="006B1A6E">
      <w:pPr>
        <w:jc w:val="both"/>
        <w:rPr>
          <w:iCs/>
          <w:sz w:val="24"/>
          <w:szCs w:val="24"/>
        </w:rPr>
      </w:pPr>
    </w:p>
    <w:p w14:paraId="4574714F" w14:textId="77777777" w:rsidR="006B1A6E" w:rsidRDefault="006B1A6E" w:rsidP="006B1A6E">
      <w:pPr>
        <w:numPr>
          <w:ilvl w:val="0"/>
          <w:numId w:val="3"/>
        </w:numPr>
        <w:tabs>
          <w:tab w:val="clear" w:pos="540"/>
          <w:tab w:val="num" w:pos="-4410"/>
        </w:tabs>
        <w:ind w:left="360"/>
        <w:jc w:val="both"/>
        <w:rPr>
          <w:iCs/>
          <w:sz w:val="24"/>
          <w:szCs w:val="24"/>
        </w:rPr>
      </w:pPr>
      <w:r>
        <w:rPr>
          <w:iCs/>
          <w:sz w:val="24"/>
          <w:szCs w:val="24"/>
        </w:rPr>
        <w:t xml:space="preserve">Kassari P, Billiris A, Karanikas H, Thireos E, Drakoulis N, Manios Y, </w:t>
      </w:r>
      <w:r w:rsidRPr="00921236">
        <w:rPr>
          <w:iCs/>
          <w:sz w:val="24"/>
          <w:szCs w:val="24"/>
          <w:u w:val="single"/>
        </w:rPr>
        <w:t>Charmandari E.</w:t>
      </w:r>
      <w:r>
        <w:rPr>
          <w:iCs/>
          <w:sz w:val="24"/>
          <w:szCs w:val="24"/>
        </w:rPr>
        <w:t xml:space="preserve"> PEDOBESITY: A novel electronic application for the personalized management of childhood obesity.</w:t>
      </w:r>
      <w:r w:rsidRPr="00E93BE4">
        <w:rPr>
          <w:b/>
          <w:iCs/>
          <w:sz w:val="24"/>
          <w:szCs w:val="24"/>
        </w:rPr>
        <w:t xml:space="preserve"> </w:t>
      </w:r>
      <w:r>
        <w:rPr>
          <w:b/>
          <w:iCs/>
          <w:sz w:val="24"/>
          <w:szCs w:val="24"/>
        </w:rPr>
        <w:t>Poster</w:t>
      </w:r>
      <w:r w:rsidRPr="00AD703C">
        <w:rPr>
          <w:b/>
          <w:iCs/>
          <w:sz w:val="24"/>
          <w:szCs w:val="24"/>
        </w:rPr>
        <w:t xml:space="preserve"> presentation </w:t>
      </w:r>
      <w:r>
        <w:rPr>
          <w:iCs/>
          <w:sz w:val="24"/>
          <w:szCs w:val="24"/>
        </w:rPr>
        <w:t xml:space="preserve">at the 45th Athens Medical Society </w:t>
      </w:r>
      <w:r w:rsidRPr="00E5469F">
        <w:rPr>
          <w:iCs/>
          <w:sz w:val="24"/>
          <w:szCs w:val="24"/>
        </w:rPr>
        <w:t>Meeting, Athens, Greece</w:t>
      </w:r>
      <w:r>
        <w:rPr>
          <w:iCs/>
          <w:sz w:val="24"/>
          <w:szCs w:val="24"/>
        </w:rPr>
        <w:t xml:space="preserve"> (May 15-18, 2019).</w:t>
      </w:r>
    </w:p>
    <w:p w14:paraId="1F2BC675" w14:textId="77777777" w:rsidR="006B1A6E" w:rsidRDefault="006B1A6E" w:rsidP="006B1A6E">
      <w:pPr>
        <w:jc w:val="both"/>
        <w:rPr>
          <w:iCs/>
          <w:sz w:val="24"/>
          <w:szCs w:val="24"/>
        </w:rPr>
      </w:pPr>
    </w:p>
    <w:p w14:paraId="637D7F4B" w14:textId="77777777" w:rsidR="00E5469F" w:rsidRDefault="00E5469F" w:rsidP="00614007">
      <w:pPr>
        <w:jc w:val="both"/>
        <w:rPr>
          <w:iCs/>
          <w:sz w:val="24"/>
          <w:szCs w:val="24"/>
          <w:lang w:val="el-GR"/>
        </w:rPr>
      </w:pPr>
    </w:p>
    <w:p w14:paraId="2DEA8B31" w14:textId="77777777" w:rsidR="00B53920" w:rsidRPr="00545F06" w:rsidRDefault="00B53920" w:rsidP="00E5469F">
      <w:pPr>
        <w:ind w:left="360"/>
        <w:jc w:val="both"/>
        <w:rPr>
          <w:iCs/>
          <w:sz w:val="24"/>
          <w:szCs w:val="24"/>
          <w:lang w:val="el-GR"/>
        </w:rPr>
      </w:pPr>
    </w:p>
    <w:p w14:paraId="48F3812C" w14:textId="4596840D" w:rsidR="006E1079" w:rsidRPr="00545F06" w:rsidRDefault="003D3186" w:rsidP="00822C2B">
      <w:pPr>
        <w:pBdr>
          <w:bottom w:val="single" w:sz="12" w:space="1" w:color="auto"/>
        </w:pBdr>
        <w:ind w:firstLine="284"/>
        <w:jc w:val="both"/>
        <w:rPr>
          <w:b/>
          <w:bCs/>
          <w:sz w:val="24"/>
          <w:szCs w:val="24"/>
        </w:rPr>
      </w:pPr>
      <w:r w:rsidRPr="00545F06">
        <w:rPr>
          <w:b/>
          <w:bCs/>
          <w:sz w:val="24"/>
          <w:szCs w:val="24"/>
        </w:rPr>
        <w:t>1</w:t>
      </w:r>
      <w:r w:rsidR="00822C2B" w:rsidRPr="00545F06">
        <w:rPr>
          <w:b/>
          <w:bCs/>
          <w:sz w:val="24"/>
          <w:szCs w:val="24"/>
        </w:rPr>
        <w:t>1</w:t>
      </w:r>
      <w:r w:rsidRPr="00545F06">
        <w:rPr>
          <w:b/>
          <w:bCs/>
          <w:sz w:val="24"/>
          <w:szCs w:val="24"/>
        </w:rPr>
        <w:t xml:space="preserve">. </w:t>
      </w:r>
      <w:r w:rsidR="006E1079" w:rsidRPr="00545F06">
        <w:rPr>
          <w:b/>
          <w:bCs/>
          <w:sz w:val="24"/>
          <w:szCs w:val="24"/>
        </w:rPr>
        <w:t>INVITED LECTURES</w:t>
      </w:r>
    </w:p>
    <w:p w14:paraId="40AF508C" w14:textId="77777777" w:rsidR="006E1079" w:rsidRPr="00545F06" w:rsidRDefault="006E1079" w:rsidP="0083619F">
      <w:pPr>
        <w:jc w:val="both"/>
        <w:rPr>
          <w:sz w:val="24"/>
          <w:szCs w:val="24"/>
        </w:rPr>
      </w:pPr>
    </w:p>
    <w:p w14:paraId="6C3297DE" w14:textId="77777777" w:rsidR="00FC543D" w:rsidRDefault="00FC543D" w:rsidP="006D5BED">
      <w:pPr>
        <w:jc w:val="both"/>
        <w:rPr>
          <w:b/>
          <w:sz w:val="24"/>
          <w:szCs w:val="24"/>
        </w:rPr>
      </w:pPr>
    </w:p>
    <w:p w14:paraId="7D2990C8" w14:textId="725AFD68" w:rsidR="006D5BED" w:rsidRPr="000221F6" w:rsidRDefault="006D5BED" w:rsidP="006D5BED">
      <w:pPr>
        <w:jc w:val="both"/>
        <w:rPr>
          <w:b/>
          <w:sz w:val="24"/>
          <w:szCs w:val="24"/>
        </w:rPr>
      </w:pPr>
      <w:r>
        <w:rPr>
          <w:b/>
          <w:sz w:val="24"/>
          <w:szCs w:val="24"/>
        </w:rPr>
        <w:t>Α/ INVITED LECTURES AT INTERNATIONAL CONFERENCES</w:t>
      </w:r>
    </w:p>
    <w:p w14:paraId="3EA4517A" w14:textId="77777777" w:rsidR="006D5BED" w:rsidRPr="0083619F" w:rsidRDefault="006D5BED" w:rsidP="006D5BED">
      <w:pPr>
        <w:jc w:val="both"/>
        <w:rPr>
          <w:sz w:val="24"/>
          <w:szCs w:val="24"/>
        </w:rPr>
      </w:pPr>
    </w:p>
    <w:p w14:paraId="40D682DF"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(2004) Congenital adrenal hyperplasia and puberty. Invited lecture at 3rd Ferring Pharmaceuticals International Paediatric Endocrinology Symposium, Barcelona, Spain.</w:t>
      </w:r>
    </w:p>
    <w:p w14:paraId="00677EC8" w14:textId="77777777" w:rsidR="006D5BED" w:rsidRPr="0083619F" w:rsidRDefault="006D5BED" w:rsidP="006D5BED">
      <w:pPr>
        <w:ind w:left="360"/>
        <w:jc w:val="both"/>
        <w:rPr>
          <w:sz w:val="24"/>
          <w:szCs w:val="24"/>
        </w:rPr>
      </w:pPr>
    </w:p>
    <w:p w14:paraId="1D776300"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(2004) Endocrinologic and psychologic evaluation of 21-hydroxylase deficient carriers and normal subjects: Evidence for physical and psychologic vulnerability to stress. Invited lecture at the 5th International Congress of Neuropsychiatry, Athens, Greece.</w:t>
      </w:r>
    </w:p>
    <w:p w14:paraId="081DAE27" w14:textId="77777777" w:rsidR="006D5BED" w:rsidRPr="0083619F" w:rsidRDefault="006D5BED" w:rsidP="006D5BED">
      <w:pPr>
        <w:jc w:val="both"/>
        <w:rPr>
          <w:sz w:val="24"/>
          <w:szCs w:val="24"/>
        </w:rPr>
      </w:pPr>
    </w:p>
    <w:p w14:paraId="75AEC40A"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(2005) Classic congenital adrenal hyperplasia and the metabolic syndrome. Invited lecture at the 39th Annual Meeting of the European Society for Clinical Investigation, Athens, Greece.</w:t>
      </w:r>
    </w:p>
    <w:p w14:paraId="4CA3A479" w14:textId="77777777" w:rsidR="006D5BED" w:rsidRPr="0083619F" w:rsidRDefault="006D5BED" w:rsidP="006D5BED">
      <w:pPr>
        <w:jc w:val="both"/>
        <w:rPr>
          <w:sz w:val="24"/>
          <w:szCs w:val="24"/>
        </w:rPr>
      </w:pPr>
    </w:p>
    <w:p w14:paraId="3CE9A514"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(2006) </w:t>
      </w:r>
      <w:proofErr w:type="gramStart"/>
      <w:r w:rsidRPr="0083619F">
        <w:rPr>
          <w:sz w:val="24"/>
          <w:szCs w:val="24"/>
        </w:rPr>
        <w:t>Generalized</w:t>
      </w:r>
      <w:proofErr w:type="gramEnd"/>
      <w:r w:rsidRPr="0083619F">
        <w:rPr>
          <w:sz w:val="24"/>
          <w:szCs w:val="24"/>
        </w:rPr>
        <w:t xml:space="preserve"> glucocorticoid resistance: Clinical phenotype and molecular mechanisms. Invited lecture at the Cortisol Secretion Abnormalities-I Meeting [25 years studying stress mediators: A symposium honouring George P. Chrousos], Bethesda, Maryland, </w:t>
      </w:r>
      <w:proofErr w:type="gramStart"/>
      <w:r w:rsidRPr="0083619F">
        <w:rPr>
          <w:sz w:val="24"/>
          <w:szCs w:val="24"/>
        </w:rPr>
        <w:t>USA</w:t>
      </w:r>
      <w:proofErr w:type="gramEnd"/>
      <w:r w:rsidRPr="0083619F">
        <w:rPr>
          <w:sz w:val="24"/>
          <w:szCs w:val="24"/>
        </w:rPr>
        <w:t>.</w:t>
      </w:r>
    </w:p>
    <w:p w14:paraId="6A6EB20D" w14:textId="77777777" w:rsidR="006D5BED" w:rsidRPr="0083619F" w:rsidRDefault="006D5BED" w:rsidP="006D5BED">
      <w:pPr>
        <w:jc w:val="both"/>
        <w:rPr>
          <w:sz w:val="24"/>
          <w:szCs w:val="24"/>
        </w:rPr>
      </w:pPr>
    </w:p>
    <w:p w14:paraId="33B188FF"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(2006) Glucocorticoid resistance. Invited lecture at the 12th European Meeting of the International Society for Adolescent Health, Athens, Greece.</w:t>
      </w:r>
    </w:p>
    <w:p w14:paraId="3CE1642C" w14:textId="77777777" w:rsidR="006D5BED" w:rsidRPr="0083619F" w:rsidRDefault="006D5BED" w:rsidP="006D5BED">
      <w:pPr>
        <w:jc w:val="both"/>
        <w:rPr>
          <w:sz w:val="24"/>
          <w:szCs w:val="24"/>
        </w:rPr>
      </w:pPr>
    </w:p>
    <w:p w14:paraId="2DCCB50A"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(2010) Yearbook of Pediatric Endocrinology - Adrenals. Invited lecture at the 49th European Society for Pediatric Endocrinology Meeting, Prague, Czech Republic. (September 2010).</w:t>
      </w:r>
    </w:p>
    <w:p w14:paraId="214A1E4C" w14:textId="77777777" w:rsidR="006D5BED" w:rsidRPr="0083619F" w:rsidRDefault="006D5BED" w:rsidP="006D5BED">
      <w:pPr>
        <w:jc w:val="both"/>
        <w:rPr>
          <w:sz w:val="24"/>
          <w:szCs w:val="24"/>
        </w:rPr>
      </w:pPr>
    </w:p>
    <w:p w14:paraId="3378FF09"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lastRenderedPageBreak/>
        <w:t>Charmandari E.</w:t>
      </w:r>
      <w:r w:rsidRPr="0083619F">
        <w:rPr>
          <w:sz w:val="24"/>
          <w:szCs w:val="24"/>
        </w:rPr>
        <w:t xml:space="preserve"> (2010) Generalized glucocorticoid resistance syndrome. Invited lecture at the Mastercourse in Peadiatric Endocrinology, Erasmus MC, Rotterdam, </w:t>
      </w:r>
      <w:proofErr w:type="gramStart"/>
      <w:r w:rsidRPr="0083619F">
        <w:rPr>
          <w:sz w:val="24"/>
          <w:szCs w:val="24"/>
        </w:rPr>
        <w:t>The Netherlands</w:t>
      </w:r>
      <w:proofErr w:type="gramEnd"/>
      <w:r w:rsidRPr="0083619F">
        <w:rPr>
          <w:sz w:val="24"/>
          <w:szCs w:val="24"/>
        </w:rPr>
        <w:t xml:space="preserve"> (October 12, 2010).</w:t>
      </w:r>
    </w:p>
    <w:p w14:paraId="43DCC34D" w14:textId="77777777" w:rsidR="006D5BED" w:rsidRPr="0083619F" w:rsidRDefault="006D5BED" w:rsidP="006D5BED">
      <w:pPr>
        <w:jc w:val="both"/>
        <w:rPr>
          <w:sz w:val="24"/>
          <w:szCs w:val="24"/>
        </w:rPr>
      </w:pPr>
    </w:p>
    <w:p w14:paraId="073D424F"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(2011) Generalized glucocorticoid resistance and hypersensitivity states. Invited lecture at the 45th Annual Scientific Meeting of the European Society for Clinical Investigation, Heraklion, </w:t>
      </w:r>
      <w:proofErr w:type="gramStart"/>
      <w:r w:rsidRPr="0083619F">
        <w:rPr>
          <w:sz w:val="24"/>
          <w:szCs w:val="24"/>
        </w:rPr>
        <w:t>Crete, Greece</w:t>
      </w:r>
      <w:proofErr w:type="gramEnd"/>
      <w:r w:rsidRPr="0083619F">
        <w:rPr>
          <w:sz w:val="24"/>
          <w:szCs w:val="24"/>
        </w:rPr>
        <w:t xml:space="preserve"> (April 13-16, 2011). </w:t>
      </w:r>
    </w:p>
    <w:p w14:paraId="5425824D" w14:textId="77777777" w:rsidR="006D5BED" w:rsidRPr="0083619F" w:rsidRDefault="006D5BED" w:rsidP="006D5BED">
      <w:pPr>
        <w:jc w:val="both"/>
        <w:rPr>
          <w:sz w:val="24"/>
          <w:szCs w:val="24"/>
        </w:rPr>
      </w:pPr>
    </w:p>
    <w:p w14:paraId="3E04A741"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(2011) Recent advances in steroid receptor research. Invited lecture at the European Society for Pediatric Endocrinology (ESPE) Science School, Berlin, Germany (May 24-26, 2011).</w:t>
      </w:r>
    </w:p>
    <w:p w14:paraId="539135F0" w14:textId="77777777" w:rsidR="006D5BED" w:rsidRDefault="006D5BED" w:rsidP="006D5BED">
      <w:pPr>
        <w:jc w:val="both"/>
        <w:rPr>
          <w:sz w:val="24"/>
          <w:szCs w:val="24"/>
        </w:rPr>
      </w:pPr>
    </w:p>
    <w:p w14:paraId="04CF236A" w14:textId="77777777" w:rsidR="006D5BED" w:rsidRPr="00A42BDF"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(2011) </w:t>
      </w:r>
      <w:r>
        <w:rPr>
          <w:sz w:val="24"/>
          <w:szCs w:val="24"/>
        </w:rPr>
        <w:t>Precocious Puberty</w:t>
      </w:r>
      <w:r w:rsidRPr="0083619F">
        <w:rPr>
          <w:sz w:val="24"/>
          <w:szCs w:val="24"/>
        </w:rPr>
        <w:t xml:space="preserve">. Invited lecture at the </w:t>
      </w:r>
      <w:r>
        <w:rPr>
          <w:sz w:val="24"/>
          <w:szCs w:val="24"/>
        </w:rPr>
        <w:t>joint Greak-UK Pediatric Meeting</w:t>
      </w:r>
      <w:r w:rsidRPr="0083619F">
        <w:rPr>
          <w:sz w:val="24"/>
          <w:szCs w:val="24"/>
        </w:rPr>
        <w:t xml:space="preserve">, </w:t>
      </w:r>
      <w:r>
        <w:rPr>
          <w:sz w:val="24"/>
          <w:szCs w:val="24"/>
        </w:rPr>
        <w:t>Athens, Greece</w:t>
      </w:r>
      <w:r w:rsidRPr="0083619F">
        <w:rPr>
          <w:sz w:val="24"/>
          <w:szCs w:val="24"/>
        </w:rPr>
        <w:t xml:space="preserve"> (</w:t>
      </w:r>
      <w:r>
        <w:rPr>
          <w:sz w:val="24"/>
          <w:szCs w:val="24"/>
        </w:rPr>
        <w:t>May 27-</w:t>
      </w:r>
      <w:proofErr w:type="gramStart"/>
      <w:r>
        <w:rPr>
          <w:sz w:val="24"/>
          <w:szCs w:val="24"/>
        </w:rPr>
        <w:t xml:space="preserve">28 </w:t>
      </w:r>
      <w:r w:rsidRPr="0083619F">
        <w:rPr>
          <w:sz w:val="24"/>
          <w:szCs w:val="24"/>
        </w:rPr>
        <w:t>,</w:t>
      </w:r>
      <w:proofErr w:type="gramEnd"/>
      <w:r w:rsidRPr="0083619F">
        <w:rPr>
          <w:sz w:val="24"/>
          <w:szCs w:val="24"/>
        </w:rPr>
        <w:t xml:space="preserve"> 2011).</w:t>
      </w:r>
    </w:p>
    <w:p w14:paraId="198E4A37" w14:textId="77777777" w:rsidR="006D5BED" w:rsidRPr="0083619F" w:rsidRDefault="006D5BED" w:rsidP="006D5BED">
      <w:pPr>
        <w:jc w:val="both"/>
        <w:rPr>
          <w:sz w:val="24"/>
          <w:szCs w:val="24"/>
        </w:rPr>
      </w:pPr>
    </w:p>
    <w:p w14:paraId="02C1D602"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(2011) Yearbook of Pediatric Endocrinology - Adrenals. Invited lecture at the 50th European Society for Pediatric Endocrinology Meeting, Glasgow, United Kingdom (September 25-28, 2011).</w:t>
      </w:r>
    </w:p>
    <w:p w14:paraId="613BBCC7" w14:textId="77777777" w:rsidR="006D5BED" w:rsidRPr="0083619F" w:rsidRDefault="006D5BED" w:rsidP="006D5BED">
      <w:pPr>
        <w:jc w:val="both"/>
        <w:rPr>
          <w:sz w:val="24"/>
          <w:szCs w:val="24"/>
        </w:rPr>
      </w:pPr>
    </w:p>
    <w:p w14:paraId="4BC60506"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(2012) Primary Generalized Glucocorticoid Resistance and Hypersensitivity States. Invited lecture at the European Society for Pediatric Endocrinology (ESPE) Science School (ESS), Hraklio, Crete, Greece (May 16-20, 2012).</w:t>
      </w:r>
    </w:p>
    <w:p w14:paraId="06BB82C9" w14:textId="77777777" w:rsidR="006D5BED" w:rsidRPr="0083619F" w:rsidRDefault="006D5BED" w:rsidP="006D5BED">
      <w:pPr>
        <w:jc w:val="both"/>
        <w:rPr>
          <w:sz w:val="24"/>
          <w:szCs w:val="24"/>
        </w:rPr>
      </w:pPr>
    </w:p>
    <w:p w14:paraId="6295170F" w14:textId="77777777" w:rsidR="006D5BED" w:rsidRPr="00E54763"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(2012) 2012 Working Party on ‘Disorders of Sex Development’ (DSD): Evaluation report. Invited lecture at the joint 51st European Society for Pediatric Endocrin</w:t>
      </w:r>
      <w:r>
        <w:rPr>
          <w:sz w:val="24"/>
          <w:szCs w:val="24"/>
        </w:rPr>
        <w:t xml:space="preserve">ology Meeting, Leipzig, Germany </w:t>
      </w:r>
      <w:r w:rsidRPr="0083619F">
        <w:rPr>
          <w:sz w:val="24"/>
          <w:szCs w:val="24"/>
        </w:rPr>
        <w:t>(September 20-23, 2012).</w:t>
      </w:r>
    </w:p>
    <w:p w14:paraId="0CA28394" w14:textId="77777777" w:rsidR="006D5BED" w:rsidRPr="0083619F" w:rsidRDefault="006D5BED" w:rsidP="006D5BED">
      <w:pPr>
        <w:jc w:val="both"/>
        <w:rPr>
          <w:sz w:val="24"/>
          <w:szCs w:val="24"/>
        </w:rPr>
      </w:pPr>
    </w:p>
    <w:p w14:paraId="519E722C"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(2012) Yearbook of Pediatric Endocrinology - Adrenals. Invited lecture at the 51st European Society for Pediatric Endocrinology Meeting, Leipzig, Germany (September 20-23, 2012).</w:t>
      </w:r>
    </w:p>
    <w:p w14:paraId="468EDEAC" w14:textId="77777777" w:rsidR="006D5BED" w:rsidRPr="0083619F" w:rsidRDefault="006D5BED" w:rsidP="006D5BED">
      <w:pPr>
        <w:jc w:val="both"/>
        <w:rPr>
          <w:sz w:val="24"/>
          <w:szCs w:val="24"/>
        </w:rPr>
      </w:pPr>
    </w:p>
    <w:p w14:paraId="72013A68"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Yearbook of Pediatric Endocrinology - Adrenals. Invited lecture at the 9th Joint Meeting of Pediatric Endocrinology, Milan, Italy (September 19-22, 2012).</w:t>
      </w:r>
    </w:p>
    <w:p w14:paraId="342AA463" w14:textId="77777777" w:rsidR="006D5BED" w:rsidRPr="0083619F" w:rsidRDefault="006D5BED" w:rsidP="006D5BED">
      <w:pPr>
        <w:jc w:val="both"/>
        <w:rPr>
          <w:sz w:val="24"/>
          <w:szCs w:val="24"/>
        </w:rPr>
      </w:pPr>
    </w:p>
    <w:p w14:paraId="62F14680"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Adrenal Insufficiency. Invited lecture at the ESPE Summer School of the 53rd European Society for Pediatric Endocrinology Meeting, Dublin, Ireland (September 14-17, 2014).</w:t>
      </w:r>
    </w:p>
    <w:p w14:paraId="5D2A82DA" w14:textId="77777777" w:rsidR="006D5BED" w:rsidRPr="0083619F" w:rsidRDefault="006D5BED" w:rsidP="006D5BED">
      <w:pPr>
        <w:jc w:val="both"/>
        <w:rPr>
          <w:sz w:val="24"/>
          <w:szCs w:val="24"/>
        </w:rPr>
      </w:pPr>
    </w:p>
    <w:p w14:paraId="42EAC3AE"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Congenital Adrenal Hyperplasia. Invited (Symposium) lecture at the 53rd European Society for Pediatric Endocrinology Meeting, Dublin, Ireland (September 18-20, 2014).</w:t>
      </w:r>
    </w:p>
    <w:p w14:paraId="4361C5EC" w14:textId="77777777" w:rsidR="006D5BED" w:rsidRPr="0083619F" w:rsidRDefault="006D5BED" w:rsidP="006D5BED">
      <w:pPr>
        <w:jc w:val="both"/>
        <w:rPr>
          <w:sz w:val="24"/>
          <w:szCs w:val="24"/>
        </w:rPr>
      </w:pPr>
    </w:p>
    <w:p w14:paraId="18F2D52A"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Adrenals - Yearbook of Pediatric Endocrinology. Invited lecture at the 53rd European Society for Pediatric Endocrinology Meeting, Dublin, Ireland (September 18-20, 2014).</w:t>
      </w:r>
    </w:p>
    <w:p w14:paraId="36E86B59" w14:textId="77777777" w:rsidR="006D5BED" w:rsidRPr="0083619F" w:rsidRDefault="006D5BED" w:rsidP="006D5BED">
      <w:pPr>
        <w:jc w:val="both"/>
        <w:rPr>
          <w:sz w:val="24"/>
          <w:szCs w:val="24"/>
        </w:rPr>
      </w:pPr>
    </w:p>
    <w:p w14:paraId="0D6B0CED"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Circadian endocrine rhythms: The HPA axis and its actions. Invited lecture at the International Congress on Stress, Chronic Inflammation and Nutrition, Venice, Italy (October 17-18, 2014).</w:t>
      </w:r>
    </w:p>
    <w:p w14:paraId="5EDBA089" w14:textId="77777777" w:rsidR="006D5BED" w:rsidRPr="0083619F" w:rsidRDefault="006D5BED" w:rsidP="006D5BED">
      <w:pPr>
        <w:jc w:val="both"/>
        <w:rPr>
          <w:sz w:val="24"/>
          <w:szCs w:val="24"/>
        </w:rPr>
      </w:pPr>
    </w:p>
    <w:p w14:paraId="2AAA89B4"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lastRenderedPageBreak/>
        <w:t>Charmandari E.</w:t>
      </w:r>
      <w:r w:rsidRPr="0083619F">
        <w:rPr>
          <w:sz w:val="24"/>
          <w:szCs w:val="24"/>
        </w:rPr>
        <w:t xml:space="preserve"> (2015) Rare causes of adrenal failure. Invited lecture at the IPOKRATES </w:t>
      </w:r>
      <w:r>
        <w:rPr>
          <w:sz w:val="24"/>
          <w:szCs w:val="24"/>
        </w:rPr>
        <w:t>Seminar</w:t>
      </w:r>
      <w:r w:rsidRPr="0083619F">
        <w:rPr>
          <w:sz w:val="24"/>
          <w:szCs w:val="24"/>
        </w:rPr>
        <w:t>, Athens, Greece (April 20-22, 2015).</w:t>
      </w:r>
    </w:p>
    <w:p w14:paraId="6B718160" w14:textId="77777777" w:rsidR="006D5BED" w:rsidRPr="0083619F" w:rsidRDefault="006D5BED" w:rsidP="006D5BED">
      <w:pPr>
        <w:jc w:val="both"/>
        <w:rPr>
          <w:sz w:val="24"/>
          <w:szCs w:val="24"/>
        </w:rPr>
      </w:pPr>
    </w:p>
    <w:p w14:paraId="7C7D288C"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(2015) Clinical Research. Invited lecture at the ESPE Science School Meeting, Annecy, France (June 3-6, 2015).</w:t>
      </w:r>
    </w:p>
    <w:p w14:paraId="6889799E" w14:textId="77777777" w:rsidR="006D5BED" w:rsidRPr="0083619F" w:rsidRDefault="006D5BED" w:rsidP="006D5BED">
      <w:pPr>
        <w:jc w:val="both"/>
        <w:rPr>
          <w:sz w:val="24"/>
          <w:szCs w:val="24"/>
        </w:rPr>
      </w:pPr>
    </w:p>
    <w:p w14:paraId="7D0B9EDA" w14:textId="77777777" w:rsidR="006D5BED" w:rsidRPr="007441E8"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5</w:t>
      </w:r>
      <w:r w:rsidRPr="0083619F">
        <w:rPr>
          <w:sz w:val="24"/>
          <w:szCs w:val="24"/>
        </w:rPr>
        <w:t>) Adrenals - Yearbook of Pediatric Endocrino</w:t>
      </w:r>
      <w:r>
        <w:rPr>
          <w:sz w:val="24"/>
          <w:szCs w:val="24"/>
        </w:rPr>
        <w:t>logy. Invited lecture at the 54th</w:t>
      </w:r>
      <w:r w:rsidRPr="0083619F">
        <w:rPr>
          <w:sz w:val="24"/>
          <w:szCs w:val="24"/>
        </w:rPr>
        <w:t xml:space="preserve"> European Society for Pediatric Endocrinology Meeting, </w:t>
      </w:r>
      <w:r>
        <w:rPr>
          <w:sz w:val="24"/>
          <w:szCs w:val="24"/>
        </w:rPr>
        <w:t>Barcelona</w:t>
      </w:r>
      <w:r w:rsidRPr="0083619F">
        <w:rPr>
          <w:sz w:val="24"/>
          <w:szCs w:val="24"/>
        </w:rPr>
        <w:t xml:space="preserve">, </w:t>
      </w:r>
      <w:r>
        <w:rPr>
          <w:sz w:val="24"/>
          <w:szCs w:val="24"/>
        </w:rPr>
        <w:t>Spain</w:t>
      </w:r>
      <w:r w:rsidRPr="0083619F">
        <w:rPr>
          <w:sz w:val="24"/>
          <w:szCs w:val="24"/>
        </w:rPr>
        <w:t xml:space="preserve"> (</w:t>
      </w:r>
      <w:r>
        <w:rPr>
          <w:sz w:val="24"/>
          <w:szCs w:val="24"/>
        </w:rPr>
        <w:t>October 1-3, 2015</w:t>
      </w:r>
      <w:r w:rsidRPr="0083619F">
        <w:rPr>
          <w:sz w:val="24"/>
          <w:szCs w:val="24"/>
        </w:rPr>
        <w:t>).</w:t>
      </w:r>
    </w:p>
    <w:p w14:paraId="41DA0615" w14:textId="77777777" w:rsidR="006D5BED" w:rsidRDefault="006D5BED" w:rsidP="006D5BED">
      <w:pPr>
        <w:jc w:val="both"/>
        <w:rPr>
          <w:sz w:val="24"/>
          <w:szCs w:val="24"/>
        </w:rPr>
      </w:pPr>
    </w:p>
    <w:p w14:paraId="64283B41"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(2016) Molecular Mechanisms of Glucocorticoid Action – Syndromes of Generalized Glucocorticoid Resistance and Hypersensitivity. Invited Lecture at the ‘Hot Topics in Pediatric Endocrinology’ Meeting, Stocholm, Sweeden (May 12, 2016).</w:t>
      </w:r>
    </w:p>
    <w:p w14:paraId="76760E77" w14:textId="77777777" w:rsidR="006D5BED" w:rsidRDefault="006D5BED" w:rsidP="006D5BED">
      <w:pPr>
        <w:jc w:val="both"/>
        <w:rPr>
          <w:sz w:val="24"/>
          <w:szCs w:val="24"/>
        </w:rPr>
      </w:pPr>
    </w:p>
    <w:p w14:paraId="2A15F3FA"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6</w:t>
      </w:r>
      <w:r w:rsidRPr="0083619F">
        <w:rPr>
          <w:sz w:val="24"/>
          <w:szCs w:val="24"/>
        </w:rPr>
        <w:t>) Adrenals - Yearbook of Pediatric Endocrinol</w:t>
      </w:r>
      <w:r>
        <w:rPr>
          <w:sz w:val="24"/>
          <w:szCs w:val="24"/>
        </w:rPr>
        <w:t>ogy. Invited lecture at the 55th</w:t>
      </w:r>
      <w:r w:rsidRPr="0083619F">
        <w:rPr>
          <w:sz w:val="24"/>
          <w:szCs w:val="24"/>
        </w:rPr>
        <w:t xml:space="preserve"> European Society for Pediatric Endocrinology Meeting, </w:t>
      </w:r>
      <w:r>
        <w:rPr>
          <w:sz w:val="24"/>
          <w:szCs w:val="24"/>
        </w:rPr>
        <w:t>Paris</w:t>
      </w:r>
      <w:r w:rsidRPr="0083619F">
        <w:rPr>
          <w:sz w:val="24"/>
          <w:szCs w:val="24"/>
        </w:rPr>
        <w:t xml:space="preserve">, </w:t>
      </w:r>
      <w:r>
        <w:rPr>
          <w:sz w:val="24"/>
          <w:szCs w:val="24"/>
        </w:rPr>
        <w:t>France (September 10-12, 2016</w:t>
      </w:r>
      <w:r w:rsidRPr="0083619F">
        <w:rPr>
          <w:sz w:val="24"/>
          <w:szCs w:val="24"/>
        </w:rPr>
        <w:t>).</w:t>
      </w:r>
    </w:p>
    <w:p w14:paraId="273D8454" w14:textId="77777777" w:rsidR="006D5BED" w:rsidRDefault="006D5BED" w:rsidP="006D5BED">
      <w:pPr>
        <w:jc w:val="both"/>
        <w:rPr>
          <w:sz w:val="24"/>
          <w:szCs w:val="24"/>
        </w:rPr>
      </w:pPr>
    </w:p>
    <w:p w14:paraId="7E0A616E"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(2016) </w:t>
      </w:r>
      <w:r w:rsidRPr="009731F5">
        <w:rPr>
          <w:sz w:val="24"/>
          <w:szCs w:val="24"/>
        </w:rPr>
        <w:t>National System for the Prevention and Management of Childhood Obesity.</w:t>
      </w:r>
      <w:r>
        <w:rPr>
          <w:sz w:val="24"/>
          <w:szCs w:val="24"/>
        </w:rPr>
        <w:t xml:space="preserve"> Invited lecture at the ‘26</w:t>
      </w:r>
      <w:r>
        <w:rPr>
          <w:sz w:val="24"/>
          <w:szCs w:val="24"/>
          <w:vertAlign w:val="superscript"/>
        </w:rPr>
        <w:t>th</w:t>
      </w:r>
      <w:r>
        <w:rPr>
          <w:sz w:val="24"/>
          <w:szCs w:val="24"/>
        </w:rPr>
        <w:t xml:space="preserve"> European Childhood Obesity Group (ECOG) Congress, Thessaloniki, Greece (October 6-8, 2016).</w:t>
      </w:r>
    </w:p>
    <w:p w14:paraId="6F48ADC6" w14:textId="77777777" w:rsidR="006D5BED" w:rsidRDefault="006D5BED" w:rsidP="006D5BED">
      <w:pPr>
        <w:jc w:val="both"/>
        <w:rPr>
          <w:sz w:val="24"/>
          <w:szCs w:val="24"/>
        </w:rPr>
      </w:pPr>
    </w:p>
    <w:p w14:paraId="523F65A9"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(2016) </w:t>
      </w:r>
      <w:r w:rsidRPr="009731F5">
        <w:rPr>
          <w:sz w:val="24"/>
          <w:szCs w:val="24"/>
        </w:rPr>
        <w:t>Development of a National e-Health System for the Prevention and Management of Childhood Obesity.</w:t>
      </w:r>
      <w:r>
        <w:rPr>
          <w:sz w:val="24"/>
          <w:szCs w:val="24"/>
        </w:rPr>
        <w:t xml:space="preserve"> Invited lecture at the ‘2</w:t>
      </w:r>
      <w:r w:rsidRPr="00224F2A">
        <w:rPr>
          <w:sz w:val="24"/>
          <w:szCs w:val="24"/>
          <w:vertAlign w:val="superscript"/>
        </w:rPr>
        <w:t>nd</w:t>
      </w:r>
      <w:r>
        <w:rPr>
          <w:sz w:val="24"/>
          <w:szCs w:val="24"/>
        </w:rPr>
        <w:t xml:space="preserve"> Congress of Pharmacogenomics and Personalized Diagnosis and Therapy’ Meeting, Athens, Greece (November 4-6, 2016).</w:t>
      </w:r>
    </w:p>
    <w:p w14:paraId="652BF16A" w14:textId="77777777" w:rsidR="006D5BED" w:rsidRDefault="006D5BED" w:rsidP="006D5BED">
      <w:pPr>
        <w:jc w:val="both"/>
        <w:rPr>
          <w:sz w:val="24"/>
          <w:szCs w:val="24"/>
        </w:rPr>
      </w:pPr>
    </w:p>
    <w:p w14:paraId="61D9545C" w14:textId="77777777" w:rsidR="006D5BED" w:rsidRPr="008D3C21" w:rsidRDefault="006D5BED" w:rsidP="006D5BED">
      <w:pPr>
        <w:numPr>
          <w:ilvl w:val="0"/>
          <w:numId w:val="6"/>
        </w:numPr>
        <w:tabs>
          <w:tab w:val="clear" w:pos="540"/>
        </w:tabs>
        <w:ind w:left="360"/>
        <w:jc w:val="both"/>
        <w:rPr>
          <w:sz w:val="24"/>
          <w:szCs w:val="24"/>
        </w:rPr>
      </w:pPr>
      <w:r w:rsidRPr="0083619F">
        <w:rPr>
          <w:sz w:val="24"/>
          <w:szCs w:val="24"/>
          <w:u w:val="single"/>
        </w:rPr>
        <w:t>Charmandari E.</w:t>
      </w:r>
      <w:r>
        <w:rPr>
          <w:sz w:val="24"/>
          <w:szCs w:val="24"/>
        </w:rPr>
        <w:t xml:space="preserve"> (2017</w:t>
      </w:r>
      <w:r w:rsidRPr="0083619F">
        <w:rPr>
          <w:sz w:val="24"/>
          <w:szCs w:val="24"/>
        </w:rPr>
        <w:t xml:space="preserve">) </w:t>
      </w:r>
      <w:r>
        <w:rPr>
          <w:sz w:val="24"/>
          <w:szCs w:val="24"/>
        </w:rPr>
        <w:t>Managing Cushing’s syndrome in children</w:t>
      </w:r>
      <w:r w:rsidRPr="0083619F">
        <w:rPr>
          <w:sz w:val="24"/>
          <w:szCs w:val="24"/>
        </w:rPr>
        <w:t xml:space="preserve">. Invited lecture at the IPOKRATES </w:t>
      </w:r>
      <w:r>
        <w:rPr>
          <w:sz w:val="24"/>
          <w:szCs w:val="24"/>
        </w:rPr>
        <w:t>Seminar</w:t>
      </w:r>
      <w:r w:rsidRPr="0083619F">
        <w:rPr>
          <w:sz w:val="24"/>
          <w:szCs w:val="24"/>
        </w:rPr>
        <w:t>, Athens, Greece (</w:t>
      </w:r>
      <w:r>
        <w:rPr>
          <w:sz w:val="24"/>
          <w:szCs w:val="24"/>
        </w:rPr>
        <w:t>March 6-8, 2017</w:t>
      </w:r>
      <w:r w:rsidRPr="0083619F">
        <w:rPr>
          <w:sz w:val="24"/>
          <w:szCs w:val="24"/>
        </w:rPr>
        <w:t>).</w:t>
      </w:r>
    </w:p>
    <w:p w14:paraId="698639FE" w14:textId="77777777" w:rsidR="006D5BED" w:rsidRDefault="006D5BED" w:rsidP="006D5BED">
      <w:pPr>
        <w:jc w:val="both"/>
        <w:rPr>
          <w:sz w:val="24"/>
          <w:szCs w:val="24"/>
        </w:rPr>
      </w:pPr>
    </w:p>
    <w:p w14:paraId="5D6BA6AE"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(2017) </w:t>
      </w:r>
      <w:r w:rsidRPr="009731F5">
        <w:rPr>
          <w:sz w:val="24"/>
          <w:szCs w:val="24"/>
        </w:rPr>
        <w:t>Development of a National System for the Prevention and Management of Childhood Obesity.</w:t>
      </w:r>
      <w:r>
        <w:rPr>
          <w:sz w:val="24"/>
          <w:szCs w:val="24"/>
        </w:rPr>
        <w:t xml:space="preserve"> Invited lecture at the ‘1</w:t>
      </w:r>
      <w:r>
        <w:rPr>
          <w:sz w:val="24"/>
          <w:szCs w:val="24"/>
          <w:vertAlign w:val="superscript"/>
        </w:rPr>
        <w:t>st</w:t>
      </w:r>
      <w:r>
        <w:rPr>
          <w:sz w:val="24"/>
          <w:szCs w:val="24"/>
        </w:rPr>
        <w:t xml:space="preserve"> Hellenic Chinese Congress on Health’, Athens, Greece (May 14-17, 2017).</w:t>
      </w:r>
    </w:p>
    <w:p w14:paraId="05E64026" w14:textId="77777777" w:rsidR="006D5BED" w:rsidRDefault="006D5BED" w:rsidP="006D5BED">
      <w:pPr>
        <w:jc w:val="both"/>
        <w:rPr>
          <w:sz w:val="24"/>
          <w:szCs w:val="24"/>
        </w:rPr>
      </w:pPr>
    </w:p>
    <w:p w14:paraId="6D37AA99"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7</w:t>
      </w:r>
      <w:r w:rsidRPr="0083619F">
        <w:rPr>
          <w:sz w:val="24"/>
          <w:szCs w:val="24"/>
        </w:rPr>
        <w:t>) Adrenals - Yearbook of Pediatric Endocrinol</w:t>
      </w:r>
      <w:r>
        <w:rPr>
          <w:sz w:val="24"/>
          <w:szCs w:val="24"/>
        </w:rPr>
        <w:t>ogy. Invited lecture at the 56th</w:t>
      </w:r>
      <w:r w:rsidRPr="0083619F">
        <w:rPr>
          <w:sz w:val="24"/>
          <w:szCs w:val="24"/>
        </w:rPr>
        <w:t xml:space="preserve"> European Society for Pediatric Endocrinology Meeting, </w:t>
      </w:r>
      <w:r>
        <w:rPr>
          <w:sz w:val="24"/>
          <w:szCs w:val="24"/>
        </w:rPr>
        <w:t>Washington DC</w:t>
      </w:r>
      <w:r w:rsidRPr="0083619F">
        <w:rPr>
          <w:sz w:val="24"/>
          <w:szCs w:val="24"/>
        </w:rPr>
        <w:t xml:space="preserve">, </w:t>
      </w:r>
      <w:r>
        <w:rPr>
          <w:sz w:val="24"/>
          <w:szCs w:val="24"/>
        </w:rPr>
        <w:t>USA (September 14-17, 2017</w:t>
      </w:r>
      <w:r w:rsidRPr="0083619F">
        <w:rPr>
          <w:sz w:val="24"/>
          <w:szCs w:val="24"/>
        </w:rPr>
        <w:t>).</w:t>
      </w:r>
    </w:p>
    <w:p w14:paraId="0B98A3A6" w14:textId="77777777" w:rsidR="006D5BED" w:rsidRDefault="006D5BED" w:rsidP="006D5BED">
      <w:pPr>
        <w:jc w:val="both"/>
        <w:rPr>
          <w:sz w:val="24"/>
          <w:szCs w:val="24"/>
        </w:rPr>
      </w:pPr>
    </w:p>
    <w:p w14:paraId="79CAD8B7"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7</w:t>
      </w:r>
      <w:r w:rsidRPr="0083619F">
        <w:rPr>
          <w:sz w:val="24"/>
          <w:szCs w:val="24"/>
        </w:rPr>
        <w:t xml:space="preserve">) </w:t>
      </w:r>
      <w:r>
        <w:rPr>
          <w:sz w:val="24"/>
          <w:szCs w:val="24"/>
        </w:rPr>
        <w:t>Familial Hyperaldosteronism. Invited lecture at the 56th</w:t>
      </w:r>
      <w:r w:rsidRPr="0083619F">
        <w:rPr>
          <w:sz w:val="24"/>
          <w:szCs w:val="24"/>
        </w:rPr>
        <w:t xml:space="preserve"> European Society for Pediatric Endocrinology Meeting, </w:t>
      </w:r>
      <w:r>
        <w:rPr>
          <w:sz w:val="24"/>
          <w:szCs w:val="24"/>
        </w:rPr>
        <w:t>Washington DC</w:t>
      </w:r>
      <w:r w:rsidRPr="0083619F">
        <w:rPr>
          <w:sz w:val="24"/>
          <w:szCs w:val="24"/>
        </w:rPr>
        <w:t xml:space="preserve">, </w:t>
      </w:r>
      <w:r>
        <w:rPr>
          <w:sz w:val="24"/>
          <w:szCs w:val="24"/>
        </w:rPr>
        <w:t>USA (September 14-17, 2017</w:t>
      </w:r>
      <w:r w:rsidRPr="0083619F">
        <w:rPr>
          <w:sz w:val="24"/>
          <w:szCs w:val="24"/>
        </w:rPr>
        <w:t>).</w:t>
      </w:r>
    </w:p>
    <w:p w14:paraId="75E8D445" w14:textId="77777777" w:rsidR="006D5BED" w:rsidRDefault="006D5BED" w:rsidP="006D5BED">
      <w:pPr>
        <w:jc w:val="both"/>
        <w:rPr>
          <w:sz w:val="24"/>
          <w:szCs w:val="24"/>
        </w:rPr>
      </w:pPr>
    </w:p>
    <w:p w14:paraId="00245B93" w14:textId="77777777" w:rsidR="006D5BED" w:rsidRPr="00A07BA5" w:rsidRDefault="006D5BED" w:rsidP="006D5BED">
      <w:pPr>
        <w:numPr>
          <w:ilvl w:val="0"/>
          <w:numId w:val="6"/>
        </w:numPr>
        <w:tabs>
          <w:tab w:val="clear" w:pos="540"/>
        </w:tabs>
        <w:ind w:left="360"/>
        <w:jc w:val="both"/>
        <w:rPr>
          <w:sz w:val="24"/>
          <w:szCs w:val="24"/>
        </w:rPr>
      </w:pPr>
      <w:r w:rsidRPr="00A07BA5">
        <w:rPr>
          <w:sz w:val="24"/>
          <w:szCs w:val="24"/>
          <w:u w:val="single"/>
        </w:rPr>
        <w:t>Charmandari E.</w:t>
      </w:r>
      <w:r w:rsidRPr="0060373E">
        <w:rPr>
          <w:sz w:val="24"/>
          <w:szCs w:val="24"/>
        </w:rPr>
        <w:t xml:space="preserve"> (2017) </w:t>
      </w:r>
      <w:r w:rsidRPr="00244D58">
        <w:rPr>
          <w:sz w:val="24"/>
          <w:szCs w:val="24"/>
        </w:rPr>
        <w:t>The Adolescent with Difficult Congenital Adrenal Hyperplasia</w:t>
      </w:r>
      <w:r w:rsidRPr="0060373E">
        <w:rPr>
          <w:sz w:val="24"/>
          <w:szCs w:val="24"/>
        </w:rPr>
        <w:t xml:space="preserve">. Invited lecture at the </w:t>
      </w:r>
      <w:r>
        <w:rPr>
          <w:sz w:val="24"/>
          <w:szCs w:val="24"/>
        </w:rPr>
        <w:t xml:space="preserve">Pfizer </w:t>
      </w:r>
      <w:r w:rsidRPr="00A07BA5">
        <w:rPr>
          <w:sz w:val="24"/>
          <w:szCs w:val="24"/>
        </w:rPr>
        <w:t>Endocrinology First Global Summit 2017</w:t>
      </w:r>
      <w:r>
        <w:rPr>
          <w:sz w:val="24"/>
          <w:szCs w:val="24"/>
        </w:rPr>
        <w:t>, Athens, Greece (October 25-27, 2017).</w:t>
      </w:r>
    </w:p>
    <w:p w14:paraId="0DD9B74D" w14:textId="77777777" w:rsidR="006D5BED" w:rsidRDefault="006D5BED" w:rsidP="006D5BED">
      <w:pPr>
        <w:jc w:val="both"/>
        <w:rPr>
          <w:sz w:val="24"/>
          <w:szCs w:val="24"/>
          <w:u w:val="single"/>
        </w:rPr>
      </w:pPr>
    </w:p>
    <w:p w14:paraId="7459AE7B" w14:textId="77777777" w:rsidR="006D5BED" w:rsidRDefault="006D5BED" w:rsidP="006D5BED">
      <w:pPr>
        <w:numPr>
          <w:ilvl w:val="0"/>
          <w:numId w:val="6"/>
        </w:numPr>
        <w:tabs>
          <w:tab w:val="clear" w:pos="540"/>
        </w:tabs>
        <w:ind w:left="360"/>
        <w:jc w:val="both"/>
        <w:rPr>
          <w:sz w:val="24"/>
          <w:szCs w:val="24"/>
        </w:rPr>
      </w:pPr>
      <w:r w:rsidRPr="00A07BA5">
        <w:rPr>
          <w:sz w:val="24"/>
          <w:szCs w:val="24"/>
          <w:u w:val="single"/>
        </w:rPr>
        <w:t>Charmandari E.</w:t>
      </w:r>
      <w:r w:rsidRPr="0060373E">
        <w:rPr>
          <w:sz w:val="24"/>
          <w:szCs w:val="24"/>
        </w:rPr>
        <w:t xml:space="preserve"> (2017) Development of a National e-Health System for the Prevention and Management of Childhood Obesity. Invited lecture at the 3rd International Conference in B</w:t>
      </w:r>
      <w:r>
        <w:rPr>
          <w:sz w:val="24"/>
          <w:szCs w:val="24"/>
        </w:rPr>
        <w:t>iomedical and Health Informatics (ICBHI), Thessaloniki, Greece (November 18-21, 2017).</w:t>
      </w:r>
    </w:p>
    <w:p w14:paraId="2F87A505" w14:textId="77777777" w:rsidR="006D5BED" w:rsidRDefault="006D5BED" w:rsidP="006D5BED">
      <w:pPr>
        <w:jc w:val="both"/>
        <w:rPr>
          <w:sz w:val="24"/>
          <w:szCs w:val="24"/>
        </w:rPr>
      </w:pPr>
    </w:p>
    <w:p w14:paraId="01D271EF" w14:textId="77777777" w:rsidR="006D5BED" w:rsidRPr="003C5679" w:rsidRDefault="006D5BED" w:rsidP="006D5BED">
      <w:pPr>
        <w:numPr>
          <w:ilvl w:val="0"/>
          <w:numId w:val="6"/>
        </w:numPr>
        <w:tabs>
          <w:tab w:val="clear" w:pos="540"/>
        </w:tabs>
        <w:ind w:left="360"/>
        <w:jc w:val="both"/>
        <w:rPr>
          <w:sz w:val="24"/>
          <w:szCs w:val="24"/>
        </w:rPr>
      </w:pPr>
      <w:r w:rsidRPr="00545F06">
        <w:rPr>
          <w:sz w:val="24"/>
          <w:szCs w:val="24"/>
          <w:u w:val="single"/>
        </w:rPr>
        <w:t>Charmandari E.</w:t>
      </w:r>
      <w:r w:rsidRPr="00545F06">
        <w:rPr>
          <w:sz w:val="24"/>
          <w:szCs w:val="24"/>
        </w:rPr>
        <w:t xml:space="preserve"> (2018) Advances in the management of Congenital Adrenal Hyperplasia. Invited lecture at the 17th International Postgraduate Course in Endocrine Surgery, Athens, Greece (May 31 – June 2, 2018).</w:t>
      </w:r>
    </w:p>
    <w:p w14:paraId="01698B63" w14:textId="77777777" w:rsidR="006D5BED" w:rsidRDefault="006D5BED" w:rsidP="006D5BED">
      <w:pPr>
        <w:jc w:val="both"/>
        <w:rPr>
          <w:sz w:val="24"/>
          <w:szCs w:val="24"/>
        </w:rPr>
      </w:pPr>
    </w:p>
    <w:p w14:paraId="4914F2DD"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8</w:t>
      </w:r>
      <w:r w:rsidRPr="0083619F">
        <w:rPr>
          <w:sz w:val="24"/>
          <w:szCs w:val="24"/>
        </w:rPr>
        <w:t>) Adrenals - Yearbook of Pediatric Endocrinol</w:t>
      </w:r>
      <w:r>
        <w:rPr>
          <w:sz w:val="24"/>
          <w:szCs w:val="24"/>
        </w:rPr>
        <w:t>ogy. Invited lecture at the 57th</w:t>
      </w:r>
      <w:r w:rsidRPr="0083619F">
        <w:rPr>
          <w:sz w:val="24"/>
          <w:szCs w:val="24"/>
        </w:rPr>
        <w:t xml:space="preserve"> European Society for Pediatric Endocrinology Meeting, </w:t>
      </w:r>
      <w:r>
        <w:rPr>
          <w:sz w:val="24"/>
          <w:szCs w:val="24"/>
        </w:rPr>
        <w:t>Athens</w:t>
      </w:r>
      <w:r w:rsidRPr="0083619F">
        <w:rPr>
          <w:sz w:val="24"/>
          <w:szCs w:val="24"/>
        </w:rPr>
        <w:t xml:space="preserve">, </w:t>
      </w:r>
      <w:r>
        <w:rPr>
          <w:sz w:val="24"/>
          <w:szCs w:val="24"/>
        </w:rPr>
        <w:t>Greece (</w:t>
      </w:r>
      <w:r w:rsidRPr="00690FA9">
        <w:rPr>
          <w:iCs/>
          <w:sz w:val="24"/>
          <w:szCs w:val="24"/>
        </w:rPr>
        <w:t>September 27 – 29, 2018</w:t>
      </w:r>
      <w:r w:rsidRPr="0083619F">
        <w:rPr>
          <w:sz w:val="24"/>
          <w:szCs w:val="24"/>
        </w:rPr>
        <w:t>).</w:t>
      </w:r>
    </w:p>
    <w:p w14:paraId="43B5E4F7" w14:textId="77777777" w:rsidR="006D5BED" w:rsidRDefault="006D5BED" w:rsidP="006D5BED">
      <w:pPr>
        <w:jc w:val="both"/>
        <w:rPr>
          <w:sz w:val="24"/>
          <w:szCs w:val="24"/>
        </w:rPr>
      </w:pPr>
    </w:p>
    <w:p w14:paraId="341DB8EA"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9</w:t>
      </w:r>
      <w:r w:rsidRPr="0083619F">
        <w:rPr>
          <w:sz w:val="24"/>
          <w:szCs w:val="24"/>
        </w:rPr>
        <w:t>) Adrenals - Yearbook of Pediatric Endocrinol</w:t>
      </w:r>
      <w:r>
        <w:rPr>
          <w:sz w:val="24"/>
          <w:szCs w:val="24"/>
        </w:rPr>
        <w:t>ogy. Invited lecture at the 58th</w:t>
      </w:r>
      <w:r w:rsidRPr="0083619F">
        <w:rPr>
          <w:sz w:val="24"/>
          <w:szCs w:val="24"/>
        </w:rPr>
        <w:t xml:space="preserve"> European Society for Pediatric Endocrinology Meeting, </w:t>
      </w:r>
      <w:r>
        <w:rPr>
          <w:sz w:val="24"/>
          <w:szCs w:val="24"/>
        </w:rPr>
        <w:t>Vienna</w:t>
      </w:r>
      <w:r w:rsidRPr="0083619F">
        <w:rPr>
          <w:sz w:val="24"/>
          <w:szCs w:val="24"/>
        </w:rPr>
        <w:t xml:space="preserve">, </w:t>
      </w:r>
      <w:r>
        <w:rPr>
          <w:sz w:val="24"/>
          <w:szCs w:val="24"/>
        </w:rPr>
        <w:t>Austria (</w:t>
      </w:r>
      <w:r w:rsidRPr="00690FA9">
        <w:rPr>
          <w:iCs/>
          <w:sz w:val="24"/>
          <w:szCs w:val="24"/>
        </w:rPr>
        <w:t xml:space="preserve">September </w:t>
      </w:r>
      <w:r>
        <w:rPr>
          <w:iCs/>
          <w:sz w:val="24"/>
          <w:szCs w:val="24"/>
        </w:rPr>
        <w:t>19</w:t>
      </w:r>
      <w:r w:rsidRPr="00690FA9">
        <w:rPr>
          <w:iCs/>
          <w:sz w:val="24"/>
          <w:szCs w:val="24"/>
        </w:rPr>
        <w:t xml:space="preserve"> – 2</w:t>
      </w:r>
      <w:r>
        <w:rPr>
          <w:iCs/>
          <w:sz w:val="24"/>
          <w:szCs w:val="24"/>
        </w:rPr>
        <w:t>1</w:t>
      </w:r>
      <w:r w:rsidRPr="00690FA9">
        <w:rPr>
          <w:iCs/>
          <w:sz w:val="24"/>
          <w:szCs w:val="24"/>
        </w:rPr>
        <w:t>, 201</w:t>
      </w:r>
      <w:r>
        <w:rPr>
          <w:iCs/>
          <w:sz w:val="24"/>
          <w:szCs w:val="24"/>
        </w:rPr>
        <w:t>9</w:t>
      </w:r>
      <w:r w:rsidRPr="0083619F">
        <w:rPr>
          <w:sz w:val="24"/>
          <w:szCs w:val="24"/>
        </w:rPr>
        <w:t>).</w:t>
      </w:r>
    </w:p>
    <w:p w14:paraId="734BB309" w14:textId="77777777" w:rsidR="006D5BED" w:rsidRDefault="006D5BED" w:rsidP="006D5BED">
      <w:pPr>
        <w:jc w:val="both"/>
        <w:rPr>
          <w:sz w:val="24"/>
          <w:szCs w:val="24"/>
        </w:rPr>
      </w:pPr>
    </w:p>
    <w:p w14:paraId="3A204BCB"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9</w:t>
      </w:r>
      <w:r w:rsidRPr="0083619F">
        <w:rPr>
          <w:sz w:val="24"/>
          <w:szCs w:val="24"/>
        </w:rPr>
        <w:t xml:space="preserve">) </w:t>
      </w:r>
      <w:proofErr w:type="gramStart"/>
      <w:r>
        <w:rPr>
          <w:sz w:val="24"/>
          <w:szCs w:val="24"/>
        </w:rPr>
        <w:t>Optimizing</w:t>
      </w:r>
      <w:proofErr w:type="gramEnd"/>
      <w:r>
        <w:rPr>
          <w:sz w:val="24"/>
          <w:szCs w:val="24"/>
        </w:rPr>
        <w:t xml:space="preserve"> treatment in Congenital Adrenal Hyperplasia. Invited lecture at the Annual Meeting of the Spanish</w:t>
      </w:r>
      <w:r w:rsidRPr="0083619F">
        <w:rPr>
          <w:sz w:val="24"/>
          <w:szCs w:val="24"/>
        </w:rPr>
        <w:t xml:space="preserve"> Society for Pediatric Endocrinology, </w:t>
      </w:r>
      <w:r>
        <w:rPr>
          <w:sz w:val="24"/>
          <w:szCs w:val="24"/>
        </w:rPr>
        <w:t>Madrid</w:t>
      </w:r>
      <w:r w:rsidRPr="0083619F">
        <w:rPr>
          <w:sz w:val="24"/>
          <w:szCs w:val="24"/>
        </w:rPr>
        <w:t xml:space="preserve">, </w:t>
      </w:r>
      <w:r>
        <w:rPr>
          <w:sz w:val="24"/>
          <w:szCs w:val="24"/>
        </w:rPr>
        <w:t>Spain (</w:t>
      </w:r>
      <w:r>
        <w:rPr>
          <w:iCs/>
          <w:sz w:val="24"/>
          <w:szCs w:val="24"/>
        </w:rPr>
        <w:t>October 18</w:t>
      </w:r>
      <w:r w:rsidRPr="00690FA9">
        <w:rPr>
          <w:iCs/>
          <w:sz w:val="24"/>
          <w:szCs w:val="24"/>
        </w:rPr>
        <w:t>, 201</w:t>
      </w:r>
      <w:r>
        <w:rPr>
          <w:iCs/>
          <w:sz w:val="24"/>
          <w:szCs w:val="24"/>
        </w:rPr>
        <w:t>9</w:t>
      </w:r>
      <w:r w:rsidRPr="0083619F">
        <w:rPr>
          <w:sz w:val="24"/>
          <w:szCs w:val="24"/>
        </w:rPr>
        <w:t>).</w:t>
      </w:r>
    </w:p>
    <w:p w14:paraId="04087767" w14:textId="77777777" w:rsidR="006D5BED" w:rsidRDefault="006D5BED" w:rsidP="006D5BED">
      <w:pPr>
        <w:jc w:val="both"/>
        <w:rPr>
          <w:sz w:val="24"/>
          <w:szCs w:val="24"/>
        </w:rPr>
      </w:pPr>
    </w:p>
    <w:p w14:paraId="53D956ED" w14:textId="77777777" w:rsidR="006D5BED" w:rsidRPr="00AE5C31" w:rsidRDefault="006D5BED" w:rsidP="006D5BED">
      <w:pPr>
        <w:numPr>
          <w:ilvl w:val="0"/>
          <w:numId w:val="6"/>
        </w:numPr>
        <w:tabs>
          <w:tab w:val="clear" w:pos="540"/>
        </w:tabs>
        <w:ind w:left="360"/>
        <w:jc w:val="both"/>
        <w:rPr>
          <w:sz w:val="24"/>
          <w:szCs w:val="24"/>
        </w:rPr>
      </w:pPr>
      <w:r w:rsidRPr="0039438B">
        <w:rPr>
          <w:sz w:val="24"/>
          <w:szCs w:val="24"/>
          <w:u w:val="single"/>
        </w:rPr>
        <w:t>Charmandari E.</w:t>
      </w:r>
      <w:r>
        <w:rPr>
          <w:sz w:val="24"/>
          <w:szCs w:val="24"/>
        </w:rPr>
        <w:t xml:space="preserve"> (2020) </w:t>
      </w:r>
      <w:r>
        <w:rPr>
          <w:sz w:val="24"/>
          <w:szCs w:val="24"/>
          <w:lang w:val="en-US"/>
        </w:rPr>
        <w:t>N</w:t>
      </w:r>
      <w:r>
        <w:rPr>
          <w:sz w:val="24"/>
          <w:szCs w:val="24"/>
        </w:rPr>
        <w:t>ovel e-health applications for the management of childhood obesity. Invited lecture at the 3rd Congress of Pharmacogenomics and Personalized Diagnosis and Therapy, Athens, Greece (January 10-12, 2019).</w:t>
      </w:r>
    </w:p>
    <w:p w14:paraId="53E897E4" w14:textId="77777777" w:rsidR="006D5BED" w:rsidRDefault="006D5BED" w:rsidP="006D5BED">
      <w:pPr>
        <w:jc w:val="both"/>
        <w:rPr>
          <w:sz w:val="24"/>
          <w:szCs w:val="24"/>
        </w:rPr>
      </w:pPr>
    </w:p>
    <w:p w14:paraId="1D17DED8" w14:textId="77777777" w:rsidR="006D5BED" w:rsidRDefault="006D5BED" w:rsidP="006D5BED">
      <w:pPr>
        <w:ind w:left="360"/>
        <w:jc w:val="both"/>
        <w:rPr>
          <w:sz w:val="24"/>
          <w:szCs w:val="24"/>
        </w:rPr>
      </w:pPr>
    </w:p>
    <w:p w14:paraId="37CCD637" w14:textId="77777777" w:rsidR="006D5BED" w:rsidRDefault="006D5BED" w:rsidP="006D5BED">
      <w:pPr>
        <w:ind w:left="360"/>
        <w:jc w:val="both"/>
        <w:rPr>
          <w:sz w:val="24"/>
          <w:szCs w:val="24"/>
        </w:rPr>
      </w:pPr>
    </w:p>
    <w:p w14:paraId="4842DC57" w14:textId="1B254DC0" w:rsidR="006D5BED" w:rsidRPr="000221F6" w:rsidRDefault="006D5BED" w:rsidP="006D5BED">
      <w:pPr>
        <w:jc w:val="both"/>
        <w:rPr>
          <w:b/>
          <w:sz w:val="24"/>
          <w:szCs w:val="24"/>
        </w:rPr>
      </w:pPr>
      <w:r>
        <w:rPr>
          <w:b/>
          <w:sz w:val="24"/>
          <w:szCs w:val="24"/>
        </w:rPr>
        <w:t>B/ INVITED LECTURES AT NATIONAL CONFERENCES</w:t>
      </w:r>
    </w:p>
    <w:p w14:paraId="480BBFB6" w14:textId="77777777" w:rsidR="006D5BED" w:rsidRDefault="006D5BED" w:rsidP="006D5BED">
      <w:pPr>
        <w:ind w:left="360"/>
        <w:jc w:val="both"/>
        <w:rPr>
          <w:sz w:val="24"/>
          <w:szCs w:val="24"/>
        </w:rPr>
      </w:pPr>
    </w:p>
    <w:p w14:paraId="05C67540"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(2007) Classic Congenital Adrenal Hyperplasia. Invited lecture at the Annual Meeting of the Hellenic Society for Pediatric and Adolescent Endocrinology, Athens, Greece.</w:t>
      </w:r>
    </w:p>
    <w:p w14:paraId="298CBA58" w14:textId="77777777" w:rsidR="006D5BED" w:rsidRPr="0083619F" w:rsidRDefault="006D5BED" w:rsidP="006D5BED">
      <w:pPr>
        <w:jc w:val="both"/>
        <w:rPr>
          <w:sz w:val="24"/>
          <w:szCs w:val="24"/>
        </w:rPr>
      </w:pPr>
    </w:p>
    <w:p w14:paraId="16D58E40"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(2008) Phytoestrogens and Child Health. Invited lecture at the 41st Annual Meeting of the First Department of Pediatrics of the University of Athens, Athens, Greece</w:t>
      </w:r>
      <w:r>
        <w:rPr>
          <w:sz w:val="24"/>
          <w:szCs w:val="24"/>
        </w:rPr>
        <w:t xml:space="preserve"> (April 2008)</w:t>
      </w:r>
      <w:r w:rsidRPr="0083619F">
        <w:rPr>
          <w:sz w:val="24"/>
          <w:szCs w:val="24"/>
        </w:rPr>
        <w:t>.</w:t>
      </w:r>
    </w:p>
    <w:p w14:paraId="19BEDD48" w14:textId="77777777" w:rsidR="006D5BED" w:rsidRPr="0083619F" w:rsidRDefault="006D5BED" w:rsidP="006D5BED">
      <w:pPr>
        <w:jc w:val="both"/>
        <w:rPr>
          <w:sz w:val="24"/>
          <w:szCs w:val="24"/>
        </w:rPr>
      </w:pPr>
    </w:p>
    <w:p w14:paraId="4A3BD731"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(2008) Cushing Syndrome. Invited lecture at the 34th Annual Meeting of the Hellenic Medical Society, Athens, Greece</w:t>
      </w:r>
      <w:r>
        <w:rPr>
          <w:sz w:val="24"/>
          <w:szCs w:val="24"/>
        </w:rPr>
        <w:t xml:space="preserve"> (May 20-24, 2009)</w:t>
      </w:r>
      <w:r w:rsidRPr="0083619F">
        <w:rPr>
          <w:sz w:val="24"/>
          <w:szCs w:val="24"/>
        </w:rPr>
        <w:t>.</w:t>
      </w:r>
    </w:p>
    <w:p w14:paraId="74BB49F1" w14:textId="77777777" w:rsidR="006D5BED" w:rsidRPr="0083619F" w:rsidRDefault="006D5BED" w:rsidP="006D5BED">
      <w:pPr>
        <w:jc w:val="both"/>
        <w:rPr>
          <w:sz w:val="24"/>
          <w:szCs w:val="24"/>
        </w:rPr>
      </w:pPr>
    </w:p>
    <w:p w14:paraId="501085E8"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(2008) Glucocorticoids and their Uses. Invited lecture at the Annual Meeting of the Hellenic Society for Pediatric and Adolescent Endocrinology, Athens, Greece.</w:t>
      </w:r>
    </w:p>
    <w:p w14:paraId="24EDE9BA" w14:textId="77777777" w:rsidR="006D5BED" w:rsidRDefault="006D5BED" w:rsidP="006D5BED">
      <w:pPr>
        <w:jc w:val="both"/>
        <w:rPr>
          <w:sz w:val="24"/>
          <w:szCs w:val="24"/>
        </w:rPr>
      </w:pPr>
    </w:p>
    <w:p w14:paraId="562C533E" w14:textId="77777777" w:rsidR="006D5BED" w:rsidRPr="00A97FF0"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(2008) Steroid Hormone Receptors. Invited lecture at the Annual Meeting of the Hellenic Endocrine Society, Pelion, Greece</w:t>
      </w:r>
      <w:r>
        <w:rPr>
          <w:sz w:val="24"/>
          <w:szCs w:val="24"/>
        </w:rPr>
        <w:t xml:space="preserve"> (</w:t>
      </w:r>
      <w:r>
        <w:rPr>
          <w:sz w:val="24"/>
          <w:szCs w:val="24"/>
          <w:lang w:val="en-US"/>
        </w:rPr>
        <w:t>November 21-22, 2009)</w:t>
      </w:r>
      <w:r w:rsidRPr="0083619F">
        <w:rPr>
          <w:sz w:val="24"/>
          <w:szCs w:val="24"/>
        </w:rPr>
        <w:t>.</w:t>
      </w:r>
    </w:p>
    <w:p w14:paraId="7D826715" w14:textId="77777777" w:rsidR="006D5BED" w:rsidRPr="0083619F" w:rsidRDefault="006D5BED" w:rsidP="006D5BED">
      <w:pPr>
        <w:jc w:val="both"/>
        <w:rPr>
          <w:sz w:val="24"/>
          <w:szCs w:val="24"/>
        </w:rPr>
      </w:pPr>
    </w:p>
    <w:p w14:paraId="0EB9909C"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(2009) Genetic Forms of Obesity. Invited lecture at the 35th Annual Meeting of the Hellenic Medical Society, Athens, Greece</w:t>
      </w:r>
      <w:r>
        <w:rPr>
          <w:sz w:val="24"/>
          <w:szCs w:val="24"/>
        </w:rPr>
        <w:t xml:space="preserve"> (May 5-9, 2009)</w:t>
      </w:r>
      <w:r w:rsidRPr="0083619F">
        <w:rPr>
          <w:sz w:val="24"/>
          <w:szCs w:val="24"/>
        </w:rPr>
        <w:t>.</w:t>
      </w:r>
    </w:p>
    <w:p w14:paraId="7FED6D6F" w14:textId="77777777" w:rsidR="006D5BED" w:rsidRPr="0083619F" w:rsidRDefault="006D5BED" w:rsidP="006D5BED">
      <w:pPr>
        <w:jc w:val="both"/>
        <w:rPr>
          <w:sz w:val="24"/>
          <w:szCs w:val="24"/>
        </w:rPr>
      </w:pPr>
    </w:p>
    <w:p w14:paraId="528C4770"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(2009) Macronodular and micronodular Adrenal Hyperplasia. Invited lecture at the Hellenic Endocrine Society Meeting on Adrenal Disorders, Athens, Greece</w:t>
      </w:r>
      <w:r>
        <w:rPr>
          <w:sz w:val="24"/>
          <w:szCs w:val="24"/>
        </w:rPr>
        <w:t xml:space="preserve"> (May 9, 2009)</w:t>
      </w:r>
      <w:r w:rsidRPr="0083619F">
        <w:rPr>
          <w:sz w:val="24"/>
          <w:szCs w:val="24"/>
        </w:rPr>
        <w:t>.</w:t>
      </w:r>
    </w:p>
    <w:p w14:paraId="6A9D874D" w14:textId="77777777" w:rsidR="006D5BED" w:rsidRPr="0083619F" w:rsidRDefault="006D5BED" w:rsidP="006D5BED">
      <w:pPr>
        <w:jc w:val="both"/>
        <w:rPr>
          <w:sz w:val="24"/>
          <w:szCs w:val="24"/>
        </w:rPr>
      </w:pPr>
    </w:p>
    <w:p w14:paraId="385C793A"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(2009) Case Presentations in Clinical Pediatric Endocrinology. Invited lecture at the ‘Ef’Olis Tis Ylis’ Meeting, Athens, Greece</w:t>
      </w:r>
      <w:r>
        <w:rPr>
          <w:sz w:val="24"/>
          <w:szCs w:val="24"/>
        </w:rPr>
        <w:t xml:space="preserve"> (</w:t>
      </w:r>
      <w:r w:rsidRPr="0083619F">
        <w:rPr>
          <w:sz w:val="24"/>
          <w:szCs w:val="24"/>
        </w:rPr>
        <w:t>October 10-11,</w:t>
      </w:r>
      <w:r>
        <w:rPr>
          <w:sz w:val="24"/>
          <w:szCs w:val="24"/>
        </w:rPr>
        <w:t xml:space="preserve"> 2009)</w:t>
      </w:r>
      <w:r w:rsidRPr="0083619F">
        <w:rPr>
          <w:sz w:val="24"/>
          <w:szCs w:val="24"/>
        </w:rPr>
        <w:t>.</w:t>
      </w:r>
    </w:p>
    <w:p w14:paraId="4EA38142" w14:textId="77777777" w:rsidR="006D5BED" w:rsidRPr="0083619F" w:rsidRDefault="006D5BED" w:rsidP="006D5BED">
      <w:pPr>
        <w:jc w:val="both"/>
        <w:rPr>
          <w:sz w:val="24"/>
          <w:szCs w:val="24"/>
        </w:rPr>
      </w:pPr>
    </w:p>
    <w:p w14:paraId="71A29CFC"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(2009) Precocious Puberty. Invited lecture at the Annual Meeting of the Hellenic Endocrine Society, Pelion, Greece</w:t>
      </w:r>
      <w:r>
        <w:rPr>
          <w:sz w:val="24"/>
          <w:szCs w:val="24"/>
        </w:rPr>
        <w:t xml:space="preserve"> (November 21-22, 2009)</w:t>
      </w:r>
      <w:r w:rsidRPr="0083619F">
        <w:rPr>
          <w:sz w:val="24"/>
          <w:szCs w:val="24"/>
        </w:rPr>
        <w:t>.</w:t>
      </w:r>
    </w:p>
    <w:p w14:paraId="066D71DA" w14:textId="77777777" w:rsidR="006D5BED" w:rsidRPr="0083619F" w:rsidRDefault="006D5BED" w:rsidP="006D5BED">
      <w:pPr>
        <w:jc w:val="both"/>
        <w:rPr>
          <w:sz w:val="24"/>
          <w:szCs w:val="24"/>
        </w:rPr>
      </w:pPr>
    </w:p>
    <w:p w14:paraId="2FB566E1"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(2010) Precocious breast development in girls. Invited lecture at the Annual Meeting of the Hellenic College of Pediatrics, Athens, Greece (March</w:t>
      </w:r>
      <w:r>
        <w:rPr>
          <w:sz w:val="24"/>
          <w:szCs w:val="24"/>
        </w:rPr>
        <w:t xml:space="preserve"> 13-14,</w:t>
      </w:r>
      <w:r w:rsidRPr="0083619F">
        <w:rPr>
          <w:sz w:val="24"/>
          <w:szCs w:val="24"/>
        </w:rPr>
        <w:t xml:space="preserve"> 2010).</w:t>
      </w:r>
    </w:p>
    <w:p w14:paraId="5D387F6E" w14:textId="77777777" w:rsidR="006D5BED" w:rsidRPr="0083619F" w:rsidRDefault="006D5BED" w:rsidP="006D5BED">
      <w:pPr>
        <w:jc w:val="both"/>
        <w:rPr>
          <w:sz w:val="24"/>
          <w:szCs w:val="24"/>
        </w:rPr>
      </w:pPr>
    </w:p>
    <w:p w14:paraId="5B7D99EB"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(2010) Adrenocortical tumors. Invited lecture at the Annual Meeting of the A’ Department of Pediatrics, University of Athens Medical School, Athens, Greece (April 2010).</w:t>
      </w:r>
    </w:p>
    <w:p w14:paraId="7C86A8FB" w14:textId="77777777" w:rsidR="006D5BED" w:rsidRPr="0083619F" w:rsidRDefault="006D5BED" w:rsidP="006D5BED">
      <w:pPr>
        <w:jc w:val="both"/>
        <w:rPr>
          <w:sz w:val="24"/>
          <w:szCs w:val="24"/>
        </w:rPr>
      </w:pPr>
    </w:p>
    <w:p w14:paraId="550D9281"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(2010) Exercise and the Adrenals. Invited lecture at the Annual Meeting of Pediatric and Adolescent Endocrinology, University of Athens Medical School, Athens, Greece (September </w:t>
      </w:r>
      <w:r>
        <w:rPr>
          <w:sz w:val="24"/>
          <w:szCs w:val="24"/>
        </w:rPr>
        <w:t xml:space="preserve">17-18, </w:t>
      </w:r>
      <w:r w:rsidRPr="0083619F">
        <w:rPr>
          <w:sz w:val="24"/>
          <w:szCs w:val="24"/>
        </w:rPr>
        <w:t>2010).</w:t>
      </w:r>
    </w:p>
    <w:p w14:paraId="04BA394E" w14:textId="77777777" w:rsidR="006D5BED" w:rsidRPr="0083619F" w:rsidRDefault="006D5BED" w:rsidP="006D5BED">
      <w:pPr>
        <w:jc w:val="both"/>
        <w:rPr>
          <w:sz w:val="24"/>
          <w:szCs w:val="24"/>
        </w:rPr>
      </w:pPr>
    </w:p>
    <w:p w14:paraId="77352206"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(2010) Precocious Puberty. Invited lecture at the ‘Ef’Olis Tis Ylis’ Meeting, Meeting, </w:t>
      </w:r>
      <w:proofErr w:type="gramStart"/>
      <w:r w:rsidRPr="0083619F">
        <w:rPr>
          <w:sz w:val="24"/>
          <w:szCs w:val="24"/>
        </w:rPr>
        <w:t>Athens, Greece</w:t>
      </w:r>
      <w:proofErr w:type="gramEnd"/>
      <w:r w:rsidRPr="0083619F">
        <w:rPr>
          <w:sz w:val="24"/>
          <w:szCs w:val="24"/>
        </w:rPr>
        <w:t xml:space="preserve"> (October 8-9, 2010).</w:t>
      </w:r>
    </w:p>
    <w:p w14:paraId="4C674554" w14:textId="77777777" w:rsidR="006D5BED" w:rsidRPr="0083619F" w:rsidRDefault="006D5BED" w:rsidP="006D5BED">
      <w:pPr>
        <w:jc w:val="both"/>
        <w:rPr>
          <w:sz w:val="24"/>
          <w:szCs w:val="24"/>
        </w:rPr>
      </w:pPr>
    </w:p>
    <w:p w14:paraId="30DB78D0"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(2010) Case Presentations in Clinical Pediatric Endocrinology. Invited lecture at the ‘Ef’Olis Tis Ylis’ Meeting, Athens, Greece (October 8-9, 2010).</w:t>
      </w:r>
    </w:p>
    <w:p w14:paraId="6EB6A079" w14:textId="77777777" w:rsidR="006D5BED" w:rsidRPr="0083619F" w:rsidRDefault="006D5BED" w:rsidP="006D5BED">
      <w:pPr>
        <w:jc w:val="both"/>
        <w:rPr>
          <w:sz w:val="24"/>
          <w:szCs w:val="24"/>
        </w:rPr>
      </w:pPr>
    </w:p>
    <w:p w14:paraId="6F3724C9"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(2011) Genetic causes of obesity. Invited lecture at the 7th Annual Pediatric Meeting ‘Earinai Pediatrikai Hmerai’, Santorini, Greece (May 5-8, 2011). </w:t>
      </w:r>
    </w:p>
    <w:p w14:paraId="318B2357" w14:textId="77777777" w:rsidR="006D5BED" w:rsidRPr="0083619F" w:rsidRDefault="006D5BED" w:rsidP="006D5BED">
      <w:pPr>
        <w:jc w:val="both"/>
        <w:rPr>
          <w:sz w:val="24"/>
          <w:szCs w:val="24"/>
        </w:rPr>
      </w:pPr>
    </w:p>
    <w:p w14:paraId="41D77EDF"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(2011) The role of human glucocorticoid receptor in mediating glucocorticoid signal transduction. Invited lecture at the 37th Annual Meeting of the Hellenic Medical Society, Athens, Greece (May 17-20, 2011).</w:t>
      </w:r>
    </w:p>
    <w:p w14:paraId="032B08AF" w14:textId="77777777" w:rsidR="006D5BED" w:rsidRPr="0083619F" w:rsidRDefault="006D5BED" w:rsidP="006D5BED">
      <w:pPr>
        <w:jc w:val="both"/>
        <w:rPr>
          <w:sz w:val="24"/>
          <w:szCs w:val="24"/>
        </w:rPr>
      </w:pPr>
    </w:p>
    <w:p w14:paraId="24F8C29F"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(2011). Glucocorticoids and their Therapeutic Uses. Invited lecture at the Annual Pediatric Respiratory Meeting, Ioannina, Greece (September 8-10, 2011).</w:t>
      </w:r>
    </w:p>
    <w:p w14:paraId="764F0535" w14:textId="77777777" w:rsidR="006D5BED" w:rsidRPr="0083619F" w:rsidRDefault="006D5BED" w:rsidP="006D5BED">
      <w:pPr>
        <w:jc w:val="both"/>
        <w:rPr>
          <w:sz w:val="24"/>
          <w:szCs w:val="24"/>
        </w:rPr>
      </w:pPr>
    </w:p>
    <w:p w14:paraId="5087C2FB"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(2012). Precocious Puberty. Invited lecture at the 1st Meeting of Developmental and Behavioural Pediatrics and Adolescent Medicine, Athens, Greece (March 3-4, 2012).</w:t>
      </w:r>
    </w:p>
    <w:p w14:paraId="034FF36D" w14:textId="77777777" w:rsidR="006D5BED" w:rsidRPr="0083619F" w:rsidRDefault="006D5BED" w:rsidP="006D5BED">
      <w:pPr>
        <w:jc w:val="both"/>
        <w:rPr>
          <w:sz w:val="24"/>
          <w:szCs w:val="24"/>
        </w:rPr>
      </w:pPr>
    </w:p>
    <w:p w14:paraId="2D3A40B7"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(2012). Glucocorticoids and their Therapeutic Uses. Invited lecture at the Annual Meeting of Pediatric Subspecialties, Athens, Greece (March 3-4, 2012).</w:t>
      </w:r>
    </w:p>
    <w:p w14:paraId="2ED17517" w14:textId="77777777" w:rsidR="006D5BED" w:rsidRPr="0083619F" w:rsidRDefault="006D5BED" w:rsidP="006D5BED">
      <w:pPr>
        <w:jc w:val="both"/>
        <w:rPr>
          <w:sz w:val="24"/>
          <w:szCs w:val="24"/>
        </w:rPr>
      </w:pPr>
    </w:p>
    <w:p w14:paraId="3485BE36"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(2012) Metabolic Syndrome. Invited lecture at the 8th Annual Pediatric Meeting ‘Earinai Pediatrikai Hmerai’, Santorini, Greece (May 26-29, 2012). </w:t>
      </w:r>
    </w:p>
    <w:p w14:paraId="09DEE2B4" w14:textId="77777777" w:rsidR="006D5BED" w:rsidRPr="0083619F" w:rsidRDefault="006D5BED" w:rsidP="006D5BED">
      <w:pPr>
        <w:jc w:val="both"/>
        <w:rPr>
          <w:sz w:val="24"/>
          <w:szCs w:val="24"/>
        </w:rPr>
      </w:pPr>
    </w:p>
    <w:p w14:paraId="46ABD900"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(2012) Classic Congenital Adrenal Hyperplasia. Invited lecture at the Pediatrikes Hmeres – 3rd and 4th Pediatric Clinic, Thessaloniki, Greece (September 29-30, 2012).</w:t>
      </w:r>
    </w:p>
    <w:p w14:paraId="49B0A506" w14:textId="77777777" w:rsidR="006D5BED" w:rsidRPr="0083619F" w:rsidRDefault="006D5BED" w:rsidP="006D5BED">
      <w:pPr>
        <w:jc w:val="both"/>
        <w:rPr>
          <w:sz w:val="24"/>
          <w:szCs w:val="24"/>
        </w:rPr>
      </w:pPr>
    </w:p>
    <w:p w14:paraId="18B7B0B9"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(2012) Obesity in Childhood and Adolescence. Invited lecture at the Meeting on Childhood Obesity’, Athens, Greece (October 24, 2012).</w:t>
      </w:r>
    </w:p>
    <w:p w14:paraId="5A035F01" w14:textId="77777777" w:rsidR="006D5BED" w:rsidRPr="0083619F" w:rsidRDefault="006D5BED" w:rsidP="006D5BED">
      <w:pPr>
        <w:jc w:val="both"/>
        <w:rPr>
          <w:sz w:val="24"/>
          <w:szCs w:val="24"/>
        </w:rPr>
      </w:pPr>
    </w:p>
    <w:p w14:paraId="4E60933D"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(2012) Diagnosis and treatment of acute adrenal failure. Invited lecture at the 6th Meeting of the Hellenic College of Pediatrics, Athens, Greece (November 10-11, 2012).</w:t>
      </w:r>
    </w:p>
    <w:p w14:paraId="69FD57E2" w14:textId="77777777" w:rsidR="006D5BED" w:rsidRPr="0083619F" w:rsidRDefault="006D5BED" w:rsidP="006D5BED">
      <w:pPr>
        <w:jc w:val="both"/>
        <w:rPr>
          <w:sz w:val="24"/>
          <w:szCs w:val="24"/>
        </w:rPr>
      </w:pPr>
    </w:p>
    <w:p w14:paraId="3721794E"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The Genetics of Obesity and Type 2 Diabetes. Invited lecture at the Department of Obstetrics and Gynaecology, Aretaieion Hospital, Athens, Greece (January 8, 2013).</w:t>
      </w:r>
    </w:p>
    <w:p w14:paraId="1A377703" w14:textId="77777777" w:rsidR="006D5BED" w:rsidRPr="0083619F" w:rsidRDefault="006D5BED" w:rsidP="006D5BED">
      <w:pPr>
        <w:jc w:val="both"/>
        <w:rPr>
          <w:sz w:val="24"/>
          <w:szCs w:val="24"/>
        </w:rPr>
      </w:pPr>
    </w:p>
    <w:p w14:paraId="5CDD611D"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Precocious and Delayed Puberty and Congenital Adrenal Hyperplasia. Invited lecture at the Hellenic Endocrine Society Course of Endocrinology Fellows, Athens, Greece (January 14-18, 2013).</w:t>
      </w:r>
    </w:p>
    <w:p w14:paraId="33E38A20" w14:textId="77777777" w:rsidR="006D5BED" w:rsidRPr="0083619F" w:rsidRDefault="006D5BED" w:rsidP="006D5BED">
      <w:pPr>
        <w:jc w:val="both"/>
        <w:rPr>
          <w:sz w:val="24"/>
          <w:szCs w:val="24"/>
        </w:rPr>
      </w:pPr>
    </w:p>
    <w:p w14:paraId="3B36B961"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Familial Hyperaldosteronism. Invited lecture at the Hellenic Society for Pediatric Endocrinology, Athens, Greece (February 9, 2013).</w:t>
      </w:r>
    </w:p>
    <w:p w14:paraId="3D728A37" w14:textId="77777777" w:rsidR="006D5BED" w:rsidRPr="0083619F" w:rsidRDefault="006D5BED" w:rsidP="006D5BED">
      <w:pPr>
        <w:jc w:val="both"/>
        <w:rPr>
          <w:sz w:val="24"/>
          <w:szCs w:val="24"/>
        </w:rPr>
      </w:pPr>
    </w:p>
    <w:p w14:paraId="6E2D40DC"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The Greek experience on the use of mekasermine in the treatment of short stature. Invited lecture at the Hellenic Society for Pediatric Endocrinology, Athens, Greece (February 9, 2013).</w:t>
      </w:r>
    </w:p>
    <w:p w14:paraId="591E32CE" w14:textId="77777777" w:rsidR="006D5BED" w:rsidRPr="0083619F" w:rsidRDefault="006D5BED" w:rsidP="006D5BED">
      <w:pPr>
        <w:jc w:val="both"/>
        <w:rPr>
          <w:sz w:val="24"/>
          <w:szCs w:val="24"/>
        </w:rPr>
      </w:pPr>
    </w:p>
    <w:p w14:paraId="768FDE7A"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Neonatal Screeing for Congenital Adrenal Hyperplasia. Invited lecture at the Seminar on Genetics – ‘Aghia Sophia’ Children’s Hospital, Athens, Greece (February 16, 2013). </w:t>
      </w:r>
    </w:p>
    <w:p w14:paraId="0856DFC4" w14:textId="77777777" w:rsidR="006D5BED" w:rsidRPr="0083619F" w:rsidRDefault="006D5BED" w:rsidP="006D5BED">
      <w:pPr>
        <w:jc w:val="both"/>
        <w:rPr>
          <w:sz w:val="24"/>
          <w:szCs w:val="24"/>
        </w:rPr>
      </w:pPr>
    </w:p>
    <w:p w14:paraId="07D315FB"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Genetics of Obesity. Invited lecture at the 16th Meeting of Inten</w:t>
      </w:r>
      <w:r>
        <w:rPr>
          <w:sz w:val="24"/>
          <w:szCs w:val="24"/>
        </w:rPr>
        <w:t>sive Training in Endocrinology and</w:t>
      </w:r>
      <w:r w:rsidRPr="0083619F">
        <w:rPr>
          <w:sz w:val="24"/>
          <w:szCs w:val="24"/>
        </w:rPr>
        <w:t xml:space="preserve"> Metabolic Disorders, Athens, Greece (February 22-24, 2013). </w:t>
      </w:r>
    </w:p>
    <w:p w14:paraId="47FF055E" w14:textId="77777777" w:rsidR="006D5BED" w:rsidRDefault="006D5BED" w:rsidP="006D5BED">
      <w:pPr>
        <w:jc w:val="both"/>
        <w:rPr>
          <w:sz w:val="24"/>
          <w:szCs w:val="24"/>
        </w:rPr>
      </w:pPr>
    </w:p>
    <w:p w14:paraId="1D7DB00E" w14:textId="77777777" w:rsidR="006D5BED" w:rsidRPr="009E3A98"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w:t>
      </w:r>
      <w:r>
        <w:rPr>
          <w:sz w:val="24"/>
          <w:szCs w:val="24"/>
        </w:rPr>
        <w:t>Precocious Puberty</w:t>
      </w:r>
      <w:r w:rsidRPr="0083619F">
        <w:rPr>
          <w:sz w:val="24"/>
          <w:szCs w:val="24"/>
        </w:rPr>
        <w:t xml:space="preserve">. Invited lecture at the </w:t>
      </w:r>
      <w:r>
        <w:rPr>
          <w:sz w:val="24"/>
          <w:szCs w:val="24"/>
        </w:rPr>
        <w:t xml:space="preserve">Conference of Adolescent Medicine, Athens, </w:t>
      </w:r>
      <w:r w:rsidRPr="0083619F">
        <w:rPr>
          <w:sz w:val="24"/>
          <w:szCs w:val="24"/>
        </w:rPr>
        <w:t xml:space="preserve">Greece (March </w:t>
      </w:r>
      <w:r>
        <w:rPr>
          <w:sz w:val="24"/>
          <w:szCs w:val="24"/>
        </w:rPr>
        <w:t>2-3</w:t>
      </w:r>
      <w:r w:rsidRPr="0083619F">
        <w:rPr>
          <w:sz w:val="24"/>
          <w:szCs w:val="24"/>
        </w:rPr>
        <w:t xml:space="preserve">, 2013). </w:t>
      </w:r>
    </w:p>
    <w:p w14:paraId="79D7D8CE" w14:textId="77777777" w:rsidR="006D5BED" w:rsidRPr="0083619F" w:rsidRDefault="006D5BED" w:rsidP="006D5BED">
      <w:pPr>
        <w:jc w:val="both"/>
        <w:rPr>
          <w:sz w:val="24"/>
          <w:szCs w:val="24"/>
        </w:rPr>
      </w:pPr>
    </w:p>
    <w:p w14:paraId="68A5613A" w14:textId="77777777" w:rsidR="006D5BED" w:rsidRPr="009E3A98"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Genetic causes of Obesity in Childhood and Adolescence. Invited lecture at the 8th Meeting of the Hellenic Medical Society of Obesity, Thessaloniki, Greece (March 15-16, 2013). </w:t>
      </w:r>
    </w:p>
    <w:p w14:paraId="2B8FDACB" w14:textId="77777777" w:rsidR="006D5BED" w:rsidRPr="0083619F" w:rsidRDefault="006D5BED" w:rsidP="006D5BED">
      <w:pPr>
        <w:jc w:val="both"/>
        <w:rPr>
          <w:sz w:val="24"/>
          <w:szCs w:val="24"/>
        </w:rPr>
      </w:pPr>
    </w:p>
    <w:p w14:paraId="48C966BA"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ESPA Program on the Prevention and Management of Overweight and Obesity in Childhood and Adolescence. Invited lecture at the 7th Meeting of the Hellenic College of Pediatrics, Athens, Greece (April 5-7, 2013). </w:t>
      </w:r>
    </w:p>
    <w:p w14:paraId="7176C442" w14:textId="77777777" w:rsidR="006D5BED" w:rsidRPr="0083619F" w:rsidRDefault="006D5BED" w:rsidP="006D5BED">
      <w:pPr>
        <w:jc w:val="both"/>
        <w:rPr>
          <w:sz w:val="24"/>
          <w:szCs w:val="24"/>
        </w:rPr>
      </w:pPr>
    </w:p>
    <w:p w14:paraId="74541E3F"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Therapeutic Developments - Adrenals. Invited lecure at the annual ‘Therapeutic Developments’ Meeting, Athens, Greece (April 27, 2013).</w:t>
      </w:r>
    </w:p>
    <w:p w14:paraId="5A1943E8" w14:textId="77777777" w:rsidR="006D5BED" w:rsidRPr="0083619F" w:rsidRDefault="006D5BED" w:rsidP="006D5BED">
      <w:pPr>
        <w:jc w:val="both"/>
        <w:rPr>
          <w:sz w:val="24"/>
          <w:szCs w:val="24"/>
        </w:rPr>
      </w:pPr>
    </w:p>
    <w:p w14:paraId="164F0036"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Prevention and management of obesity. Invited lecture at the 46th Annual Treatment Update of the First Department of Pediatrics, University of Athens Medical School, </w:t>
      </w:r>
      <w:proofErr w:type="gramStart"/>
      <w:r w:rsidRPr="0083619F">
        <w:rPr>
          <w:sz w:val="24"/>
          <w:szCs w:val="24"/>
        </w:rPr>
        <w:t>Athens, Greece</w:t>
      </w:r>
      <w:proofErr w:type="gramEnd"/>
      <w:r w:rsidRPr="0083619F">
        <w:rPr>
          <w:sz w:val="24"/>
          <w:szCs w:val="24"/>
        </w:rPr>
        <w:t xml:space="preserve"> (May 11-12, 2013).</w:t>
      </w:r>
    </w:p>
    <w:p w14:paraId="6FC7E4CA" w14:textId="77777777" w:rsidR="006D5BED" w:rsidRPr="0083619F" w:rsidRDefault="006D5BED" w:rsidP="006D5BED">
      <w:pPr>
        <w:jc w:val="both"/>
        <w:rPr>
          <w:sz w:val="24"/>
          <w:szCs w:val="24"/>
        </w:rPr>
      </w:pPr>
    </w:p>
    <w:p w14:paraId="62A11D08"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Debate: GnRH analogs in the treatment of early puberty – No. Invited lecture at the 1st Combo Endocrinology Course, Monastery ‘Evangelistria’, Viotia, Greece (September 11-14, 2013).</w:t>
      </w:r>
    </w:p>
    <w:p w14:paraId="59E39B4A" w14:textId="77777777" w:rsidR="006D5BED" w:rsidRPr="0083619F" w:rsidRDefault="006D5BED" w:rsidP="006D5BED">
      <w:pPr>
        <w:jc w:val="both"/>
        <w:rPr>
          <w:sz w:val="24"/>
          <w:szCs w:val="24"/>
        </w:rPr>
      </w:pPr>
    </w:p>
    <w:p w14:paraId="0BC9487E"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ESPA Program on the Prevention and Management of Overweight and Obesity in Childhood and Adolescence. Invited lecture at the Meeting on Health and Prevention in Greece, Athens, Greece (October 11-12, 2013). </w:t>
      </w:r>
    </w:p>
    <w:p w14:paraId="43EEBEBF" w14:textId="77777777" w:rsidR="006D5BED" w:rsidRPr="0083619F" w:rsidRDefault="006D5BED" w:rsidP="006D5BED">
      <w:pPr>
        <w:jc w:val="both"/>
        <w:rPr>
          <w:sz w:val="24"/>
          <w:szCs w:val="24"/>
        </w:rPr>
      </w:pPr>
    </w:p>
    <w:p w14:paraId="39188F56"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Precocius puberty. Invited lecture at the ‘Ef’Olis Tis Ylis’ Meeting, Athens, Greece (October 11-12, 2013).</w:t>
      </w:r>
    </w:p>
    <w:p w14:paraId="7E3FA9EF" w14:textId="77777777" w:rsidR="006D5BED" w:rsidRPr="0083619F" w:rsidRDefault="006D5BED" w:rsidP="006D5BED">
      <w:pPr>
        <w:jc w:val="both"/>
        <w:rPr>
          <w:sz w:val="24"/>
          <w:szCs w:val="24"/>
        </w:rPr>
      </w:pPr>
    </w:p>
    <w:p w14:paraId="6B6731E7"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(2013) Newborns with ambiguous genitalia. Invited lecture at the 17th Panhellenic Congress of Perinatal Medicine, Athens, Greece (November 1-3, 2013).</w:t>
      </w:r>
    </w:p>
    <w:p w14:paraId="70F26353" w14:textId="77777777" w:rsidR="006D5BED" w:rsidRDefault="006D5BED" w:rsidP="006D5BED">
      <w:pPr>
        <w:jc w:val="both"/>
        <w:rPr>
          <w:sz w:val="24"/>
          <w:szCs w:val="24"/>
        </w:rPr>
      </w:pPr>
    </w:p>
    <w:p w14:paraId="1DD96376" w14:textId="77777777" w:rsidR="006D5BED" w:rsidRPr="003F7FB1" w:rsidRDefault="006D5BED" w:rsidP="006D5BED">
      <w:pPr>
        <w:numPr>
          <w:ilvl w:val="0"/>
          <w:numId w:val="6"/>
        </w:numPr>
        <w:tabs>
          <w:tab w:val="clear" w:pos="540"/>
        </w:tabs>
        <w:ind w:left="360"/>
        <w:jc w:val="both"/>
        <w:rPr>
          <w:sz w:val="24"/>
          <w:szCs w:val="24"/>
        </w:rPr>
      </w:pPr>
      <w:r>
        <w:rPr>
          <w:sz w:val="24"/>
          <w:szCs w:val="24"/>
          <w:u w:val="single"/>
        </w:rPr>
        <w:t>Charmandari E.</w:t>
      </w:r>
      <w:r>
        <w:rPr>
          <w:sz w:val="24"/>
          <w:szCs w:val="24"/>
        </w:rPr>
        <w:t xml:space="preserve"> (2013) Development of a National System for the prevention and management of overweight and obesity in childhood and adolescence in Greece. Invited lecture at the 12</w:t>
      </w:r>
      <w:r w:rsidRPr="007B1818">
        <w:rPr>
          <w:sz w:val="24"/>
          <w:szCs w:val="24"/>
          <w:vertAlign w:val="superscript"/>
        </w:rPr>
        <w:t>th</w:t>
      </w:r>
      <w:r>
        <w:rPr>
          <w:sz w:val="24"/>
          <w:szCs w:val="24"/>
        </w:rPr>
        <w:t xml:space="preserve"> Panhellenic Meeting of Nutrition and Dietetics, Athens, Greece (December 5-8, 2013).</w:t>
      </w:r>
    </w:p>
    <w:p w14:paraId="37C96688" w14:textId="77777777" w:rsidR="006D5BED" w:rsidRPr="0083619F" w:rsidRDefault="006D5BED" w:rsidP="006D5BED">
      <w:pPr>
        <w:jc w:val="both"/>
        <w:rPr>
          <w:sz w:val="24"/>
          <w:szCs w:val="24"/>
        </w:rPr>
      </w:pPr>
    </w:p>
    <w:p w14:paraId="446F3FE1"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lastRenderedPageBreak/>
        <w:t>Charmandari E.</w:t>
      </w:r>
      <w:r w:rsidRPr="0083619F">
        <w:rPr>
          <w:sz w:val="24"/>
          <w:szCs w:val="24"/>
        </w:rPr>
        <w:t xml:space="preserve"> (2014) The use of liraglutide in obesity. Invited lecture at the Novonordisk Meeting, Athens, Greece (March 7-8, 2014).</w:t>
      </w:r>
    </w:p>
    <w:p w14:paraId="7AF277B9" w14:textId="77777777" w:rsidR="006D5BED" w:rsidRDefault="006D5BED" w:rsidP="006D5BED">
      <w:pPr>
        <w:jc w:val="both"/>
        <w:rPr>
          <w:sz w:val="24"/>
          <w:szCs w:val="24"/>
        </w:rPr>
      </w:pPr>
    </w:p>
    <w:p w14:paraId="42E7DE02" w14:textId="77777777" w:rsidR="006D5BED" w:rsidRPr="0097034A"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4</w:t>
      </w:r>
      <w:r w:rsidRPr="0083619F">
        <w:rPr>
          <w:sz w:val="24"/>
          <w:szCs w:val="24"/>
        </w:rPr>
        <w:t xml:space="preserve">) </w:t>
      </w:r>
      <w:r>
        <w:rPr>
          <w:sz w:val="24"/>
          <w:szCs w:val="24"/>
        </w:rPr>
        <w:t>Glucocorticoid receptor</w:t>
      </w:r>
      <w:r w:rsidRPr="0083619F">
        <w:rPr>
          <w:sz w:val="24"/>
          <w:szCs w:val="24"/>
        </w:rPr>
        <w:t>. Invited lecture at the Novonordisk Meeting, Athens, Greece (March 7-8, 2014).</w:t>
      </w:r>
    </w:p>
    <w:p w14:paraId="543CB87C" w14:textId="77777777" w:rsidR="006D5BED" w:rsidRPr="0083619F" w:rsidRDefault="006D5BED" w:rsidP="006D5BED">
      <w:pPr>
        <w:jc w:val="both"/>
        <w:rPr>
          <w:sz w:val="24"/>
          <w:szCs w:val="24"/>
        </w:rPr>
      </w:pPr>
    </w:p>
    <w:p w14:paraId="387E4B02"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Newborns with ambiguous genitalia: Diagnosis and management. Invited lecture at the 8th Meeting of the Hellenic College of Pediatrics, Athens, Greece (March 21-22, 2014).</w:t>
      </w:r>
    </w:p>
    <w:p w14:paraId="60105D06" w14:textId="77777777" w:rsidR="006D5BED" w:rsidRDefault="006D5BED" w:rsidP="006D5BED">
      <w:pPr>
        <w:jc w:val="both"/>
        <w:rPr>
          <w:sz w:val="24"/>
          <w:szCs w:val="24"/>
        </w:rPr>
      </w:pPr>
    </w:p>
    <w:p w14:paraId="6ECD8C17" w14:textId="77777777" w:rsidR="006D5BED" w:rsidRPr="00F466BD" w:rsidRDefault="006D5BED" w:rsidP="006D5BED">
      <w:pPr>
        <w:numPr>
          <w:ilvl w:val="0"/>
          <w:numId w:val="6"/>
        </w:numPr>
        <w:tabs>
          <w:tab w:val="clear" w:pos="540"/>
        </w:tabs>
        <w:ind w:left="360"/>
        <w:jc w:val="both"/>
        <w:rPr>
          <w:sz w:val="24"/>
          <w:szCs w:val="24"/>
        </w:rPr>
      </w:pPr>
      <w:r>
        <w:rPr>
          <w:sz w:val="24"/>
          <w:szCs w:val="24"/>
          <w:u w:val="single"/>
        </w:rPr>
        <w:t>Charmandari E.</w:t>
      </w:r>
      <w:r>
        <w:rPr>
          <w:sz w:val="24"/>
          <w:szCs w:val="24"/>
        </w:rPr>
        <w:t xml:space="preserve"> (2014) Congenital Adrenal Hyperplasia. Invited lecture at the 17</w:t>
      </w:r>
      <w:r w:rsidRPr="007B1818">
        <w:rPr>
          <w:sz w:val="24"/>
          <w:szCs w:val="24"/>
          <w:vertAlign w:val="superscript"/>
        </w:rPr>
        <w:t>th</w:t>
      </w:r>
      <w:r>
        <w:rPr>
          <w:sz w:val="24"/>
          <w:szCs w:val="24"/>
        </w:rPr>
        <w:t xml:space="preserve"> Postgraduate Course on ‘Neuroendocrinology and Adrenals’ of the Hellenic Endocrine Society, Athens, Greece (March 29, 2014).</w:t>
      </w:r>
    </w:p>
    <w:p w14:paraId="5E84312F" w14:textId="77777777" w:rsidR="006D5BED" w:rsidRPr="0083619F" w:rsidRDefault="006D5BED" w:rsidP="006D5BED">
      <w:pPr>
        <w:jc w:val="both"/>
        <w:rPr>
          <w:sz w:val="24"/>
          <w:szCs w:val="24"/>
        </w:rPr>
      </w:pPr>
    </w:p>
    <w:p w14:paraId="105FC865"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Childhood obesity. Invited lecture at the 10th Panhellenic Congress of Public Health, Athens, Greece (March 31-April 2, 2014).</w:t>
      </w:r>
    </w:p>
    <w:p w14:paraId="459788E2" w14:textId="77777777" w:rsidR="006D5BED" w:rsidRPr="0083619F" w:rsidRDefault="006D5BED" w:rsidP="006D5BED">
      <w:pPr>
        <w:jc w:val="both"/>
        <w:rPr>
          <w:sz w:val="24"/>
          <w:szCs w:val="24"/>
        </w:rPr>
      </w:pPr>
    </w:p>
    <w:p w14:paraId="616B16CC"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Development of a national system for the prevention and management of obesity in childhood and adolescence. Invited lecture at the 7th State of The Art Adolescent Medicine Course, Athens, Greece (April 4-7, 2014).</w:t>
      </w:r>
    </w:p>
    <w:p w14:paraId="64568200" w14:textId="77777777" w:rsidR="006D5BED" w:rsidRPr="0083619F" w:rsidRDefault="006D5BED" w:rsidP="006D5BED">
      <w:pPr>
        <w:jc w:val="both"/>
        <w:rPr>
          <w:sz w:val="24"/>
          <w:szCs w:val="24"/>
        </w:rPr>
      </w:pPr>
    </w:p>
    <w:p w14:paraId="65C6176F"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Greek reality in childhood obesity and current preventive strategies. Invited lecture at the European Scientific Meeting on Maternal and Infant Nutrition, Athens, Greece (April 5, 2014).</w:t>
      </w:r>
    </w:p>
    <w:p w14:paraId="7B7DEA91" w14:textId="77777777" w:rsidR="006D5BED" w:rsidRPr="0083619F" w:rsidRDefault="006D5BED" w:rsidP="006D5BED">
      <w:pPr>
        <w:jc w:val="both"/>
        <w:rPr>
          <w:sz w:val="24"/>
          <w:szCs w:val="24"/>
        </w:rPr>
      </w:pPr>
    </w:p>
    <w:p w14:paraId="289CB670"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Obesity in childhood and adolescence. Invited lecture at the 10th Annual Pediatric Meeting ‘Earinai Pediatrikai Hmerai’, Nafplio, Greece (April 10-13, 2014). </w:t>
      </w:r>
    </w:p>
    <w:p w14:paraId="1F0FA09C" w14:textId="77777777" w:rsidR="006D5BED" w:rsidRPr="0083619F" w:rsidRDefault="006D5BED" w:rsidP="006D5BED">
      <w:pPr>
        <w:jc w:val="both"/>
        <w:rPr>
          <w:sz w:val="24"/>
          <w:szCs w:val="24"/>
        </w:rPr>
      </w:pPr>
    </w:p>
    <w:p w14:paraId="359143CF"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Prevention and management of obesity in childhood and adolescence. Invited lecture at the Nestle </w:t>
      </w:r>
      <w:r>
        <w:rPr>
          <w:sz w:val="24"/>
          <w:szCs w:val="24"/>
        </w:rPr>
        <w:t>Pediatric</w:t>
      </w:r>
      <w:r w:rsidRPr="0083619F">
        <w:rPr>
          <w:sz w:val="24"/>
          <w:szCs w:val="24"/>
        </w:rPr>
        <w:t xml:space="preserve"> Meeting, Costa Navarino, </w:t>
      </w:r>
      <w:proofErr w:type="gramStart"/>
      <w:r w:rsidRPr="0083619F">
        <w:rPr>
          <w:sz w:val="24"/>
          <w:szCs w:val="24"/>
        </w:rPr>
        <w:t>Greece</w:t>
      </w:r>
      <w:proofErr w:type="gramEnd"/>
      <w:r w:rsidRPr="0083619F">
        <w:rPr>
          <w:sz w:val="24"/>
          <w:szCs w:val="24"/>
        </w:rPr>
        <w:t xml:space="preserve"> (May 3, 2014).</w:t>
      </w:r>
    </w:p>
    <w:p w14:paraId="20E32C73" w14:textId="77777777" w:rsidR="006D5BED" w:rsidRPr="0083619F" w:rsidRDefault="006D5BED" w:rsidP="006D5BED">
      <w:pPr>
        <w:jc w:val="both"/>
        <w:rPr>
          <w:sz w:val="24"/>
          <w:szCs w:val="24"/>
        </w:rPr>
      </w:pPr>
    </w:p>
    <w:p w14:paraId="462CFFDC"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Recent advances in the molecular mechanisms determining tissue sensitivity to glucocorticoids. Invited lecture at the 41st Hellenic Endocrine Society Meeting, Porto Cheli, </w:t>
      </w:r>
      <w:proofErr w:type="gramStart"/>
      <w:r w:rsidRPr="0083619F">
        <w:rPr>
          <w:sz w:val="24"/>
          <w:szCs w:val="24"/>
        </w:rPr>
        <w:t>Greece</w:t>
      </w:r>
      <w:proofErr w:type="gramEnd"/>
      <w:r w:rsidRPr="0083619F">
        <w:rPr>
          <w:sz w:val="24"/>
          <w:szCs w:val="24"/>
        </w:rPr>
        <w:t xml:space="preserve"> (May 14-17, 2014).</w:t>
      </w:r>
    </w:p>
    <w:p w14:paraId="47606AB8" w14:textId="77777777" w:rsidR="006D5BED" w:rsidRDefault="006D5BED" w:rsidP="006D5BED">
      <w:pPr>
        <w:jc w:val="both"/>
        <w:rPr>
          <w:sz w:val="24"/>
          <w:szCs w:val="24"/>
        </w:rPr>
      </w:pPr>
    </w:p>
    <w:p w14:paraId="58EAFFD7" w14:textId="77777777" w:rsidR="006D5BED" w:rsidRPr="003F4F1A"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w:t>
      </w:r>
      <w:r>
        <w:rPr>
          <w:sz w:val="24"/>
          <w:szCs w:val="24"/>
        </w:rPr>
        <w:t>) O</w:t>
      </w:r>
      <w:r w:rsidRPr="0083619F">
        <w:rPr>
          <w:sz w:val="24"/>
          <w:szCs w:val="24"/>
        </w:rPr>
        <w:t xml:space="preserve">besity in childhood and adolescence. Invited lecture at the </w:t>
      </w:r>
      <w:r>
        <w:rPr>
          <w:sz w:val="24"/>
          <w:szCs w:val="24"/>
        </w:rPr>
        <w:t>Annual Meeting of the Ministry of Health, Athens</w:t>
      </w:r>
      <w:r w:rsidRPr="0083619F">
        <w:rPr>
          <w:sz w:val="24"/>
          <w:szCs w:val="24"/>
        </w:rPr>
        <w:t>, Greece (</w:t>
      </w:r>
      <w:r>
        <w:rPr>
          <w:sz w:val="24"/>
          <w:szCs w:val="24"/>
        </w:rPr>
        <w:t>June</w:t>
      </w:r>
      <w:r w:rsidRPr="0083619F">
        <w:rPr>
          <w:sz w:val="24"/>
          <w:szCs w:val="24"/>
        </w:rPr>
        <w:t xml:space="preserve"> 3</w:t>
      </w:r>
      <w:r>
        <w:rPr>
          <w:sz w:val="24"/>
          <w:szCs w:val="24"/>
        </w:rPr>
        <w:t>0</w:t>
      </w:r>
      <w:r w:rsidRPr="0083619F">
        <w:rPr>
          <w:sz w:val="24"/>
          <w:szCs w:val="24"/>
        </w:rPr>
        <w:t>, 2014).</w:t>
      </w:r>
    </w:p>
    <w:p w14:paraId="4A65C3A1" w14:textId="77777777" w:rsidR="006D5BED" w:rsidRPr="0083619F" w:rsidRDefault="006D5BED" w:rsidP="006D5BED">
      <w:pPr>
        <w:jc w:val="both"/>
        <w:rPr>
          <w:sz w:val="24"/>
          <w:szCs w:val="24"/>
        </w:rPr>
      </w:pPr>
    </w:p>
    <w:p w14:paraId="3D0EE03D"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(2014) Development of a national system for the prevention and management of obesity in childhood and adolescence. Invited lecture at the 1st Panhellenic Congress on Diabetes, Metabolic Syndrome and Obesity, Athens, Greece (October 10-12, 2014).</w:t>
      </w:r>
    </w:p>
    <w:p w14:paraId="7EBD5B73" w14:textId="77777777" w:rsidR="006D5BED" w:rsidRPr="0083619F" w:rsidRDefault="006D5BED" w:rsidP="006D5BED">
      <w:pPr>
        <w:jc w:val="both"/>
        <w:rPr>
          <w:sz w:val="24"/>
          <w:szCs w:val="24"/>
        </w:rPr>
      </w:pPr>
    </w:p>
    <w:p w14:paraId="416A3C12"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(2015) The year in Pediatric Endocrinology. Invited lecture at the Annual Endorama Meeting, Patras, Greece (January 30-31, 2015).</w:t>
      </w:r>
    </w:p>
    <w:p w14:paraId="238F4A98" w14:textId="77777777" w:rsidR="006D5BED" w:rsidRPr="0083619F" w:rsidRDefault="006D5BED" w:rsidP="006D5BED">
      <w:pPr>
        <w:jc w:val="both"/>
        <w:rPr>
          <w:sz w:val="24"/>
          <w:szCs w:val="24"/>
        </w:rPr>
      </w:pPr>
    </w:p>
    <w:p w14:paraId="4B2D6AB5"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(2015) Assessment of the effectiveness of interventions of diet and exercise in overweight and obese children and adolescents. Invited lecture at the 9th Meeting of the Hellenic College of Pediatrics, Athens, Greece (March 13-14, 2015).</w:t>
      </w:r>
    </w:p>
    <w:p w14:paraId="28637227" w14:textId="77777777" w:rsidR="006D5BED" w:rsidRPr="0083619F" w:rsidRDefault="006D5BED" w:rsidP="006D5BED">
      <w:pPr>
        <w:jc w:val="both"/>
        <w:rPr>
          <w:sz w:val="24"/>
          <w:szCs w:val="24"/>
        </w:rPr>
      </w:pPr>
    </w:p>
    <w:p w14:paraId="0A1F1830"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lastRenderedPageBreak/>
        <w:t>Charmandari E.</w:t>
      </w:r>
      <w:r w:rsidRPr="0083619F">
        <w:rPr>
          <w:sz w:val="24"/>
          <w:szCs w:val="24"/>
        </w:rPr>
        <w:t xml:space="preserve"> (2015) </w:t>
      </w:r>
      <w:r>
        <w:rPr>
          <w:sz w:val="24"/>
          <w:szCs w:val="24"/>
        </w:rPr>
        <w:t>Development of a novel national system for the prevention and management of childhood obesity</w:t>
      </w:r>
      <w:r w:rsidRPr="0083619F">
        <w:rPr>
          <w:sz w:val="24"/>
          <w:szCs w:val="24"/>
        </w:rPr>
        <w:t xml:space="preserve">. Invited lecture at the </w:t>
      </w:r>
      <w:r>
        <w:rPr>
          <w:sz w:val="24"/>
          <w:szCs w:val="24"/>
        </w:rPr>
        <w:t>8</w:t>
      </w:r>
      <w:r w:rsidRPr="0083619F">
        <w:rPr>
          <w:sz w:val="24"/>
          <w:szCs w:val="24"/>
        </w:rPr>
        <w:t xml:space="preserve">th </w:t>
      </w:r>
      <w:r w:rsidRPr="00545F06">
        <w:rPr>
          <w:sz w:val="24"/>
          <w:szCs w:val="24"/>
        </w:rPr>
        <w:t>State of the Art Adolescent Medicine Course, Athens, Greece</w:t>
      </w:r>
      <w:r w:rsidRPr="0083619F">
        <w:rPr>
          <w:sz w:val="24"/>
          <w:szCs w:val="24"/>
        </w:rPr>
        <w:t xml:space="preserve"> (March 13-14, 2015).</w:t>
      </w:r>
    </w:p>
    <w:p w14:paraId="65EFB0FE" w14:textId="77777777" w:rsidR="006D5BED" w:rsidRPr="0083619F" w:rsidRDefault="006D5BED" w:rsidP="006D5BED">
      <w:pPr>
        <w:jc w:val="both"/>
        <w:rPr>
          <w:sz w:val="24"/>
          <w:szCs w:val="24"/>
        </w:rPr>
      </w:pPr>
    </w:p>
    <w:p w14:paraId="3765EC05"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(2015) Early puberty: Is treatment with GnRH analogues necessary? Invited lecture at the 48th Annual Treatment Update of the First Department of Pediatrics, University of Athens Medical School, </w:t>
      </w:r>
      <w:proofErr w:type="gramStart"/>
      <w:r w:rsidRPr="0083619F">
        <w:rPr>
          <w:sz w:val="24"/>
          <w:szCs w:val="24"/>
        </w:rPr>
        <w:t>Athens, Greece</w:t>
      </w:r>
      <w:proofErr w:type="gramEnd"/>
      <w:r w:rsidRPr="0083619F">
        <w:rPr>
          <w:sz w:val="24"/>
          <w:szCs w:val="24"/>
        </w:rPr>
        <w:t xml:space="preserve"> (April 17-19, 2015).</w:t>
      </w:r>
    </w:p>
    <w:p w14:paraId="5C1C5D4C" w14:textId="77777777" w:rsidR="006D5BED" w:rsidRPr="0083619F" w:rsidRDefault="006D5BED" w:rsidP="006D5BED">
      <w:pPr>
        <w:jc w:val="both"/>
        <w:rPr>
          <w:sz w:val="24"/>
          <w:szCs w:val="24"/>
        </w:rPr>
      </w:pPr>
    </w:p>
    <w:p w14:paraId="47341283"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(2015) Prevention and management of childhood obesity in our country: Development of a national system for documentation and therapeutic management. Invited lecture at the Novonordisk Meeting, Athens, Greece (April 24-25, 2015).</w:t>
      </w:r>
    </w:p>
    <w:p w14:paraId="33B706A1" w14:textId="77777777" w:rsidR="006D5BED" w:rsidRPr="0083619F" w:rsidRDefault="006D5BED" w:rsidP="006D5BED">
      <w:pPr>
        <w:jc w:val="both"/>
        <w:rPr>
          <w:sz w:val="24"/>
          <w:szCs w:val="24"/>
        </w:rPr>
      </w:pPr>
    </w:p>
    <w:p w14:paraId="0F861C91"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(2015) Development of a national system for documentation and therapeutic management of childhood obesity. Invited lecture at the 41st Panhellenic Medical Society Meeting, Athens, Greece (June 10-13, 2015).</w:t>
      </w:r>
    </w:p>
    <w:p w14:paraId="2702A47E" w14:textId="77777777" w:rsidR="006D5BED" w:rsidRPr="0083619F" w:rsidRDefault="006D5BED" w:rsidP="006D5BED">
      <w:pPr>
        <w:jc w:val="both"/>
        <w:rPr>
          <w:sz w:val="24"/>
          <w:szCs w:val="24"/>
        </w:rPr>
      </w:pPr>
    </w:p>
    <w:p w14:paraId="2B6D49FF"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(2015) Growth Hormone insufficiency and treatment in survivors of childhood malignancy. Invited lecture at the 41st Panhellenic Medical Society Meeting, Athens, Greece (June 10-13, 2015).</w:t>
      </w:r>
    </w:p>
    <w:p w14:paraId="1ABC7569" w14:textId="77777777" w:rsidR="006D5BED" w:rsidRDefault="006D5BED" w:rsidP="006D5BED">
      <w:pPr>
        <w:jc w:val="both"/>
        <w:rPr>
          <w:sz w:val="24"/>
          <w:szCs w:val="24"/>
        </w:rPr>
      </w:pPr>
    </w:p>
    <w:p w14:paraId="4AF0F258" w14:textId="77777777" w:rsidR="006D5BED" w:rsidRPr="003A0FEB" w:rsidRDefault="006D5BED" w:rsidP="006D5BED">
      <w:pPr>
        <w:numPr>
          <w:ilvl w:val="0"/>
          <w:numId w:val="6"/>
        </w:numPr>
        <w:tabs>
          <w:tab w:val="clear" w:pos="540"/>
        </w:tabs>
        <w:ind w:left="360"/>
        <w:jc w:val="both"/>
        <w:rPr>
          <w:sz w:val="24"/>
          <w:szCs w:val="24"/>
        </w:rPr>
      </w:pPr>
      <w:r>
        <w:rPr>
          <w:sz w:val="24"/>
          <w:szCs w:val="24"/>
          <w:u w:val="single"/>
        </w:rPr>
        <w:t>Charmandari E.</w:t>
      </w:r>
      <w:r>
        <w:rPr>
          <w:sz w:val="24"/>
          <w:szCs w:val="24"/>
        </w:rPr>
        <w:t xml:space="preserve"> (2015) Development of a national system for the p</w:t>
      </w:r>
      <w:r w:rsidRPr="003A0FEB">
        <w:rPr>
          <w:sz w:val="24"/>
          <w:szCs w:val="24"/>
        </w:rPr>
        <w:t xml:space="preserve">revention and management of </w:t>
      </w:r>
      <w:r>
        <w:rPr>
          <w:sz w:val="24"/>
          <w:szCs w:val="24"/>
        </w:rPr>
        <w:t xml:space="preserve">overweight and obesity in childhood and adolescence. Invited lecture at the Meeting for presenting the </w:t>
      </w:r>
      <w:r>
        <w:rPr>
          <w:sz w:val="24"/>
          <w:szCs w:val="24"/>
          <w:lang w:val="en-US"/>
        </w:rPr>
        <w:t>report on the completion of the ESPA program</w:t>
      </w:r>
      <w:r>
        <w:rPr>
          <w:sz w:val="24"/>
          <w:szCs w:val="24"/>
        </w:rPr>
        <w:t>, Athens, Greece (November 14-15, 2015).</w:t>
      </w:r>
    </w:p>
    <w:p w14:paraId="188DF276" w14:textId="77777777" w:rsidR="006D5BED" w:rsidRDefault="006D5BED" w:rsidP="006D5BED">
      <w:pPr>
        <w:jc w:val="both"/>
        <w:rPr>
          <w:sz w:val="24"/>
          <w:szCs w:val="24"/>
        </w:rPr>
      </w:pPr>
    </w:p>
    <w:p w14:paraId="189B6034" w14:textId="77777777" w:rsidR="006D5BED" w:rsidRDefault="006D5BED" w:rsidP="006D5BED">
      <w:pPr>
        <w:numPr>
          <w:ilvl w:val="0"/>
          <w:numId w:val="6"/>
        </w:numPr>
        <w:tabs>
          <w:tab w:val="clear" w:pos="540"/>
        </w:tabs>
        <w:ind w:left="360"/>
        <w:jc w:val="both"/>
        <w:rPr>
          <w:sz w:val="24"/>
          <w:szCs w:val="24"/>
        </w:rPr>
      </w:pPr>
      <w:r>
        <w:rPr>
          <w:sz w:val="24"/>
          <w:szCs w:val="24"/>
          <w:u w:val="single"/>
        </w:rPr>
        <w:t>Charmandari E.</w:t>
      </w:r>
      <w:r>
        <w:rPr>
          <w:sz w:val="24"/>
          <w:szCs w:val="24"/>
        </w:rPr>
        <w:t xml:space="preserve"> (2015) Prevention and management of childhood obesity: Development of a National System of electronic documentation and therapeutic guidance. Invited lecture at the 13</w:t>
      </w:r>
      <w:r w:rsidRPr="007B1818">
        <w:rPr>
          <w:sz w:val="24"/>
          <w:szCs w:val="24"/>
          <w:vertAlign w:val="superscript"/>
        </w:rPr>
        <w:t>th</w:t>
      </w:r>
      <w:r>
        <w:rPr>
          <w:sz w:val="24"/>
          <w:szCs w:val="24"/>
        </w:rPr>
        <w:t xml:space="preserve"> Panhellenic Meeting of Nutrition and Dietetics, Athens, Greece (November 27-29, 2015).</w:t>
      </w:r>
    </w:p>
    <w:p w14:paraId="1BC65B5F" w14:textId="77777777" w:rsidR="006D5BED" w:rsidRDefault="006D5BED" w:rsidP="006D5BED">
      <w:pPr>
        <w:jc w:val="both"/>
        <w:rPr>
          <w:sz w:val="24"/>
          <w:szCs w:val="24"/>
        </w:rPr>
      </w:pPr>
    </w:p>
    <w:p w14:paraId="23AC12FF" w14:textId="77777777" w:rsidR="006D5BED" w:rsidRDefault="006D5BED" w:rsidP="006D5BED">
      <w:pPr>
        <w:numPr>
          <w:ilvl w:val="0"/>
          <w:numId w:val="6"/>
        </w:numPr>
        <w:tabs>
          <w:tab w:val="clear" w:pos="540"/>
        </w:tabs>
        <w:ind w:left="360"/>
        <w:jc w:val="both"/>
        <w:rPr>
          <w:sz w:val="24"/>
          <w:szCs w:val="24"/>
        </w:rPr>
      </w:pPr>
      <w:r>
        <w:rPr>
          <w:sz w:val="24"/>
          <w:szCs w:val="24"/>
          <w:u w:val="single"/>
        </w:rPr>
        <w:t>Charmandari E.</w:t>
      </w:r>
      <w:r>
        <w:rPr>
          <w:sz w:val="24"/>
          <w:szCs w:val="24"/>
        </w:rPr>
        <w:t xml:space="preserve"> (2015) Development of a National System for the prevention and management of overweight and obesity in childhood and adolescence in Greece. Invited lecture at the eHealth Forum 2015, Athens, Greece (December 3-4, 2015).</w:t>
      </w:r>
    </w:p>
    <w:p w14:paraId="1B617F0E" w14:textId="77777777" w:rsidR="006D5BED" w:rsidRDefault="006D5BED" w:rsidP="006D5BED">
      <w:pPr>
        <w:jc w:val="both"/>
        <w:rPr>
          <w:sz w:val="24"/>
          <w:szCs w:val="24"/>
        </w:rPr>
      </w:pPr>
    </w:p>
    <w:p w14:paraId="0653FB54" w14:textId="77777777" w:rsidR="006D5BED" w:rsidRDefault="006D5BED" w:rsidP="006D5BED">
      <w:pPr>
        <w:numPr>
          <w:ilvl w:val="0"/>
          <w:numId w:val="6"/>
        </w:numPr>
        <w:tabs>
          <w:tab w:val="clear" w:pos="540"/>
        </w:tabs>
        <w:ind w:left="360"/>
        <w:jc w:val="both"/>
        <w:rPr>
          <w:sz w:val="24"/>
          <w:szCs w:val="24"/>
        </w:rPr>
      </w:pPr>
      <w:r>
        <w:rPr>
          <w:sz w:val="24"/>
          <w:szCs w:val="24"/>
          <w:u w:val="single"/>
        </w:rPr>
        <w:t>Charmandari E.</w:t>
      </w:r>
      <w:r>
        <w:rPr>
          <w:sz w:val="24"/>
          <w:szCs w:val="24"/>
        </w:rPr>
        <w:t xml:space="preserve"> (2015) Congenital adrenal hyperplasia: Transition to adulthood. Invited lecture at the Hellenic Pediatric Endocrinology Meeting on Gonadal Disorders, Athens, Greece (December 12, 2015).</w:t>
      </w:r>
    </w:p>
    <w:p w14:paraId="5EDD84AE" w14:textId="77777777" w:rsidR="006D5BED" w:rsidRDefault="006D5BED" w:rsidP="006D5BED">
      <w:pPr>
        <w:jc w:val="both"/>
        <w:rPr>
          <w:sz w:val="24"/>
          <w:szCs w:val="24"/>
        </w:rPr>
      </w:pPr>
    </w:p>
    <w:p w14:paraId="7337E5C5" w14:textId="77777777" w:rsidR="006D5BED" w:rsidRDefault="006D5BED" w:rsidP="006D5BED">
      <w:pPr>
        <w:numPr>
          <w:ilvl w:val="0"/>
          <w:numId w:val="6"/>
        </w:numPr>
        <w:tabs>
          <w:tab w:val="clear" w:pos="540"/>
        </w:tabs>
        <w:ind w:left="360"/>
        <w:jc w:val="both"/>
        <w:rPr>
          <w:sz w:val="24"/>
          <w:szCs w:val="24"/>
        </w:rPr>
      </w:pPr>
      <w:r>
        <w:rPr>
          <w:sz w:val="24"/>
          <w:szCs w:val="24"/>
          <w:u w:val="single"/>
        </w:rPr>
        <w:t>Charmandari E.</w:t>
      </w:r>
      <w:r>
        <w:rPr>
          <w:sz w:val="24"/>
          <w:szCs w:val="24"/>
        </w:rPr>
        <w:t xml:space="preserve"> (2016) Congenital adrenal hyperplasia. Invited lecture at the Hellenic Pediatric Endocrinology Meeting, Athens, Greece (February 27-28, 2016).</w:t>
      </w:r>
    </w:p>
    <w:p w14:paraId="4276993F" w14:textId="77777777" w:rsidR="006D5BED" w:rsidRDefault="006D5BED" w:rsidP="006D5BED">
      <w:pPr>
        <w:jc w:val="both"/>
        <w:rPr>
          <w:sz w:val="24"/>
          <w:szCs w:val="24"/>
        </w:rPr>
      </w:pPr>
    </w:p>
    <w:p w14:paraId="5AE1E844" w14:textId="77777777" w:rsidR="006D5BED" w:rsidRPr="005A28D4" w:rsidRDefault="006D5BED" w:rsidP="006D5BED">
      <w:pPr>
        <w:numPr>
          <w:ilvl w:val="0"/>
          <w:numId w:val="6"/>
        </w:numPr>
        <w:tabs>
          <w:tab w:val="clear" w:pos="540"/>
        </w:tabs>
        <w:ind w:left="360"/>
        <w:jc w:val="both"/>
        <w:rPr>
          <w:sz w:val="24"/>
          <w:szCs w:val="24"/>
        </w:rPr>
      </w:pPr>
      <w:r>
        <w:rPr>
          <w:sz w:val="24"/>
          <w:szCs w:val="24"/>
          <w:u w:val="single"/>
        </w:rPr>
        <w:t>Charmandari E.</w:t>
      </w:r>
      <w:r>
        <w:rPr>
          <w:sz w:val="24"/>
          <w:szCs w:val="24"/>
        </w:rPr>
        <w:t xml:space="preserve"> (2016) Molecular mechanisms determining tissue sensitivity to glucocorticoids. Invited lecture at the 19</w:t>
      </w:r>
      <w:r w:rsidRPr="007B1818">
        <w:rPr>
          <w:sz w:val="24"/>
          <w:szCs w:val="24"/>
          <w:vertAlign w:val="superscript"/>
        </w:rPr>
        <w:t>th</w:t>
      </w:r>
      <w:r>
        <w:rPr>
          <w:sz w:val="24"/>
          <w:szCs w:val="24"/>
        </w:rPr>
        <w:t xml:space="preserve"> Postgraduate Course on ‘Neuroendocrinology and Adrenals’ of the Hellenic Endocrine Society, Athens, Greece (March 18-20, 2016).</w:t>
      </w:r>
    </w:p>
    <w:p w14:paraId="27986580" w14:textId="77777777" w:rsidR="006D5BED" w:rsidRDefault="006D5BED" w:rsidP="006D5BED">
      <w:pPr>
        <w:jc w:val="both"/>
        <w:rPr>
          <w:sz w:val="24"/>
          <w:szCs w:val="24"/>
        </w:rPr>
      </w:pPr>
    </w:p>
    <w:p w14:paraId="1C7AAF73" w14:textId="77777777" w:rsidR="006D5BED" w:rsidRDefault="006D5BED" w:rsidP="006D5BED">
      <w:pPr>
        <w:numPr>
          <w:ilvl w:val="0"/>
          <w:numId w:val="6"/>
        </w:numPr>
        <w:tabs>
          <w:tab w:val="clear" w:pos="540"/>
        </w:tabs>
        <w:ind w:left="360"/>
        <w:jc w:val="both"/>
        <w:rPr>
          <w:sz w:val="24"/>
          <w:szCs w:val="24"/>
        </w:rPr>
      </w:pPr>
      <w:r>
        <w:rPr>
          <w:sz w:val="24"/>
          <w:szCs w:val="24"/>
          <w:u w:val="single"/>
        </w:rPr>
        <w:t>Charmandari E.</w:t>
      </w:r>
      <w:r>
        <w:rPr>
          <w:sz w:val="24"/>
          <w:szCs w:val="24"/>
        </w:rPr>
        <w:t xml:space="preserve"> (2016) Prevention and management of obesity in childhood and adolescence: Development of a National System of electronic documentation and therapeutic guidance. Invited lecture at the 11</w:t>
      </w:r>
      <w:r w:rsidRPr="007B1818">
        <w:rPr>
          <w:sz w:val="24"/>
          <w:szCs w:val="24"/>
          <w:vertAlign w:val="superscript"/>
        </w:rPr>
        <w:t>th</w:t>
      </w:r>
      <w:r>
        <w:rPr>
          <w:sz w:val="24"/>
          <w:szCs w:val="24"/>
        </w:rPr>
        <w:t xml:space="preserve"> Panhellenic Meeting of Public Health, Athens, Greece (March 21-23, 2016).</w:t>
      </w:r>
    </w:p>
    <w:p w14:paraId="29A9A15A" w14:textId="77777777" w:rsidR="006D5BED" w:rsidRDefault="006D5BED" w:rsidP="006D5BED">
      <w:pPr>
        <w:jc w:val="both"/>
        <w:rPr>
          <w:sz w:val="24"/>
          <w:szCs w:val="24"/>
        </w:rPr>
      </w:pPr>
    </w:p>
    <w:p w14:paraId="6B9FB39D"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6</w:t>
      </w:r>
      <w:r w:rsidRPr="0083619F">
        <w:rPr>
          <w:sz w:val="24"/>
          <w:szCs w:val="24"/>
        </w:rPr>
        <w:t xml:space="preserve">) </w:t>
      </w:r>
      <w:r>
        <w:rPr>
          <w:sz w:val="24"/>
          <w:szCs w:val="24"/>
        </w:rPr>
        <w:t xml:space="preserve">Prevention and Management of Childhood </w:t>
      </w:r>
      <w:r w:rsidRPr="0083619F">
        <w:rPr>
          <w:sz w:val="24"/>
          <w:szCs w:val="24"/>
        </w:rPr>
        <w:t>Obesi</w:t>
      </w:r>
      <w:r>
        <w:rPr>
          <w:sz w:val="24"/>
          <w:szCs w:val="24"/>
        </w:rPr>
        <w:t xml:space="preserve">ty: </w:t>
      </w:r>
      <w:r w:rsidRPr="009731F5">
        <w:rPr>
          <w:sz w:val="24"/>
          <w:szCs w:val="24"/>
        </w:rPr>
        <w:t xml:space="preserve">Development of a National System </w:t>
      </w:r>
      <w:r>
        <w:rPr>
          <w:sz w:val="24"/>
          <w:szCs w:val="24"/>
        </w:rPr>
        <w:t xml:space="preserve">of Electronic Documentation and Guidance </w:t>
      </w:r>
      <w:r w:rsidRPr="009731F5">
        <w:rPr>
          <w:sz w:val="24"/>
          <w:szCs w:val="24"/>
        </w:rPr>
        <w:t xml:space="preserve">for the Prevention and </w:t>
      </w:r>
      <w:r w:rsidRPr="009731F5">
        <w:rPr>
          <w:sz w:val="24"/>
          <w:szCs w:val="24"/>
        </w:rPr>
        <w:lastRenderedPageBreak/>
        <w:t>Management of Childhood Obesity.</w:t>
      </w:r>
      <w:r>
        <w:rPr>
          <w:sz w:val="24"/>
          <w:szCs w:val="24"/>
        </w:rPr>
        <w:t xml:space="preserve"> Invited lecture at the 12</w:t>
      </w:r>
      <w:r w:rsidRPr="0083619F">
        <w:rPr>
          <w:sz w:val="24"/>
          <w:szCs w:val="24"/>
        </w:rPr>
        <w:t xml:space="preserve">th Annual Pediatric Meeting ‘Earinai Pediatrikai Hmerai’, </w:t>
      </w:r>
      <w:r>
        <w:rPr>
          <w:sz w:val="24"/>
          <w:szCs w:val="24"/>
        </w:rPr>
        <w:t>Corfu</w:t>
      </w:r>
      <w:r w:rsidRPr="0083619F">
        <w:rPr>
          <w:sz w:val="24"/>
          <w:szCs w:val="24"/>
        </w:rPr>
        <w:t xml:space="preserve">, Greece (April </w:t>
      </w:r>
      <w:r>
        <w:rPr>
          <w:sz w:val="24"/>
          <w:szCs w:val="24"/>
        </w:rPr>
        <w:t>21-33, 2016</w:t>
      </w:r>
      <w:r w:rsidRPr="0083619F">
        <w:rPr>
          <w:sz w:val="24"/>
          <w:szCs w:val="24"/>
        </w:rPr>
        <w:t xml:space="preserve">). </w:t>
      </w:r>
    </w:p>
    <w:p w14:paraId="68BA7788" w14:textId="77777777" w:rsidR="006D5BED" w:rsidRDefault="006D5BED" w:rsidP="006D5BED">
      <w:pPr>
        <w:jc w:val="both"/>
        <w:rPr>
          <w:sz w:val="24"/>
          <w:szCs w:val="24"/>
        </w:rPr>
      </w:pPr>
    </w:p>
    <w:p w14:paraId="54889304" w14:textId="77777777" w:rsidR="006D5BED" w:rsidRPr="00F314C8"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6</w:t>
      </w:r>
      <w:r w:rsidRPr="0083619F">
        <w:rPr>
          <w:sz w:val="24"/>
          <w:szCs w:val="24"/>
        </w:rPr>
        <w:t xml:space="preserve">) </w:t>
      </w:r>
      <w:r>
        <w:rPr>
          <w:sz w:val="24"/>
          <w:szCs w:val="24"/>
        </w:rPr>
        <w:t xml:space="preserve">Prevention and Management of Childhood </w:t>
      </w:r>
      <w:r w:rsidRPr="0083619F">
        <w:rPr>
          <w:sz w:val="24"/>
          <w:szCs w:val="24"/>
        </w:rPr>
        <w:t>Obesi</w:t>
      </w:r>
      <w:r>
        <w:rPr>
          <w:sz w:val="24"/>
          <w:szCs w:val="24"/>
        </w:rPr>
        <w:t>ty</w:t>
      </w:r>
      <w:r w:rsidRPr="009731F5">
        <w:rPr>
          <w:sz w:val="24"/>
          <w:szCs w:val="24"/>
        </w:rPr>
        <w:t>.</w:t>
      </w:r>
      <w:r>
        <w:rPr>
          <w:sz w:val="24"/>
          <w:szCs w:val="24"/>
        </w:rPr>
        <w:t xml:space="preserve"> Invited lecture at the </w:t>
      </w:r>
      <w:r>
        <w:rPr>
          <w:sz w:val="24"/>
          <w:szCs w:val="24"/>
          <w:lang w:val="en-US"/>
        </w:rPr>
        <w:t>42nd</w:t>
      </w:r>
      <w:r w:rsidRPr="0083619F">
        <w:rPr>
          <w:sz w:val="24"/>
          <w:szCs w:val="24"/>
        </w:rPr>
        <w:t xml:space="preserve"> </w:t>
      </w:r>
      <w:r>
        <w:rPr>
          <w:sz w:val="24"/>
          <w:szCs w:val="24"/>
        </w:rPr>
        <w:t xml:space="preserve">Annual Meeting of </w:t>
      </w:r>
      <w:r w:rsidRPr="00F314C8">
        <w:rPr>
          <w:sz w:val="24"/>
          <w:szCs w:val="24"/>
        </w:rPr>
        <w:t xml:space="preserve">Αthens Medical Society, Athens, Greece (May </w:t>
      </w:r>
      <w:r>
        <w:rPr>
          <w:sz w:val="24"/>
          <w:szCs w:val="24"/>
        </w:rPr>
        <w:t>11</w:t>
      </w:r>
      <w:r w:rsidRPr="00F314C8">
        <w:rPr>
          <w:sz w:val="24"/>
          <w:szCs w:val="24"/>
        </w:rPr>
        <w:t>-1</w:t>
      </w:r>
      <w:r>
        <w:rPr>
          <w:sz w:val="24"/>
          <w:szCs w:val="24"/>
        </w:rPr>
        <w:t>4</w:t>
      </w:r>
      <w:r w:rsidRPr="00F314C8">
        <w:rPr>
          <w:sz w:val="24"/>
          <w:szCs w:val="24"/>
        </w:rPr>
        <w:t>, 201</w:t>
      </w:r>
      <w:r>
        <w:rPr>
          <w:sz w:val="24"/>
          <w:szCs w:val="24"/>
        </w:rPr>
        <w:t>6</w:t>
      </w:r>
      <w:r w:rsidRPr="00F314C8">
        <w:rPr>
          <w:sz w:val="24"/>
          <w:szCs w:val="24"/>
        </w:rPr>
        <w:t>).</w:t>
      </w:r>
    </w:p>
    <w:p w14:paraId="167CEEE6" w14:textId="77777777" w:rsidR="006D5BED" w:rsidRDefault="006D5BED" w:rsidP="006D5BED">
      <w:pPr>
        <w:jc w:val="both"/>
        <w:rPr>
          <w:sz w:val="24"/>
          <w:szCs w:val="24"/>
        </w:rPr>
      </w:pPr>
    </w:p>
    <w:p w14:paraId="51E5BD5A"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(2016) ‘Lose Weight – </w:t>
      </w:r>
      <w:r>
        <w:rPr>
          <w:sz w:val="24"/>
          <w:szCs w:val="24"/>
          <w:lang w:val="en-US"/>
        </w:rPr>
        <w:t>G</w:t>
      </w:r>
      <w:r>
        <w:rPr>
          <w:sz w:val="24"/>
          <w:szCs w:val="24"/>
        </w:rPr>
        <w:t xml:space="preserve">ain Life’: </w:t>
      </w:r>
      <w:r w:rsidRPr="009731F5">
        <w:rPr>
          <w:sz w:val="24"/>
          <w:szCs w:val="24"/>
        </w:rPr>
        <w:t xml:space="preserve">Development of a National System </w:t>
      </w:r>
      <w:r>
        <w:rPr>
          <w:sz w:val="24"/>
          <w:szCs w:val="24"/>
        </w:rPr>
        <w:t xml:space="preserve">of Electronic Documentation and Guidance </w:t>
      </w:r>
      <w:r w:rsidRPr="009731F5">
        <w:rPr>
          <w:sz w:val="24"/>
          <w:szCs w:val="24"/>
        </w:rPr>
        <w:t>for the Prevention and Management of Childhood Obesity.</w:t>
      </w:r>
      <w:r>
        <w:rPr>
          <w:sz w:val="24"/>
          <w:szCs w:val="24"/>
        </w:rPr>
        <w:t xml:space="preserve"> Invited lecture at the ‘7</w:t>
      </w:r>
      <w:r w:rsidRPr="00224F2A">
        <w:rPr>
          <w:sz w:val="24"/>
          <w:szCs w:val="24"/>
          <w:vertAlign w:val="superscript"/>
        </w:rPr>
        <w:t>th</w:t>
      </w:r>
      <w:r>
        <w:rPr>
          <w:sz w:val="24"/>
          <w:szCs w:val="24"/>
        </w:rPr>
        <w:t xml:space="preserve"> Panhellenic Congress of Atherosclerosis’, Athens, Greece (December 1-3, 2016).</w:t>
      </w:r>
    </w:p>
    <w:p w14:paraId="759E10B1" w14:textId="77777777" w:rsidR="006D5BED" w:rsidRDefault="006D5BED" w:rsidP="006D5BED">
      <w:pPr>
        <w:jc w:val="both"/>
        <w:rPr>
          <w:sz w:val="24"/>
          <w:szCs w:val="24"/>
        </w:rPr>
      </w:pPr>
    </w:p>
    <w:p w14:paraId="4BF33ED3" w14:textId="77777777" w:rsidR="006D5BED" w:rsidRPr="00381BD7"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(2016) </w:t>
      </w:r>
      <w:r w:rsidRPr="009731F5">
        <w:rPr>
          <w:sz w:val="24"/>
          <w:szCs w:val="24"/>
        </w:rPr>
        <w:t>Prevention and Management of Obesity</w:t>
      </w:r>
      <w:r>
        <w:rPr>
          <w:sz w:val="24"/>
          <w:szCs w:val="24"/>
        </w:rPr>
        <w:t xml:space="preserve"> in Childhood and Adolescence</w:t>
      </w:r>
      <w:r w:rsidRPr="009731F5">
        <w:rPr>
          <w:sz w:val="24"/>
          <w:szCs w:val="24"/>
        </w:rPr>
        <w:t>.</w:t>
      </w:r>
      <w:r>
        <w:rPr>
          <w:sz w:val="24"/>
          <w:szCs w:val="24"/>
        </w:rPr>
        <w:t xml:space="preserve"> Invited lecture at the ‘4</w:t>
      </w:r>
      <w:r w:rsidRPr="00224F2A">
        <w:rPr>
          <w:sz w:val="24"/>
          <w:szCs w:val="24"/>
          <w:vertAlign w:val="superscript"/>
        </w:rPr>
        <w:t>th</w:t>
      </w:r>
      <w:r>
        <w:rPr>
          <w:sz w:val="24"/>
          <w:szCs w:val="24"/>
        </w:rPr>
        <w:t xml:space="preserve"> Congress of Medical Responsibility and Bioethics’, Athens, Greece (December 9-10, 2016).</w:t>
      </w:r>
    </w:p>
    <w:p w14:paraId="4DBE0D7A" w14:textId="77777777" w:rsidR="006D5BED" w:rsidRDefault="006D5BED" w:rsidP="006D5BED">
      <w:pPr>
        <w:jc w:val="both"/>
        <w:rPr>
          <w:sz w:val="24"/>
          <w:szCs w:val="24"/>
        </w:rPr>
      </w:pPr>
    </w:p>
    <w:p w14:paraId="0F17DF95"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(2017) Molecular mechanisms of glucocorticoid action – Syndromes of generalized glucocorticoid resistance and hypersensitivity. Invited lecture at the ‘1</w:t>
      </w:r>
      <w:r>
        <w:rPr>
          <w:sz w:val="24"/>
          <w:szCs w:val="24"/>
          <w:vertAlign w:val="superscript"/>
        </w:rPr>
        <w:t>st</w:t>
      </w:r>
      <w:r>
        <w:rPr>
          <w:sz w:val="24"/>
          <w:szCs w:val="24"/>
        </w:rPr>
        <w:t xml:space="preserve"> Panhellenic Congress of the Institute of Biology and Medicine of Stress’, Athens, Greece (January 20-22, 2017).</w:t>
      </w:r>
    </w:p>
    <w:p w14:paraId="21E91DF0" w14:textId="77777777" w:rsidR="006D5BED" w:rsidRDefault="006D5BED" w:rsidP="006D5BED">
      <w:pPr>
        <w:jc w:val="both"/>
        <w:rPr>
          <w:sz w:val="24"/>
          <w:szCs w:val="24"/>
        </w:rPr>
      </w:pPr>
    </w:p>
    <w:p w14:paraId="072E4C9E"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(2017) Monogenic disorders of childhood obesity. Invited lecture at the ‘5</w:t>
      </w:r>
      <w:r w:rsidRPr="00224F2A">
        <w:rPr>
          <w:sz w:val="24"/>
          <w:szCs w:val="24"/>
          <w:vertAlign w:val="superscript"/>
        </w:rPr>
        <w:t>th</w:t>
      </w:r>
      <w:r>
        <w:rPr>
          <w:sz w:val="24"/>
          <w:szCs w:val="24"/>
        </w:rPr>
        <w:t xml:space="preserve"> Panhellenic Congress of Adolescent Health and Medicine’, Athens, Greece (February 3-4, 2017).</w:t>
      </w:r>
    </w:p>
    <w:p w14:paraId="163E075E" w14:textId="77777777" w:rsidR="006D5BED" w:rsidRDefault="006D5BED" w:rsidP="006D5BED">
      <w:pPr>
        <w:jc w:val="both"/>
        <w:rPr>
          <w:sz w:val="24"/>
          <w:szCs w:val="24"/>
        </w:rPr>
      </w:pPr>
    </w:p>
    <w:p w14:paraId="64AD5CF0" w14:textId="77777777" w:rsidR="006D5BED" w:rsidRPr="00B07436"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(2017) </w:t>
      </w:r>
      <w:r w:rsidRPr="009731F5">
        <w:rPr>
          <w:sz w:val="24"/>
          <w:szCs w:val="24"/>
        </w:rPr>
        <w:t xml:space="preserve">National </w:t>
      </w:r>
      <w:r>
        <w:rPr>
          <w:sz w:val="24"/>
          <w:szCs w:val="24"/>
        </w:rPr>
        <w:t>Registry</w:t>
      </w:r>
      <w:r w:rsidRPr="009731F5">
        <w:rPr>
          <w:sz w:val="24"/>
          <w:szCs w:val="24"/>
        </w:rPr>
        <w:t xml:space="preserve"> for the Prevention and Management of </w:t>
      </w:r>
      <w:r>
        <w:rPr>
          <w:sz w:val="24"/>
          <w:szCs w:val="24"/>
        </w:rPr>
        <w:t xml:space="preserve">Overweight and Obesity in </w:t>
      </w:r>
      <w:r w:rsidRPr="009731F5">
        <w:rPr>
          <w:sz w:val="24"/>
          <w:szCs w:val="24"/>
        </w:rPr>
        <w:t xml:space="preserve">Childhood </w:t>
      </w:r>
      <w:r>
        <w:rPr>
          <w:sz w:val="24"/>
          <w:szCs w:val="24"/>
        </w:rPr>
        <w:t>and Adolescence</w:t>
      </w:r>
      <w:r w:rsidRPr="009731F5">
        <w:rPr>
          <w:sz w:val="24"/>
          <w:szCs w:val="24"/>
        </w:rPr>
        <w:t>.</w:t>
      </w:r>
      <w:r>
        <w:rPr>
          <w:sz w:val="24"/>
          <w:szCs w:val="24"/>
        </w:rPr>
        <w:t xml:space="preserve"> Invited lecture at the DYO Forum Meeting, Athens, Greece (February 11-12, 2017).</w:t>
      </w:r>
    </w:p>
    <w:p w14:paraId="69D36170" w14:textId="77777777" w:rsidR="006D5BED" w:rsidRDefault="006D5BED" w:rsidP="006D5BED">
      <w:pPr>
        <w:jc w:val="both"/>
        <w:rPr>
          <w:sz w:val="24"/>
          <w:szCs w:val="24"/>
        </w:rPr>
      </w:pPr>
    </w:p>
    <w:p w14:paraId="6D4E085C" w14:textId="77777777" w:rsidR="006D5BED" w:rsidRPr="00D176F6"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(2017) eHealth: </w:t>
      </w:r>
      <w:r w:rsidRPr="009731F5">
        <w:rPr>
          <w:sz w:val="24"/>
          <w:szCs w:val="24"/>
        </w:rPr>
        <w:t>Development of a</w:t>
      </w:r>
      <w:r>
        <w:rPr>
          <w:sz w:val="24"/>
          <w:szCs w:val="24"/>
        </w:rPr>
        <w:t>n Electronic</w:t>
      </w:r>
      <w:r w:rsidRPr="009731F5">
        <w:rPr>
          <w:sz w:val="24"/>
          <w:szCs w:val="24"/>
        </w:rPr>
        <w:t xml:space="preserve"> National System for the Prevention and Management of Childhood Obesity.</w:t>
      </w:r>
      <w:r>
        <w:rPr>
          <w:sz w:val="24"/>
          <w:szCs w:val="24"/>
        </w:rPr>
        <w:t xml:space="preserve"> Invited lecture at the 2nd Panhellenic Congress of Pediatric and Adolescent Endocrinology, Athens, Greece (February 18-19, 2017).</w:t>
      </w:r>
    </w:p>
    <w:p w14:paraId="65A3A93B" w14:textId="77777777" w:rsidR="006D5BED" w:rsidRDefault="006D5BED" w:rsidP="006D5BED">
      <w:pPr>
        <w:jc w:val="both"/>
        <w:rPr>
          <w:sz w:val="24"/>
          <w:szCs w:val="24"/>
        </w:rPr>
      </w:pPr>
    </w:p>
    <w:p w14:paraId="52A0275B"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(2017) </w:t>
      </w:r>
      <w:r w:rsidRPr="009731F5">
        <w:rPr>
          <w:sz w:val="24"/>
          <w:szCs w:val="24"/>
        </w:rPr>
        <w:t xml:space="preserve">Development of a National System </w:t>
      </w:r>
      <w:r>
        <w:rPr>
          <w:sz w:val="24"/>
          <w:szCs w:val="24"/>
        </w:rPr>
        <w:t xml:space="preserve">of Electronic Documentation and Guidance </w:t>
      </w:r>
      <w:r w:rsidRPr="009731F5">
        <w:rPr>
          <w:sz w:val="24"/>
          <w:szCs w:val="24"/>
        </w:rPr>
        <w:t>for the Prevention and Management of Childhood Obesity.</w:t>
      </w:r>
      <w:r>
        <w:rPr>
          <w:sz w:val="24"/>
          <w:szCs w:val="24"/>
        </w:rPr>
        <w:t xml:space="preserve"> Invited lecture at the ‘26</w:t>
      </w:r>
      <w:r w:rsidRPr="00224F2A">
        <w:rPr>
          <w:sz w:val="24"/>
          <w:szCs w:val="24"/>
          <w:vertAlign w:val="superscript"/>
        </w:rPr>
        <w:t>th</w:t>
      </w:r>
      <w:r>
        <w:rPr>
          <w:sz w:val="24"/>
          <w:szCs w:val="24"/>
        </w:rPr>
        <w:t xml:space="preserve"> Medical Symposium of 251 General Airforce Hospital’, Athens, Greece (February 20, 2017).</w:t>
      </w:r>
    </w:p>
    <w:p w14:paraId="6512AF9D" w14:textId="77777777" w:rsidR="006D5BED" w:rsidRDefault="006D5BED" w:rsidP="006D5BED">
      <w:pPr>
        <w:jc w:val="both"/>
        <w:rPr>
          <w:sz w:val="24"/>
          <w:szCs w:val="24"/>
        </w:rPr>
      </w:pPr>
    </w:p>
    <w:p w14:paraId="18E806E9"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(2017) Non-traditional cardiovascular risk factors of metabolic syndrome</w:t>
      </w:r>
      <w:r w:rsidRPr="00B57929">
        <w:rPr>
          <w:sz w:val="24"/>
          <w:szCs w:val="24"/>
        </w:rPr>
        <w:t xml:space="preserve"> in children and adolescents</w:t>
      </w:r>
      <w:r>
        <w:rPr>
          <w:sz w:val="24"/>
          <w:szCs w:val="24"/>
        </w:rPr>
        <w:t>. Invited lecture at the ‘10th Annual Meeting of the Hellenic Medical Society for Obesity, Athens, Greece (March 3-4, 2017).</w:t>
      </w:r>
    </w:p>
    <w:p w14:paraId="185DC933" w14:textId="77777777" w:rsidR="006D5BED" w:rsidRDefault="006D5BED" w:rsidP="006D5BED">
      <w:pPr>
        <w:jc w:val="both"/>
        <w:rPr>
          <w:sz w:val="24"/>
          <w:szCs w:val="24"/>
        </w:rPr>
      </w:pPr>
    </w:p>
    <w:p w14:paraId="60FC77FA"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(2017) Obesity in childhood and adolescence: Recent clinical and research data from the </w:t>
      </w:r>
      <w:proofErr w:type="gramStart"/>
      <w:r>
        <w:rPr>
          <w:sz w:val="24"/>
          <w:szCs w:val="24"/>
        </w:rPr>
        <w:t>out-patient</w:t>
      </w:r>
      <w:proofErr w:type="gramEnd"/>
      <w:r>
        <w:rPr>
          <w:sz w:val="24"/>
          <w:szCs w:val="24"/>
        </w:rPr>
        <w:t xml:space="preserve"> clinic on the prevention and management of increased body-weight. Invited lecture at the ‘4th Meeting of Applied Diatetics and Nutrition’, Athens, Greece (March 17-18, 2017).</w:t>
      </w:r>
    </w:p>
    <w:p w14:paraId="5093927A" w14:textId="77777777" w:rsidR="006D5BED" w:rsidRDefault="006D5BED" w:rsidP="006D5BED">
      <w:pPr>
        <w:jc w:val="both"/>
        <w:rPr>
          <w:sz w:val="24"/>
          <w:szCs w:val="24"/>
        </w:rPr>
      </w:pPr>
    </w:p>
    <w:p w14:paraId="4867384C"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sidRPr="0083619F">
        <w:rPr>
          <w:sz w:val="24"/>
          <w:szCs w:val="24"/>
        </w:rPr>
        <w:t xml:space="preserve"> (201</w:t>
      </w:r>
      <w:r>
        <w:rPr>
          <w:sz w:val="24"/>
          <w:szCs w:val="24"/>
        </w:rPr>
        <w:t>7</w:t>
      </w:r>
      <w:r w:rsidRPr="0083619F">
        <w:rPr>
          <w:sz w:val="24"/>
          <w:szCs w:val="24"/>
        </w:rPr>
        <w:t xml:space="preserve">) </w:t>
      </w:r>
      <w:r>
        <w:rPr>
          <w:sz w:val="24"/>
          <w:szCs w:val="24"/>
        </w:rPr>
        <w:t>Classic Congenital Adrenal Hyperplasia: New therapeutic modalities</w:t>
      </w:r>
      <w:r w:rsidRPr="009731F5">
        <w:rPr>
          <w:sz w:val="24"/>
          <w:szCs w:val="24"/>
        </w:rPr>
        <w:t>.</w:t>
      </w:r>
      <w:r>
        <w:rPr>
          <w:sz w:val="24"/>
          <w:szCs w:val="24"/>
        </w:rPr>
        <w:t xml:space="preserve"> Invited lecture at the 13</w:t>
      </w:r>
      <w:r w:rsidRPr="0083619F">
        <w:rPr>
          <w:sz w:val="24"/>
          <w:szCs w:val="24"/>
        </w:rPr>
        <w:t xml:space="preserve">th Annual Pediatric Meeting ‘Earinai Pediatrikai Hmerai’, </w:t>
      </w:r>
      <w:r>
        <w:rPr>
          <w:sz w:val="24"/>
          <w:szCs w:val="24"/>
        </w:rPr>
        <w:t>Tinos</w:t>
      </w:r>
      <w:r w:rsidRPr="0083619F">
        <w:rPr>
          <w:sz w:val="24"/>
          <w:szCs w:val="24"/>
        </w:rPr>
        <w:t xml:space="preserve">, Greece (April </w:t>
      </w:r>
      <w:r>
        <w:rPr>
          <w:sz w:val="24"/>
          <w:szCs w:val="24"/>
        </w:rPr>
        <w:t>7-9, 2017</w:t>
      </w:r>
      <w:r w:rsidRPr="0083619F">
        <w:rPr>
          <w:sz w:val="24"/>
          <w:szCs w:val="24"/>
        </w:rPr>
        <w:t xml:space="preserve">). </w:t>
      </w:r>
    </w:p>
    <w:p w14:paraId="3AE79D9E" w14:textId="77777777" w:rsidR="006D5BED" w:rsidRDefault="006D5BED" w:rsidP="006D5BED">
      <w:pPr>
        <w:jc w:val="both"/>
        <w:rPr>
          <w:sz w:val="24"/>
          <w:szCs w:val="24"/>
        </w:rPr>
      </w:pPr>
    </w:p>
    <w:p w14:paraId="6296805A" w14:textId="77777777" w:rsidR="006D5BED" w:rsidRDefault="006D5BED" w:rsidP="006D5BED">
      <w:pPr>
        <w:numPr>
          <w:ilvl w:val="0"/>
          <w:numId w:val="6"/>
        </w:numPr>
        <w:tabs>
          <w:tab w:val="clear" w:pos="540"/>
        </w:tabs>
        <w:ind w:left="360"/>
        <w:jc w:val="both"/>
        <w:rPr>
          <w:sz w:val="24"/>
          <w:szCs w:val="24"/>
        </w:rPr>
      </w:pPr>
      <w:r w:rsidRPr="0083619F">
        <w:rPr>
          <w:sz w:val="24"/>
          <w:szCs w:val="24"/>
          <w:u w:val="single"/>
        </w:rPr>
        <w:t>Charmandari E.</w:t>
      </w:r>
      <w:r>
        <w:rPr>
          <w:sz w:val="24"/>
          <w:szCs w:val="24"/>
        </w:rPr>
        <w:t xml:space="preserve"> (2017</w:t>
      </w:r>
      <w:r w:rsidRPr="0083619F">
        <w:rPr>
          <w:sz w:val="24"/>
          <w:szCs w:val="24"/>
        </w:rPr>
        <w:t xml:space="preserve">) </w:t>
      </w:r>
      <w:r>
        <w:rPr>
          <w:sz w:val="24"/>
          <w:szCs w:val="24"/>
        </w:rPr>
        <w:t xml:space="preserve">Epigenetics and Adrenals. Invited lecture at the 44th </w:t>
      </w:r>
      <w:r w:rsidRPr="0083619F">
        <w:rPr>
          <w:sz w:val="24"/>
          <w:szCs w:val="24"/>
        </w:rPr>
        <w:t xml:space="preserve">Hellenic Endocrine Society Meeting, </w:t>
      </w:r>
      <w:r>
        <w:rPr>
          <w:sz w:val="24"/>
          <w:szCs w:val="24"/>
        </w:rPr>
        <w:t>Athens</w:t>
      </w:r>
      <w:r w:rsidRPr="0083619F">
        <w:rPr>
          <w:sz w:val="24"/>
          <w:szCs w:val="24"/>
        </w:rPr>
        <w:t>, Greece (</w:t>
      </w:r>
      <w:r>
        <w:rPr>
          <w:sz w:val="24"/>
          <w:szCs w:val="24"/>
        </w:rPr>
        <w:t>April 26-29, 2017</w:t>
      </w:r>
      <w:r w:rsidRPr="0083619F">
        <w:rPr>
          <w:sz w:val="24"/>
          <w:szCs w:val="24"/>
        </w:rPr>
        <w:t>).</w:t>
      </w:r>
    </w:p>
    <w:p w14:paraId="42C6E140" w14:textId="77777777" w:rsidR="006D5BED" w:rsidRDefault="006D5BED" w:rsidP="006D5BED">
      <w:pPr>
        <w:jc w:val="both"/>
        <w:rPr>
          <w:sz w:val="24"/>
          <w:szCs w:val="24"/>
        </w:rPr>
      </w:pPr>
    </w:p>
    <w:p w14:paraId="62BC24F2"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(2017) Introduction to the Methodology of Research</w:t>
      </w:r>
      <w:r w:rsidRPr="009731F5">
        <w:rPr>
          <w:sz w:val="24"/>
          <w:szCs w:val="24"/>
        </w:rPr>
        <w:t>.</w:t>
      </w:r>
      <w:r>
        <w:rPr>
          <w:sz w:val="24"/>
          <w:szCs w:val="24"/>
        </w:rPr>
        <w:t xml:space="preserve"> Invited lecture at the Seminar on the ‘Introduction on the Methodology of Research and Statistical Analysis’, Athens, Greece (June 10-11, 2017).</w:t>
      </w:r>
    </w:p>
    <w:p w14:paraId="66E249CE" w14:textId="77777777" w:rsidR="006D5BED" w:rsidRDefault="006D5BED" w:rsidP="006D5BED">
      <w:pPr>
        <w:jc w:val="both"/>
        <w:rPr>
          <w:sz w:val="24"/>
          <w:szCs w:val="24"/>
        </w:rPr>
      </w:pPr>
    </w:p>
    <w:p w14:paraId="12364146" w14:textId="77777777" w:rsidR="006D5BED" w:rsidRDefault="006D5BED" w:rsidP="006D5BED">
      <w:pPr>
        <w:numPr>
          <w:ilvl w:val="0"/>
          <w:numId w:val="6"/>
        </w:numPr>
        <w:tabs>
          <w:tab w:val="clear" w:pos="540"/>
        </w:tabs>
        <w:ind w:left="360"/>
        <w:jc w:val="both"/>
        <w:rPr>
          <w:sz w:val="24"/>
          <w:szCs w:val="24"/>
        </w:rPr>
      </w:pPr>
      <w:r>
        <w:rPr>
          <w:sz w:val="24"/>
          <w:szCs w:val="24"/>
          <w:u w:val="single"/>
          <w:lang w:val="en-US"/>
        </w:rPr>
        <w:t>Charmandari E.</w:t>
      </w:r>
      <w:r w:rsidRPr="004E44F4">
        <w:rPr>
          <w:sz w:val="24"/>
          <w:szCs w:val="24"/>
          <w:lang w:val="en-US"/>
        </w:rPr>
        <w:t xml:space="preserve"> (2017) </w:t>
      </w:r>
      <w:r>
        <w:rPr>
          <w:sz w:val="24"/>
          <w:szCs w:val="24"/>
          <w:lang w:val="en-US"/>
        </w:rPr>
        <w:t>Physiology of menstruation.</w:t>
      </w:r>
      <w:r w:rsidRPr="004E44F4">
        <w:rPr>
          <w:sz w:val="24"/>
          <w:szCs w:val="24"/>
        </w:rPr>
        <w:t xml:space="preserve"> </w:t>
      </w:r>
      <w:r>
        <w:rPr>
          <w:sz w:val="24"/>
          <w:szCs w:val="24"/>
        </w:rPr>
        <w:t>Invited lecture at the 5th Panhellenic Meeting of Pediatric and Adolescent Endocrinology, Athens, Greece (October 6-8, 2017).</w:t>
      </w:r>
    </w:p>
    <w:p w14:paraId="4672E150" w14:textId="77777777" w:rsidR="006D5BED" w:rsidRDefault="006D5BED" w:rsidP="006D5BED">
      <w:pPr>
        <w:jc w:val="both"/>
        <w:rPr>
          <w:sz w:val="24"/>
          <w:szCs w:val="24"/>
        </w:rPr>
      </w:pPr>
    </w:p>
    <w:p w14:paraId="403A8D75" w14:textId="77777777" w:rsidR="006D5BED" w:rsidRDefault="006D5BED" w:rsidP="006D5BED">
      <w:pPr>
        <w:numPr>
          <w:ilvl w:val="0"/>
          <w:numId w:val="6"/>
        </w:numPr>
        <w:tabs>
          <w:tab w:val="clear" w:pos="540"/>
        </w:tabs>
        <w:ind w:left="360"/>
        <w:jc w:val="both"/>
        <w:rPr>
          <w:sz w:val="24"/>
          <w:szCs w:val="24"/>
        </w:rPr>
      </w:pPr>
      <w:r w:rsidRPr="00B22A9E">
        <w:rPr>
          <w:sz w:val="24"/>
          <w:szCs w:val="24"/>
          <w:u w:val="single"/>
        </w:rPr>
        <w:t>Charmandari E.</w:t>
      </w:r>
      <w:r w:rsidRPr="004B7E9B">
        <w:rPr>
          <w:sz w:val="24"/>
          <w:szCs w:val="24"/>
        </w:rPr>
        <w:t xml:space="preserve"> (2017) </w:t>
      </w:r>
      <w:r>
        <w:rPr>
          <w:sz w:val="24"/>
          <w:szCs w:val="24"/>
        </w:rPr>
        <w:t xml:space="preserve">Lose Weight – Gain Life: </w:t>
      </w:r>
      <w:r w:rsidRPr="004B7E9B">
        <w:rPr>
          <w:sz w:val="24"/>
          <w:szCs w:val="24"/>
        </w:rPr>
        <w:t>Development of a National System for the Prevention and Management of Childhood Obesity. Invited lecture at the ‘</w:t>
      </w:r>
      <w:r>
        <w:rPr>
          <w:sz w:val="24"/>
          <w:szCs w:val="24"/>
        </w:rPr>
        <w:t>29th Pagkritio Pediatric Congress</w:t>
      </w:r>
      <w:r w:rsidRPr="004B7E9B">
        <w:rPr>
          <w:sz w:val="24"/>
          <w:szCs w:val="24"/>
        </w:rPr>
        <w:t xml:space="preserve">, </w:t>
      </w:r>
      <w:r>
        <w:rPr>
          <w:sz w:val="24"/>
          <w:szCs w:val="24"/>
        </w:rPr>
        <w:t>Heraklio</w:t>
      </w:r>
      <w:r w:rsidRPr="004B7E9B">
        <w:rPr>
          <w:sz w:val="24"/>
          <w:szCs w:val="24"/>
        </w:rPr>
        <w:t>, Greece (</w:t>
      </w:r>
      <w:r>
        <w:rPr>
          <w:sz w:val="24"/>
          <w:szCs w:val="24"/>
        </w:rPr>
        <w:t>October 21-22</w:t>
      </w:r>
      <w:r w:rsidRPr="004B7E9B">
        <w:rPr>
          <w:sz w:val="24"/>
          <w:szCs w:val="24"/>
        </w:rPr>
        <w:t>, 2017).</w:t>
      </w:r>
    </w:p>
    <w:p w14:paraId="2151A1B7" w14:textId="77777777" w:rsidR="006D5BED" w:rsidRDefault="006D5BED" w:rsidP="006D5BED">
      <w:pPr>
        <w:jc w:val="both"/>
        <w:rPr>
          <w:sz w:val="24"/>
          <w:szCs w:val="24"/>
        </w:rPr>
      </w:pPr>
    </w:p>
    <w:p w14:paraId="53B5A5A6" w14:textId="77777777" w:rsidR="006D5BED" w:rsidRDefault="006D5BED" w:rsidP="006D5BED">
      <w:pPr>
        <w:numPr>
          <w:ilvl w:val="0"/>
          <w:numId w:val="6"/>
        </w:numPr>
        <w:tabs>
          <w:tab w:val="clear" w:pos="540"/>
        </w:tabs>
        <w:ind w:left="360"/>
        <w:jc w:val="both"/>
        <w:rPr>
          <w:sz w:val="24"/>
          <w:szCs w:val="24"/>
        </w:rPr>
      </w:pPr>
      <w:r>
        <w:rPr>
          <w:sz w:val="24"/>
          <w:szCs w:val="24"/>
          <w:u w:val="single"/>
          <w:lang w:val="en-US"/>
        </w:rPr>
        <w:t>Charmandari E.</w:t>
      </w:r>
      <w:r w:rsidRPr="004E44F4">
        <w:rPr>
          <w:sz w:val="24"/>
          <w:szCs w:val="24"/>
          <w:lang w:val="en-US"/>
        </w:rPr>
        <w:t xml:space="preserve"> (2017)</w:t>
      </w:r>
      <w:r>
        <w:rPr>
          <w:sz w:val="24"/>
          <w:szCs w:val="24"/>
          <w:lang w:val="en-US"/>
        </w:rPr>
        <w:t xml:space="preserve"> Classic Congenital Adrenal Hype</w:t>
      </w:r>
      <w:r w:rsidRPr="004E44F4">
        <w:rPr>
          <w:sz w:val="24"/>
          <w:szCs w:val="24"/>
          <w:lang w:val="en-US"/>
        </w:rPr>
        <w:t>rplasia: Novel therapeutic approaches</w:t>
      </w:r>
      <w:r>
        <w:rPr>
          <w:sz w:val="24"/>
          <w:szCs w:val="24"/>
          <w:lang w:val="en-US"/>
        </w:rPr>
        <w:t>.</w:t>
      </w:r>
      <w:r w:rsidRPr="004E44F4">
        <w:rPr>
          <w:sz w:val="24"/>
          <w:szCs w:val="24"/>
        </w:rPr>
        <w:t xml:space="preserve"> </w:t>
      </w:r>
      <w:r>
        <w:rPr>
          <w:sz w:val="24"/>
          <w:szCs w:val="24"/>
        </w:rPr>
        <w:t>Invited lecture at the 2nd Panhellenic Symposium of the Hellenic Society of Obesity in Childhood and Adolescence, Athens, Greece (November 10-11, 2017).</w:t>
      </w:r>
    </w:p>
    <w:p w14:paraId="7AA0A5AC" w14:textId="77777777" w:rsidR="006D5BED" w:rsidRDefault="006D5BED" w:rsidP="006D5BED">
      <w:pPr>
        <w:jc w:val="both"/>
        <w:rPr>
          <w:sz w:val="24"/>
          <w:szCs w:val="24"/>
        </w:rPr>
      </w:pPr>
    </w:p>
    <w:p w14:paraId="0000A58F" w14:textId="77777777" w:rsidR="006D5BED" w:rsidRDefault="006D5BED" w:rsidP="006D5BED">
      <w:pPr>
        <w:numPr>
          <w:ilvl w:val="0"/>
          <w:numId w:val="6"/>
        </w:numPr>
        <w:tabs>
          <w:tab w:val="clear" w:pos="540"/>
        </w:tabs>
        <w:ind w:left="360"/>
        <w:jc w:val="both"/>
        <w:rPr>
          <w:sz w:val="24"/>
          <w:szCs w:val="24"/>
        </w:rPr>
      </w:pPr>
      <w:r>
        <w:rPr>
          <w:sz w:val="24"/>
          <w:szCs w:val="24"/>
          <w:u w:val="single"/>
          <w:lang w:val="en-US"/>
        </w:rPr>
        <w:t>Charmandari E.</w:t>
      </w:r>
      <w:r w:rsidRPr="004E44F4">
        <w:rPr>
          <w:sz w:val="24"/>
          <w:szCs w:val="24"/>
          <w:lang w:val="en-US"/>
        </w:rPr>
        <w:t xml:space="preserve"> (2017)</w:t>
      </w:r>
      <w:r>
        <w:rPr>
          <w:sz w:val="24"/>
          <w:szCs w:val="24"/>
          <w:lang w:val="en-US"/>
        </w:rPr>
        <w:t xml:space="preserve"> Classic Congenital Adrenal Hype</w:t>
      </w:r>
      <w:r w:rsidRPr="004E44F4">
        <w:rPr>
          <w:sz w:val="24"/>
          <w:szCs w:val="24"/>
          <w:lang w:val="en-US"/>
        </w:rPr>
        <w:t>rplasia</w:t>
      </w:r>
      <w:r>
        <w:rPr>
          <w:sz w:val="24"/>
          <w:szCs w:val="24"/>
          <w:lang w:val="en-US"/>
        </w:rPr>
        <w:t xml:space="preserve"> in adolescence.</w:t>
      </w:r>
      <w:r w:rsidRPr="004E44F4">
        <w:rPr>
          <w:sz w:val="24"/>
          <w:szCs w:val="24"/>
        </w:rPr>
        <w:t xml:space="preserve"> </w:t>
      </w:r>
      <w:r>
        <w:rPr>
          <w:sz w:val="24"/>
          <w:szCs w:val="24"/>
        </w:rPr>
        <w:t>Invited lecture at the 18th Meeting on the Female Endocrinology, Athens, Greece (December 16, 2017).</w:t>
      </w:r>
    </w:p>
    <w:p w14:paraId="33DC0BFB" w14:textId="77777777" w:rsidR="006D5BED" w:rsidRDefault="006D5BED" w:rsidP="006D5BED">
      <w:pPr>
        <w:jc w:val="both"/>
        <w:rPr>
          <w:sz w:val="24"/>
          <w:szCs w:val="24"/>
        </w:rPr>
      </w:pPr>
    </w:p>
    <w:p w14:paraId="1BC47C65" w14:textId="77777777" w:rsidR="006D5BED" w:rsidRPr="00545F06" w:rsidRDefault="006D5BED" w:rsidP="006D5BED">
      <w:pPr>
        <w:numPr>
          <w:ilvl w:val="0"/>
          <w:numId w:val="6"/>
        </w:numPr>
        <w:tabs>
          <w:tab w:val="clear" w:pos="540"/>
        </w:tabs>
        <w:ind w:left="360"/>
        <w:jc w:val="both"/>
        <w:rPr>
          <w:sz w:val="24"/>
          <w:szCs w:val="24"/>
        </w:rPr>
      </w:pPr>
      <w:r w:rsidRPr="00545F06">
        <w:rPr>
          <w:sz w:val="24"/>
          <w:szCs w:val="24"/>
          <w:u w:val="single"/>
        </w:rPr>
        <w:t>Charmandari E.</w:t>
      </w:r>
      <w:r w:rsidRPr="00545F06">
        <w:rPr>
          <w:sz w:val="24"/>
          <w:szCs w:val="24"/>
        </w:rPr>
        <w:t xml:space="preserve"> (2018) Precocious Puberty. Invited lecture at the 14th Annual Pediatric Meeting ‘Earinai Pediatrikai Hmerai’, Spetes, Greece (March 30 April 1, 2018).</w:t>
      </w:r>
    </w:p>
    <w:p w14:paraId="5BE4F8A5" w14:textId="77777777" w:rsidR="006D5BED" w:rsidRPr="00545F06" w:rsidRDefault="006D5BED" w:rsidP="006D5BED">
      <w:pPr>
        <w:jc w:val="both"/>
        <w:rPr>
          <w:sz w:val="24"/>
          <w:szCs w:val="24"/>
        </w:rPr>
      </w:pPr>
    </w:p>
    <w:p w14:paraId="7A23B67E" w14:textId="77777777" w:rsidR="006D5BED" w:rsidRPr="00545F06" w:rsidRDefault="006D5BED" w:rsidP="006D5BED">
      <w:pPr>
        <w:numPr>
          <w:ilvl w:val="0"/>
          <w:numId w:val="6"/>
        </w:numPr>
        <w:tabs>
          <w:tab w:val="clear" w:pos="540"/>
        </w:tabs>
        <w:ind w:left="360"/>
        <w:jc w:val="both"/>
        <w:rPr>
          <w:sz w:val="24"/>
          <w:szCs w:val="24"/>
        </w:rPr>
      </w:pPr>
      <w:r w:rsidRPr="00545F06">
        <w:rPr>
          <w:sz w:val="24"/>
          <w:szCs w:val="24"/>
          <w:u w:val="single"/>
        </w:rPr>
        <w:t>Charmandari E.</w:t>
      </w:r>
      <w:r w:rsidRPr="00545F06">
        <w:rPr>
          <w:sz w:val="24"/>
          <w:szCs w:val="24"/>
        </w:rPr>
        <w:t xml:space="preserve"> (2018) Gender dysphoria. Invited lecture at the 51st Annual Meeting of the First Department of Pediatrics, University of Athens Medical School, </w:t>
      </w:r>
      <w:proofErr w:type="gramStart"/>
      <w:r w:rsidRPr="00545F06">
        <w:rPr>
          <w:sz w:val="24"/>
          <w:szCs w:val="24"/>
        </w:rPr>
        <w:t>Athens, Greece</w:t>
      </w:r>
      <w:proofErr w:type="gramEnd"/>
      <w:r w:rsidRPr="00545F06">
        <w:rPr>
          <w:sz w:val="24"/>
          <w:szCs w:val="24"/>
        </w:rPr>
        <w:t xml:space="preserve"> (April 14-15, 2018).</w:t>
      </w:r>
    </w:p>
    <w:p w14:paraId="471CF6D6" w14:textId="77777777" w:rsidR="006D5BED" w:rsidRPr="00545F06" w:rsidRDefault="006D5BED" w:rsidP="006D5BED">
      <w:pPr>
        <w:jc w:val="both"/>
        <w:rPr>
          <w:sz w:val="24"/>
          <w:szCs w:val="24"/>
        </w:rPr>
      </w:pPr>
    </w:p>
    <w:p w14:paraId="3D363B58" w14:textId="77777777" w:rsidR="006D5BED" w:rsidRPr="00545F06" w:rsidRDefault="006D5BED" w:rsidP="006D5BED">
      <w:pPr>
        <w:numPr>
          <w:ilvl w:val="0"/>
          <w:numId w:val="6"/>
        </w:numPr>
        <w:tabs>
          <w:tab w:val="clear" w:pos="540"/>
        </w:tabs>
        <w:ind w:left="360"/>
        <w:jc w:val="both"/>
        <w:rPr>
          <w:sz w:val="24"/>
          <w:szCs w:val="24"/>
        </w:rPr>
      </w:pPr>
      <w:r w:rsidRPr="00545F06">
        <w:rPr>
          <w:sz w:val="24"/>
          <w:szCs w:val="24"/>
          <w:u w:val="single"/>
        </w:rPr>
        <w:t>Charmandari E.</w:t>
      </w:r>
      <w:r w:rsidRPr="00545F06">
        <w:rPr>
          <w:sz w:val="24"/>
          <w:szCs w:val="24"/>
        </w:rPr>
        <w:t xml:space="preserve"> (2018) Gender idendity – Endocrinologic approach. Invited lecture at the 11th State of the Art Adolescent Medicine Course, Athens, Greece (April 20-21, 2018).</w:t>
      </w:r>
    </w:p>
    <w:p w14:paraId="648F835F" w14:textId="77777777" w:rsidR="006D5BED" w:rsidRPr="00545F06" w:rsidRDefault="006D5BED" w:rsidP="006D5BED">
      <w:pPr>
        <w:jc w:val="both"/>
        <w:rPr>
          <w:sz w:val="24"/>
          <w:szCs w:val="24"/>
        </w:rPr>
      </w:pPr>
    </w:p>
    <w:p w14:paraId="70AFBCA2" w14:textId="77777777" w:rsidR="006D5BED" w:rsidRPr="00C529B0" w:rsidRDefault="006D5BED" w:rsidP="006D5BED">
      <w:pPr>
        <w:numPr>
          <w:ilvl w:val="0"/>
          <w:numId w:val="6"/>
        </w:numPr>
        <w:tabs>
          <w:tab w:val="clear" w:pos="540"/>
        </w:tabs>
        <w:ind w:left="360"/>
        <w:jc w:val="both"/>
        <w:rPr>
          <w:sz w:val="24"/>
          <w:szCs w:val="24"/>
        </w:rPr>
      </w:pPr>
      <w:r w:rsidRPr="00545F06">
        <w:rPr>
          <w:sz w:val="24"/>
          <w:szCs w:val="24"/>
          <w:u w:val="single"/>
        </w:rPr>
        <w:t>Charmandari E.</w:t>
      </w:r>
      <w:r w:rsidRPr="00545F06">
        <w:rPr>
          <w:sz w:val="24"/>
          <w:szCs w:val="24"/>
        </w:rPr>
        <w:t xml:space="preserve"> (2018) Recent advances in Pediatrics. Invited lecture at the 44th Panhellenic Meeting of Αthens Medical Society, Athens, Greece (May 9-12, 2018). </w:t>
      </w:r>
    </w:p>
    <w:p w14:paraId="20E48CFD" w14:textId="77777777" w:rsidR="006D5BED" w:rsidRPr="00545F06" w:rsidRDefault="006D5BED" w:rsidP="006D5BED">
      <w:pPr>
        <w:jc w:val="both"/>
        <w:rPr>
          <w:sz w:val="24"/>
          <w:szCs w:val="24"/>
          <w:u w:val="single"/>
        </w:rPr>
      </w:pPr>
    </w:p>
    <w:p w14:paraId="7B017C61" w14:textId="77777777" w:rsidR="006D5BED" w:rsidRPr="00545F06" w:rsidRDefault="006D5BED" w:rsidP="006D5BED">
      <w:pPr>
        <w:numPr>
          <w:ilvl w:val="0"/>
          <w:numId w:val="6"/>
        </w:numPr>
        <w:tabs>
          <w:tab w:val="clear" w:pos="540"/>
        </w:tabs>
        <w:ind w:left="360"/>
        <w:jc w:val="both"/>
        <w:rPr>
          <w:sz w:val="24"/>
          <w:szCs w:val="24"/>
        </w:rPr>
      </w:pPr>
      <w:r w:rsidRPr="00545F06">
        <w:rPr>
          <w:sz w:val="24"/>
          <w:szCs w:val="24"/>
          <w:u w:val="single"/>
        </w:rPr>
        <w:t>Charmandari E.</w:t>
      </w:r>
      <w:r w:rsidRPr="00545F06">
        <w:rPr>
          <w:sz w:val="24"/>
          <w:szCs w:val="24"/>
        </w:rPr>
        <w:t xml:space="preserve"> (2018) Classic Congenital Adrenal Hyperplasia. Invited lecture at the Symposium of Clinical Genetics and Genomics, Athens, Greece (June 1-2, 2018).</w:t>
      </w:r>
    </w:p>
    <w:p w14:paraId="030D9778" w14:textId="77777777" w:rsidR="006D5BED" w:rsidRPr="00545F06" w:rsidRDefault="006D5BED" w:rsidP="006D5BED">
      <w:pPr>
        <w:jc w:val="both"/>
        <w:rPr>
          <w:sz w:val="24"/>
          <w:szCs w:val="24"/>
        </w:rPr>
      </w:pPr>
    </w:p>
    <w:p w14:paraId="3B787E62" w14:textId="77777777" w:rsidR="006D5BED" w:rsidRDefault="006D5BED" w:rsidP="006D5BED">
      <w:pPr>
        <w:numPr>
          <w:ilvl w:val="0"/>
          <w:numId w:val="6"/>
        </w:numPr>
        <w:tabs>
          <w:tab w:val="clear" w:pos="540"/>
        </w:tabs>
        <w:ind w:left="360"/>
        <w:jc w:val="both"/>
        <w:rPr>
          <w:sz w:val="24"/>
          <w:szCs w:val="24"/>
        </w:rPr>
      </w:pPr>
      <w:r w:rsidRPr="00545F06">
        <w:rPr>
          <w:sz w:val="24"/>
          <w:szCs w:val="24"/>
          <w:u w:val="single"/>
        </w:rPr>
        <w:t>Charmandari E.</w:t>
      </w:r>
      <w:r w:rsidRPr="00545F06">
        <w:rPr>
          <w:sz w:val="24"/>
          <w:szCs w:val="24"/>
        </w:rPr>
        <w:t xml:space="preserve"> (2018) Gender dysphoria. Invited lecture at the 7th Annual Meeting of Developmental and Behavioural Pediatrics, Athens, Greece (October 6-7, 2018).</w:t>
      </w:r>
    </w:p>
    <w:p w14:paraId="18953A64" w14:textId="77777777" w:rsidR="006D5BED" w:rsidRDefault="006D5BED" w:rsidP="006D5BED">
      <w:pPr>
        <w:jc w:val="both"/>
        <w:rPr>
          <w:sz w:val="24"/>
          <w:szCs w:val="24"/>
        </w:rPr>
      </w:pPr>
    </w:p>
    <w:p w14:paraId="2FEDCF11" w14:textId="77777777" w:rsidR="006D5BED" w:rsidRPr="006130D0" w:rsidRDefault="006D5BED" w:rsidP="006D5BED">
      <w:pPr>
        <w:numPr>
          <w:ilvl w:val="0"/>
          <w:numId w:val="6"/>
        </w:numPr>
        <w:tabs>
          <w:tab w:val="clear" w:pos="540"/>
        </w:tabs>
        <w:ind w:left="360"/>
        <w:jc w:val="both"/>
        <w:rPr>
          <w:sz w:val="24"/>
          <w:szCs w:val="24"/>
        </w:rPr>
      </w:pPr>
      <w:r w:rsidRPr="00545F06">
        <w:rPr>
          <w:sz w:val="24"/>
          <w:szCs w:val="24"/>
          <w:u w:val="single"/>
        </w:rPr>
        <w:t>Charmandari E.</w:t>
      </w:r>
      <w:r w:rsidRPr="00545F06">
        <w:rPr>
          <w:sz w:val="24"/>
          <w:szCs w:val="24"/>
        </w:rPr>
        <w:t xml:space="preserve"> (201</w:t>
      </w:r>
      <w:r>
        <w:rPr>
          <w:sz w:val="24"/>
          <w:szCs w:val="24"/>
        </w:rPr>
        <w:t>9</w:t>
      </w:r>
      <w:r w:rsidRPr="00545F06">
        <w:rPr>
          <w:sz w:val="24"/>
          <w:szCs w:val="24"/>
        </w:rPr>
        <w:t xml:space="preserve">) </w:t>
      </w:r>
      <w:r>
        <w:rPr>
          <w:sz w:val="24"/>
          <w:szCs w:val="24"/>
        </w:rPr>
        <w:t>Ambiguous genitalia. Invited lecture at the 15</w:t>
      </w:r>
      <w:r w:rsidRPr="00545F06">
        <w:rPr>
          <w:sz w:val="24"/>
          <w:szCs w:val="24"/>
        </w:rPr>
        <w:t>th Annual Pediatric Meeting ‘Earinai Pediatrikai Hmerai’, Spetes, Greece (April 1</w:t>
      </w:r>
      <w:r>
        <w:rPr>
          <w:sz w:val="24"/>
          <w:szCs w:val="24"/>
        </w:rPr>
        <w:t>8-21</w:t>
      </w:r>
      <w:r w:rsidRPr="00545F06">
        <w:rPr>
          <w:sz w:val="24"/>
          <w:szCs w:val="24"/>
        </w:rPr>
        <w:t>, 201</w:t>
      </w:r>
      <w:r>
        <w:rPr>
          <w:sz w:val="24"/>
          <w:szCs w:val="24"/>
        </w:rPr>
        <w:t>9</w:t>
      </w:r>
      <w:r w:rsidRPr="00545F06">
        <w:rPr>
          <w:sz w:val="24"/>
          <w:szCs w:val="24"/>
        </w:rPr>
        <w:t>).</w:t>
      </w:r>
    </w:p>
    <w:p w14:paraId="512D969E" w14:textId="77777777" w:rsidR="006D5BED" w:rsidRDefault="006D5BED" w:rsidP="006D5BED">
      <w:pPr>
        <w:jc w:val="both"/>
        <w:rPr>
          <w:sz w:val="24"/>
          <w:szCs w:val="24"/>
        </w:rPr>
      </w:pPr>
    </w:p>
    <w:p w14:paraId="5CF80443" w14:textId="77777777" w:rsidR="006D5BED" w:rsidRDefault="006D5BED" w:rsidP="006D5BED">
      <w:pPr>
        <w:numPr>
          <w:ilvl w:val="0"/>
          <w:numId w:val="6"/>
        </w:numPr>
        <w:tabs>
          <w:tab w:val="clear" w:pos="540"/>
        </w:tabs>
        <w:ind w:left="360"/>
        <w:jc w:val="both"/>
        <w:rPr>
          <w:sz w:val="24"/>
          <w:szCs w:val="24"/>
        </w:rPr>
      </w:pPr>
      <w:r w:rsidRPr="0039438B">
        <w:rPr>
          <w:sz w:val="24"/>
          <w:szCs w:val="24"/>
          <w:u w:val="single"/>
        </w:rPr>
        <w:t>Charmandari E.</w:t>
      </w:r>
      <w:r>
        <w:rPr>
          <w:sz w:val="24"/>
          <w:szCs w:val="24"/>
        </w:rPr>
        <w:t xml:space="preserve"> (2019) The use of novel e-health applications for the management of overweight and obesity in childhood and adolescence. Invited lecture at the Annual Meeting of the Hellenic Society for Pediatric Endocrinology, Athens, Greece (May 10-12, 2019).</w:t>
      </w:r>
    </w:p>
    <w:p w14:paraId="31C86884" w14:textId="77777777" w:rsidR="006D5BED" w:rsidRDefault="006D5BED" w:rsidP="006D5BED">
      <w:pPr>
        <w:jc w:val="both"/>
        <w:rPr>
          <w:sz w:val="24"/>
          <w:szCs w:val="24"/>
        </w:rPr>
      </w:pPr>
    </w:p>
    <w:p w14:paraId="705E5230" w14:textId="77777777" w:rsidR="006D5BED" w:rsidRDefault="006D5BED" w:rsidP="006D5BED">
      <w:pPr>
        <w:numPr>
          <w:ilvl w:val="0"/>
          <w:numId w:val="6"/>
        </w:numPr>
        <w:tabs>
          <w:tab w:val="clear" w:pos="540"/>
        </w:tabs>
        <w:ind w:left="360"/>
        <w:jc w:val="both"/>
        <w:rPr>
          <w:sz w:val="24"/>
          <w:szCs w:val="24"/>
        </w:rPr>
      </w:pPr>
      <w:r w:rsidRPr="0042185A">
        <w:rPr>
          <w:sz w:val="24"/>
          <w:szCs w:val="24"/>
          <w:u w:val="single"/>
        </w:rPr>
        <w:t>Charmandari E.</w:t>
      </w:r>
      <w:r>
        <w:rPr>
          <w:sz w:val="24"/>
          <w:szCs w:val="24"/>
        </w:rPr>
        <w:t xml:space="preserve"> (2019) Introduction to the Methodology of Research</w:t>
      </w:r>
      <w:r w:rsidRPr="009731F5">
        <w:rPr>
          <w:sz w:val="24"/>
          <w:szCs w:val="24"/>
        </w:rPr>
        <w:t>.</w:t>
      </w:r>
      <w:r>
        <w:rPr>
          <w:sz w:val="24"/>
          <w:szCs w:val="24"/>
        </w:rPr>
        <w:t xml:space="preserve"> Invited lecture at the Seminar on the ‘Introduction on the Methodology of Research and Statistical Analysis’, Athens, Greece (June 7-8, 2019).</w:t>
      </w:r>
    </w:p>
    <w:p w14:paraId="6D83EB27" w14:textId="77777777" w:rsidR="006D5BED" w:rsidRDefault="006D5BED" w:rsidP="006D5BED">
      <w:pPr>
        <w:jc w:val="both"/>
        <w:rPr>
          <w:sz w:val="24"/>
          <w:szCs w:val="24"/>
        </w:rPr>
      </w:pPr>
    </w:p>
    <w:p w14:paraId="78E130C6" w14:textId="77777777" w:rsidR="006D5BED" w:rsidRPr="00545F06" w:rsidRDefault="006D5BED" w:rsidP="006D5BED">
      <w:pPr>
        <w:numPr>
          <w:ilvl w:val="0"/>
          <w:numId w:val="6"/>
        </w:numPr>
        <w:tabs>
          <w:tab w:val="clear" w:pos="540"/>
        </w:tabs>
        <w:ind w:left="360"/>
        <w:jc w:val="both"/>
        <w:rPr>
          <w:sz w:val="24"/>
          <w:szCs w:val="24"/>
        </w:rPr>
      </w:pPr>
      <w:r w:rsidRPr="00545F06">
        <w:rPr>
          <w:sz w:val="24"/>
          <w:szCs w:val="24"/>
          <w:u w:val="single"/>
        </w:rPr>
        <w:lastRenderedPageBreak/>
        <w:t>Charmandari E.</w:t>
      </w:r>
      <w:r w:rsidRPr="00545F06">
        <w:rPr>
          <w:sz w:val="24"/>
          <w:szCs w:val="24"/>
        </w:rPr>
        <w:t xml:space="preserve"> (201</w:t>
      </w:r>
      <w:r>
        <w:rPr>
          <w:sz w:val="24"/>
          <w:szCs w:val="24"/>
        </w:rPr>
        <w:t>9</w:t>
      </w:r>
      <w:r w:rsidRPr="00545F06">
        <w:rPr>
          <w:sz w:val="24"/>
          <w:szCs w:val="24"/>
        </w:rPr>
        <w:t xml:space="preserve">) </w:t>
      </w:r>
      <w:r>
        <w:rPr>
          <w:sz w:val="24"/>
          <w:szCs w:val="24"/>
        </w:rPr>
        <w:t>Concensus guidelines</w:t>
      </w:r>
      <w:r w:rsidRPr="00545F06">
        <w:rPr>
          <w:sz w:val="24"/>
          <w:szCs w:val="24"/>
        </w:rPr>
        <w:t xml:space="preserve"> </w:t>
      </w:r>
      <w:r>
        <w:rPr>
          <w:sz w:val="24"/>
          <w:szCs w:val="24"/>
        </w:rPr>
        <w:t>for</w:t>
      </w:r>
      <w:r w:rsidRPr="00545F06">
        <w:rPr>
          <w:sz w:val="24"/>
          <w:szCs w:val="24"/>
        </w:rPr>
        <w:t xml:space="preserve"> the management of Congenital Adrenal Hyperplasia</w:t>
      </w:r>
      <w:r>
        <w:rPr>
          <w:sz w:val="24"/>
          <w:szCs w:val="24"/>
        </w:rPr>
        <w:t xml:space="preserve"> due to 21-hydroxylase deficiency</w:t>
      </w:r>
      <w:r w:rsidRPr="00545F06">
        <w:rPr>
          <w:sz w:val="24"/>
          <w:szCs w:val="24"/>
        </w:rPr>
        <w:t xml:space="preserve">. Invited lecture at the </w:t>
      </w:r>
      <w:r>
        <w:rPr>
          <w:sz w:val="24"/>
          <w:szCs w:val="24"/>
        </w:rPr>
        <w:t>4</w:t>
      </w:r>
      <w:r w:rsidRPr="00545F06">
        <w:rPr>
          <w:sz w:val="24"/>
          <w:szCs w:val="24"/>
        </w:rPr>
        <w:t xml:space="preserve">th </w:t>
      </w:r>
      <w:r>
        <w:rPr>
          <w:sz w:val="24"/>
          <w:szCs w:val="24"/>
        </w:rPr>
        <w:t xml:space="preserve">Symposium of the Hellenic Society of Childhood and Adolescent Obesity, </w:t>
      </w:r>
      <w:r w:rsidRPr="00545F06">
        <w:rPr>
          <w:sz w:val="24"/>
          <w:szCs w:val="24"/>
        </w:rPr>
        <w:t>Athens, Greece (</w:t>
      </w:r>
      <w:r>
        <w:rPr>
          <w:sz w:val="24"/>
          <w:szCs w:val="24"/>
        </w:rPr>
        <w:t>October 11-12, 2019</w:t>
      </w:r>
      <w:r w:rsidRPr="00545F06">
        <w:rPr>
          <w:sz w:val="24"/>
          <w:szCs w:val="24"/>
        </w:rPr>
        <w:t>).</w:t>
      </w:r>
    </w:p>
    <w:p w14:paraId="721914A3" w14:textId="77777777" w:rsidR="006D5BED" w:rsidRDefault="006D5BED" w:rsidP="006D5BED">
      <w:pPr>
        <w:ind w:left="360"/>
        <w:jc w:val="both"/>
        <w:rPr>
          <w:sz w:val="24"/>
          <w:szCs w:val="24"/>
        </w:rPr>
      </w:pPr>
    </w:p>
    <w:p w14:paraId="4739A308" w14:textId="77777777" w:rsidR="006D5BED" w:rsidRPr="004E44F4" w:rsidRDefault="006D5BED" w:rsidP="006D5BED">
      <w:pPr>
        <w:jc w:val="both"/>
        <w:rPr>
          <w:sz w:val="24"/>
          <w:szCs w:val="24"/>
        </w:rPr>
      </w:pPr>
    </w:p>
    <w:p w14:paraId="48F373FD" w14:textId="77777777" w:rsidR="00C54F38" w:rsidRPr="00545F06" w:rsidRDefault="00C54F38" w:rsidP="0083619F">
      <w:pPr>
        <w:jc w:val="both"/>
        <w:rPr>
          <w:sz w:val="24"/>
          <w:szCs w:val="24"/>
        </w:rPr>
      </w:pPr>
    </w:p>
    <w:p w14:paraId="3EB59251" w14:textId="6FA0D002" w:rsidR="00E375A7" w:rsidRPr="00545F06" w:rsidRDefault="003D3186" w:rsidP="0083619F">
      <w:pPr>
        <w:pBdr>
          <w:bottom w:val="single" w:sz="12" w:space="1" w:color="auto"/>
        </w:pBdr>
        <w:ind w:firstLine="360"/>
        <w:jc w:val="both"/>
        <w:rPr>
          <w:b/>
          <w:sz w:val="24"/>
          <w:szCs w:val="24"/>
        </w:rPr>
      </w:pPr>
      <w:r w:rsidRPr="00545F06">
        <w:rPr>
          <w:b/>
          <w:sz w:val="24"/>
          <w:szCs w:val="24"/>
        </w:rPr>
        <w:t>1</w:t>
      </w:r>
      <w:r w:rsidR="000F690A">
        <w:rPr>
          <w:b/>
          <w:sz w:val="24"/>
          <w:szCs w:val="24"/>
        </w:rPr>
        <w:t>2</w:t>
      </w:r>
      <w:r w:rsidRPr="00545F06">
        <w:rPr>
          <w:b/>
          <w:sz w:val="24"/>
          <w:szCs w:val="24"/>
        </w:rPr>
        <w:t xml:space="preserve">. </w:t>
      </w:r>
      <w:r w:rsidR="009D441B" w:rsidRPr="00545F06">
        <w:rPr>
          <w:b/>
          <w:sz w:val="24"/>
          <w:szCs w:val="24"/>
        </w:rPr>
        <w:t>RESEARCH FUNDING</w:t>
      </w:r>
    </w:p>
    <w:p w14:paraId="56BB0C5C" w14:textId="77777777" w:rsidR="00E375A7" w:rsidRDefault="00E375A7" w:rsidP="0083619F">
      <w:pPr>
        <w:jc w:val="both"/>
        <w:rPr>
          <w:sz w:val="24"/>
          <w:szCs w:val="24"/>
        </w:rPr>
      </w:pPr>
    </w:p>
    <w:p w14:paraId="5F109F5E" w14:textId="77777777" w:rsidR="00D25768" w:rsidRPr="00D25768" w:rsidRDefault="00D25768" w:rsidP="00D25768">
      <w:pPr>
        <w:jc w:val="both"/>
        <w:rPr>
          <w:b/>
          <w:sz w:val="24"/>
          <w:szCs w:val="24"/>
        </w:rPr>
      </w:pPr>
      <w:r w:rsidRPr="00D25768">
        <w:rPr>
          <w:b/>
          <w:sz w:val="24"/>
          <w:szCs w:val="24"/>
        </w:rPr>
        <w:t>Funding attracted as a main PI: 1,688,000.00 Euros</w:t>
      </w:r>
    </w:p>
    <w:p w14:paraId="1BBEC892" w14:textId="77777777" w:rsidR="00D25768" w:rsidRPr="00D25768" w:rsidRDefault="00D25768" w:rsidP="00D25768">
      <w:pPr>
        <w:jc w:val="both"/>
        <w:rPr>
          <w:b/>
          <w:sz w:val="24"/>
          <w:szCs w:val="24"/>
        </w:rPr>
      </w:pPr>
      <w:r w:rsidRPr="00D25768">
        <w:rPr>
          <w:b/>
          <w:sz w:val="24"/>
          <w:szCs w:val="24"/>
        </w:rPr>
        <w:t xml:space="preserve">Funding attracted as co-PI: 789,000.00 Euros. </w:t>
      </w:r>
    </w:p>
    <w:p w14:paraId="01214057" w14:textId="77777777" w:rsidR="00D25768" w:rsidRPr="00D25768" w:rsidRDefault="00D25768" w:rsidP="00D25768">
      <w:pPr>
        <w:jc w:val="both"/>
        <w:rPr>
          <w:b/>
          <w:sz w:val="24"/>
          <w:szCs w:val="24"/>
        </w:rPr>
      </w:pPr>
    </w:p>
    <w:p w14:paraId="73ADFF07" w14:textId="77777777" w:rsidR="00D25768" w:rsidRPr="00D25768" w:rsidRDefault="00D25768" w:rsidP="00D25768">
      <w:pPr>
        <w:jc w:val="both"/>
        <w:rPr>
          <w:b/>
          <w:sz w:val="24"/>
          <w:szCs w:val="24"/>
        </w:rPr>
      </w:pPr>
      <w:r w:rsidRPr="00D25768">
        <w:rPr>
          <w:b/>
          <w:sz w:val="24"/>
          <w:szCs w:val="24"/>
        </w:rPr>
        <w:t>Total Funding: 2,477,000.00</w:t>
      </w:r>
    </w:p>
    <w:p w14:paraId="448EA5A6" w14:textId="77777777" w:rsidR="00D25768" w:rsidRPr="00545F06" w:rsidRDefault="00D25768" w:rsidP="0083619F">
      <w:pPr>
        <w:jc w:val="both"/>
        <w:rPr>
          <w:sz w:val="24"/>
          <w:szCs w:val="24"/>
        </w:rPr>
      </w:pPr>
    </w:p>
    <w:p w14:paraId="60AE8E87" w14:textId="49F7A9E5" w:rsidR="007548CC" w:rsidRPr="00CF1D7D" w:rsidRDefault="007548CC" w:rsidP="0083619F">
      <w:pPr>
        <w:pStyle w:val="BodyText3"/>
        <w:numPr>
          <w:ilvl w:val="0"/>
          <w:numId w:val="12"/>
        </w:numPr>
        <w:tabs>
          <w:tab w:val="clear" w:pos="540"/>
          <w:tab w:val="num" w:pos="-4320"/>
        </w:tabs>
        <w:spacing w:line="240" w:lineRule="auto"/>
        <w:ind w:left="360" w:right="0"/>
        <w:jc w:val="both"/>
        <w:rPr>
          <w:b w:val="0"/>
          <w:bCs/>
          <w:sz w:val="24"/>
          <w:szCs w:val="24"/>
        </w:rPr>
      </w:pPr>
      <w:r w:rsidRPr="0083619F">
        <w:rPr>
          <w:b w:val="0"/>
          <w:sz w:val="24"/>
          <w:szCs w:val="24"/>
          <w:u w:val="single"/>
        </w:rPr>
        <w:t>Charmandari E</w:t>
      </w:r>
      <w:r w:rsidR="003F4793" w:rsidRPr="0083619F">
        <w:rPr>
          <w:b w:val="0"/>
          <w:sz w:val="24"/>
          <w:szCs w:val="24"/>
        </w:rPr>
        <w:t xml:space="preserve"> (</w:t>
      </w:r>
      <w:r w:rsidRPr="0083619F">
        <w:rPr>
          <w:b w:val="0"/>
          <w:sz w:val="24"/>
          <w:szCs w:val="24"/>
        </w:rPr>
        <w:t>PI)</w:t>
      </w:r>
      <w:r w:rsidR="003F4793" w:rsidRPr="0083619F">
        <w:rPr>
          <w:b w:val="0"/>
          <w:sz w:val="24"/>
          <w:szCs w:val="24"/>
        </w:rPr>
        <w:t>, Chrousos GP (</w:t>
      </w:r>
      <w:r w:rsidR="006F772E" w:rsidRPr="0083619F">
        <w:rPr>
          <w:b w:val="0"/>
          <w:sz w:val="24"/>
          <w:szCs w:val="24"/>
        </w:rPr>
        <w:t>C</w:t>
      </w:r>
      <w:r w:rsidR="003F4793" w:rsidRPr="0083619F">
        <w:rPr>
          <w:b w:val="0"/>
          <w:sz w:val="24"/>
          <w:szCs w:val="24"/>
        </w:rPr>
        <w:t>o-PI)</w:t>
      </w:r>
      <w:r w:rsidRPr="0083619F">
        <w:rPr>
          <w:b w:val="0"/>
          <w:sz w:val="24"/>
          <w:szCs w:val="24"/>
        </w:rPr>
        <w:t xml:space="preserve">. Functional characterization of the human glucocorticoid receptor mutations, F737L and </w:t>
      </w:r>
      <w:r w:rsidRPr="0083619F">
        <w:rPr>
          <w:b w:val="0"/>
          <w:sz w:val="24"/>
          <w:szCs w:val="24"/>
          <w:lang w:val="en-US"/>
        </w:rPr>
        <w:t>D</w:t>
      </w:r>
      <w:r w:rsidRPr="0083619F">
        <w:rPr>
          <w:b w:val="0"/>
          <w:sz w:val="24"/>
          <w:szCs w:val="24"/>
        </w:rPr>
        <w:t>401</w:t>
      </w:r>
      <w:r w:rsidRPr="0083619F">
        <w:rPr>
          <w:b w:val="0"/>
          <w:sz w:val="24"/>
          <w:szCs w:val="24"/>
          <w:lang w:val="en-US"/>
        </w:rPr>
        <w:t>H, causing generalized glucocorticoid</w:t>
      </w:r>
      <w:r>
        <w:rPr>
          <w:b w:val="0"/>
          <w:sz w:val="24"/>
          <w:szCs w:val="24"/>
          <w:lang w:val="en-US"/>
        </w:rPr>
        <w:t xml:space="preserve"> resistance – </w:t>
      </w:r>
      <w:r w:rsidRPr="00142095">
        <w:rPr>
          <w:b w:val="0"/>
          <w:i/>
          <w:sz w:val="24"/>
          <w:szCs w:val="24"/>
          <w:lang w:val="en-US"/>
        </w:rPr>
        <w:t>General Secretariat of Research and Development,</w:t>
      </w:r>
      <w:r>
        <w:rPr>
          <w:b w:val="0"/>
          <w:sz w:val="24"/>
          <w:szCs w:val="24"/>
          <w:lang w:val="en-US"/>
        </w:rPr>
        <w:t xml:space="preserve"> Athens, Greece </w:t>
      </w:r>
      <w:r w:rsidRPr="00CF1D7D">
        <w:rPr>
          <w:b w:val="0"/>
          <w:bCs/>
          <w:sz w:val="24"/>
          <w:szCs w:val="24"/>
        </w:rPr>
        <w:t xml:space="preserve">– </w:t>
      </w:r>
      <w:r w:rsidRPr="000F690A">
        <w:rPr>
          <w:bCs/>
          <w:sz w:val="24"/>
          <w:szCs w:val="24"/>
        </w:rPr>
        <w:t>78,000</w:t>
      </w:r>
      <w:r w:rsidRPr="00CF1D7D">
        <w:rPr>
          <w:b w:val="0"/>
          <w:bCs/>
          <w:sz w:val="24"/>
          <w:szCs w:val="24"/>
        </w:rPr>
        <w:t xml:space="preserve"> </w:t>
      </w:r>
      <w:r>
        <w:rPr>
          <w:b w:val="0"/>
          <w:bCs/>
          <w:sz w:val="24"/>
          <w:szCs w:val="24"/>
        </w:rPr>
        <w:t xml:space="preserve">Euros; </w:t>
      </w:r>
      <w:r w:rsidRPr="00CF1D7D">
        <w:rPr>
          <w:b w:val="0"/>
          <w:sz w:val="24"/>
          <w:szCs w:val="24"/>
        </w:rPr>
        <w:t>2007 – 2009.</w:t>
      </w:r>
    </w:p>
    <w:p w14:paraId="239EB320" w14:textId="77777777" w:rsidR="007548CC" w:rsidRPr="00CF1D7D" w:rsidRDefault="007548CC" w:rsidP="009E613A">
      <w:pPr>
        <w:pStyle w:val="BodyText3"/>
        <w:spacing w:line="240" w:lineRule="auto"/>
        <w:ind w:right="0"/>
        <w:jc w:val="both"/>
        <w:rPr>
          <w:b w:val="0"/>
          <w:bCs/>
          <w:sz w:val="24"/>
          <w:szCs w:val="24"/>
        </w:rPr>
      </w:pPr>
    </w:p>
    <w:p w14:paraId="1A4AA38D" w14:textId="77777777" w:rsidR="007548CC" w:rsidRPr="00CF1D7D" w:rsidRDefault="007548CC" w:rsidP="009E613A">
      <w:pPr>
        <w:pStyle w:val="BodyText3"/>
        <w:numPr>
          <w:ilvl w:val="0"/>
          <w:numId w:val="12"/>
        </w:numPr>
        <w:tabs>
          <w:tab w:val="clear" w:pos="540"/>
          <w:tab w:val="num" w:pos="-4320"/>
        </w:tabs>
        <w:spacing w:line="240" w:lineRule="auto"/>
        <w:ind w:left="360" w:right="0"/>
        <w:jc w:val="both"/>
        <w:rPr>
          <w:b w:val="0"/>
          <w:bCs/>
          <w:sz w:val="24"/>
          <w:szCs w:val="24"/>
        </w:rPr>
      </w:pPr>
      <w:r w:rsidRPr="00CF1D7D">
        <w:rPr>
          <w:b w:val="0"/>
          <w:sz w:val="24"/>
          <w:szCs w:val="24"/>
        </w:rPr>
        <w:t xml:space="preserve">Chrousos </w:t>
      </w:r>
      <w:r>
        <w:rPr>
          <w:b w:val="0"/>
          <w:sz w:val="24"/>
          <w:szCs w:val="24"/>
        </w:rPr>
        <w:t xml:space="preserve">GP </w:t>
      </w:r>
      <w:r w:rsidRPr="00CF1D7D">
        <w:rPr>
          <w:b w:val="0"/>
          <w:sz w:val="24"/>
          <w:szCs w:val="24"/>
        </w:rPr>
        <w:t xml:space="preserve">(PI), </w:t>
      </w:r>
      <w:r w:rsidRPr="00CF1D7D">
        <w:rPr>
          <w:b w:val="0"/>
          <w:sz w:val="24"/>
          <w:szCs w:val="24"/>
          <w:u w:val="single"/>
        </w:rPr>
        <w:t>Charmandari E</w:t>
      </w:r>
      <w:r w:rsidRPr="00CF1D7D">
        <w:rPr>
          <w:b w:val="0"/>
          <w:sz w:val="24"/>
          <w:szCs w:val="24"/>
        </w:rPr>
        <w:t xml:space="preserve"> (Co</w:t>
      </w:r>
      <w:r>
        <w:rPr>
          <w:b w:val="0"/>
          <w:sz w:val="24"/>
          <w:szCs w:val="24"/>
        </w:rPr>
        <w:t>-PI</w:t>
      </w:r>
      <w:r w:rsidRPr="00CF1D7D">
        <w:rPr>
          <w:b w:val="0"/>
          <w:sz w:val="24"/>
          <w:szCs w:val="24"/>
        </w:rPr>
        <w:t>)</w:t>
      </w:r>
      <w:r>
        <w:rPr>
          <w:b w:val="0"/>
          <w:sz w:val="24"/>
          <w:szCs w:val="24"/>
        </w:rPr>
        <w:t>.</w:t>
      </w:r>
      <w:r w:rsidRPr="00CF1D7D">
        <w:rPr>
          <w:b w:val="0"/>
          <w:sz w:val="24"/>
          <w:szCs w:val="24"/>
          <w:lang w:val="en-US"/>
        </w:rPr>
        <w:t xml:space="preserve"> </w:t>
      </w:r>
      <w:r>
        <w:rPr>
          <w:b w:val="0"/>
          <w:sz w:val="24"/>
          <w:szCs w:val="24"/>
          <w:lang w:val="en-US"/>
        </w:rPr>
        <w:t xml:space="preserve">Gas5 and Obesity </w:t>
      </w:r>
      <w:r w:rsidRPr="00CF1D7D">
        <w:rPr>
          <w:b w:val="0"/>
          <w:sz w:val="24"/>
          <w:szCs w:val="24"/>
          <w:lang w:val="en-US"/>
        </w:rPr>
        <w:t>–</w:t>
      </w:r>
      <w:r>
        <w:rPr>
          <w:b w:val="0"/>
          <w:sz w:val="24"/>
          <w:szCs w:val="24"/>
          <w:lang w:val="en-US"/>
        </w:rPr>
        <w:t xml:space="preserve"> </w:t>
      </w:r>
      <w:r w:rsidRPr="00CF1D7D">
        <w:rPr>
          <w:b w:val="0"/>
          <w:i/>
          <w:sz w:val="24"/>
          <w:szCs w:val="24"/>
          <w:lang w:val="en-US"/>
        </w:rPr>
        <w:t>Ministry of Health</w:t>
      </w:r>
      <w:r>
        <w:rPr>
          <w:b w:val="0"/>
          <w:i/>
          <w:sz w:val="24"/>
          <w:szCs w:val="24"/>
          <w:lang w:val="en-US"/>
        </w:rPr>
        <w:t xml:space="preserve">, </w:t>
      </w:r>
      <w:r>
        <w:rPr>
          <w:b w:val="0"/>
          <w:sz w:val="24"/>
          <w:szCs w:val="24"/>
          <w:lang w:val="en-US"/>
        </w:rPr>
        <w:t xml:space="preserve">Athens, Greece– </w:t>
      </w:r>
      <w:r w:rsidRPr="000F690A">
        <w:rPr>
          <w:sz w:val="24"/>
          <w:szCs w:val="24"/>
          <w:lang w:val="en-US"/>
        </w:rPr>
        <w:t>10,000</w:t>
      </w:r>
      <w:r>
        <w:rPr>
          <w:b w:val="0"/>
          <w:sz w:val="24"/>
          <w:szCs w:val="24"/>
          <w:lang w:val="en-US"/>
        </w:rPr>
        <w:t xml:space="preserve"> </w:t>
      </w:r>
      <w:r>
        <w:rPr>
          <w:b w:val="0"/>
          <w:bCs/>
          <w:sz w:val="24"/>
          <w:szCs w:val="24"/>
        </w:rPr>
        <w:t>Euros;</w:t>
      </w:r>
      <w:r w:rsidRPr="00CF1D7D">
        <w:rPr>
          <w:b w:val="0"/>
          <w:bCs/>
          <w:sz w:val="24"/>
          <w:szCs w:val="24"/>
        </w:rPr>
        <w:t xml:space="preserve"> </w:t>
      </w:r>
      <w:r>
        <w:rPr>
          <w:b w:val="0"/>
          <w:sz w:val="24"/>
          <w:szCs w:val="24"/>
        </w:rPr>
        <w:t>2009 - 2010</w:t>
      </w:r>
      <w:r w:rsidRPr="00CF1D7D">
        <w:rPr>
          <w:b w:val="0"/>
          <w:sz w:val="24"/>
          <w:szCs w:val="24"/>
          <w:lang w:val="en-US"/>
        </w:rPr>
        <w:t>.</w:t>
      </w:r>
    </w:p>
    <w:p w14:paraId="3C71124B" w14:textId="77777777" w:rsidR="007548CC" w:rsidRDefault="007548CC" w:rsidP="009E613A">
      <w:pPr>
        <w:pStyle w:val="BodyText3"/>
        <w:spacing w:line="240" w:lineRule="auto"/>
        <w:ind w:right="0"/>
        <w:jc w:val="both"/>
        <w:rPr>
          <w:b w:val="0"/>
          <w:bCs/>
          <w:sz w:val="24"/>
          <w:szCs w:val="24"/>
        </w:rPr>
      </w:pPr>
    </w:p>
    <w:p w14:paraId="58D79851" w14:textId="77777777" w:rsidR="007548CC" w:rsidRPr="00EA576C" w:rsidRDefault="007548CC" w:rsidP="009E613A">
      <w:pPr>
        <w:pStyle w:val="BodyText3"/>
        <w:numPr>
          <w:ilvl w:val="0"/>
          <w:numId w:val="12"/>
        </w:numPr>
        <w:tabs>
          <w:tab w:val="clear" w:pos="540"/>
          <w:tab w:val="num" w:pos="-4320"/>
        </w:tabs>
        <w:spacing w:line="240" w:lineRule="auto"/>
        <w:ind w:left="360" w:right="0"/>
        <w:jc w:val="both"/>
        <w:rPr>
          <w:b w:val="0"/>
          <w:bCs/>
          <w:sz w:val="24"/>
          <w:szCs w:val="24"/>
        </w:rPr>
      </w:pPr>
      <w:r w:rsidRPr="00CF1D7D">
        <w:rPr>
          <w:b w:val="0"/>
          <w:sz w:val="24"/>
          <w:szCs w:val="24"/>
        </w:rPr>
        <w:t xml:space="preserve">Chrousos </w:t>
      </w:r>
      <w:r>
        <w:rPr>
          <w:b w:val="0"/>
          <w:sz w:val="24"/>
          <w:szCs w:val="24"/>
        </w:rPr>
        <w:t xml:space="preserve">GP </w:t>
      </w:r>
      <w:r w:rsidRPr="00CF1D7D">
        <w:rPr>
          <w:b w:val="0"/>
          <w:sz w:val="24"/>
          <w:szCs w:val="24"/>
        </w:rPr>
        <w:t xml:space="preserve">(PI), </w:t>
      </w:r>
      <w:r w:rsidRPr="00CF1D7D">
        <w:rPr>
          <w:b w:val="0"/>
          <w:sz w:val="24"/>
          <w:szCs w:val="24"/>
          <w:u w:val="single"/>
        </w:rPr>
        <w:t>Charmandari E</w:t>
      </w:r>
      <w:r w:rsidRPr="00CF1D7D">
        <w:rPr>
          <w:b w:val="0"/>
          <w:sz w:val="24"/>
          <w:szCs w:val="24"/>
        </w:rPr>
        <w:t xml:space="preserve"> (Co</w:t>
      </w:r>
      <w:r>
        <w:rPr>
          <w:b w:val="0"/>
          <w:sz w:val="24"/>
          <w:szCs w:val="24"/>
        </w:rPr>
        <w:t>-PI</w:t>
      </w:r>
      <w:r w:rsidRPr="00CF1D7D">
        <w:rPr>
          <w:b w:val="0"/>
          <w:sz w:val="24"/>
          <w:szCs w:val="24"/>
        </w:rPr>
        <w:t>)</w:t>
      </w:r>
      <w:r>
        <w:rPr>
          <w:b w:val="0"/>
          <w:sz w:val="24"/>
          <w:szCs w:val="24"/>
        </w:rPr>
        <w:t>.</w:t>
      </w:r>
      <w:r w:rsidRPr="00CF1D7D">
        <w:rPr>
          <w:b w:val="0"/>
          <w:sz w:val="24"/>
          <w:szCs w:val="24"/>
          <w:lang w:val="en-US"/>
        </w:rPr>
        <w:t xml:space="preserve"> Molecular mechanisms of membrane glucocorticoid receptor action – </w:t>
      </w:r>
      <w:r w:rsidRPr="00522884">
        <w:rPr>
          <w:b w:val="0"/>
          <w:i/>
          <w:sz w:val="24"/>
          <w:szCs w:val="24"/>
          <w:lang w:val="en-US"/>
        </w:rPr>
        <w:t>Hrakleitos, Ministry of Education,</w:t>
      </w:r>
      <w:r>
        <w:rPr>
          <w:b w:val="0"/>
          <w:sz w:val="24"/>
          <w:szCs w:val="24"/>
          <w:lang w:val="en-US"/>
        </w:rPr>
        <w:t xml:space="preserve"> Athens, Greece – </w:t>
      </w:r>
      <w:r w:rsidRPr="000F690A">
        <w:rPr>
          <w:sz w:val="24"/>
          <w:szCs w:val="24"/>
          <w:lang w:val="en-US"/>
        </w:rPr>
        <w:t>45,000</w:t>
      </w:r>
      <w:r>
        <w:rPr>
          <w:b w:val="0"/>
          <w:sz w:val="24"/>
          <w:szCs w:val="24"/>
          <w:lang w:val="en-US"/>
        </w:rPr>
        <w:t xml:space="preserve"> </w:t>
      </w:r>
      <w:r>
        <w:rPr>
          <w:b w:val="0"/>
          <w:bCs/>
          <w:sz w:val="24"/>
          <w:szCs w:val="24"/>
        </w:rPr>
        <w:t>Euros;</w:t>
      </w:r>
      <w:r w:rsidRPr="00CF1D7D">
        <w:rPr>
          <w:b w:val="0"/>
          <w:bCs/>
          <w:sz w:val="24"/>
          <w:szCs w:val="24"/>
        </w:rPr>
        <w:t xml:space="preserve"> </w:t>
      </w:r>
      <w:r>
        <w:rPr>
          <w:b w:val="0"/>
          <w:sz w:val="24"/>
          <w:szCs w:val="24"/>
        </w:rPr>
        <w:t>2010 - 2013</w:t>
      </w:r>
      <w:r w:rsidRPr="00CF1D7D">
        <w:rPr>
          <w:b w:val="0"/>
          <w:sz w:val="24"/>
          <w:szCs w:val="24"/>
          <w:lang w:val="en-US"/>
        </w:rPr>
        <w:t>.</w:t>
      </w:r>
    </w:p>
    <w:p w14:paraId="61FB49CB" w14:textId="77777777" w:rsidR="007548CC" w:rsidRDefault="007548CC" w:rsidP="009E613A">
      <w:pPr>
        <w:pStyle w:val="BodyText3"/>
        <w:spacing w:line="240" w:lineRule="auto"/>
        <w:ind w:right="0"/>
        <w:jc w:val="both"/>
        <w:rPr>
          <w:b w:val="0"/>
          <w:bCs/>
          <w:sz w:val="24"/>
          <w:szCs w:val="24"/>
        </w:rPr>
      </w:pPr>
    </w:p>
    <w:p w14:paraId="004ADFF2" w14:textId="77777777" w:rsidR="007548CC" w:rsidRDefault="007548CC" w:rsidP="009E613A">
      <w:pPr>
        <w:pStyle w:val="BodyText3"/>
        <w:numPr>
          <w:ilvl w:val="0"/>
          <w:numId w:val="12"/>
        </w:numPr>
        <w:tabs>
          <w:tab w:val="clear" w:pos="540"/>
          <w:tab w:val="num" w:pos="-4320"/>
        </w:tabs>
        <w:spacing w:line="240" w:lineRule="auto"/>
        <w:ind w:left="360" w:right="0"/>
        <w:jc w:val="both"/>
        <w:rPr>
          <w:b w:val="0"/>
          <w:bCs/>
          <w:sz w:val="24"/>
          <w:szCs w:val="24"/>
        </w:rPr>
      </w:pPr>
      <w:r w:rsidRPr="00CF1D7D">
        <w:rPr>
          <w:b w:val="0"/>
          <w:sz w:val="24"/>
          <w:szCs w:val="24"/>
          <w:u w:val="single"/>
        </w:rPr>
        <w:t>Charmandari E</w:t>
      </w:r>
      <w:r w:rsidRPr="00CF1D7D">
        <w:rPr>
          <w:b w:val="0"/>
          <w:sz w:val="24"/>
          <w:szCs w:val="24"/>
        </w:rPr>
        <w:t xml:space="preserve"> </w:t>
      </w:r>
      <w:r>
        <w:rPr>
          <w:b w:val="0"/>
          <w:sz w:val="24"/>
          <w:szCs w:val="24"/>
        </w:rPr>
        <w:t xml:space="preserve">(PI). Molecular mechanisms of nongenomic glucocorticoid actions – </w:t>
      </w:r>
      <w:r w:rsidRPr="00522884">
        <w:rPr>
          <w:b w:val="0"/>
          <w:i/>
          <w:sz w:val="24"/>
          <w:szCs w:val="24"/>
        </w:rPr>
        <w:t xml:space="preserve">Hellenic Endocrine Society, </w:t>
      </w:r>
      <w:r>
        <w:rPr>
          <w:b w:val="0"/>
          <w:sz w:val="24"/>
          <w:szCs w:val="24"/>
        </w:rPr>
        <w:t xml:space="preserve">Athens, Greece – </w:t>
      </w:r>
      <w:r w:rsidRPr="000F690A">
        <w:rPr>
          <w:sz w:val="24"/>
          <w:szCs w:val="24"/>
        </w:rPr>
        <w:t>5,000</w:t>
      </w:r>
      <w:r>
        <w:rPr>
          <w:b w:val="0"/>
          <w:sz w:val="24"/>
          <w:szCs w:val="24"/>
        </w:rPr>
        <w:t xml:space="preserve"> </w:t>
      </w:r>
      <w:r>
        <w:rPr>
          <w:b w:val="0"/>
          <w:bCs/>
          <w:sz w:val="24"/>
          <w:szCs w:val="24"/>
        </w:rPr>
        <w:t>Euros;</w:t>
      </w:r>
      <w:r w:rsidRPr="00CF1D7D">
        <w:rPr>
          <w:b w:val="0"/>
          <w:bCs/>
          <w:sz w:val="24"/>
          <w:szCs w:val="24"/>
        </w:rPr>
        <w:t xml:space="preserve"> </w:t>
      </w:r>
      <w:r>
        <w:rPr>
          <w:b w:val="0"/>
          <w:sz w:val="24"/>
          <w:szCs w:val="24"/>
        </w:rPr>
        <w:t>2011 - 2012</w:t>
      </w:r>
      <w:r w:rsidRPr="00CF1D7D">
        <w:rPr>
          <w:b w:val="0"/>
          <w:sz w:val="24"/>
          <w:szCs w:val="24"/>
          <w:lang w:val="en-US"/>
        </w:rPr>
        <w:t>.</w:t>
      </w:r>
    </w:p>
    <w:p w14:paraId="537DE94E" w14:textId="77777777" w:rsidR="007548CC" w:rsidRDefault="007548CC" w:rsidP="009E613A">
      <w:pPr>
        <w:pStyle w:val="BodyText3"/>
        <w:spacing w:line="240" w:lineRule="auto"/>
        <w:ind w:right="0"/>
        <w:jc w:val="both"/>
        <w:rPr>
          <w:b w:val="0"/>
          <w:bCs/>
          <w:sz w:val="24"/>
          <w:szCs w:val="24"/>
        </w:rPr>
      </w:pPr>
    </w:p>
    <w:p w14:paraId="206C3D7D" w14:textId="77777777" w:rsidR="007548CC" w:rsidRDefault="007548CC" w:rsidP="009E613A">
      <w:pPr>
        <w:pStyle w:val="BodyText3"/>
        <w:numPr>
          <w:ilvl w:val="0"/>
          <w:numId w:val="12"/>
        </w:numPr>
        <w:tabs>
          <w:tab w:val="clear" w:pos="540"/>
          <w:tab w:val="num" w:pos="-4320"/>
        </w:tabs>
        <w:spacing w:line="240" w:lineRule="auto"/>
        <w:ind w:left="360" w:right="0"/>
        <w:jc w:val="both"/>
        <w:rPr>
          <w:b w:val="0"/>
          <w:bCs/>
          <w:sz w:val="24"/>
          <w:szCs w:val="24"/>
        </w:rPr>
      </w:pPr>
      <w:r w:rsidRPr="00CF1D7D">
        <w:rPr>
          <w:b w:val="0"/>
          <w:sz w:val="24"/>
          <w:szCs w:val="24"/>
        </w:rPr>
        <w:t xml:space="preserve">Chrousos </w:t>
      </w:r>
      <w:r>
        <w:rPr>
          <w:b w:val="0"/>
          <w:sz w:val="24"/>
          <w:szCs w:val="24"/>
        </w:rPr>
        <w:t xml:space="preserve">GP </w:t>
      </w:r>
      <w:r w:rsidRPr="00CF1D7D">
        <w:rPr>
          <w:b w:val="0"/>
          <w:sz w:val="24"/>
          <w:szCs w:val="24"/>
        </w:rPr>
        <w:t xml:space="preserve">(PI), </w:t>
      </w:r>
      <w:r w:rsidRPr="00CF1D7D">
        <w:rPr>
          <w:b w:val="0"/>
          <w:sz w:val="24"/>
          <w:szCs w:val="24"/>
          <w:u w:val="single"/>
        </w:rPr>
        <w:t>Charmandari E</w:t>
      </w:r>
      <w:r w:rsidRPr="00CF1D7D">
        <w:rPr>
          <w:b w:val="0"/>
          <w:sz w:val="24"/>
          <w:szCs w:val="24"/>
        </w:rPr>
        <w:t xml:space="preserve"> (Co</w:t>
      </w:r>
      <w:r>
        <w:rPr>
          <w:b w:val="0"/>
          <w:sz w:val="24"/>
          <w:szCs w:val="24"/>
        </w:rPr>
        <w:t>-PI</w:t>
      </w:r>
      <w:r w:rsidRPr="00CF1D7D">
        <w:rPr>
          <w:b w:val="0"/>
          <w:sz w:val="24"/>
          <w:szCs w:val="24"/>
        </w:rPr>
        <w:t>)</w:t>
      </w:r>
      <w:r>
        <w:rPr>
          <w:b w:val="0"/>
          <w:sz w:val="24"/>
          <w:szCs w:val="24"/>
        </w:rPr>
        <w:t>.</w:t>
      </w:r>
      <w:r w:rsidRPr="00CF1D7D">
        <w:rPr>
          <w:b w:val="0"/>
          <w:sz w:val="24"/>
          <w:szCs w:val="24"/>
          <w:lang w:val="en-US"/>
        </w:rPr>
        <w:t xml:space="preserve"> </w:t>
      </w:r>
      <w:r w:rsidRPr="007C3C0B">
        <w:rPr>
          <w:b w:val="0"/>
          <w:bCs/>
          <w:sz w:val="24"/>
          <w:szCs w:val="24"/>
        </w:rPr>
        <w:t xml:space="preserve">Molecular mechanisms and clinical implications of glucocorticoid receptor action – </w:t>
      </w:r>
      <w:r w:rsidRPr="00522884">
        <w:rPr>
          <w:b w:val="0"/>
          <w:bCs/>
          <w:i/>
          <w:sz w:val="24"/>
          <w:szCs w:val="24"/>
        </w:rPr>
        <w:t>Thalis, Ministry of Education,</w:t>
      </w:r>
      <w:r w:rsidRPr="007C3C0B">
        <w:rPr>
          <w:b w:val="0"/>
          <w:bCs/>
          <w:sz w:val="24"/>
          <w:szCs w:val="24"/>
        </w:rPr>
        <w:t xml:space="preserve"> </w:t>
      </w:r>
      <w:r>
        <w:rPr>
          <w:b w:val="0"/>
          <w:bCs/>
          <w:sz w:val="24"/>
          <w:szCs w:val="24"/>
        </w:rPr>
        <w:t xml:space="preserve">Athens, </w:t>
      </w:r>
      <w:r w:rsidRPr="007C3C0B">
        <w:rPr>
          <w:b w:val="0"/>
          <w:bCs/>
          <w:sz w:val="24"/>
          <w:szCs w:val="24"/>
        </w:rPr>
        <w:t>Greece</w:t>
      </w:r>
      <w:r>
        <w:rPr>
          <w:b w:val="0"/>
          <w:bCs/>
          <w:sz w:val="24"/>
          <w:szCs w:val="24"/>
        </w:rPr>
        <w:t xml:space="preserve"> – </w:t>
      </w:r>
      <w:r w:rsidRPr="000F690A">
        <w:rPr>
          <w:bCs/>
          <w:sz w:val="24"/>
          <w:szCs w:val="24"/>
        </w:rPr>
        <w:t>600,000</w:t>
      </w:r>
      <w:r w:rsidRPr="007C3C0B">
        <w:rPr>
          <w:b w:val="0"/>
          <w:bCs/>
          <w:sz w:val="24"/>
          <w:szCs w:val="24"/>
        </w:rPr>
        <w:t xml:space="preserve"> Euros</w:t>
      </w:r>
      <w:r>
        <w:rPr>
          <w:b w:val="0"/>
          <w:bCs/>
          <w:sz w:val="24"/>
          <w:szCs w:val="24"/>
        </w:rPr>
        <w:t>; 2011 – 2015.</w:t>
      </w:r>
    </w:p>
    <w:p w14:paraId="737FB8B4" w14:textId="77777777" w:rsidR="007548CC" w:rsidRDefault="007548CC" w:rsidP="009E613A">
      <w:pPr>
        <w:pStyle w:val="BodyText3"/>
        <w:spacing w:line="240" w:lineRule="auto"/>
        <w:ind w:right="0"/>
        <w:jc w:val="both"/>
        <w:rPr>
          <w:b w:val="0"/>
          <w:bCs/>
          <w:sz w:val="24"/>
          <w:szCs w:val="24"/>
        </w:rPr>
      </w:pPr>
    </w:p>
    <w:p w14:paraId="05DDB87F" w14:textId="77777777" w:rsidR="007548CC" w:rsidRDefault="007548CC" w:rsidP="00D25768">
      <w:pPr>
        <w:pStyle w:val="BodyText3"/>
        <w:numPr>
          <w:ilvl w:val="0"/>
          <w:numId w:val="12"/>
        </w:numPr>
        <w:tabs>
          <w:tab w:val="clear" w:pos="540"/>
          <w:tab w:val="num" w:pos="-4320"/>
        </w:tabs>
        <w:spacing w:line="240" w:lineRule="auto"/>
        <w:ind w:left="357" w:right="0" w:hanging="357"/>
        <w:jc w:val="both"/>
        <w:rPr>
          <w:b w:val="0"/>
          <w:bCs/>
          <w:sz w:val="24"/>
          <w:szCs w:val="24"/>
        </w:rPr>
      </w:pPr>
      <w:r w:rsidRPr="00CF1D7D">
        <w:rPr>
          <w:b w:val="0"/>
          <w:sz w:val="24"/>
          <w:szCs w:val="24"/>
          <w:u w:val="single"/>
        </w:rPr>
        <w:t>Charmandari E</w:t>
      </w:r>
      <w:r w:rsidRPr="00CF1D7D">
        <w:rPr>
          <w:b w:val="0"/>
          <w:sz w:val="24"/>
          <w:szCs w:val="24"/>
        </w:rPr>
        <w:t xml:space="preserve"> </w:t>
      </w:r>
      <w:r>
        <w:rPr>
          <w:b w:val="0"/>
          <w:sz w:val="24"/>
          <w:szCs w:val="24"/>
        </w:rPr>
        <w:t xml:space="preserve">(PI). </w:t>
      </w:r>
      <w:r w:rsidRPr="007C3C0B">
        <w:rPr>
          <w:b w:val="0"/>
          <w:bCs/>
          <w:sz w:val="24"/>
          <w:szCs w:val="24"/>
        </w:rPr>
        <w:t xml:space="preserve">Prevention and management of overweight and obesity in childhood and adolescence – </w:t>
      </w:r>
      <w:r>
        <w:rPr>
          <w:b w:val="0"/>
          <w:bCs/>
          <w:sz w:val="24"/>
          <w:szCs w:val="24"/>
        </w:rPr>
        <w:t xml:space="preserve">ESPA, </w:t>
      </w:r>
      <w:r w:rsidRPr="007C3C0B">
        <w:rPr>
          <w:b w:val="0"/>
          <w:bCs/>
          <w:sz w:val="24"/>
          <w:szCs w:val="24"/>
        </w:rPr>
        <w:t xml:space="preserve">Ministry of Health, </w:t>
      </w:r>
      <w:r>
        <w:rPr>
          <w:b w:val="0"/>
          <w:bCs/>
          <w:sz w:val="24"/>
          <w:szCs w:val="24"/>
        </w:rPr>
        <w:t xml:space="preserve">Athens, Greece – </w:t>
      </w:r>
      <w:r w:rsidRPr="000F690A">
        <w:rPr>
          <w:bCs/>
          <w:sz w:val="24"/>
          <w:szCs w:val="24"/>
        </w:rPr>
        <w:t>1,000,000</w:t>
      </w:r>
      <w:r>
        <w:rPr>
          <w:b w:val="0"/>
          <w:bCs/>
          <w:sz w:val="24"/>
          <w:szCs w:val="24"/>
        </w:rPr>
        <w:t xml:space="preserve"> Euros; 2012 – 2014</w:t>
      </w:r>
      <w:r w:rsidRPr="007C3C0B">
        <w:rPr>
          <w:b w:val="0"/>
          <w:bCs/>
          <w:sz w:val="24"/>
          <w:szCs w:val="24"/>
        </w:rPr>
        <w:t>.</w:t>
      </w:r>
    </w:p>
    <w:p w14:paraId="25FB9137" w14:textId="77777777" w:rsidR="007548CC" w:rsidRDefault="007548CC" w:rsidP="00D25768">
      <w:pPr>
        <w:pStyle w:val="BodyText3"/>
        <w:spacing w:line="240" w:lineRule="auto"/>
        <w:ind w:right="0"/>
        <w:jc w:val="both"/>
        <w:rPr>
          <w:b w:val="0"/>
          <w:bCs/>
          <w:sz w:val="24"/>
          <w:szCs w:val="24"/>
        </w:rPr>
      </w:pPr>
    </w:p>
    <w:p w14:paraId="6BCED166" w14:textId="687D16F2" w:rsidR="00AC101A" w:rsidRPr="00D25768" w:rsidRDefault="007548CC" w:rsidP="00D25768">
      <w:pPr>
        <w:pStyle w:val="BodyText3"/>
        <w:numPr>
          <w:ilvl w:val="0"/>
          <w:numId w:val="12"/>
        </w:numPr>
        <w:tabs>
          <w:tab w:val="clear" w:pos="540"/>
          <w:tab w:val="num" w:pos="-4320"/>
        </w:tabs>
        <w:spacing w:line="240" w:lineRule="auto"/>
        <w:ind w:left="360" w:right="0"/>
        <w:jc w:val="both"/>
        <w:rPr>
          <w:b w:val="0"/>
          <w:bCs/>
          <w:sz w:val="24"/>
          <w:szCs w:val="24"/>
        </w:rPr>
      </w:pPr>
      <w:r w:rsidRPr="001C7743">
        <w:rPr>
          <w:b w:val="0"/>
          <w:sz w:val="24"/>
          <w:szCs w:val="24"/>
          <w:u w:val="single"/>
        </w:rPr>
        <w:t>Charmandari E</w:t>
      </w:r>
      <w:r w:rsidRPr="001C7743">
        <w:rPr>
          <w:b w:val="0"/>
          <w:sz w:val="24"/>
          <w:szCs w:val="24"/>
        </w:rPr>
        <w:t xml:space="preserve"> (PI). Molecular mechanisms determining tissue sensitivity to glucocorticoids – </w:t>
      </w:r>
      <w:r w:rsidRPr="001C7743">
        <w:rPr>
          <w:b w:val="0"/>
          <w:i/>
          <w:sz w:val="24"/>
          <w:szCs w:val="24"/>
        </w:rPr>
        <w:t xml:space="preserve">Hellenic Endocrine Society, </w:t>
      </w:r>
      <w:r w:rsidRPr="001C7743">
        <w:rPr>
          <w:b w:val="0"/>
          <w:sz w:val="24"/>
          <w:szCs w:val="24"/>
        </w:rPr>
        <w:t xml:space="preserve">Athens, Greece – </w:t>
      </w:r>
      <w:r w:rsidRPr="000F690A">
        <w:rPr>
          <w:sz w:val="24"/>
          <w:szCs w:val="24"/>
        </w:rPr>
        <w:t>5,000</w:t>
      </w:r>
      <w:r w:rsidRPr="001C7743">
        <w:rPr>
          <w:b w:val="0"/>
          <w:sz w:val="24"/>
          <w:szCs w:val="24"/>
        </w:rPr>
        <w:t xml:space="preserve"> </w:t>
      </w:r>
      <w:r w:rsidRPr="001C7743">
        <w:rPr>
          <w:b w:val="0"/>
          <w:bCs/>
          <w:sz w:val="24"/>
          <w:szCs w:val="24"/>
        </w:rPr>
        <w:t xml:space="preserve">Euros; </w:t>
      </w:r>
      <w:r w:rsidRPr="001C7743">
        <w:rPr>
          <w:b w:val="0"/>
          <w:sz w:val="24"/>
          <w:szCs w:val="24"/>
        </w:rPr>
        <w:t>2013 - 2014</w:t>
      </w:r>
      <w:r w:rsidRPr="001C7743">
        <w:rPr>
          <w:b w:val="0"/>
          <w:sz w:val="24"/>
          <w:szCs w:val="24"/>
          <w:lang w:val="en-US"/>
        </w:rPr>
        <w:t>.</w:t>
      </w:r>
    </w:p>
    <w:p w14:paraId="59222221" w14:textId="77777777" w:rsidR="00D25768" w:rsidRDefault="00D25768" w:rsidP="00D25768">
      <w:pPr>
        <w:pStyle w:val="BodyText3"/>
        <w:spacing w:line="240" w:lineRule="auto"/>
        <w:ind w:right="0"/>
        <w:jc w:val="both"/>
        <w:rPr>
          <w:b w:val="0"/>
          <w:bCs/>
          <w:sz w:val="24"/>
          <w:szCs w:val="24"/>
        </w:rPr>
      </w:pPr>
    </w:p>
    <w:p w14:paraId="6C1E1AD0" w14:textId="4BC8284D" w:rsidR="00D25768" w:rsidRPr="00D25768" w:rsidRDefault="00D25768" w:rsidP="00D25768">
      <w:pPr>
        <w:pStyle w:val="BodyText3"/>
        <w:numPr>
          <w:ilvl w:val="0"/>
          <w:numId w:val="12"/>
        </w:numPr>
        <w:tabs>
          <w:tab w:val="clear" w:pos="540"/>
          <w:tab w:val="num" w:pos="-4320"/>
        </w:tabs>
        <w:spacing w:line="240" w:lineRule="auto"/>
        <w:ind w:left="360"/>
        <w:jc w:val="both"/>
        <w:rPr>
          <w:b w:val="0"/>
          <w:bCs/>
          <w:sz w:val="24"/>
          <w:szCs w:val="24"/>
        </w:rPr>
      </w:pPr>
      <w:r w:rsidRPr="00D25768">
        <w:rPr>
          <w:b w:val="0"/>
          <w:bCs/>
          <w:sz w:val="24"/>
          <w:szCs w:val="24"/>
        </w:rPr>
        <w:t>Delopoulos A (PI), Charmandari E (Co-PI). Big data against c</w:t>
      </w:r>
      <w:r>
        <w:rPr>
          <w:b w:val="0"/>
          <w:bCs/>
          <w:sz w:val="24"/>
          <w:szCs w:val="24"/>
        </w:rPr>
        <w:t xml:space="preserve">hildhood Obesity – Horizon 2020 </w:t>
      </w:r>
      <w:r w:rsidRPr="00D25768">
        <w:rPr>
          <w:b w:val="0"/>
          <w:bCs/>
          <w:sz w:val="24"/>
          <w:szCs w:val="24"/>
        </w:rPr>
        <w:t xml:space="preserve">Framework Programme H2020-SC1-2016-2017 (H2020-SC1-2016-CNECT) – </w:t>
      </w:r>
      <w:r w:rsidRPr="000F690A">
        <w:rPr>
          <w:bCs/>
          <w:sz w:val="24"/>
          <w:szCs w:val="24"/>
        </w:rPr>
        <w:t>134,000</w:t>
      </w:r>
      <w:r w:rsidRPr="00D25768">
        <w:rPr>
          <w:b w:val="0"/>
          <w:bCs/>
          <w:sz w:val="24"/>
          <w:szCs w:val="24"/>
        </w:rPr>
        <w:t xml:space="preserve"> Euros; 2017 – 2020.</w:t>
      </w:r>
    </w:p>
    <w:p w14:paraId="59F792F9" w14:textId="77777777" w:rsidR="00D25768" w:rsidRPr="00D25768" w:rsidRDefault="00D25768" w:rsidP="00D25768">
      <w:pPr>
        <w:pStyle w:val="BodyText3"/>
        <w:spacing w:line="240" w:lineRule="auto"/>
        <w:jc w:val="both"/>
        <w:rPr>
          <w:b w:val="0"/>
          <w:bCs/>
          <w:sz w:val="24"/>
          <w:szCs w:val="24"/>
        </w:rPr>
      </w:pPr>
    </w:p>
    <w:p w14:paraId="3A07D278" w14:textId="3A70022D" w:rsidR="00D25768" w:rsidRPr="00D25768" w:rsidRDefault="00D25768" w:rsidP="00D25768">
      <w:pPr>
        <w:pStyle w:val="BodyText3"/>
        <w:numPr>
          <w:ilvl w:val="0"/>
          <w:numId w:val="12"/>
        </w:numPr>
        <w:tabs>
          <w:tab w:val="clear" w:pos="540"/>
          <w:tab w:val="num" w:pos="-4320"/>
        </w:tabs>
        <w:spacing w:line="240" w:lineRule="auto"/>
        <w:ind w:left="360"/>
        <w:jc w:val="both"/>
        <w:rPr>
          <w:b w:val="0"/>
          <w:bCs/>
          <w:sz w:val="24"/>
          <w:szCs w:val="24"/>
        </w:rPr>
      </w:pPr>
      <w:r w:rsidRPr="00D25768">
        <w:rPr>
          <w:b w:val="0"/>
          <w:bCs/>
          <w:sz w:val="24"/>
          <w:szCs w:val="24"/>
        </w:rPr>
        <w:t>9.</w:t>
      </w:r>
      <w:r w:rsidRPr="00D25768">
        <w:rPr>
          <w:b w:val="0"/>
          <w:bCs/>
          <w:sz w:val="24"/>
          <w:szCs w:val="24"/>
        </w:rPr>
        <w:tab/>
        <w:t xml:space="preserve">Charmandari E (PI), Datamed (Private </w:t>
      </w:r>
      <w:proofErr w:type="gramStart"/>
      <w:r w:rsidRPr="00D25768">
        <w:rPr>
          <w:b w:val="0"/>
          <w:bCs/>
          <w:sz w:val="24"/>
          <w:szCs w:val="24"/>
        </w:rPr>
        <w:t>company)</w:t>
      </w:r>
      <w:proofErr w:type="gramEnd"/>
      <w:r w:rsidRPr="00D25768">
        <w:rPr>
          <w:b w:val="0"/>
          <w:bCs/>
          <w:sz w:val="24"/>
          <w:szCs w:val="24"/>
        </w:rPr>
        <w:t xml:space="preserve">. Artificial Intelligence Algorithms for Personalized Management of Obesity in Childhood and Adolescence. Operational Programme Competitiveness, Entrepreneurship and Innovation 2014-2020 (EPAnEK) – </w:t>
      </w:r>
      <w:r w:rsidRPr="000F690A">
        <w:rPr>
          <w:bCs/>
          <w:sz w:val="24"/>
          <w:szCs w:val="24"/>
        </w:rPr>
        <w:t>600,000</w:t>
      </w:r>
      <w:r w:rsidRPr="00D25768">
        <w:rPr>
          <w:b w:val="0"/>
          <w:bCs/>
          <w:sz w:val="24"/>
          <w:szCs w:val="24"/>
        </w:rPr>
        <w:t xml:space="preserve"> Euros; 2018-2021.</w:t>
      </w:r>
    </w:p>
    <w:p w14:paraId="21E62306" w14:textId="77777777" w:rsidR="00DA3614" w:rsidRDefault="00DA3614" w:rsidP="003D3186">
      <w:pPr>
        <w:pBdr>
          <w:bottom w:val="single" w:sz="12" w:space="1" w:color="auto"/>
        </w:pBdr>
        <w:autoSpaceDE w:val="0"/>
        <w:autoSpaceDN w:val="0"/>
        <w:ind w:firstLine="360"/>
        <w:jc w:val="both"/>
        <w:outlineLvl w:val="0"/>
        <w:rPr>
          <w:b/>
          <w:bCs/>
          <w:sz w:val="24"/>
          <w:szCs w:val="24"/>
          <w:lang w:val="el-GR"/>
        </w:rPr>
      </w:pPr>
    </w:p>
    <w:p w14:paraId="14DA603E" w14:textId="77777777" w:rsidR="00DA3614" w:rsidRDefault="00DA3614" w:rsidP="003D3186">
      <w:pPr>
        <w:pBdr>
          <w:bottom w:val="single" w:sz="12" w:space="1" w:color="auto"/>
        </w:pBdr>
        <w:autoSpaceDE w:val="0"/>
        <w:autoSpaceDN w:val="0"/>
        <w:ind w:firstLine="360"/>
        <w:jc w:val="both"/>
        <w:outlineLvl w:val="0"/>
        <w:rPr>
          <w:b/>
          <w:bCs/>
          <w:sz w:val="24"/>
          <w:szCs w:val="24"/>
          <w:lang w:val="el-GR"/>
        </w:rPr>
      </w:pPr>
    </w:p>
    <w:p w14:paraId="18AAF3CE" w14:textId="77777777" w:rsidR="00DA3614" w:rsidRDefault="00DA3614" w:rsidP="003D3186">
      <w:pPr>
        <w:pBdr>
          <w:bottom w:val="single" w:sz="12" w:space="1" w:color="auto"/>
        </w:pBdr>
        <w:autoSpaceDE w:val="0"/>
        <w:autoSpaceDN w:val="0"/>
        <w:ind w:firstLine="360"/>
        <w:jc w:val="both"/>
        <w:outlineLvl w:val="0"/>
        <w:rPr>
          <w:b/>
          <w:bCs/>
          <w:sz w:val="24"/>
          <w:szCs w:val="24"/>
          <w:lang w:val="el-GR"/>
        </w:rPr>
      </w:pPr>
    </w:p>
    <w:p w14:paraId="37BB836E" w14:textId="77777777" w:rsidR="00D631B5" w:rsidRDefault="00D631B5">
      <w:pPr>
        <w:rPr>
          <w:b/>
          <w:bCs/>
          <w:sz w:val="24"/>
          <w:szCs w:val="24"/>
          <w:lang w:val="el-GR"/>
        </w:rPr>
      </w:pPr>
      <w:r>
        <w:rPr>
          <w:b/>
          <w:bCs/>
          <w:sz w:val="24"/>
          <w:szCs w:val="24"/>
          <w:lang w:val="el-GR"/>
        </w:rPr>
        <w:br w:type="page"/>
      </w:r>
    </w:p>
    <w:p w14:paraId="66A3F5AC" w14:textId="35AFE39B" w:rsidR="001C7743" w:rsidRPr="001C7743" w:rsidRDefault="003D3186" w:rsidP="003D3186">
      <w:pPr>
        <w:pBdr>
          <w:bottom w:val="single" w:sz="12" w:space="1" w:color="auto"/>
        </w:pBdr>
        <w:autoSpaceDE w:val="0"/>
        <w:autoSpaceDN w:val="0"/>
        <w:ind w:firstLine="360"/>
        <w:jc w:val="both"/>
        <w:outlineLvl w:val="0"/>
        <w:rPr>
          <w:b/>
          <w:bCs/>
          <w:sz w:val="24"/>
          <w:szCs w:val="24"/>
          <w:lang w:val="el-GR"/>
        </w:rPr>
      </w:pPr>
      <w:r>
        <w:rPr>
          <w:b/>
          <w:bCs/>
          <w:sz w:val="24"/>
          <w:szCs w:val="24"/>
          <w:lang w:val="el-GR"/>
        </w:rPr>
        <w:lastRenderedPageBreak/>
        <w:t>1</w:t>
      </w:r>
      <w:r w:rsidR="000F690A">
        <w:rPr>
          <w:b/>
          <w:bCs/>
          <w:sz w:val="24"/>
          <w:szCs w:val="24"/>
          <w:lang w:val="el-GR"/>
        </w:rPr>
        <w:t>3</w:t>
      </w:r>
      <w:r>
        <w:rPr>
          <w:b/>
          <w:bCs/>
          <w:sz w:val="24"/>
          <w:szCs w:val="24"/>
          <w:lang w:val="el-GR"/>
        </w:rPr>
        <w:t xml:space="preserve">. </w:t>
      </w:r>
      <w:r w:rsidR="00C82E3A">
        <w:rPr>
          <w:b/>
          <w:bCs/>
          <w:sz w:val="24"/>
          <w:szCs w:val="24"/>
          <w:lang w:val="el-GR"/>
        </w:rPr>
        <w:t>TEACHING</w:t>
      </w:r>
    </w:p>
    <w:p w14:paraId="3B14C37E" w14:textId="77777777" w:rsidR="001C7743" w:rsidRPr="001C7743" w:rsidRDefault="001C7743" w:rsidP="009E613A">
      <w:pPr>
        <w:autoSpaceDE w:val="0"/>
        <w:autoSpaceDN w:val="0"/>
        <w:jc w:val="both"/>
        <w:rPr>
          <w:bCs/>
          <w:sz w:val="24"/>
          <w:szCs w:val="24"/>
          <w:lang w:val="el-GR"/>
        </w:rPr>
      </w:pPr>
    </w:p>
    <w:p w14:paraId="269C83DA" w14:textId="128BD47B" w:rsidR="001C7743" w:rsidRDefault="00F072A9" w:rsidP="009E613A">
      <w:pPr>
        <w:autoSpaceDE w:val="0"/>
        <w:autoSpaceDN w:val="0"/>
        <w:jc w:val="both"/>
        <w:rPr>
          <w:b/>
          <w:bCs/>
          <w:sz w:val="24"/>
          <w:szCs w:val="24"/>
          <w:lang w:val="el-GR"/>
        </w:rPr>
      </w:pPr>
      <w:r>
        <w:rPr>
          <w:b/>
          <w:bCs/>
          <w:sz w:val="24"/>
          <w:szCs w:val="24"/>
          <w:lang w:val="el-GR"/>
        </w:rPr>
        <w:t xml:space="preserve">A. </w:t>
      </w:r>
      <w:r w:rsidR="00C82E3A">
        <w:rPr>
          <w:b/>
          <w:bCs/>
          <w:sz w:val="24"/>
          <w:szCs w:val="24"/>
          <w:lang w:val="el-GR"/>
        </w:rPr>
        <w:t>UNDERGRADUATE EDUCATION</w:t>
      </w:r>
    </w:p>
    <w:p w14:paraId="3C6BE075" w14:textId="77777777" w:rsidR="00432EE8" w:rsidRPr="001C7743" w:rsidRDefault="00432EE8" w:rsidP="009E613A">
      <w:pPr>
        <w:autoSpaceDE w:val="0"/>
        <w:autoSpaceDN w:val="0"/>
        <w:jc w:val="both"/>
        <w:rPr>
          <w:b/>
          <w:bCs/>
          <w:sz w:val="24"/>
          <w:szCs w:val="24"/>
          <w:lang w:val="el-GR"/>
        </w:rPr>
      </w:pPr>
    </w:p>
    <w:p w14:paraId="0DF5D90E" w14:textId="59B093AF" w:rsidR="00FA0F92" w:rsidRPr="001C7743" w:rsidRDefault="00FA0F92" w:rsidP="009E613A">
      <w:pPr>
        <w:numPr>
          <w:ilvl w:val="0"/>
          <w:numId w:val="15"/>
        </w:numPr>
        <w:autoSpaceDE w:val="0"/>
        <w:autoSpaceDN w:val="0"/>
        <w:jc w:val="both"/>
        <w:rPr>
          <w:bCs/>
          <w:sz w:val="24"/>
          <w:szCs w:val="24"/>
          <w:lang w:val="el-GR"/>
        </w:rPr>
      </w:pPr>
      <w:r>
        <w:rPr>
          <w:bCs/>
          <w:sz w:val="24"/>
          <w:szCs w:val="24"/>
          <w:lang w:val="el-GR"/>
        </w:rPr>
        <w:t xml:space="preserve">Regular Teaching of the Undergraduate Students in Molecular </w:t>
      </w:r>
      <w:r w:rsidR="000973ED">
        <w:rPr>
          <w:bCs/>
          <w:sz w:val="24"/>
          <w:szCs w:val="24"/>
          <w:lang w:val="el-GR"/>
        </w:rPr>
        <w:t xml:space="preserve">Endocrinology and Cellular </w:t>
      </w:r>
      <w:r>
        <w:rPr>
          <w:bCs/>
          <w:sz w:val="24"/>
          <w:szCs w:val="24"/>
          <w:lang w:val="el-GR"/>
        </w:rPr>
        <w:t>Biology at the Biomedical Research Foundation of the Aca</w:t>
      </w:r>
      <w:r w:rsidR="009A2B41">
        <w:rPr>
          <w:bCs/>
          <w:sz w:val="24"/>
          <w:szCs w:val="24"/>
          <w:lang w:val="el-GR"/>
        </w:rPr>
        <w:t>demy of Athens (2007 – Present)</w:t>
      </w:r>
    </w:p>
    <w:p w14:paraId="38D60B26" w14:textId="1F766FCB" w:rsidR="001C7743" w:rsidRDefault="009D31B4" w:rsidP="009E613A">
      <w:pPr>
        <w:numPr>
          <w:ilvl w:val="0"/>
          <w:numId w:val="15"/>
        </w:numPr>
        <w:autoSpaceDE w:val="0"/>
        <w:autoSpaceDN w:val="0"/>
        <w:jc w:val="both"/>
        <w:rPr>
          <w:bCs/>
          <w:sz w:val="24"/>
          <w:szCs w:val="24"/>
          <w:lang w:val="el-GR"/>
        </w:rPr>
      </w:pPr>
      <w:bookmarkStart w:id="2" w:name="OLE_LINK3"/>
      <w:r>
        <w:rPr>
          <w:bCs/>
          <w:sz w:val="24"/>
          <w:szCs w:val="24"/>
          <w:lang w:val="el-GR"/>
        </w:rPr>
        <w:t xml:space="preserve">Regular Teaching of Medical Students in Pediatric and Adolescent Endocrinology according to the Program defined by the University of Athens and the First Department of Pediatrics, ‘Aghia Sophia’ Children’s Hospital </w:t>
      </w:r>
      <w:r w:rsidR="001C7743" w:rsidRPr="001C7743">
        <w:rPr>
          <w:bCs/>
          <w:sz w:val="24"/>
          <w:szCs w:val="24"/>
          <w:lang w:val="el-GR"/>
        </w:rPr>
        <w:t xml:space="preserve">(2009 – </w:t>
      </w:r>
      <w:r>
        <w:rPr>
          <w:bCs/>
          <w:sz w:val="24"/>
          <w:szCs w:val="24"/>
          <w:lang w:val="el-GR"/>
        </w:rPr>
        <w:t>Present</w:t>
      </w:r>
      <w:r w:rsidR="009A2B41">
        <w:rPr>
          <w:bCs/>
          <w:sz w:val="24"/>
          <w:szCs w:val="24"/>
          <w:lang w:val="el-GR"/>
        </w:rPr>
        <w:t>)</w:t>
      </w:r>
    </w:p>
    <w:p w14:paraId="14FC9155" w14:textId="192F3C3E" w:rsidR="00301E0D" w:rsidRPr="001C7743" w:rsidRDefault="00301E0D" w:rsidP="009E613A">
      <w:pPr>
        <w:numPr>
          <w:ilvl w:val="0"/>
          <w:numId w:val="15"/>
        </w:numPr>
        <w:autoSpaceDE w:val="0"/>
        <w:autoSpaceDN w:val="0"/>
        <w:jc w:val="both"/>
        <w:rPr>
          <w:bCs/>
          <w:sz w:val="24"/>
          <w:szCs w:val="24"/>
          <w:lang w:val="el-GR"/>
        </w:rPr>
      </w:pPr>
      <w:r>
        <w:rPr>
          <w:bCs/>
          <w:sz w:val="24"/>
          <w:szCs w:val="24"/>
          <w:lang w:val="el-GR"/>
        </w:rPr>
        <w:t>Examination of Medical Students in General Pediatrics (</w:t>
      </w:r>
      <w:r w:rsidR="009A2B41">
        <w:rPr>
          <w:bCs/>
          <w:sz w:val="24"/>
          <w:szCs w:val="24"/>
          <w:lang w:val="el-GR"/>
        </w:rPr>
        <w:t>2011 – Present)</w:t>
      </w:r>
    </w:p>
    <w:p w14:paraId="06769570" w14:textId="06932D98" w:rsidR="001C7743" w:rsidRPr="001C7743" w:rsidRDefault="009D31B4" w:rsidP="009E613A">
      <w:pPr>
        <w:numPr>
          <w:ilvl w:val="0"/>
          <w:numId w:val="15"/>
        </w:numPr>
        <w:autoSpaceDE w:val="0"/>
        <w:autoSpaceDN w:val="0"/>
        <w:jc w:val="both"/>
        <w:rPr>
          <w:bCs/>
          <w:sz w:val="24"/>
          <w:szCs w:val="24"/>
          <w:lang w:val="el-GR"/>
        </w:rPr>
      </w:pPr>
      <w:r>
        <w:rPr>
          <w:bCs/>
          <w:sz w:val="24"/>
          <w:szCs w:val="24"/>
          <w:lang w:val="el-GR"/>
        </w:rPr>
        <w:t xml:space="preserve">Teaching of Medical Students in </w:t>
      </w:r>
      <w:r w:rsidR="00983F4A">
        <w:rPr>
          <w:bCs/>
          <w:sz w:val="24"/>
          <w:szCs w:val="24"/>
          <w:lang w:val="el-GR"/>
        </w:rPr>
        <w:t>the Elective C</w:t>
      </w:r>
      <w:r w:rsidR="00E90BF1">
        <w:rPr>
          <w:bCs/>
          <w:sz w:val="24"/>
          <w:szCs w:val="24"/>
          <w:lang w:val="el-GR"/>
        </w:rPr>
        <w:t>ourse ‘</w:t>
      </w:r>
      <w:r>
        <w:rPr>
          <w:bCs/>
          <w:sz w:val="24"/>
          <w:szCs w:val="24"/>
          <w:lang w:val="el-GR"/>
        </w:rPr>
        <w:t>Clinical Endocrinology</w:t>
      </w:r>
      <w:r w:rsidR="00E90BF1">
        <w:rPr>
          <w:bCs/>
          <w:sz w:val="24"/>
          <w:szCs w:val="24"/>
          <w:lang w:val="el-GR"/>
        </w:rPr>
        <w:t>’</w:t>
      </w:r>
      <w:r>
        <w:rPr>
          <w:bCs/>
          <w:sz w:val="24"/>
          <w:szCs w:val="24"/>
          <w:lang w:val="el-GR"/>
        </w:rPr>
        <w:t xml:space="preserve"> </w:t>
      </w:r>
      <w:r w:rsidR="001C7743" w:rsidRPr="001C7743">
        <w:rPr>
          <w:bCs/>
          <w:sz w:val="24"/>
          <w:szCs w:val="24"/>
          <w:lang w:val="el-GR"/>
        </w:rPr>
        <w:t xml:space="preserve">–  </w:t>
      </w:r>
      <w:r>
        <w:rPr>
          <w:bCs/>
          <w:sz w:val="24"/>
          <w:szCs w:val="24"/>
          <w:lang w:val="el-GR"/>
        </w:rPr>
        <w:t>Scientific Supervisor</w:t>
      </w:r>
      <w:r w:rsidR="001C7743" w:rsidRPr="001C7743">
        <w:rPr>
          <w:bCs/>
          <w:sz w:val="24"/>
          <w:szCs w:val="24"/>
          <w:lang w:val="el-GR"/>
        </w:rPr>
        <w:t xml:space="preserve">: </w:t>
      </w:r>
      <w:r>
        <w:rPr>
          <w:bCs/>
          <w:sz w:val="24"/>
          <w:szCs w:val="24"/>
          <w:lang w:val="el-GR"/>
        </w:rPr>
        <w:t xml:space="preserve">Professor </w:t>
      </w:r>
      <w:r w:rsidR="000A417D">
        <w:rPr>
          <w:bCs/>
          <w:sz w:val="24"/>
          <w:szCs w:val="24"/>
          <w:lang w:val="el-GR"/>
        </w:rPr>
        <w:t>Evanthia Diamanti-Kandarakis</w:t>
      </w:r>
      <w:r w:rsidR="001C7743" w:rsidRPr="001C7743">
        <w:rPr>
          <w:bCs/>
          <w:sz w:val="24"/>
          <w:szCs w:val="24"/>
          <w:lang w:val="el-GR"/>
        </w:rPr>
        <w:t xml:space="preserve"> (2012 – </w:t>
      </w:r>
      <w:r w:rsidR="003349AC">
        <w:rPr>
          <w:bCs/>
          <w:sz w:val="24"/>
          <w:szCs w:val="24"/>
          <w:lang w:val="el-GR"/>
        </w:rPr>
        <w:t>2016</w:t>
      </w:r>
      <w:r w:rsidR="00E800BB">
        <w:rPr>
          <w:bCs/>
          <w:sz w:val="24"/>
          <w:szCs w:val="24"/>
          <w:lang w:val="el-GR"/>
        </w:rPr>
        <w:t>)</w:t>
      </w:r>
      <w:r w:rsidR="001C7743" w:rsidRPr="001C7743">
        <w:rPr>
          <w:bCs/>
          <w:sz w:val="24"/>
          <w:szCs w:val="24"/>
          <w:lang w:val="el-GR"/>
        </w:rPr>
        <w:t xml:space="preserve"> </w:t>
      </w:r>
    </w:p>
    <w:p w14:paraId="2A2EF867" w14:textId="33DE9016" w:rsidR="008248FF" w:rsidRDefault="009D31B4" w:rsidP="008248FF">
      <w:pPr>
        <w:numPr>
          <w:ilvl w:val="0"/>
          <w:numId w:val="15"/>
        </w:numPr>
        <w:autoSpaceDE w:val="0"/>
        <w:autoSpaceDN w:val="0"/>
        <w:jc w:val="both"/>
        <w:rPr>
          <w:bCs/>
          <w:sz w:val="24"/>
          <w:szCs w:val="24"/>
          <w:lang w:val="el-GR"/>
        </w:rPr>
      </w:pPr>
      <w:r>
        <w:rPr>
          <w:bCs/>
          <w:sz w:val="24"/>
          <w:szCs w:val="24"/>
          <w:lang w:val="el-GR"/>
        </w:rPr>
        <w:t xml:space="preserve">Teaching of Medical Students in </w:t>
      </w:r>
      <w:r w:rsidR="00983F4A">
        <w:rPr>
          <w:bCs/>
          <w:sz w:val="24"/>
          <w:szCs w:val="24"/>
          <w:lang w:val="el-GR"/>
        </w:rPr>
        <w:t>the Elective Course ‘</w:t>
      </w:r>
      <w:r>
        <w:rPr>
          <w:bCs/>
          <w:sz w:val="24"/>
          <w:szCs w:val="24"/>
          <w:lang w:val="el-GR"/>
        </w:rPr>
        <w:t>Pediatric Psychiatry</w:t>
      </w:r>
      <w:r w:rsidR="00983F4A">
        <w:rPr>
          <w:bCs/>
          <w:sz w:val="24"/>
          <w:szCs w:val="24"/>
          <w:lang w:val="el-GR"/>
        </w:rPr>
        <w:t>’</w:t>
      </w:r>
      <w:r>
        <w:rPr>
          <w:bCs/>
          <w:sz w:val="24"/>
          <w:szCs w:val="24"/>
          <w:lang w:val="el-GR"/>
        </w:rPr>
        <w:t xml:space="preserve"> </w:t>
      </w:r>
      <w:r w:rsidRPr="001C7743">
        <w:rPr>
          <w:bCs/>
          <w:sz w:val="24"/>
          <w:szCs w:val="24"/>
          <w:lang w:val="el-GR"/>
        </w:rPr>
        <w:t xml:space="preserve">–  </w:t>
      </w:r>
      <w:r>
        <w:rPr>
          <w:bCs/>
          <w:sz w:val="24"/>
          <w:szCs w:val="24"/>
          <w:lang w:val="el-GR"/>
        </w:rPr>
        <w:t>Scientific Supervisor</w:t>
      </w:r>
      <w:r w:rsidRPr="001C7743">
        <w:rPr>
          <w:bCs/>
          <w:sz w:val="24"/>
          <w:szCs w:val="24"/>
          <w:lang w:val="el-GR"/>
        </w:rPr>
        <w:t xml:space="preserve">: </w:t>
      </w:r>
      <w:r>
        <w:rPr>
          <w:bCs/>
          <w:sz w:val="24"/>
          <w:szCs w:val="24"/>
          <w:lang w:val="el-GR"/>
        </w:rPr>
        <w:t xml:space="preserve">Associate Professor </w:t>
      </w:r>
      <w:r w:rsidR="000A417D">
        <w:rPr>
          <w:bCs/>
          <w:sz w:val="24"/>
          <w:szCs w:val="24"/>
          <w:lang w:val="el-GR"/>
        </w:rPr>
        <w:t>Gerasimos Kolaitis</w:t>
      </w:r>
      <w:r>
        <w:rPr>
          <w:bCs/>
          <w:sz w:val="24"/>
          <w:szCs w:val="24"/>
          <w:lang w:val="el-GR"/>
        </w:rPr>
        <w:t xml:space="preserve"> (2013 – Present</w:t>
      </w:r>
      <w:r w:rsidR="001C7743" w:rsidRPr="001C7743">
        <w:rPr>
          <w:bCs/>
          <w:sz w:val="24"/>
          <w:szCs w:val="24"/>
          <w:lang w:val="el-GR"/>
        </w:rPr>
        <w:t>)</w:t>
      </w:r>
      <w:bookmarkEnd w:id="2"/>
    </w:p>
    <w:p w14:paraId="78FE4BBC" w14:textId="77777777" w:rsidR="008248FF" w:rsidRDefault="008248FF" w:rsidP="008248FF">
      <w:pPr>
        <w:autoSpaceDE w:val="0"/>
        <w:autoSpaceDN w:val="0"/>
        <w:ind w:left="720"/>
        <w:jc w:val="both"/>
        <w:rPr>
          <w:bCs/>
          <w:sz w:val="24"/>
          <w:szCs w:val="24"/>
          <w:lang w:val="el-GR"/>
        </w:rPr>
      </w:pPr>
    </w:p>
    <w:p w14:paraId="4EAC64E8" w14:textId="77777777" w:rsidR="008248FF" w:rsidRDefault="008248FF" w:rsidP="008248FF">
      <w:pPr>
        <w:autoSpaceDE w:val="0"/>
        <w:autoSpaceDN w:val="0"/>
        <w:ind w:left="720"/>
        <w:jc w:val="both"/>
        <w:rPr>
          <w:bCs/>
          <w:sz w:val="24"/>
          <w:szCs w:val="24"/>
          <w:lang w:val="el-GR"/>
        </w:rPr>
      </w:pPr>
    </w:p>
    <w:p w14:paraId="46A7EAA1" w14:textId="0DC6ED08" w:rsidR="008248FF" w:rsidRDefault="00F072A9" w:rsidP="00F072A9">
      <w:pPr>
        <w:autoSpaceDE w:val="0"/>
        <w:autoSpaceDN w:val="0"/>
        <w:jc w:val="both"/>
        <w:rPr>
          <w:b/>
          <w:bCs/>
          <w:caps/>
          <w:sz w:val="24"/>
          <w:szCs w:val="24"/>
          <w:lang w:val="el-GR"/>
        </w:rPr>
      </w:pPr>
      <w:r>
        <w:rPr>
          <w:b/>
          <w:bCs/>
          <w:caps/>
          <w:sz w:val="24"/>
          <w:szCs w:val="24"/>
          <w:lang w:val="el-GR"/>
        </w:rPr>
        <w:t xml:space="preserve">B. </w:t>
      </w:r>
      <w:r w:rsidR="008248FF">
        <w:rPr>
          <w:b/>
          <w:bCs/>
          <w:caps/>
          <w:sz w:val="24"/>
          <w:szCs w:val="24"/>
          <w:lang w:val="el-GR"/>
        </w:rPr>
        <w:t>POSTGRADUATE EDUCATION</w:t>
      </w:r>
    </w:p>
    <w:p w14:paraId="118ECA5D" w14:textId="77777777" w:rsidR="00432EE8" w:rsidRPr="008248FF" w:rsidRDefault="00432EE8" w:rsidP="008248FF">
      <w:pPr>
        <w:autoSpaceDE w:val="0"/>
        <w:autoSpaceDN w:val="0"/>
        <w:ind w:left="360"/>
        <w:jc w:val="both"/>
        <w:rPr>
          <w:b/>
          <w:bCs/>
          <w:caps/>
          <w:sz w:val="24"/>
          <w:szCs w:val="24"/>
        </w:rPr>
      </w:pPr>
    </w:p>
    <w:p w14:paraId="39C4643F" w14:textId="661E75C4" w:rsidR="008248FF" w:rsidRDefault="008248FF" w:rsidP="008248FF">
      <w:pPr>
        <w:numPr>
          <w:ilvl w:val="0"/>
          <w:numId w:val="15"/>
        </w:numPr>
        <w:autoSpaceDE w:val="0"/>
        <w:autoSpaceDN w:val="0"/>
        <w:jc w:val="both"/>
        <w:rPr>
          <w:bCs/>
          <w:sz w:val="24"/>
          <w:szCs w:val="24"/>
          <w:lang w:val="el-GR"/>
        </w:rPr>
      </w:pPr>
      <w:r w:rsidRPr="008248FF">
        <w:rPr>
          <w:bCs/>
          <w:sz w:val="24"/>
          <w:szCs w:val="24"/>
          <w:lang w:val="el-GR"/>
        </w:rPr>
        <w:t>Regular Teaching of the Senior House Officers (Residents) in General Pediatrics, as well as participation in their preparation for the specialty examinations</w:t>
      </w:r>
      <w:r w:rsidR="001D31BB">
        <w:rPr>
          <w:bCs/>
          <w:sz w:val="24"/>
          <w:szCs w:val="24"/>
          <w:lang w:val="el-GR"/>
        </w:rPr>
        <w:t xml:space="preserve"> (2009 – Present)</w:t>
      </w:r>
    </w:p>
    <w:p w14:paraId="65394D03" w14:textId="5748DC16" w:rsidR="00432EE8" w:rsidRDefault="00432EE8" w:rsidP="00432EE8">
      <w:pPr>
        <w:numPr>
          <w:ilvl w:val="0"/>
          <w:numId w:val="15"/>
        </w:numPr>
        <w:autoSpaceDE w:val="0"/>
        <w:autoSpaceDN w:val="0"/>
        <w:jc w:val="both"/>
        <w:rPr>
          <w:bCs/>
          <w:sz w:val="24"/>
          <w:szCs w:val="24"/>
          <w:lang w:val="el-GR"/>
        </w:rPr>
      </w:pPr>
      <w:r w:rsidRPr="008248FF">
        <w:rPr>
          <w:bCs/>
          <w:sz w:val="24"/>
          <w:szCs w:val="24"/>
          <w:lang w:val="el-GR"/>
        </w:rPr>
        <w:t xml:space="preserve">Regular Teaching of the </w:t>
      </w:r>
      <w:r w:rsidR="002D58A6">
        <w:rPr>
          <w:bCs/>
          <w:sz w:val="24"/>
          <w:szCs w:val="24"/>
          <w:lang w:val="el-GR"/>
        </w:rPr>
        <w:t>Fellows</w:t>
      </w:r>
      <w:r w:rsidRPr="008248FF">
        <w:rPr>
          <w:bCs/>
          <w:sz w:val="24"/>
          <w:szCs w:val="24"/>
          <w:lang w:val="el-GR"/>
        </w:rPr>
        <w:t xml:space="preserve"> in </w:t>
      </w:r>
      <w:r w:rsidR="003349AC">
        <w:rPr>
          <w:bCs/>
          <w:sz w:val="24"/>
          <w:szCs w:val="24"/>
          <w:lang w:val="el-GR"/>
        </w:rPr>
        <w:t xml:space="preserve">Pediatric </w:t>
      </w:r>
      <w:r>
        <w:rPr>
          <w:bCs/>
          <w:sz w:val="24"/>
          <w:szCs w:val="24"/>
          <w:lang w:val="el-GR"/>
        </w:rPr>
        <w:t>Endocrinology (20</w:t>
      </w:r>
      <w:r w:rsidR="002D58A6">
        <w:rPr>
          <w:bCs/>
          <w:sz w:val="24"/>
          <w:szCs w:val="24"/>
          <w:lang w:val="el-GR"/>
        </w:rPr>
        <w:t>11</w:t>
      </w:r>
      <w:r>
        <w:rPr>
          <w:bCs/>
          <w:sz w:val="24"/>
          <w:szCs w:val="24"/>
          <w:lang w:val="el-GR"/>
        </w:rPr>
        <w:t xml:space="preserve"> – Present)</w:t>
      </w:r>
    </w:p>
    <w:p w14:paraId="5059FFBB" w14:textId="354B031A" w:rsidR="002D58A6" w:rsidRPr="00432EE8" w:rsidRDefault="002D58A6" w:rsidP="00432EE8">
      <w:pPr>
        <w:numPr>
          <w:ilvl w:val="0"/>
          <w:numId w:val="15"/>
        </w:numPr>
        <w:autoSpaceDE w:val="0"/>
        <w:autoSpaceDN w:val="0"/>
        <w:jc w:val="both"/>
        <w:rPr>
          <w:bCs/>
          <w:sz w:val="24"/>
          <w:szCs w:val="24"/>
          <w:lang w:val="el-GR"/>
        </w:rPr>
      </w:pPr>
      <w:r>
        <w:rPr>
          <w:bCs/>
          <w:sz w:val="24"/>
          <w:szCs w:val="24"/>
          <w:lang w:val="el-GR"/>
        </w:rPr>
        <w:t>Regular Teaching at the Annual Intensive Course in</w:t>
      </w:r>
      <w:r w:rsidR="009A2B41">
        <w:rPr>
          <w:bCs/>
          <w:sz w:val="24"/>
          <w:szCs w:val="24"/>
          <w:lang w:val="el-GR"/>
        </w:rPr>
        <w:t xml:space="preserve"> Endocrinology (2012 – Present)</w:t>
      </w:r>
    </w:p>
    <w:p w14:paraId="70F2CDD3" w14:textId="5EC0ECF0" w:rsidR="008248FF" w:rsidRDefault="008248FF" w:rsidP="008248FF">
      <w:pPr>
        <w:numPr>
          <w:ilvl w:val="0"/>
          <w:numId w:val="15"/>
        </w:numPr>
        <w:autoSpaceDE w:val="0"/>
        <w:autoSpaceDN w:val="0"/>
        <w:jc w:val="both"/>
        <w:rPr>
          <w:bCs/>
          <w:sz w:val="24"/>
          <w:szCs w:val="24"/>
          <w:lang w:val="el-GR"/>
        </w:rPr>
      </w:pPr>
      <w:r>
        <w:rPr>
          <w:bCs/>
          <w:sz w:val="24"/>
          <w:szCs w:val="24"/>
          <w:lang w:val="el-GR"/>
        </w:rPr>
        <w:t xml:space="preserve">Regular Teaching of the MSc and PhD Students in Molecular Endocrinology </w:t>
      </w:r>
      <w:r w:rsidR="000973ED">
        <w:rPr>
          <w:bCs/>
          <w:sz w:val="24"/>
          <w:szCs w:val="24"/>
          <w:lang w:val="el-GR"/>
        </w:rPr>
        <w:t xml:space="preserve">and Cellular Biology </w:t>
      </w:r>
      <w:r>
        <w:rPr>
          <w:bCs/>
          <w:sz w:val="24"/>
          <w:szCs w:val="24"/>
          <w:lang w:val="el-GR"/>
        </w:rPr>
        <w:t>at the National Institute of Child H</w:t>
      </w:r>
      <w:r w:rsidR="000973ED">
        <w:rPr>
          <w:bCs/>
          <w:sz w:val="24"/>
          <w:szCs w:val="24"/>
          <w:lang w:val="el-GR"/>
        </w:rPr>
        <w:t>ealth and Human Development, National Institutes of Health</w:t>
      </w:r>
      <w:r>
        <w:rPr>
          <w:bCs/>
          <w:sz w:val="24"/>
          <w:szCs w:val="24"/>
          <w:lang w:val="el-GR"/>
        </w:rPr>
        <w:t xml:space="preserve"> </w:t>
      </w:r>
      <w:r w:rsidR="009A2B41">
        <w:rPr>
          <w:bCs/>
          <w:sz w:val="24"/>
          <w:szCs w:val="24"/>
          <w:lang w:val="el-GR"/>
        </w:rPr>
        <w:t>(2000-20004)</w:t>
      </w:r>
    </w:p>
    <w:p w14:paraId="2DCF0EA4" w14:textId="236B0CDF" w:rsidR="008248FF" w:rsidRPr="001C7743" w:rsidRDefault="008248FF" w:rsidP="008248FF">
      <w:pPr>
        <w:numPr>
          <w:ilvl w:val="0"/>
          <w:numId w:val="15"/>
        </w:numPr>
        <w:autoSpaceDE w:val="0"/>
        <w:autoSpaceDN w:val="0"/>
        <w:jc w:val="both"/>
        <w:rPr>
          <w:bCs/>
          <w:sz w:val="24"/>
          <w:szCs w:val="24"/>
          <w:lang w:val="el-GR"/>
        </w:rPr>
      </w:pPr>
      <w:r>
        <w:rPr>
          <w:bCs/>
          <w:sz w:val="24"/>
          <w:szCs w:val="24"/>
          <w:lang w:val="el-GR"/>
        </w:rPr>
        <w:t>Regular Teaching of the Postgraduate Students in Molecular Endocrinology and Cellular Biology at the Biomedical Research Foundation of the Aca</w:t>
      </w:r>
      <w:r w:rsidR="009A2B41">
        <w:rPr>
          <w:bCs/>
          <w:sz w:val="24"/>
          <w:szCs w:val="24"/>
          <w:lang w:val="el-GR"/>
        </w:rPr>
        <w:t>demy of Athens (2007 – Present)</w:t>
      </w:r>
    </w:p>
    <w:p w14:paraId="44C5BD0F" w14:textId="208184F6" w:rsidR="008248FF" w:rsidRDefault="000A417D" w:rsidP="008248FF">
      <w:pPr>
        <w:numPr>
          <w:ilvl w:val="0"/>
          <w:numId w:val="15"/>
        </w:numPr>
        <w:autoSpaceDE w:val="0"/>
        <w:autoSpaceDN w:val="0"/>
        <w:jc w:val="both"/>
        <w:rPr>
          <w:bCs/>
          <w:sz w:val="24"/>
          <w:szCs w:val="24"/>
          <w:lang w:val="el-GR"/>
        </w:rPr>
      </w:pPr>
      <w:r>
        <w:rPr>
          <w:bCs/>
          <w:sz w:val="24"/>
          <w:szCs w:val="24"/>
          <w:lang w:val="el-GR"/>
        </w:rPr>
        <w:t>Teaching of the MSc Students of the Postgraduate Course ‘Research in Reproductive Endocrinology</w:t>
      </w:r>
      <w:r w:rsidR="001D31BB">
        <w:rPr>
          <w:bCs/>
          <w:sz w:val="24"/>
          <w:szCs w:val="24"/>
          <w:lang w:val="el-GR"/>
        </w:rPr>
        <w:t>’</w:t>
      </w:r>
      <w:r>
        <w:rPr>
          <w:bCs/>
          <w:sz w:val="24"/>
          <w:szCs w:val="24"/>
          <w:lang w:val="el-GR"/>
        </w:rPr>
        <w:t xml:space="preserve"> – Scientific Supervisor: Associate Professor Geo</w:t>
      </w:r>
      <w:r w:rsidR="009A2B41">
        <w:rPr>
          <w:bCs/>
          <w:sz w:val="24"/>
          <w:szCs w:val="24"/>
          <w:lang w:val="el-GR"/>
        </w:rPr>
        <w:t>rge Mastorakos (2008 – Present)</w:t>
      </w:r>
    </w:p>
    <w:p w14:paraId="1519C458" w14:textId="795C90FF" w:rsidR="001D31BB" w:rsidRDefault="001D31BB" w:rsidP="001D31BB">
      <w:pPr>
        <w:numPr>
          <w:ilvl w:val="0"/>
          <w:numId w:val="15"/>
        </w:numPr>
        <w:autoSpaceDE w:val="0"/>
        <w:autoSpaceDN w:val="0"/>
        <w:jc w:val="both"/>
        <w:rPr>
          <w:bCs/>
          <w:sz w:val="24"/>
          <w:szCs w:val="24"/>
          <w:lang w:val="el-GR"/>
        </w:rPr>
      </w:pPr>
      <w:r>
        <w:rPr>
          <w:bCs/>
          <w:sz w:val="24"/>
          <w:szCs w:val="24"/>
          <w:lang w:val="el-GR"/>
        </w:rPr>
        <w:t>Teaching of the MSc Students of the Postgraduate Course ‘Molecular and Applied Physiology’– Scientific Supervisor: Professor Michael Koutsil</w:t>
      </w:r>
      <w:r w:rsidR="009A2B41">
        <w:rPr>
          <w:bCs/>
          <w:sz w:val="24"/>
          <w:szCs w:val="24"/>
          <w:lang w:val="el-GR"/>
        </w:rPr>
        <w:t>ieris (2012 – Present)</w:t>
      </w:r>
    </w:p>
    <w:p w14:paraId="60CDF56A" w14:textId="23534A7A" w:rsidR="007375BC" w:rsidRPr="007375BC" w:rsidRDefault="007375BC" w:rsidP="007375BC">
      <w:pPr>
        <w:numPr>
          <w:ilvl w:val="0"/>
          <w:numId w:val="15"/>
        </w:numPr>
        <w:autoSpaceDE w:val="0"/>
        <w:autoSpaceDN w:val="0"/>
        <w:jc w:val="both"/>
        <w:rPr>
          <w:bCs/>
          <w:sz w:val="24"/>
          <w:szCs w:val="24"/>
          <w:lang w:val="el-GR"/>
        </w:rPr>
      </w:pPr>
      <w:r>
        <w:rPr>
          <w:bCs/>
          <w:sz w:val="24"/>
          <w:szCs w:val="24"/>
          <w:lang w:val="el-GR"/>
        </w:rPr>
        <w:t>Teaching of the MSc Students of the Postgraduate Course ‘Clinical Pediatrics and Nursing: Research’– Scientific Supervisor: Professor Evangelia Charmandari and Professor Vassiliki Gemou (2015 – 2018)</w:t>
      </w:r>
    </w:p>
    <w:p w14:paraId="351584CA" w14:textId="4132C4A9" w:rsidR="002F4CE8" w:rsidRDefault="002F4CE8" w:rsidP="001D31BB">
      <w:pPr>
        <w:numPr>
          <w:ilvl w:val="0"/>
          <w:numId w:val="15"/>
        </w:numPr>
        <w:autoSpaceDE w:val="0"/>
        <w:autoSpaceDN w:val="0"/>
        <w:jc w:val="both"/>
        <w:rPr>
          <w:bCs/>
          <w:sz w:val="24"/>
          <w:szCs w:val="24"/>
          <w:lang w:val="el-GR"/>
        </w:rPr>
      </w:pPr>
      <w:r>
        <w:rPr>
          <w:bCs/>
          <w:sz w:val="24"/>
          <w:szCs w:val="24"/>
          <w:lang w:val="el-GR"/>
        </w:rPr>
        <w:t>Teaching of the MSc Students of the Postgraduate Course ‘</w:t>
      </w:r>
      <w:r w:rsidR="00AE609A">
        <w:rPr>
          <w:bCs/>
          <w:sz w:val="24"/>
          <w:szCs w:val="24"/>
          <w:lang w:val="el-GR"/>
        </w:rPr>
        <w:t>General Pediatrics and Pediatric Subspecialties: Clinical Practice and Research’</w:t>
      </w:r>
      <w:r>
        <w:rPr>
          <w:bCs/>
          <w:sz w:val="24"/>
          <w:szCs w:val="24"/>
          <w:lang w:val="el-GR"/>
        </w:rPr>
        <w:t xml:space="preserve">– Scientific Supervisor: Professor </w:t>
      </w:r>
      <w:r w:rsidR="00AE609A">
        <w:rPr>
          <w:bCs/>
          <w:sz w:val="24"/>
          <w:szCs w:val="24"/>
          <w:lang w:val="el-GR"/>
        </w:rPr>
        <w:t xml:space="preserve">Evangelia Charmandari </w:t>
      </w:r>
      <w:r>
        <w:rPr>
          <w:bCs/>
          <w:sz w:val="24"/>
          <w:szCs w:val="24"/>
          <w:lang w:val="el-GR"/>
        </w:rPr>
        <w:t>(201</w:t>
      </w:r>
      <w:r w:rsidR="00AE609A">
        <w:rPr>
          <w:bCs/>
          <w:sz w:val="24"/>
          <w:szCs w:val="24"/>
          <w:lang w:val="el-GR"/>
        </w:rPr>
        <w:t>8</w:t>
      </w:r>
      <w:r>
        <w:rPr>
          <w:bCs/>
          <w:sz w:val="24"/>
          <w:szCs w:val="24"/>
          <w:lang w:val="el-GR"/>
        </w:rPr>
        <w:t xml:space="preserve"> – Present)</w:t>
      </w:r>
    </w:p>
    <w:p w14:paraId="16AC0A79" w14:textId="77777777" w:rsidR="00E771DC" w:rsidRDefault="00E771DC" w:rsidP="00E771DC">
      <w:pPr>
        <w:autoSpaceDE w:val="0"/>
        <w:autoSpaceDN w:val="0"/>
        <w:ind w:left="720"/>
        <w:jc w:val="both"/>
        <w:rPr>
          <w:bCs/>
          <w:sz w:val="24"/>
          <w:szCs w:val="24"/>
          <w:lang w:val="el-GR"/>
        </w:rPr>
      </w:pPr>
    </w:p>
    <w:p w14:paraId="3999537C" w14:textId="77777777" w:rsidR="00E2160A" w:rsidRDefault="00E2160A" w:rsidP="00E771DC">
      <w:pPr>
        <w:autoSpaceDE w:val="0"/>
        <w:autoSpaceDN w:val="0"/>
        <w:ind w:left="720"/>
        <w:jc w:val="both"/>
        <w:rPr>
          <w:bCs/>
          <w:sz w:val="24"/>
          <w:szCs w:val="24"/>
          <w:lang w:val="el-GR"/>
        </w:rPr>
      </w:pPr>
    </w:p>
    <w:p w14:paraId="4F56E8C2" w14:textId="649A834D" w:rsidR="00E771DC" w:rsidRDefault="00E771DC" w:rsidP="00E771DC">
      <w:pPr>
        <w:numPr>
          <w:ilvl w:val="0"/>
          <w:numId w:val="15"/>
        </w:numPr>
        <w:autoSpaceDE w:val="0"/>
        <w:autoSpaceDN w:val="0"/>
        <w:jc w:val="both"/>
        <w:rPr>
          <w:bCs/>
          <w:sz w:val="24"/>
          <w:szCs w:val="24"/>
          <w:lang w:val="el-GR"/>
        </w:rPr>
      </w:pPr>
      <w:r w:rsidRPr="00E771DC">
        <w:rPr>
          <w:bCs/>
          <w:sz w:val="24"/>
          <w:szCs w:val="24"/>
          <w:lang w:val="el-GR"/>
        </w:rPr>
        <w:t>Participation and organization of the Postgraduate Program of the European Society for Clinical Investigation entitled ‘Steroid Rec</w:t>
      </w:r>
      <w:r>
        <w:rPr>
          <w:bCs/>
          <w:sz w:val="24"/>
          <w:szCs w:val="24"/>
          <w:lang w:val="el-GR"/>
        </w:rPr>
        <w:t>eptors’ (Heraklio, Crete, 2011)</w:t>
      </w:r>
    </w:p>
    <w:p w14:paraId="206B92CD" w14:textId="77777777" w:rsidR="00E771DC" w:rsidRDefault="00E771DC" w:rsidP="00E771DC">
      <w:pPr>
        <w:numPr>
          <w:ilvl w:val="0"/>
          <w:numId w:val="15"/>
        </w:numPr>
        <w:autoSpaceDE w:val="0"/>
        <w:autoSpaceDN w:val="0"/>
        <w:jc w:val="both"/>
        <w:rPr>
          <w:bCs/>
          <w:sz w:val="24"/>
          <w:szCs w:val="24"/>
          <w:lang w:val="el-GR"/>
        </w:rPr>
      </w:pPr>
      <w:r w:rsidRPr="00E771DC">
        <w:rPr>
          <w:bCs/>
          <w:sz w:val="24"/>
          <w:szCs w:val="24"/>
          <w:lang w:val="el-GR"/>
        </w:rPr>
        <w:t>Participation and organization of the Postgraduate Program of the European Society for Pediatric Endocrinology (ESPE) entitled ‘The New Inroads to Child Health (NICHe) Conf</w:t>
      </w:r>
      <w:r>
        <w:rPr>
          <w:bCs/>
          <w:sz w:val="24"/>
          <w:szCs w:val="24"/>
          <w:lang w:val="el-GR"/>
        </w:rPr>
        <w:t>erence’ (Heraklio, Crete, 2012)</w:t>
      </w:r>
    </w:p>
    <w:p w14:paraId="427B8083" w14:textId="77777777" w:rsidR="00E771DC" w:rsidRDefault="00E771DC" w:rsidP="00E771DC">
      <w:pPr>
        <w:numPr>
          <w:ilvl w:val="0"/>
          <w:numId w:val="15"/>
        </w:numPr>
        <w:autoSpaceDE w:val="0"/>
        <w:autoSpaceDN w:val="0"/>
        <w:jc w:val="both"/>
        <w:rPr>
          <w:bCs/>
          <w:sz w:val="24"/>
          <w:szCs w:val="24"/>
          <w:lang w:val="el-GR"/>
        </w:rPr>
      </w:pPr>
      <w:r w:rsidRPr="00E771DC">
        <w:rPr>
          <w:bCs/>
          <w:sz w:val="24"/>
          <w:szCs w:val="24"/>
          <w:lang w:val="el-GR"/>
        </w:rPr>
        <w:t xml:space="preserve">Participation and organization of the Postgraduate Program of the European Society for Pediatric Endocrinology (ESPE) entitled ‘ESPE Science </w:t>
      </w:r>
      <w:r>
        <w:rPr>
          <w:bCs/>
          <w:sz w:val="24"/>
          <w:szCs w:val="24"/>
          <w:lang w:val="el-GR"/>
        </w:rPr>
        <w:t>School’ (Heraklio, Crete, 2012)</w:t>
      </w:r>
    </w:p>
    <w:p w14:paraId="32DB0A76" w14:textId="286866EB" w:rsidR="00997FBC" w:rsidRDefault="00E771DC" w:rsidP="00F072A9">
      <w:pPr>
        <w:numPr>
          <w:ilvl w:val="0"/>
          <w:numId w:val="15"/>
        </w:numPr>
        <w:autoSpaceDE w:val="0"/>
        <w:autoSpaceDN w:val="0"/>
        <w:jc w:val="both"/>
        <w:rPr>
          <w:bCs/>
          <w:sz w:val="24"/>
          <w:szCs w:val="24"/>
          <w:lang w:val="el-GR"/>
        </w:rPr>
      </w:pPr>
      <w:r w:rsidRPr="00E771DC">
        <w:rPr>
          <w:bCs/>
          <w:sz w:val="24"/>
          <w:szCs w:val="24"/>
          <w:lang w:val="el-GR"/>
        </w:rPr>
        <w:t>Participation and organization of the Postgraduate Program entitled ‘Optimal nutrition in infancy and childho</w:t>
      </w:r>
      <w:r>
        <w:rPr>
          <w:bCs/>
          <w:sz w:val="24"/>
          <w:szCs w:val="24"/>
          <w:lang w:val="el-GR"/>
        </w:rPr>
        <w:t>od’ (Costa Navarino, May, 2014)</w:t>
      </w:r>
    </w:p>
    <w:p w14:paraId="1CFEF4EE" w14:textId="2FFC4F80" w:rsidR="00AB2121" w:rsidRDefault="00AB2121" w:rsidP="00F072A9">
      <w:pPr>
        <w:numPr>
          <w:ilvl w:val="0"/>
          <w:numId w:val="15"/>
        </w:numPr>
        <w:autoSpaceDE w:val="0"/>
        <w:autoSpaceDN w:val="0"/>
        <w:jc w:val="both"/>
        <w:rPr>
          <w:bCs/>
          <w:sz w:val="24"/>
          <w:szCs w:val="24"/>
          <w:lang w:val="el-GR"/>
        </w:rPr>
      </w:pPr>
      <w:r>
        <w:rPr>
          <w:bCs/>
          <w:sz w:val="24"/>
          <w:szCs w:val="24"/>
          <w:lang w:val="el-GR"/>
        </w:rPr>
        <w:lastRenderedPageBreak/>
        <w:t xml:space="preserve">Participation and organization of the Annual Meetings of Hellenic College of Pediatrics and </w:t>
      </w:r>
      <w:r w:rsidR="005050A2">
        <w:rPr>
          <w:bCs/>
          <w:sz w:val="24"/>
          <w:szCs w:val="24"/>
          <w:lang w:val="el-GR"/>
        </w:rPr>
        <w:t xml:space="preserve">Hellenic Society of </w:t>
      </w:r>
      <w:r>
        <w:rPr>
          <w:bCs/>
          <w:sz w:val="24"/>
          <w:szCs w:val="24"/>
          <w:lang w:val="el-GR"/>
        </w:rPr>
        <w:t xml:space="preserve">Pediatric </w:t>
      </w:r>
      <w:r w:rsidR="005050A2">
        <w:rPr>
          <w:bCs/>
          <w:sz w:val="24"/>
          <w:szCs w:val="24"/>
          <w:lang w:val="el-GR"/>
        </w:rPr>
        <w:t xml:space="preserve">and Adolescent </w:t>
      </w:r>
      <w:r>
        <w:rPr>
          <w:bCs/>
          <w:sz w:val="24"/>
          <w:szCs w:val="24"/>
          <w:lang w:val="el-GR"/>
        </w:rPr>
        <w:t>E</w:t>
      </w:r>
      <w:r w:rsidR="005050A2">
        <w:rPr>
          <w:bCs/>
          <w:sz w:val="24"/>
          <w:szCs w:val="24"/>
          <w:lang w:val="el-GR"/>
        </w:rPr>
        <w:t>ndocrinology (2011 – Present)</w:t>
      </w:r>
    </w:p>
    <w:p w14:paraId="08B2BC9C" w14:textId="77777777" w:rsidR="00DA3614" w:rsidRDefault="00DA3614" w:rsidP="00DA3614">
      <w:pPr>
        <w:rPr>
          <w:b/>
          <w:bCs/>
          <w:sz w:val="24"/>
          <w:szCs w:val="24"/>
          <w:lang w:val="en-US"/>
        </w:rPr>
      </w:pPr>
    </w:p>
    <w:p w14:paraId="12351B5E" w14:textId="77777777" w:rsidR="00496EEB" w:rsidRDefault="00496EEB" w:rsidP="00DA3614">
      <w:pPr>
        <w:jc w:val="both"/>
        <w:rPr>
          <w:b/>
          <w:bCs/>
          <w:sz w:val="24"/>
          <w:szCs w:val="24"/>
          <w:lang w:val="en-US"/>
        </w:rPr>
      </w:pPr>
    </w:p>
    <w:p w14:paraId="0DF05E39" w14:textId="4150B68D" w:rsidR="00997FBC" w:rsidRPr="00997FBC" w:rsidRDefault="00E771DC" w:rsidP="00DA3614">
      <w:pPr>
        <w:jc w:val="both"/>
        <w:rPr>
          <w:b/>
          <w:bCs/>
          <w:sz w:val="24"/>
          <w:szCs w:val="24"/>
          <w:lang w:val="en-US"/>
        </w:rPr>
      </w:pPr>
      <w:r>
        <w:rPr>
          <w:b/>
          <w:bCs/>
          <w:sz w:val="24"/>
          <w:szCs w:val="24"/>
          <w:lang w:val="en-US"/>
        </w:rPr>
        <w:t xml:space="preserve">C. </w:t>
      </w:r>
      <w:r w:rsidR="00997FBC" w:rsidRPr="00997FBC">
        <w:rPr>
          <w:b/>
          <w:bCs/>
          <w:sz w:val="24"/>
          <w:szCs w:val="24"/>
          <w:lang w:val="en-US"/>
        </w:rPr>
        <w:t>SUPERVISION OF MSc STUDENTS, PhD STUDENTS AND POSTOCTORAL SCIENTISTS</w:t>
      </w:r>
    </w:p>
    <w:p w14:paraId="595B7797" w14:textId="77777777" w:rsidR="00997FBC" w:rsidRDefault="00997FBC" w:rsidP="00F072A9">
      <w:pPr>
        <w:autoSpaceDE w:val="0"/>
        <w:autoSpaceDN w:val="0"/>
        <w:jc w:val="both"/>
        <w:rPr>
          <w:bCs/>
          <w:sz w:val="24"/>
          <w:szCs w:val="24"/>
          <w:lang w:val="en-US"/>
        </w:rPr>
      </w:pPr>
    </w:p>
    <w:p w14:paraId="06B200A7" w14:textId="77777777" w:rsidR="00811A65" w:rsidRDefault="00D1564F" w:rsidP="00811A65">
      <w:pPr>
        <w:numPr>
          <w:ilvl w:val="0"/>
          <w:numId w:val="14"/>
        </w:numPr>
        <w:tabs>
          <w:tab w:val="clear" w:pos="360"/>
        </w:tabs>
        <w:autoSpaceDE w:val="0"/>
        <w:autoSpaceDN w:val="0"/>
        <w:ind w:left="426" w:hanging="426"/>
        <w:jc w:val="both"/>
        <w:rPr>
          <w:bCs/>
          <w:sz w:val="24"/>
          <w:szCs w:val="24"/>
          <w:lang w:val="el-GR"/>
        </w:rPr>
      </w:pPr>
      <w:r>
        <w:rPr>
          <w:bCs/>
          <w:sz w:val="24"/>
          <w:szCs w:val="24"/>
          <w:lang w:val="el-GR"/>
        </w:rPr>
        <w:t xml:space="preserve">Main </w:t>
      </w:r>
      <w:r w:rsidR="00277C53">
        <w:rPr>
          <w:bCs/>
          <w:sz w:val="24"/>
          <w:szCs w:val="24"/>
          <w:lang w:val="el-GR"/>
        </w:rPr>
        <w:t xml:space="preserve">Scientific </w:t>
      </w:r>
      <w:r>
        <w:rPr>
          <w:bCs/>
          <w:sz w:val="24"/>
          <w:szCs w:val="24"/>
          <w:lang w:val="el-GR"/>
        </w:rPr>
        <w:t xml:space="preserve">Supervisor of </w:t>
      </w:r>
      <w:r w:rsidR="00811A65" w:rsidRPr="00182F5C">
        <w:rPr>
          <w:sz w:val="24"/>
          <w:szCs w:val="24"/>
          <w:lang w:val="it-IT"/>
        </w:rPr>
        <w:t>2 Undergra</w:t>
      </w:r>
      <w:r w:rsidR="00811A65">
        <w:rPr>
          <w:sz w:val="24"/>
          <w:szCs w:val="24"/>
          <w:lang w:val="it-IT"/>
        </w:rPr>
        <w:t xml:space="preserve">duate Students, 10 MSc Students, </w:t>
      </w:r>
      <w:r w:rsidR="00811A65" w:rsidRPr="00182F5C">
        <w:rPr>
          <w:sz w:val="24"/>
          <w:szCs w:val="24"/>
          <w:lang w:val="it-IT"/>
        </w:rPr>
        <w:t>3 PhD Students and 3 Postdoctoral Scientists, who have completed their research projects</w:t>
      </w:r>
      <w:r w:rsidR="00811A65">
        <w:rPr>
          <w:sz w:val="24"/>
          <w:szCs w:val="24"/>
          <w:lang w:val="it-IT"/>
        </w:rPr>
        <w:t>.</w:t>
      </w:r>
    </w:p>
    <w:p w14:paraId="2FA1C083" w14:textId="3831A89C" w:rsidR="00811A65" w:rsidRPr="00811A65" w:rsidRDefault="00811A65" w:rsidP="00811A65">
      <w:pPr>
        <w:numPr>
          <w:ilvl w:val="0"/>
          <w:numId w:val="14"/>
        </w:numPr>
        <w:tabs>
          <w:tab w:val="clear" w:pos="360"/>
        </w:tabs>
        <w:autoSpaceDE w:val="0"/>
        <w:autoSpaceDN w:val="0"/>
        <w:ind w:left="426" w:hanging="426"/>
        <w:jc w:val="both"/>
        <w:rPr>
          <w:bCs/>
          <w:sz w:val="24"/>
          <w:szCs w:val="24"/>
          <w:lang w:val="el-GR"/>
        </w:rPr>
      </w:pPr>
      <w:r>
        <w:rPr>
          <w:sz w:val="24"/>
          <w:szCs w:val="24"/>
          <w:lang w:val="it-IT"/>
        </w:rPr>
        <w:t>M</w:t>
      </w:r>
      <w:r w:rsidRPr="00811A65">
        <w:rPr>
          <w:sz w:val="24"/>
          <w:szCs w:val="24"/>
          <w:lang w:val="it-IT"/>
        </w:rPr>
        <w:t xml:space="preserve">ain scientific supervisor of 8 MSc Students, </w:t>
      </w:r>
      <w:proofErr w:type="gramStart"/>
      <w:r w:rsidRPr="00811A65">
        <w:rPr>
          <w:sz w:val="24"/>
          <w:szCs w:val="24"/>
          <w:lang w:val="it-IT"/>
        </w:rPr>
        <w:t>5</w:t>
      </w:r>
      <w:proofErr w:type="gramEnd"/>
      <w:r w:rsidRPr="00811A65">
        <w:rPr>
          <w:sz w:val="24"/>
          <w:szCs w:val="24"/>
          <w:lang w:val="it-IT"/>
        </w:rPr>
        <w:t xml:space="preserve"> PhD Students and 1 Postdoctoral Scientist, whose research studies are still ongoing.</w:t>
      </w:r>
    </w:p>
    <w:p w14:paraId="13FB3237" w14:textId="77777777" w:rsidR="009651AB" w:rsidRDefault="009651AB" w:rsidP="007D18E7">
      <w:pPr>
        <w:pBdr>
          <w:bottom w:val="single" w:sz="12" w:space="1" w:color="auto"/>
        </w:pBdr>
        <w:tabs>
          <w:tab w:val="num" w:pos="-4860"/>
        </w:tabs>
        <w:autoSpaceDE w:val="0"/>
        <w:autoSpaceDN w:val="0"/>
        <w:ind w:firstLine="426"/>
        <w:jc w:val="both"/>
        <w:outlineLvl w:val="0"/>
        <w:rPr>
          <w:bCs/>
          <w:sz w:val="24"/>
          <w:szCs w:val="24"/>
          <w:lang w:val="el-GR"/>
        </w:rPr>
      </w:pPr>
      <w:bookmarkStart w:id="3" w:name="_Toc59355372"/>
    </w:p>
    <w:p w14:paraId="641E3639" w14:textId="77777777" w:rsidR="00811A65" w:rsidRDefault="00811A65" w:rsidP="007D18E7">
      <w:pPr>
        <w:pBdr>
          <w:bottom w:val="single" w:sz="12" w:space="1" w:color="auto"/>
        </w:pBdr>
        <w:tabs>
          <w:tab w:val="num" w:pos="-4860"/>
        </w:tabs>
        <w:autoSpaceDE w:val="0"/>
        <w:autoSpaceDN w:val="0"/>
        <w:ind w:firstLine="426"/>
        <w:jc w:val="both"/>
        <w:outlineLvl w:val="0"/>
        <w:rPr>
          <w:bCs/>
          <w:sz w:val="24"/>
          <w:szCs w:val="24"/>
          <w:lang w:val="el-GR"/>
        </w:rPr>
      </w:pPr>
    </w:p>
    <w:p w14:paraId="76130278" w14:textId="77777777" w:rsidR="00811A65" w:rsidRDefault="00811A65" w:rsidP="00496EEB">
      <w:pPr>
        <w:pBdr>
          <w:bottom w:val="single" w:sz="12" w:space="1" w:color="auto"/>
        </w:pBdr>
        <w:tabs>
          <w:tab w:val="num" w:pos="-4860"/>
        </w:tabs>
        <w:autoSpaceDE w:val="0"/>
        <w:autoSpaceDN w:val="0"/>
        <w:jc w:val="both"/>
        <w:outlineLvl w:val="0"/>
        <w:rPr>
          <w:b/>
          <w:bCs/>
          <w:sz w:val="24"/>
          <w:szCs w:val="24"/>
          <w:lang w:val="el-GR"/>
        </w:rPr>
      </w:pPr>
    </w:p>
    <w:p w14:paraId="7B6A691F" w14:textId="2A778A39" w:rsidR="002F7880" w:rsidRPr="002F7880" w:rsidRDefault="00015605" w:rsidP="007D18E7">
      <w:pPr>
        <w:pBdr>
          <w:bottom w:val="single" w:sz="12" w:space="1" w:color="auto"/>
        </w:pBdr>
        <w:tabs>
          <w:tab w:val="num" w:pos="-4860"/>
        </w:tabs>
        <w:autoSpaceDE w:val="0"/>
        <w:autoSpaceDN w:val="0"/>
        <w:ind w:firstLine="426"/>
        <w:jc w:val="both"/>
        <w:outlineLvl w:val="0"/>
        <w:rPr>
          <w:b/>
          <w:bCs/>
          <w:sz w:val="24"/>
          <w:szCs w:val="24"/>
          <w:lang w:val="el-GR"/>
        </w:rPr>
      </w:pPr>
      <w:r>
        <w:rPr>
          <w:b/>
          <w:bCs/>
          <w:sz w:val="24"/>
          <w:szCs w:val="24"/>
          <w:lang w:val="el-GR"/>
        </w:rPr>
        <w:t>14</w:t>
      </w:r>
      <w:r w:rsidR="003D3186">
        <w:rPr>
          <w:b/>
          <w:bCs/>
          <w:sz w:val="24"/>
          <w:szCs w:val="24"/>
          <w:lang w:val="el-GR"/>
        </w:rPr>
        <w:t xml:space="preserve">. </w:t>
      </w:r>
      <w:bookmarkEnd w:id="3"/>
      <w:r w:rsidR="00A30D09" w:rsidRPr="00A30D09">
        <w:rPr>
          <w:b/>
          <w:bCs/>
          <w:caps/>
          <w:sz w:val="24"/>
          <w:szCs w:val="24"/>
          <w:lang w:val="el-GR"/>
        </w:rPr>
        <w:t>European Society for Pediatric Endocrinology (ESPE) Activities and Awards</w:t>
      </w:r>
    </w:p>
    <w:p w14:paraId="3C4FB8B5" w14:textId="77777777" w:rsidR="002F7880" w:rsidRPr="002F7880" w:rsidRDefault="002F7880" w:rsidP="002F7880">
      <w:pPr>
        <w:tabs>
          <w:tab w:val="num" w:pos="-4860"/>
        </w:tabs>
        <w:jc w:val="both"/>
        <w:rPr>
          <w:bCs/>
          <w:sz w:val="24"/>
          <w:szCs w:val="24"/>
          <w:lang w:val="el-GR"/>
        </w:rPr>
      </w:pPr>
    </w:p>
    <w:p w14:paraId="1D7D811C"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Member of the European Society for Paediatric Endocrinology (1998 – Present)</w:t>
      </w:r>
    </w:p>
    <w:p w14:paraId="72CED8E6"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Member of the ESPE Clinical Practice Committee (CPC) (2011 – 2016)</w:t>
      </w:r>
    </w:p>
    <w:p w14:paraId="0463E592"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Chair of the ESPE Clinical Practice Committee (CPC) (2016 – Present)</w:t>
      </w:r>
    </w:p>
    <w:p w14:paraId="076AC8D1"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Chair of the Intersociety Clinical Guidelines Committee (2016 – Present)</w:t>
      </w:r>
    </w:p>
    <w:p w14:paraId="26A6A4F0"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Member of the ESPE Council (2016 – Present)</w:t>
      </w:r>
    </w:p>
    <w:p w14:paraId="621248B4"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Member (ex-Officio) of the ESPE Programme Organising Committee (2016 – Present)</w:t>
      </w:r>
    </w:p>
    <w:p w14:paraId="727C0019"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Member (ex-Officio) of the ESPE Communication Committee (2016 – Present)</w:t>
      </w:r>
    </w:p>
    <w:p w14:paraId="1A1CAFB4"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Member of the ESPE Science School (ESS) Committee (2013 – 2016)</w:t>
      </w:r>
    </w:p>
    <w:p w14:paraId="598D402A"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Member of the Scientific and Organizing Committee of the ESS Conferences (2012, 2015)</w:t>
      </w:r>
    </w:p>
    <w:p w14:paraId="1AE378CE"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Associate Editor, Yearbook of Pediatric Endocrinology (2010 – Present)</w:t>
      </w:r>
    </w:p>
    <w:p w14:paraId="239E3FBE"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2007 ‘Henning Andersen’ Prize for Basic Research</w:t>
      </w:r>
    </w:p>
    <w:p w14:paraId="09002BC0" w14:textId="77777777" w:rsidR="00A30D09" w:rsidRPr="00A30D09" w:rsidRDefault="00A30D09" w:rsidP="00A30D09">
      <w:pPr>
        <w:ind w:left="426" w:hanging="426"/>
        <w:rPr>
          <w:bCs/>
          <w:sz w:val="24"/>
          <w:szCs w:val="24"/>
          <w:lang w:val="el-GR"/>
        </w:rPr>
      </w:pPr>
      <w:r w:rsidRPr="00A30D09">
        <w:rPr>
          <w:bCs/>
          <w:sz w:val="24"/>
          <w:szCs w:val="24"/>
          <w:lang w:val="el-GR"/>
        </w:rPr>
        <w:t>•</w:t>
      </w:r>
      <w:r w:rsidRPr="00A30D09">
        <w:rPr>
          <w:bCs/>
          <w:sz w:val="24"/>
          <w:szCs w:val="24"/>
          <w:lang w:val="el-GR"/>
        </w:rPr>
        <w:tab/>
        <w:t xml:space="preserve">2015 ‘ESPE Research Unit’ Collaborative Project Grant </w:t>
      </w:r>
    </w:p>
    <w:p w14:paraId="56712EA3" w14:textId="77777777" w:rsidR="00A30D09" w:rsidRDefault="00A30D09" w:rsidP="00F84D3B">
      <w:pPr>
        <w:pBdr>
          <w:bottom w:val="single" w:sz="12" w:space="1" w:color="auto"/>
        </w:pBdr>
        <w:jc w:val="both"/>
        <w:rPr>
          <w:b/>
          <w:bCs/>
          <w:sz w:val="24"/>
          <w:szCs w:val="24"/>
        </w:rPr>
      </w:pPr>
    </w:p>
    <w:p w14:paraId="7F0440C5" w14:textId="77777777" w:rsidR="00A30D09" w:rsidRDefault="00A30D09" w:rsidP="002F7880">
      <w:pPr>
        <w:pBdr>
          <w:bottom w:val="single" w:sz="12" w:space="1" w:color="auto"/>
        </w:pBdr>
        <w:ind w:firstLine="360"/>
        <w:jc w:val="both"/>
        <w:rPr>
          <w:b/>
          <w:bCs/>
          <w:sz w:val="24"/>
          <w:szCs w:val="24"/>
        </w:rPr>
      </w:pPr>
    </w:p>
    <w:p w14:paraId="340667F4" w14:textId="29F02366" w:rsidR="006E1079" w:rsidRPr="002F7880" w:rsidRDefault="0006445F" w:rsidP="002F7880">
      <w:pPr>
        <w:pBdr>
          <w:bottom w:val="single" w:sz="12" w:space="1" w:color="auto"/>
        </w:pBdr>
        <w:ind w:firstLine="360"/>
        <w:jc w:val="both"/>
        <w:rPr>
          <w:sz w:val="24"/>
          <w:szCs w:val="24"/>
        </w:rPr>
      </w:pPr>
      <w:r>
        <w:rPr>
          <w:b/>
          <w:bCs/>
          <w:sz w:val="24"/>
          <w:szCs w:val="24"/>
        </w:rPr>
        <w:t>1</w:t>
      </w:r>
      <w:r w:rsidR="00015605">
        <w:rPr>
          <w:b/>
          <w:bCs/>
          <w:sz w:val="24"/>
          <w:szCs w:val="24"/>
        </w:rPr>
        <w:t>5</w:t>
      </w:r>
      <w:r>
        <w:rPr>
          <w:b/>
          <w:bCs/>
          <w:sz w:val="24"/>
          <w:szCs w:val="24"/>
        </w:rPr>
        <w:t xml:space="preserve">. </w:t>
      </w:r>
      <w:r w:rsidR="006E1079" w:rsidRPr="002F7880">
        <w:rPr>
          <w:b/>
          <w:bCs/>
          <w:sz w:val="24"/>
          <w:szCs w:val="24"/>
        </w:rPr>
        <w:t>ORGANIZATION OF CONFERENCES</w:t>
      </w:r>
    </w:p>
    <w:p w14:paraId="74CED27B" w14:textId="77777777" w:rsidR="006E1079" w:rsidRPr="002F7880" w:rsidRDefault="006E1079" w:rsidP="002F7880">
      <w:pPr>
        <w:jc w:val="both"/>
        <w:rPr>
          <w:bCs/>
          <w:sz w:val="24"/>
          <w:szCs w:val="24"/>
        </w:rPr>
      </w:pPr>
    </w:p>
    <w:p w14:paraId="657E9103" w14:textId="059B0355" w:rsidR="004C2BAA" w:rsidRDefault="004C2BAA" w:rsidP="00754AB5">
      <w:pPr>
        <w:numPr>
          <w:ilvl w:val="0"/>
          <w:numId w:val="4"/>
        </w:numPr>
        <w:tabs>
          <w:tab w:val="clear" w:pos="720"/>
        </w:tabs>
        <w:ind w:left="360"/>
        <w:jc w:val="both"/>
        <w:rPr>
          <w:bCs/>
          <w:sz w:val="24"/>
          <w:szCs w:val="24"/>
        </w:rPr>
      </w:pPr>
      <w:r w:rsidRPr="002F7880">
        <w:rPr>
          <w:bCs/>
          <w:sz w:val="24"/>
          <w:szCs w:val="24"/>
          <w:lang w:val="es-ES"/>
        </w:rPr>
        <w:t xml:space="preserve">Kino T, </w:t>
      </w:r>
      <w:r w:rsidRPr="002F7880">
        <w:rPr>
          <w:bCs/>
          <w:sz w:val="24"/>
          <w:szCs w:val="24"/>
          <w:u w:val="single"/>
          <w:lang w:val="es-ES"/>
        </w:rPr>
        <w:t>Charmandari E</w:t>
      </w:r>
      <w:r w:rsidRPr="002F7880">
        <w:rPr>
          <w:bCs/>
          <w:sz w:val="24"/>
          <w:szCs w:val="24"/>
          <w:lang w:val="es-ES"/>
        </w:rPr>
        <w:t xml:space="preserve">, Chrousos GP. </w:t>
      </w:r>
      <w:r w:rsidRPr="002F7880">
        <w:rPr>
          <w:bCs/>
          <w:sz w:val="24"/>
          <w:szCs w:val="24"/>
        </w:rPr>
        <w:t>Basic and clinical implications of glucocorticoid action – Focus on Development. July 17-18, 2003. National Institutes of Health, Bethesda, Maryland, USA.</w:t>
      </w:r>
    </w:p>
    <w:p w14:paraId="2D38C4EE" w14:textId="77777777" w:rsidR="00754AB5" w:rsidRPr="00754AB5" w:rsidRDefault="00754AB5" w:rsidP="00754AB5">
      <w:pPr>
        <w:ind w:left="360"/>
        <w:jc w:val="both"/>
        <w:rPr>
          <w:bCs/>
          <w:sz w:val="24"/>
          <w:szCs w:val="24"/>
        </w:rPr>
      </w:pPr>
    </w:p>
    <w:p w14:paraId="3C7A05F0" w14:textId="573A80E2" w:rsidR="004C2BAA" w:rsidRPr="00754AB5" w:rsidRDefault="004C2BAA" w:rsidP="002F7880">
      <w:pPr>
        <w:numPr>
          <w:ilvl w:val="0"/>
          <w:numId w:val="4"/>
        </w:numPr>
        <w:tabs>
          <w:tab w:val="clear" w:pos="720"/>
        </w:tabs>
        <w:ind w:left="360"/>
        <w:jc w:val="both"/>
        <w:rPr>
          <w:bCs/>
          <w:sz w:val="24"/>
          <w:szCs w:val="24"/>
        </w:rPr>
      </w:pPr>
      <w:r w:rsidRPr="002F7880">
        <w:rPr>
          <w:bCs/>
          <w:sz w:val="24"/>
          <w:szCs w:val="24"/>
          <w:u w:val="single"/>
          <w:lang w:val="en-US"/>
        </w:rPr>
        <w:t>Charmandari E.</w:t>
      </w:r>
      <w:r w:rsidRPr="002F7880">
        <w:rPr>
          <w:bCs/>
          <w:sz w:val="24"/>
          <w:szCs w:val="24"/>
          <w:lang w:val="en-US"/>
        </w:rPr>
        <w:t xml:space="preserve"> Workshop on Steroid Receptors - European Society for Clinical Investigation Meeting, H</w:t>
      </w:r>
      <w:r w:rsidR="0046304A" w:rsidRPr="002F7880">
        <w:rPr>
          <w:bCs/>
          <w:sz w:val="24"/>
          <w:szCs w:val="24"/>
          <w:lang w:val="en-US"/>
        </w:rPr>
        <w:t>e</w:t>
      </w:r>
      <w:r w:rsidRPr="002F7880">
        <w:rPr>
          <w:bCs/>
          <w:sz w:val="24"/>
          <w:szCs w:val="24"/>
          <w:lang w:val="en-US"/>
        </w:rPr>
        <w:t>raklio, Crete, Greece; April 14-16, 2011.</w:t>
      </w:r>
    </w:p>
    <w:p w14:paraId="75E7AC02" w14:textId="77777777" w:rsidR="00754AB5" w:rsidRPr="00754AB5" w:rsidRDefault="00754AB5" w:rsidP="00754AB5">
      <w:pPr>
        <w:jc w:val="both"/>
        <w:rPr>
          <w:bCs/>
          <w:sz w:val="24"/>
          <w:szCs w:val="24"/>
        </w:rPr>
      </w:pPr>
    </w:p>
    <w:p w14:paraId="07EFB0FA" w14:textId="1E39E3ED" w:rsidR="004C2BAA" w:rsidRDefault="004C2BAA" w:rsidP="002F7880">
      <w:pPr>
        <w:numPr>
          <w:ilvl w:val="0"/>
          <w:numId w:val="4"/>
        </w:numPr>
        <w:tabs>
          <w:tab w:val="clear" w:pos="720"/>
        </w:tabs>
        <w:ind w:left="360"/>
        <w:jc w:val="both"/>
        <w:rPr>
          <w:bCs/>
          <w:sz w:val="24"/>
          <w:szCs w:val="24"/>
        </w:rPr>
      </w:pPr>
      <w:r w:rsidRPr="002F7880">
        <w:rPr>
          <w:bCs/>
          <w:sz w:val="24"/>
          <w:szCs w:val="24"/>
          <w:lang w:val="en-US"/>
        </w:rPr>
        <w:t xml:space="preserve">Theodoridou M, </w:t>
      </w:r>
      <w:r w:rsidRPr="002F7880">
        <w:rPr>
          <w:bCs/>
          <w:sz w:val="24"/>
          <w:szCs w:val="24"/>
          <w:u w:val="single"/>
          <w:lang w:val="en-US"/>
        </w:rPr>
        <w:t>Charmandari E,</w:t>
      </w:r>
      <w:r w:rsidRPr="002F7880">
        <w:rPr>
          <w:bCs/>
          <w:sz w:val="24"/>
          <w:szCs w:val="24"/>
          <w:lang w:val="en-US"/>
        </w:rPr>
        <w:t xml:space="preserve"> Chrousos GP.</w:t>
      </w:r>
      <w:r w:rsidRPr="002F7880">
        <w:rPr>
          <w:bCs/>
          <w:sz w:val="24"/>
          <w:szCs w:val="24"/>
        </w:rPr>
        <w:t xml:space="preserve"> Joint UK - Greek Pediatric Meeting, Athens, Greece; May 28-29, 2011.</w:t>
      </w:r>
    </w:p>
    <w:p w14:paraId="592C4469" w14:textId="77777777" w:rsidR="00754AB5" w:rsidRPr="00754AB5" w:rsidRDefault="00754AB5" w:rsidP="00754AB5">
      <w:pPr>
        <w:jc w:val="both"/>
        <w:rPr>
          <w:bCs/>
          <w:sz w:val="24"/>
          <w:szCs w:val="24"/>
        </w:rPr>
      </w:pPr>
    </w:p>
    <w:p w14:paraId="6E866917" w14:textId="77171E8D" w:rsidR="004C2BAA" w:rsidRPr="00754AB5" w:rsidRDefault="004C2BAA" w:rsidP="002F7880">
      <w:pPr>
        <w:numPr>
          <w:ilvl w:val="0"/>
          <w:numId w:val="4"/>
        </w:numPr>
        <w:tabs>
          <w:tab w:val="clear" w:pos="720"/>
        </w:tabs>
        <w:ind w:left="360"/>
        <w:jc w:val="both"/>
        <w:rPr>
          <w:bCs/>
          <w:sz w:val="24"/>
          <w:szCs w:val="24"/>
        </w:rPr>
      </w:pPr>
      <w:r w:rsidRPr="002F7880">
        <w:rPr>
          <w:bCs/>
          <w:sz w:val="24"/>
          <w:szCs w:val="24"/>
          <w:lang w:val="it-IT"/>
        </w:rPr>
        <w:t xml:space="preserve">Chrousos GP, </w:t>
      </w:r>
      <w:r w:rsidRPr="002F7880">
        <w:rPr>
          <w:bCs/>
          <w:sz w:val="24"/>
          <w:szCs w:val="24"/>
          <w:u w:val="single"/>
          <w:lang w:val="it-IT"/>
        </w:rPr>
        <w:t>Charmandari E,</w:t>
      </w:r>
      <w:r w:rsidRPr="002F7880">
        <w:rPr>
          <w:bCs/>
          <w:sz w:val="24"/>
          <w:szCs w:val="24"/>
          <w:lang w:val="it-IT"/>
        </w:rPr>
        <w:t xml:space="preserve"> Carel JA, Achermann JC, Soder </w:t>
      </w:r>
      <w:proofErr w:type="gramStart"/>
      <w:r w:rsidRPr="002F7880">
        <w:rPr>
          <w:bCs/>
          <w:sz w:val="24"/>
          <w:szCs w:val="24"/>
          <w:lang w:val="it-IT"/>
        </w:rPr>
        <w:t>O.</w:t>
      </w:r>
      <w:proofErr w:type="gramEnd"/>
      <w:r w:rsidRPr="002F7880">
        <w:rPr>
          <w:bCs/>
          <w:sz w:val="24"/>
          <w:szCs w:val="24"/>
          <w:lang w:val="it-IT"/>
        </w:rPr>
        <w:t xml:space="preserve"> The European Society for Pediatric Endocrinology (ESPE) Science School (ESS), H</w:t>
      </w:r>
      <w:r w:rsidR="0046304A" w:rsidRPr="002F7880">
        <w:rPr>
          <w:bCs/>
          <w:sz w:val="24"/>
          <w:szCs w:val="24"/>
          <w:lang w:val="it-IT"/>
        </w:rPr>
        <w:t>e</w:t>
      </w:r>
      <w:r w:rsidRPr="002F7880">
        <w:rPr>
          <w:bCs/>
          <w:sz w:val="24"/>
          <w:szCs w:val="24"/>
          <w:lang w:val="it-IT"/>
        </w:rPr>
        <w:t>raklio, Crete, Greece; May 16-17, 2012.</w:t>
      </w:r>
    </w:p>
    <w:p w14:paraId="234B9BD4" w14:textId="77777777" w:rsidR="00754AB5" w:rsidRPr="00754AB5" w:rsidRDefault="00754AB5" w:rsidP="00754AB5">
      <w:pPr>
        <w:jc w:val="both"/>
        <w:rPr>
          <w:bCs/>
          <w:sz w:val="24"/>
          <w:szCs w:val="24"/>
        </w:rPr>
      </w:pPr>
    </w:p>
    <w:p w14:paraId="3829BC52" w14:textId="542F14AB" w:rsidR="004C2BAA" w:rsidRPr="00754AB5" w:rsidRDefault="004C2BAA" w:rsidP="002F7880">
      <w:pPr>
        <w:numPr>
          <w:ilvl w:val="0"/>
          <w:numId w:val="4"/>
        </w:numPr>
        <w:tabs>
          <w:tab w:val="clear" w:pos="720"/>
        </w:tabs>
        <w:ind w:left="360"/>
        <w:jc w:val="both"/>
        <w:rPr>
          <w:bCs/>
          <w:sz w:val="24"/>
          <w:szCs w:val="24"/>
        </w:rPr>
      </w:pPr>
      <w:r w:rsidRPr="002F7880">
        <w:rPr>
          <w:bCs/>
          <w:sz w:val="24"/>
          <w:szCs w:val="24"/>
          <w:lang w:val="it-IT"/>
        </w:rPr>
        <w:t xml:space="preserve">Chrousos GP, </w:t>
      </w:r>
      <w:r w:rsidRPr="002F7880">
        <w:rPr>
          <w:bCs/>
          <w:sz w:val="24"/>
          <w:szCs w:val="24"/>
          <w:u w:val="single"/>
          <w:lang w:val="it-IT"/>
        </w:rPr>
        <w:t>Charmandari E,</w:t>
      </w:r>
      <w:r w:rsidRPr="002F7880">
        <w:rPr>
          <w:bCs/>
          <w:sz w:val="24"/>
          <w:szCs w:val="24"/>
          <w:lang w:val="it-IT"/>
        </w:rPr>
        <w:t xml:space="preserve"> Carel JA, Achermann JC, Soder </w:t>
      </w:r>
      <w:proofErr w:type="gramStart"/>
      <w:r w:rsidRPr="002F7880">
        <w:rPr>
          <w:bCs/>
          <w:sz w:val="24"/>
          <w:szCs w:val="24"/>
          <w:lang w:val="it-IT"/>
        </w:rPr>
        <w:t>O.</w:t>
      </w:r>
      <w:proofErr w:type="gramEnd"/>
      <w:r w:rsidRPr="002F7880">
        <w:rPr>
          <w:bCs/>
          <w:sz w:val="24"/>
          <w:szCs w:val="24"/>
          <w:lang w:val="it-IT"/>
        </w:rPr>
        <w:t xml:space="preserve"> The New Inroads to Child Health (NICHe) Conference, H</w:t>
      </w:r>
      <w:r w:rsidR="0046304A" w:rsidRPr="002F7880">
        <w:rPr>
          <w:bCs/>
          <w:sz w:val="24"/>
          <w:szCs w:val="24"/>
          <w:lang w:val="it-IT"/>
        </w:rPr>
        <w:t>e</w:t>
      </w:r>
      <w:r w:rsidRPr="002F7880">
        <w:rPr>
          <w:bCs/>
          <w:sz w:val="24"/>
          <w:szCs w:val="24"/>
          <w:lang w:val="it-IT"/>
        </w:rPr>
        <w:t>raklio, Crete, Greece; May 18-20, 2012.</w:t>
      </w:r>
    </w:p>
    <w:p w14:paraId="452A2D2C" w14:textId="77777777" w:rsidR="00754AB5" w:rsidRPr="00754AB5" w:rsidRDefault="00754AB5" w:rsidP="00754AB5">
      <w:pPr>
        <w:jc w:val="both"/>
        <w:rPr>
          <w:bCs/>
          <w:sz w:val="24"/>
          <w:szCs w:val="24"/>
        </w:rPr>
      </w:pPr>
    </w:p>
    <w:p w14:paraId="342A7373" w14:textId="7CB5FCD1" w:rsidR="004C2BAA" w:rsidRPr="002F7880" w:rsidRDefault="004C2BAA" w:rsidP="002F7880">
      <w:pPr>
        <w:numPr>
          <w:ilvl w:val="0"/>
          <w:numId w:val="4"/>
        </w:numPr>
        <w:tabs>
          <w:tab w:val="clear" w:pos="720"/>
        </w:tabs>
        <w:ind w:left="360"/>
        <w:jc w:val="both"/>
        <w:rPr>
          <w:bCs/>
          <w:sz w:val="24"/>
          <w:szCs w:val="24"/>
        </w:rPr>
      </w:pPr>
      <w:r w:rsidRPr="002F7880">
        <w:rPr>
          <w:bCs/>
          <w:sz w:val="24"/>
          <w:szCs w:val="24"/>
          <w:u w:val="single"/>
          <w:lang w:val="it-IT"/>
        </w:rPr>
        <w:lastRenderedPageBreak/>
        <w:t>Charmandari E</w:t>
      </w:r>
      <w:r w:rsidRPr="002F7880">
        <w:rPr>
          <w:bCs/>
          <w:sz w:val="24"/>
          <w:szCs w:val="24"/>
          <w:lang w:val="it-IT"/>
        </w:rPr>
        <w:t xml:space="preserve">, Chrousos GP, Abrahamian A, Vazaiou A. </w:t>
      </w:r>
      <w:r w:rsidR="00630FE8">
        <w:rPr>
          <w:bCs/>
          <w:sz w:val="24"/>
          <w:szCs w:val="24"/>
          <w:lang w:val="it-IT"/>
        </w:rPr>
        <w:t xml:space="preserve">Conference </w:t>
      </w:r>
      <w:proofErr w:type="gramStart"/>
      <w:r w:rsidR="00630FE8">
        <w:rPr>
          <w:bCs/>
          <w:sz w:val="24"/>
          <w:szCs w:val="24"/>
          <w:lang w:val="it-IT"/>
        </w:rPr>
        <w:t>on</w:t>
      </w:r>
      <w:proofErr w:type="gramEnd"/>
      <w:r w:rsidR="00630FE8">
        <w:rPr>
          <w:bCs/>
          <w:sz w:val="24"/>
          <w:szCs w:val="24"/>
          <w:lang w:val="it-IT"/>
        </w:rPr>
        <w:t xml:space="preserve"> </w:t>
      </w:r>
      <w:r w:rsidRPr="002F7880">
        <w:rPr>
          <w:bCs/>
          <w:sz w:val="24"/>
          <w:szCs w:val="24"/>
          <w:lang w:val="it-IT"/>
        </w:rPr>
        <w:t>Childhood Obesity, Athens, Greece, October 24, 2012.</w:t>
      </w:r>
    </w:p>
    <w:p w14:paraId="563DA5C4" w14:textId="77777777" w:rsidR="00EC251A" w:rsidRPr="002F7880" w:rsidRDefault="00EC251A" w:rsidP="002F7880">
      <w:pPr>
        <w:jc w:val="both"/>
        <w:rPr>
          <w:bCs/>
          <w:sz w:val="24"/>
          <w:szCs w:val="24"/>
        </w:rPr>
      </w:pPr>
    </w:p>
    <w:p w14:paraId="160D45FE" w14:textId="77777777" w:rsidR="00EC251A" w:rsidRPr="002F7880" w:rsidRDefault="00EC251A" w:rsidP="002F7880">
      <w:pPr>
        <w:numPr>
          <w:ilvl w:val="0"/>
          <w:numId w:val="4"/>
        </w:numPr>
        <w:tabs>
          <w:tab w:val="clear" w:pos="720"/>
        </w:tabs>
        <w:ind w:left="360"/>
        <w:jc w:val="both"/>
        <w:rPr>
          <w:bCs/>
          <w:sz w:val="24"/>
          <w:szCs w:val="24"/>
        </w:rPr>
      </w:pPr>
      <w:r w:rsidRPr="002F7880">
        <w:rPr>
          <w:bCs/>
          <w:sz w:val="24"/>
          <w:szCs w:val="24"/>
          <w:u w:val="single"/>
          <w:lang w:val="it-IT"/>
        </w:rPr>
        <w:t xml:space="preserve">Charmandari </w:t>
      </w:r>
      <w:proofErr w:type="gramStart"/>
      <w:r w:rsidRPr="002F7880">
        <w:rPr>
          <w:bCs/>
          <w:sz w:val="24"/>
          <w:szCs w:val="24"/>
          <w:u w:val="single"/>
          <w:lang w:val="it-IT"/>
        </w:rPr>
        <w:t>E.</w:t>
      </w:r>
      <w:proofErr w:type="gramEnd"/>
      <w:r w:rsidRPr="002F7880">
        <w:rPr>
          <w:bCs/>
          <w:sz w:val="24"/>
          <w:szCs w:val="24"/>
          <w:u w:val="single"/>
          <w:lang w:val="it-IT"/>
        </w:rPr>
        <w:t xml:space="preserve"> </w:t>
      </w:r>
      <w:r w:rsidRPr="002F7880">
        <w:rPr>
          <w:bCs/>
          <w:sz w:val="24"/>
          <w:szCs w:val="24"/>
          <w:lang w:val="it-IT"/>
        </w:rPr>
        <w:t>Development of a National System for the Prevention and Management of Overweight and Obesity in Childhood and Adolescence. Athens, Greece; June 5, 2013.</w:t>
      </w:r>
    </w:p>
    <w:p w14:paraId="1642E96F" w14:textId="77777777" w:rsidR="00EC251A" w:rsidRPr="002F7880" w:rsidRDefault="00EC251A" w:rsidP="002F7880">
      <w:pPr>
        <w:jc w:val="both"/>
        <w:rPr>
          <w:bCs/>
          <w:sz w:val="24"/>
          <w:szCs w:val="24"/>
        </w:rPr>
      </w:pPr>
    </w:p>
    <w:p w14:paraId="0D0364C6" w14:textId="59F95002" w:rsidR="00EC251A" w:rsidRPr="00F1345C" w:rsidRDefault="00EC251A" w:rsidP="002F7880">
      <w:pPr>
        <w:numPr>
          <w:ilvl w:val="0"/>
          <w:numId w:val="4"/>
        </w:numPr>
        <w:tabs>
          <w:tab w:val="clear" w:pos="720"/>
        </w:tabs>
        <w:ind w:left="360"/>
        <w:jc w:val="both"/>
        <w:rPr>
          <w:bCs/>
          <w:sz w:val="24"/>
          <w:szCs w:val="24"/>
        </w:rPr>
      </w:pPr>
      <w:r w:rsidRPr="002F7880">
        <w:rPr>
          <w:bCs/>
          <w:sz w:val="24"/>
          <w:szCs w:val="24"/>
          <w:u w:val="single"/>
          <w:lang w:val="it-IT"/>
        </w:rPr>
        <w:t xml:space="preserve">Charmandari </w:t>
      </w:r>
      <w:proofErr w:type="gramStart"/>
      <w:r w:rsidRPr="002F7880">
        <w:rPr>
          <w:bCs/>
          <w:sz w:val="24"/>
          <w:szCs w:val="24"/>
          <w:u w:val="single"/>
          <w:lang w:val="it-IT"/>
        </w:rPr>
        <w:t>E.</w:t>
      </w:r>
      <w:proofErr w:type="gramEnd"/>
      <w:r w:rsidRPr="002F7880">
        <w:rPr>
          <w:bCs/>
          <w:sz w:val="24"/>
          <w:szCs w:val="24"/>
          <w:u w:val="single"/>
          <w:lang w:val="it-IT"/>
        </w:rPr>
        <w:t xml:space="preserve"> </w:t>
      </w:r>
      <w:r w:rsidRPr="002F7880">
        <w:rPr>
          <w:bCs/>
          <w:sz w:val="24"/>
          <w:szCs w:val="24"/>
          <w:lang w:val="it-IT"/>
        </w:rPr>
        <w:t>Prevention and management of overweight and obesity in childhood and adolescence. Athens, Greece; October 24, 2013.</w:t>
      </w:r>
    </w:p>
    <w:p w14:paraId="5F78E0E0" w14:textId="77777777" w:rsidR="00F1345C" w:rsidRDefault="00F1345C" w:rsidP="00F1345C">
      <w:pPr>
        <w:jc w:val="both"/>
        <w:rPr>
          <w:bCs/>
          <w:sz w:val="24"/>
          <w:szCs w:val="24"/>
        </w:rPr>
      </w:pPr>
    </w:p>
    <w:p w14:paraId="530770A2" w14:textId="5814169F" w:rsidR="00F1345C" w:rsidRPr="00A34B04" w:rsidRDefault="00F1345C" w:rsidP="00F1345C">
      <w:pPr>
        <w:numPr>
          <w:ilvl w:val="0"/>
          <w:numId w:val="4"/>
        </w:numPr>
        <w:tabs>
          <w:tab w:val="clear" w:pos="720"/>
        </w:tabs>
        <w:ind w:left="360"/>
        <w:jc w:val="both"/>
        <w:rPr>
          <w:bCs/>
          <w:sz w:val="24"/>
          <w:szCs w:val="24"/>
        </w:rPr>
      </w:pPr>
      <w:r w:rsidRPr="002F7880">
        <w:rPr>
          <w:bCs/>
          <w:sz w:val="24"/>
          <w:szCs w:val="24"/>
          <w:u w:val="single"/>
          <w:lang w:val="it-IT"/>
        </w:rPr>
        <w:t xml:space="preserve">Charmandari </w:t>
      </w:r>
      <w:proofErr w:type="gramStart"/>
      <w:r w:rsidRPr="002F7880">
        <w:rPr>
          <w:bCs/>
          <w:sz w:val="24"/>
          <w:szCs w:val="24"/>
          <w:u w:val="single"/>
          <w:lang w:val="it-IT"/>
        </w:rPr>
        <w:t>E.</w:t>
      </w:r>
      <w:proofErr w:type="gramEnd"/>
      <w:r w:rsidRPr="00F1345C">
        <w:rPr>
          <w:bCs/>
          <w:sz w:val="24"/>
          <w:szCs w:val="24"/>
          <w:lang w:val="it-IT"/>
        </w:rPr>
        <w:t xml:space="preserve"> An Update on the Development</w:t>
      </w:r>
      <w:r w:rsidRPr="002F7880">
        <w:rPr>
          <w:bCs/>
          <w:sz w:val="24"/>
          <w:szCs w:val="24"/>
          <w:lang w:val="it-IT"/>
        </w:rPr>
        <w:t xml:space="preserve"> of a National System for the Prevention and Management of Overweight and Obesity in Childhood and Adolescence. Athens, Greece; </w:t>
      </w:r>
      <w:r>
        <w:rPr>
          <w:bCs/>
          <w:sz w:val="24"/>
          <w:szCs w:val="24"/>
          <w:lang w:val="it-IT"/>
        </w:rPr>
        <w:t>November 20-21</w:t>
      </w:r>
      <w:r w:rsidRPr="002F7880">
        <w:rPr>
          <w:bCs/>
          <w:sz w:val="24"/>
          <w:szCs w:val="24"/>
          <w:lang w:val="it-IT"/>
        </w:rPr>
        <w:t>, 201</w:t>
      </w:r>
      <w:r>
        <w:rPr>
          <w:bCs/>
          <w:sz w:val="24"/>
          <w:szCs w:val="24"/>
          <w:lang w:val="it-IT"/>
        </w:rPr>
        <w:t>5</w:t>
      </w:r>
      <w:r w:rsidRPr="002F7880">
        <w:rPr>
          <w:bCs/>
          <w:sz w:val="24"/>
          <w:szCs w:val="24"/>
          <w:lang w:val="it-IT"/>
        </w:rPr>
        <w:t>.</w:t>
      </w:r>
    </w:p>
    <w:p w14:paraId="14081F23" w14:textId="77777777" w:rsidR="00A34B04" w:rsidRDefault="00A34B04" w:rsidP="00A34B04">
      <w:pPr>
        <w:jc w:val="both"/>
        <w:rPr>
          <w:bCs/>
          <w:sz w:val="24"/>
          <w:szCs w:val="24"/>
        </w:rPr>
      </w:pPr>
    </w:p>
    <w:p w14:paraId="24E22DEA" w14:textId="4D6038B8" w:rsidR="00A34B04" w:rsidRDefault="00A34B04" w:rsidP="00F1345C">
      <w:pPr>
        <w:numPr>
          <w:ilvl w:val="0"/>
          <w:numId w:val="4"/>
        </w:numPr>
        <w:tabs>
          <w:tab w:val="clear" w:pos="720"/>
        </w:tabs>
        <w:ind w:left="360"/>
        <w:jc w:val="both"/>
        <w:rPr>
          <w:bCs/>
          <w:sz w:val="24"/>
          <w:szCs w:val="24"/>
        </w:rPr>
      </w:pPr>
      <w:r w:rsidRPr="00A34B04">
        <w:rPr>
          <w:bCs/>
          <w:sz w:val="24"/>
          <w:szCs w:val="24"/>
          <w:lang w:val="en-US"/>
        </w:rPr>
        <w:t xml:space="preserve">Organization </w:t>
      </w:r>
      <w:r>
        <w:rPr>
          <w:bCs/>
          <w:sz w:val="24"/>
          <w:szCs w:val="24"/>
          <w:lang w:val="en-US"/>
        </w:rPr>
        <w:t xml:space="preserve">of the Annual Meetings of </w:t>
      </w:r>
      <w:r w:rsidR="00205E23">
        <w:rPr>
          <w:bCs/>
          <w:sz w:val="24"/>
          <w:szCs w:val="24"/>
          <w:lang w:val="en-US"/>
        </w:rPr>
        <w:t xml:space="preserve">the </w:t>
      </w:r>
      <w:r>
        <w:rPr>
          <w:bCs/>
          <w:sz w:val="24"/>
          <w:szCs w:val="24"/>
          <w:lang w:val="en-US"/>
        </w:rPr>
        <w:t xml:space="preserve">Hellenic College of Pediatrics </w:t>
      </w:r>
      <w:r w:rsidR="00205E23">
        <w:rPr>
          <w:bCs/>
          <w:sz w:val="24"/>
          <w:szCs w:val="24"/>
          <w:lang w:val="en-US"/>
        </w:rPr>
        <w:t>(2011 –</w:t>
      </w:r>
      <w:r w:rsidR="00205E23">
        <w:rPr>
          <w:bCs/>
          <w:sz w:val="24"/>
          <w:szCs w:val="24"/>
        </w:rPr>
        <w:t xml:space="preserve"> Present).</w:t>
      </w:r>
    </w:p>
    <w:p w14:paraId="1A5A690B" w14:textId="77777777" w:rsidR="00205E23" w:rsidRDefault="00205E23" w:rsidP="00205E23">
      <w:pPr>
        <w:jc w:val="both"/>
        <w:rPr>
          <w:bCs/>
          <w:sz w:val="24"/>
          <w:szCs w:val="24"/>
        </w:rPr>
      </w:pPr>
    </w:p>
    <w:p w14:paraId="197C7D47" w14:textId="7F6CC893" w:rsidR="00205E23" w:rsidRPr="00A34B04" w:rsidRDefault="00205E23" w:rsidP="00205E23">
      <w:pPr>
        <w:numPr>
          <w:ilvl w:val="0"/>
          <w:numId w:val="4"/>
        </w:numPr>
        <w:tabs>
          <w:tab w:val="clear" w:pos="720"/>
        </w:tabs>
        <w:ind w:left="360"/>
        <w:jc w:val="both"/>
        <w:rPr>
          <w:bCs/>
          <w:sz w:val="24"/>
          <w:szCs w:val="24"/>
        </w:rPr>
      </w:pPr>
      <w:r w:rsidRPr="00A34B04">
        <w:rPr>
          <w:bCs/>
          <w:sz w:val="24"/>
          <w:szCs w:val="24"/>
          <w:lang w:val="en-US"/>
        </w:rPr>
        <w:t xml:space="preserve">Organization </w:t>
      </w:r>
      <w:r>
        <w:rPr>
          <w:bCs/>
          <w:sz w:val="24"/>
          <w:szCs w:val="24"/>
          <w:lang w:val="en-US"/>
        </w:rPr>
        <w:t>of the Annual Meetings of the Hellenic Society of Pediatric Endocrinology (2011 –</w:t>
      </w:r>
      <w:r>
        <w:rPr>
          <w:bCs/>
          <w:sz w:val="24"/>
          <w:szCs w:val="24"/>
        </w:rPr>
        <w:t xml:space="preserve"> Present).</w:t>
      </w:r>
    </w:p>
    <w:p w14:paraId="74E8999F" w14:textId="77777777" w:rsidR="00205E23" w:rsidRPr="00A34B04" w:rsidRDefault="00205E23" w:rsidP="00205E23">
      <w:pPr>
        <w:ind w:left="360"/>
        <w:jc w:val="both"/>
        <w:rPr>
          <w:bCs/>
          <w:sz w:val="24"/>
          <w:szCs w:val="24"/>
        </w:rPr>
      </w:pPr>
    </w:p>
    <w:p w14:paraId="5B9BDE90" w14:textId="77777777" w:rsidR="004C2BAA" w:rsidRPr="002F7880" w:rsidRDefault="004C2BAA" w:rsidP="002F7880">
      <w:pPr>
        <w:jc w:val="both"/>
        <w:rPr>
          <w:bCs/>
          <w:sz w:val="24"/>
          <w:szCs w:val="24"/>
          <w:lang w:val="it-IT"/>
        </w:rPr>
      </w:pPr>
    </w:p>
    <w:p w14:paraId="4BC8445A" w14:textId="77777777" w:rsidR="009651AB" w:rsidRDefault="009651AB" w:rsidP="002F7880">
      <w:pPr>
        <w:jc w:val="both"/>
        <w:rPr>
          <w:b/>
          <w:bCs/>
          <w:sz w:val="24"/>
          <w:szCs w:val="24"/>
        </w:rPr>
      </w:pPr>
    </w:p>
    <w:p w14:paraId="167B0385" w14:textId="75743C42" w:rsidR="00461FB1" w:rsidRPr="002F7880" w:rsidRDefault="00015605" w:rsidP="00461FB1">
      <w:pPr>
        <w:pBdr>
          <w:bottom w:val="single" w:sz="12" w:space="1" w:color="auto"/>
        </w:pBdr>
        <w:ind w:firstLine="284"/>
        <w:jc w:val="both"/>
        <w:rPr>
          <w:sz w:val="24"/>
          <w:szCs w:val="24"/>
        </w:rPr>
      </w:pPr>
      <w:r>
        <w:rPr>
          <w:b/>
          <w:bCs/>
          <w:sz w:val="24"/>
          <w:szCs w:val="24"/>
        </w:rPr>
        <w:t>16</w:t>
      </w:r>
      <w:r w:rsidR="0006445F">
        <w:rPr>
          <w:b/>
          <w:bCs/>
          <w:sz w:val="24"/>
          <w:szCs w:val="24"/>
        </w:rPr>
        <w:t xml:space="preserve">. </w:t>
      </w:r>
      <w:r w:rsidR="00461FB1" w:rsidRPr="002F7880">
        <w:rPr>
          <w:b/>
          <w:bCs/>
          <w:sz w:val="24"/>
          <w:szCs w:val="24"/>
        </w:rPr>
        <w:t>MEMBERSHIP</w:t>
      </w:r>
      <w:r w:rsidR="00461FB1">
        <w:rPr>
          <w:b/>
          <w:bCs/>
          <w:sz w:val="24"/>
          <w:szCs w:val="24"/>
        </w:rPr>
        <w:t xml:space="preserve"> IN EDITORIAL BOARDS AND SOCIETY BOARDS</w:t>
      </w:r>
    </w:p>
    <w:p w14:paraId="0842B5E0" w14:textId="77777777" w:rsidR="00461FB1" w:rsidRDefault="00461FB1" w:rsidP="00461FB1">
      <w:pPr>
        <w:tabs>
          <w:tab w:val="num" w:pos="360"/>
        </w:tabs>
        <w:autoSpaceDE w:val="0"/>
        <w:autoSpaceDN w:val="0"/>
        <w:jc w:val="both"/>
        <w:outlineLvl w:val="0"/>
        <w:rPr>
          <w:b/>
          <w:bCs/>
          <w:sz w:val="24"/>
          <w:szCs w:val="24"/>
          <w:lang w:val="el-GR"/>
        </w:rPr>
      </w:pPr>
    </w:p>
    <w:p w14:paraId="51311C84" w14:textId="77777777" w:rsidR="00A511B1" w:rsidRDefault="00111BAE" w:rsidP="00A511B1">
      <w:pPr>
        <w:pStyle w:val="ListParagraph"/>
        <w:numPr>
          <w:ilvl w:val="0"/>
          <w:numId w:val="23"/>
        </w:numPr>
        <w:ind w:left="426" w:hanging="426"/>
        <w:jc w:val="both"/>
        <w:rPr>
          <w:iCs/>
          <w:sz w:val="24"/>
          <w:szCs w:val="24"/>
        </w:rPr>
      </w:pPr>
      <w:r w:rsidRPr="00A511B1">
        <w:rPr>
          <w:iCs/>
          <w:sz w:val="24"/>
          <w:szCs w:val="24"/>
        </w:rPr>
        <w:t>Associate Editor, Pediatriki (2008 – 2011)</w:t>
      </w:r>
    </w:p>
    <w:p w14:paraId="63796D4C" w14:textId="77777777" w:rsidR="00A511B1" w:rsidRDefault="00C54840" w:rsidP="00A511B1">
      <w:pPr>
        <w:pStyle w:val="ListParagraph"/>
        <w:numPr>
          <w:ilvl w:val="0"/>
          <w:numId w:val="23"/>
        </w:numPr>
        <w:ind w:left="426" w:hanging="426"/>
        <w:jc w:val="both"/>
        <w:rPr>
          <w:iCs/>
          <w:sz w:val="24"/>
          <w:szCs w:val="24"/>
        </w:rPr>
      </w:pPr>
      <w:r w:rsidRPr="00A511B1">
        <w:rPr>
          <w:iCs/>
          <w:sz w:val="24"/>
          <w:szCs w:val="24"/>
        </w:rPr>
        <w:t>Associate Editor, Clinicae Paediatricae Universitatis Atheniensis (2009 – Present)</w:t>
      </w:r>
    </w:p>
    <w:p w14:paraId="1B7FD8C3" w14:textId="77777777" w:rsidR="00A511B1" w:rsidRDefault="00111BAE" w:rsidP="00A511B1">
      <w:pPr>
        <w:pStyle w:val="ListParagraph"/>
        <w:numPr>
          <w:ilvl w:val="0"/>
          <w:numId w:val="23"/>
        </w:numPr>
        <w:ind w:left="426" w:hanging="426"/>
        <w:jc w:val="both"/>
        <w:rPr>
          <w:iCs/>
          <w:sz w:val="24"/>
          <w:szCs w:val="24"/>
        </w:rPr>
      </w:pPr>
      <w:r w:rsidRPr="00A511B1">
        <w:rPr>
          <w:iCs/>
          <w:sz w:val="24"/>
          <w:szCs w:val="24"/>
        </w:rPr>
        <w:t>Associate Editor, Yearbook of Pediatric Endocrinology (2010 – Present)</w:t>
      </w:r>
    </w:p>
    <w:p w14:paraId="68266B5C" w14:textId="377A0FB1" w:rsidR="00A511B1" w:rsidRDefault="00A511B1" w:rsidP="00A511B1">
      <w:pPr>
        <w:pStyle w:val="ListParagraph"/>
        <w:numPr>
          <w:ilvl w:val="0"/>
          <w:numId w:val="23"/>
        </w:numPr>
        <w:ind w:left="426" w:hanging="426"/>
        <w:jc w:val="both"/>
        <w:rPr>
          <w:iCs/>
          <w:sz w:val="24"/>
          <w:szCs w:val="24"/>
        </w:rPr>
      </w:pPr>
      <w:r w:rsidRPr="00A511B1">
        <w:rPr>
          <w:iCs/>
          <w:sz w:val="24"/>
          <w:szCs w:val="24"/>
        </w:rPr>
        <w:t xml:space="preserve">Chair, Committee for Approval of Growth Hormone Treatment (2011 – </w:t>
      </w:r>
      <w:r w:rsidR="006F03AE">
        <w:rPr>
          <w:iCs/>
          <w:sz w:val="24"/>
          <w:szCs w:val="24"/>
        </w:rPr>
        <w:t>2017</w:t>
      </w:r>
      <w:r w:rsidRPr="00A511B1">
        <w:rPr>
          <w:iCs/>
          <w:sz w:val="24"/>
          <w:szCs w:val="24"/>
        </w:rPr>
        <w:t>)</w:t>
      </w:r>
    </w:p>
    <w:p w14:paraId="6FEA926B" w14:textId="347BD985" w:rsidR="00461FB1" w:rsidRPr="00F129B2" w:rsidRDefault="009651AB" w:rsidP="00F129B2">
      <w:pPr>
        <w:pStyle w:val="ListParagraph"/>
        <w:numPr>
          <w:ilvl w:val="0"/>
          <w:numId w:val="23"/>
        </w:numPr>
        <w:ind w:left="426" w:hanging="426"/>
        <w:jc w:val="both"/>
        <w:rPr>
          <w:iCs/>
          <w:sz w:val="24"/>
          <w:szCs w:val="24"/>
        </w:rPr>
      </w:pPr>
      <w:r w:rsidRPr="00A511B1">
        <w:rPr>
          <w:iCs/>
          <w:sz w:val="24"/>
          <w:szCs w:val="24"/>
        </w:rPr>
        <w:t xml:space="preserve">Secretary General, </w:t>
      </w:r>
      <w:r w:rsidR="00461FB1" w:rsidRPr="00A511B1">
        <w:rPr>
          <w:iCs/>
          <w:sz w:val="24"/>
          <w:szCs w:val="24"/>
          <w:lang w:val="el-GR"/>
        </w:rPr>
        <w:t>Hellenic College of Pediatrics (201</w:t>
      </w:r>
      <w:r w:rsidRPr="00A511B1">
        <w:rPr>
          <w:iCs/>
          <w:sz w:val="24"/>
          <w:szCs w:val="24"/>
          <w:lang w:val="el-GR"/>
        </w:rPr>
        <w:t>4</w:t>
      </w:r>
      <w:r w:rsidR="00461FB1" w:rsidRPr="00A511B1">
        <w:rPr>
          <w:iCs/>
          <w:sz w:val="24"/>
          <w:szCs w:val="24"/>
          <w:lang w:val="el-GR"/>
        </w:rPr>
        <w:t xml:space="preserve"> – </w:t>
      </w:r>
      <w:r w:rsidR="00461FB1" w:rsidRPr="00A511B1">
        <w:rPr>
          <w:iCs/>
          <w:sz w:val="24"/>
          <w:szCs w:val="24"/>
        </w:rPr>
        <w:t>Present</w:t>
      </w:r>
      <w:r w:rsidR="00461FB1" w:rsidRPr="00A511B1">
        <w:rPr>
          <w:iCs/>
          <w:sz w:val="24"/>
          <w:szCs w:val="24"/>
          <w:lang w:val="el-GR"/>
        </w:rPr>
        <w:t>)</w:t>
      </w:r>
    </w:p>
    <w:p w14:paraId="5A482686" w14:textId="2B94B441" w:rsidR="00F129B2" w:rsidRPr="0059147C" w:rsidRDefault="00F129B2" w:rsidP="00F129B2">
      <w:pPr>
        <w:pStyle w:val="ListParagraph"/>
        <w:numPr>
          <w:ilvl w:val="0"/>
          <w:numId w:val="23"/>
        </w:numPr>
        <w:ind w:left="426" w:hanging="426"/>
        <w:jc w:val="both"/>
        <w:rPr>
          <w:iCs/>
          <w:sz w:val="24"/>
          <w:szCs w:val="24"/>
        </w:rPr>
      </w:pPr>
      <w:r w:rsidRPr="00A511B1">
        <w:rPr>
          <w:iCs/>
          <w:sz w:val="24"/>
          <w:szCs w:val="24"/>
        </w:rPr>
        <w:t xml:space="preserve">Secretary General, </w:t>
      </w:r>
      <w:r w:rsidRPr="00A511B1">
        <w:rPr>
          <w:iCs/>
          <w:sz w:val="24"/>
          <w:szCs w:val="24"/>
          <w:lang w:val="el-GR"/>
        </w:rPr>
        <w:t xml:space="preserve">Hellenic </w:t>
      </w:r>
      <w:r>
        <w:rPr>
          <w:iCs/>
          <w:sz w:val="24"/>
          <w:szCs w:val="24"/>
          <w:lang w:val="el-GR"/>
        </w:rPr>
        <w:t xml:space="preserve">Society </w:t>
      </w:r>
      <w:r w:rsidR="00D74466">
        <w:rPr>
          <w:iCs/>
          <w:sz w:val="24"/>
          <w:szCs w:val="24"/>
          <w:lang w:val="el-GR"/>
        </w:rPr>
        <w:t>for</w:t>
      </w:r>
      <w:r>
        <w:rPr>
          <w:iCs/>
          <w:sz w:val="24"/>
          <w:szCs w:val="24"/>
          <w:lang w:val="el-GR"/>
        </w:rPr>
        <w:t xml:space="preserve"> Pediatric and Adolescent Endocrinology</w:t>
      </w:r>
      <w:r w:rsidR="00D74466">
        <w:rPr>
          <w:iCs/>
          <w:sz w:val="24"/>
          <w:szCs w:val="24"/>
          <w:lang w:val="el-GR"/>
        </w:rPr>
        <w:t xml:space="preserve"> (2015</w:t>
      </w:r>
      <w:r w:rsidRPr="00A511B1">
        <w:rPr>
          <w:iCs/>
          <w:sz w:val="24"/>
          <w:szCs w:val="24"/>
          <w:lang w:val="el-GR"/>
        </w:rPr>
        <w:t xml:space="preserve"> – </w:t>
      </w:r>
      <w:r w:rsidR="006F03AE">
        <w:rPr>
          <w:iCs/>
          <w:sz w:val="24"/>
          <w:szCs w:val="24"/>
        </w:rPr>
        <w:t>2018</w:t>
      </w:r>
      <w:r w:rsidRPr="00A511B1">
        <w:rPr>
          <w:iCs/>
          <w:sz w:val="24"/>
          <w:szCs w:val="24"/>
          <w:lang w:val="el-GR"/>
        </w:rPr>
        <w:t>)</w:t>
      </w:r>
    </w:p>
    <w:p w14:paraId="14382DE0" w14:textId="55CFB8B8" w:rsidR="0059147C" w:rsidRPr="0059147C" w:rsidRDefault="0059147C" w:rsidP="00F129B2">
      <w:pPr>
        <w:pStyle w:val="ListParagraph"/>
        <w:numPr>
          <w:ilvl w:val="0"/>
          <w:numId w:val="23"/>
        </w:numPr>
        <w:ind w:left="426" w:hanging="426"/>
        <w:jc w:val="both"/>
        <w:rPr>
          <w:iCs/>
          <w:sz w:val="24"/>
          <w:szCs w:val="24"/>
        </w:rPr>
      </w:pPr>
      <w:r>
        <w:rPr>
          <w:iCs/>
          <w:sz w:val="24"/>
          <w:szCs w:val="24"/>
          <w:lang w:val="el-GR"/>
        </w:rPr>
        <w:t xml:space="preserve">Member, </w:t>
      </w:r>
      <w:r w:rsidRPr="00A511B1">
        <w:rPr>
          <w:iCs/>
          <w:sz w:val="24"/>
          <w:szCs w:val="24"/>
          <w:lang w:val="el-GR"/>
        </w:rPr>
        <w:t xml:space="preserve">Hellenic </w:t>
      </w:r>
      <w:r>
        <w:rPr>
          <w:iCs/>
          <w:sz w:val="24"/>
          <w:szCs w:val="24"/>
          <w:lang w:val="el-GR"/>
        </w:rPr>
        <w:t>Society for Pediatric and Adolescent Endocrinology (2018 – Present)</w:t>
      </w:r>
    </w:p>
    <w:p w14:paraId="5B8F7F86" w14:textId="77777777" w:rsidR="0059147C" w:rsidRPr="0059147C" w:rsidRDefault="0059147C" w:rsidP="0059147C">
      <w:pPr>
        <w:pStyle w:val="ListParagraph"/>
        <w:numPr>
          <w:ilvl w:val="0"/>
          <w:numId w:val="23"/>
        </w:numPr>
        <w:ind w:left="426" w:hanging="426"/>
        <w:jc w:val="both"/>
        <w:rPr>
          <w:iCs/>
          <w:sz w:val="24"/>
          <w:szCs w:val="24"/>
        </w:rPr>
      </w:pPr>
      <w:r>
        <w:rPr>
          <w:iCs/>
          <w:sz w:val="24"/>
          <w:szCs w:val="24"/>
          <w:lang w:val="en-US"/>
        </w:rPr>
        <w:t>ESPE Council (2016 – Present)</w:t>
      </w:r>
    </w:p>
    <w:p w14:paraId="6CB0CFAA" w14:textId="77777777" w:rsidR="00630FE8" w:rsidRDefault="00630FE8" w:rsidP="002F7880">
      <w:pPr>
        <w:jc w:val="both"/>
        <w:rPr>
          <w:bCs/>
          <w:sz w:val="24"/>
          <w:szCs w:val="24"/>
        </w:rPr>
      </w:pPr>
    </w:p>
    <w:p w14:paraId="5EFE810B" w14:textId="77777777" w:rsidR="00F1345C" w:rsidRDefault="00F1345C" w:rsidP="002F7880">
      <w:pPr>
        <w:jc w:val="both"/>
        <w:rPr>
          <w:bCs/>
          <w:sz w:val="24"/>
          <w:szCs w:val="24"/>
        </w:rPr>
      </w:pPr>
    </w:p>
    <w:p w14:paraId="2E75E3C5" w14:textId="77777777" w:rsidR="0059147C" w:rsidRPr="002F7880" w:rsidRDefault="0059147C" w:rsidP="002F7880">
      <w:pPr>
        <w:jc w:val="both"/>
        <w:rPr>
          <w:bCs/>
          <w:sz w:val="24"/>
          <w:szCs w:val="24"/>
        </w:rPr>
      </w:pPr>
    </w:p>
    <w:p w14:paraId="78CDEBA8" w14:textId="31436115" w:rsidR="006E1079" w:rsidRPr="002F7880" w:rsidRDefault="003822BA" w:rsidP="002F7880">
      <w:pPr>
        <w:pBdr>
          <w:bottom w:val="single" w:sz="12" w:space="1" w:color="auto"/>
        </w:pBdr>
        <w:ind w:firstLine="284"/>
        <w:jc w:val="both"/>
        <w:rPr>
          <w:sz w:val="24"/>
          <w:szCs w:val="24"/>
        </w:rPr>
      </w:pPr>
      <w:r>
        <w:rPr>
          <w:b/>
          <w:bCs/>
          <w:sz w:val="24"/>
          <w:szCs w:val="24"/>
        </w:rPr>
        <w:t>17</w:t>
      </w:r>
      <w:r w:rsidR="0006445F">
        <w:rPr>
          <w:b/>
          <w:bCs/>
          <w:sz w:val="24"/>
          <w:szCs w:val="24"/>
        </w:rPr>
        <w:t xml:space="preserve">. </w:t>
      </w:r>
      <w:r w:rsidR="006E1079" w:rsidRPr="002F7880">
        <w:rPr>
          <w:b/>
          <w:bCs/>
          <w:sz w:val="24"/>
          <w:szCs w:val="24"/>
        </w:rPr>
        <w:t>MEMBERSHIP</w:t>
      </w:r>
      <w:r w:rsidR="00461FB1">
        <w:rPr>
          <w:b/>
          <w:bCs/>
          <w:sz w:val="24"/>
          <w:szCs w:val="24"/>
        </w:rPr>
        <w:t xml:space="preserve"> IN </w:t>
      </w:r>
      <w:r w:rsidR="00A32A57">
        <w:rPr>
          <w:b/>
          <w:bCs/>
          <w:sz w:val="24"/>
          <w:szCs w:val="24"/>
        </w:rPr>
        <w:t xml:space="preserve">SOCIETIES AND </w:t>
      </w:r>
      <w:r w:rsidR="00461FB1">
        <w:rPr>
          <w:b/>
          <w:bCs/>
          <w:sz w:val="24"/>
          <w:szCs w:val="24"/>
        </w:rPr>
        <w:t xml:space="preserve">COMMITTEES </w:t>
      </w:r>
    </w:p>
    <w:p w14:paraId="6152813B" w14:textId="77777777" w:rsidR="005E4C53" w:rsidRPr="002F7880" w:rsidRDefault="005E4C53" w:rsidP="002F7880">
      <w:pPr>
        <w:tabs>
          <w:tab w:val="num" w:pos="360"/>
        </w:tabs>
        <w:autoSpaceDE w:val="0"/>
        <w:autoSpaceDN w:val="0"/>
        <w:jc w:val="both"/>
        <w:outlineLvl w:val="0"/>
        <w:rPr>
          <w:b/>
          <w:bCs/>
          <w:sz w:val="24"/>
          <w:szCs w:val="24"/>
          <w:lang w:val="el-GR"/>
        </w:rPr>
      </w:pPr>
    </w:p>
    <w:p w14:paraId="60C34DAC" w14:textId="77777777" w:rsidR="0068243C" w:rsidRDefault="005E4C53" w:rsidP="0068243C">
      <w:pPr>
        <w:pStyle w:val="ListParagraph"/>
        <w:numPr>
          <w:ilvl w:val="0"/>
          <w:numId w:val="22"/>
        </w:numPr>
        <w:ind w:left="426" w:hanging="426"/>
        <w:jc w:val="both"/>
        <w:rPr>
          <w:iCs/>
          <w:sz w:val="24"/>
          <w:szCs w:val="24"/>
        </w:rPr>
      </w:pPr>
      <w:r w:rsidRPr="0068243C">
        <w:rPr>
          <w:iCs/>
          <w:sz w:val="24"/>
          <w:szCs w:val="24"/>
        </w:rPr>
        <w:t xml:space="preserve">The Endocrine Society (2000 – </w:t>
      </w:r>
      <w:r w:rsidR="00601EF6" w:rsidRPr="0068243C">
        <w:rPr>
          <w:iCs/>
          <w:sz w:val="24"/>
          <w:szCs w:val="24"/>
        </w:rPr>
        <w:t>Present</w:t>
      </w:r>
      <w:r w:rsidRPr="0068243C">
        <w:rPr>
          <w:iCs/>
          <w:sz w:val="24"/>
          <w:szCs w:val="24"/>
        </w:rPr>
        <w:t>)</w:t>
      </w:r>
    </w:p>
    <w:p w14:paraId="61C2AC2A" w14:textId="77777777" w:rsidR="0068243C" w:rsidRDefault="005E4C53" w:rsidP="0068243C">
      <w:pPr>
        <w:pStyle w:val="ListParagraph"/>
        <w:numPr>
          <w:ilvl w:val="0"/>
          <w:numId w:val="22"/>
        </w:numPr>
        <w:ind w:left="426" w:hanging="426"/>
        <w:jc w:val="both"/>
        <w:rPr>
          <w:iCs/>
          <w:sz w:val="24"/>
          <w:szCs w:val="24"/>
        </w:rPr>
      </w:pPr>
      <w:r w:rsidRPr="0068243C">
        <w:rPr>
          <w:iCs/>
          <w:sz w:val="24"/>
          <w:szCs w:val="24"/>
        </w:rPr>
        <w:t xml:space="preserve">European Society for Pediatric Endocrinology (ESPE) (1998 – </w:t>
      </w:r>
      <w:r w:rsidR="00601EF6" w:rsidRPr="0068243C">
        <w:rPr>
          <w:iCs/>
          <w:sz w:val="24"/>
          <w:szCs w:val="24"/>
        </w:rPr>
        <w:t>Present</w:t>
      </w:r>
      <w:r w:rsidRPr="0068243C">
        <w:rPr>
          <w:iCs/>
          <w:sz w:val="24"/>
          <w:szCs w:val="24"/>
        </w:rPr>
        <w:t>)</w:t>
      </w:r>
    </w:p>
    <w:p w14:paraId="580E715B" w14:textId="77777777" w:rsidR="0068243C" w:rsidRPr="0068243C" w:rsidRDefault="005E4C53" w:rsidP="0068243C">
      <w:pPr>
        <w:pStyle w:val="ListParagraph"/>
        <w:numPr>
          <w:ilvl w:val="0"/>
          <w:numId w:val="22"/>
        </w:numPr>
        <w:ind w:left="426" w:hanging="426"/>
        <w:jc w:val="both"/>
        <w:rPr>
          <w:iCs/>
          <w:sz w:val="24"/>
          <w:szCs w:val="24"/>
        </w:rPr>
      </w:pPr>
      <w:r w:rsidRPr="0068243C">
        <w:rPr>
          <w:iCs/>
          <w:sz w:val="24"/>
          <w:szCs w:val="24"/>
        </w:rPr>
        <w:t xml:space="preserve">ESPE Clinical Practice Committee </w:t>
      </w:r>
      <w:r w:rsidRPr="0068243C">
        <w:rPr>
          <w:iCs/>
          <w:sz w:val="24"/>
          <w:szCs w:val="24"/>
          <w:lang w:val="el-GR"/>
        </w:rPr>
        <w:t xml:space="preserve">(2011 – </w:t>
      </w:r>
      <w:r w:rsidR="00601EF6" w:rsidRPr="0068243C">
        <w:rPr>
          <w:iCs/>
          <w:sz w:val="24"/>
          <w:szCs w:val="24"/>
        </w:rPr>
        <w:t>Present</w:t>
      </w:r>
      <w:r w:rsidRPr="0068243C">
        <w:rPr>
          <w:iCs/>
          <w:sz w:val="24"/>
          <w:szCs w:val="24"/>
          <w:lang w:val="el-GR"/>
        </w:rPr>
        <w:t>)</w:t>
      </w:r>
    </w:p>
    <w:p w14:paraId="67F40D80" w14:textId="77777777" w:rsidR="0068243C" w:rsidRPr="0068243C" w:rsidRDefault="005E4C53" w:rsidP="0068243C">
      <w:pPr>
        <w:pStyle w:val="ListParagraph"/>
        <w:numPr>
          <w:ilvl w:val="0"/>
          <w:numId w:val="22"/>
        </w:numPr>
        <w:ind w:left="426" w:hanging="426"/>
        <w:jc w:val="both"/>
        <w:rPr>
          <w:iCs/>
          <w:sz w:val="24"/>
          <w:szCs w:val="24"/>
        </w:rPr>
      </w:pPr>
      <w:r w:rsidRPr="0068243C">
        <w:rPr>
          <w:iCs/>
          <w:sz w:val="24"/>
          <w:szCs w:val="24"/>
          <w:lang w:val="el-GR"/>
        </w:rPr>
        <w:t xml:space="preserve">ECOS International Scientific Steering Committee (2011 – </w:t>
      </w:r>
      <w:r w:rsidR="00601EF6" w:rsidRPr="0068243C">
        <w:rPr>
          <w:iCs/>
          <w:sz w:val="24"/>
          <w:szCs w:val="24"/>
        </w:rPr>
        <w:t>Present</w:t>
      </w:r>
      <w:r w:rsidRPr="0068243C">
        <w:rPr>
          <w:iCs/>
          <w:sz w:val="24"/>
          <w:szCs w:val="24"/>
          <w:lang w:val="el-GR"/>
        </w:rPr>
        <w:t>)</w:t>
      </w:r>
    </w:p>
    <w:p w14:paraId="1B4D3019" w14:textId="77777777" w:rsidR="0068243C" w:rsidRPr="0068243C" w:rsidRDefault="005E4C53" w:rsidP="0068243C">
      <w:pPr>
        <w:pStyle w:val="ListParagraph"/>
        <w:numPr>
          <w:ilvl w:val="0"/>
          <w:numId w:val="22"/>
        </w:numPr>
        <w:ind w:left="426" w:hanging="426"/>
        <w:jc w:val="both"/>
        <w:rPr>
          <w:iCs/>
          <w:sz w:val="24"/>
          <w:szCs w:val="24"/>
        </w:rPr>
      </w:pPr>
      <w:r w:rsidRPr="0068243C">
        <w:rPr>
          <w:iCs/>
          <w:sz w:val="24"/>
          <w:szCs w:val="24"/>
        </w:rPr>
        <w:t xml:space="preserve">ESPE Science School Committee (2013 – </w:t>
      </w:r>
      <w:r w:rsidR="00601EF6" w:rsidRPr="0068243C">
        <w:rPr>
          <w:iCs/>
          <w:sz w:val="24"/>
          <w:szCs w:val="24"/>
        </w:rPr>
        <w:t>Present</w:t>
      </w:r>
      <w:r w:rsidRPr="0068243C">
        <w:rPr>
          <w:iCs/>
          <w:sz w:val="24"/>
          <w:szCs w:val="24"/>
          <w:lang w:val="el-GR"/>
        </w:rPr>
        <w:t>)</w:t>
      </w:r>
    </w:p>
    <w:p w14:paraId="6A9544E2" w14:textId="77777777" w:rsidR="0068243C" w:rsidRPr="0068243C" w:rsidRDefault="00601EF6" w:rsidP="0068243C">
      <w:pPr>
        <w:pStyle w:val="ListParagraph"/>
        <w:numPr>
          <w:ilvl w:val="0"/>
          <w:numId w:val="22"/>
        </w:numPr>
        <w:ind w:left="426" w:hanging="426"/>
        <w:jc w:val="both"/>
        <w:rPr>
          <w:iCs/>
          <w:sz w:val="24"/>
          <w:szCs w:val="24"/>
        </w:rPr>
      </w:pPr>
      <w:r w:rsidRPr="0068243C">
        <w:rPr>
          <w:iCs/>
          <w:sz w:val="24"/>
          <w:szCs w:val="24"/>
          <w:lang w:val="el-GR"/>
        </w:rPr>
        <w:t>Hellenic College of Pediatrics</w:t>
      </w:r>
      <w:r w:rsidR="005E4C53" w:rsidRPr="0068243C">
        <w:rPr>
          <w:iCs/>
          <w:sz w:val="24"/>
          <w:szCs w:val="24"/>
          <w:lang w:val="el-GR"/>
        </w:rPr>
        <w:t xml:space="preserve"> (2011 – </w:t>
      </w:r>
      <w:r w:rsidRPr="0068243C">
        <w:rPr>
          <w:iCs/>
          <w:sz w:val="24"/>
          <w:szCs w:val="24"/>
        </w:rPr>
        <w:t>Present</w:t>
      </w:r>
      <w:r w:rsidR="005E4C53" w:rsidRPr="0068243C">
        <w:rPr>
          <w:iCs/>
          <w:sz w:val="24"/>
          <w:szCs w:val="24"/>
          <w:lang w:val="el-GR"/>
        </w:rPr>
        <w:t>)</w:t>
      </w:r>
    </w:p>
    <w:p w14:paraId="2D2C2AB3" w14:textId="77777777" w:rsidR="0068243C" w:rsidRPr="0068243C" w:rsidRDefault="00601EF6" w:rsidP="0068243C">
      <w:pPr>
        <w:pStyle w:val="ListParagraph"/>
        <w:numPr>
          <w:ilvl w:val="0"/>
          <w:numId w:val="22"/>
        </w:numPr>
        <w:ind w:left="426" w:hanging="426"/>
        <w:jc w:val="both"/>
        <w:rPr>
          <w:iCs/>
          <w:sz w:val="24"/>
          <w:szCs w:val="24"/>
        </w:rPr>
      </w:pPr>
      <w:r w:rsidRPr="0068243C">
        <w:rPr>
          <w:iCs/>
          <w:sz w:val="24"/>
          <w:szCs w:val="24"/>
          <w:lang w:val="el-GR"/>
        </w:rPr>
        <w:t>Hellenic Society for Pediatric and Adolescent Endocrinology</w:t>
      </w:r>
      <w:r w:rsidR="005E4C53" w:rsidRPr="0068243C">
        <w:rPr>
          <w:iCs/>
          <w:sz w:val="24"/>
          <w:szCs w:val="24"/>
          <w:lang w:val="el-GR"/>
        </w:rPr>
        <w:t xml:space="preserve"> (2008 – </w:t>
      </w:r>
      <w:r w:rsidRPr="0068243C">
        <w:rPr>
          <w:iCs/>
          <w:sz w:val="24"/>
          <w:szCs w:val="24"/>
        </w:rPr>
        <w:t>Present</w:t>
      </w:r>
      <w:r w:rsidR="005E4C53" w:rsidRPr="0068243C">
        <w:rPr>
          <w:iCs/>
          <w:sz w:val="24"/>
          <w:szCs w:val="24"/>
          <w:lang w:val="el-GR"/>
        </w:rPr>
        <w:t>)</w:t>
      </w:r>
    </w:p>
    <w:p w14:paraId="0F76FF01" w14:textId="77777777" w:rsidR="0068243C" w:rsidRDefault="00601EF6" w:rsidP="0068243C">
      <w:pPr>
        <w:pStyle w:val="ListParagraph"/>
        <w:numPr>
          <w:ilvl w:val="0"/>
          <w:numId w:val="22"/>
        </w:numPr>
        <w:ind w:left="426" w:hanging="426"/>
        <w:jc w:val="both"/>
        <w:rPr>
          <w:iCs/>
          <w:sz w:val="24"/>
          <w:szCs w:val="24"/>
        </w:rPr>
      </w:pPr>
      <w:r w:rsidRPr="0068243C">
        <w:rPr>
          <w:iCs/>
          <w:sz w:val="24"/>
          <w:szCs w:val="24"/>
        </w:rPr>
        <w:t>Hellenic Endocrine Society</w:t>
      </w:r>
      <w:r w:rsidR="005E4C53" w:rsidRPr="0068243C">
        <w:rPr>
          <w:iCs/>
          <w:sz w:val="24"/>
          <w:szCs w:val="24"/>
        </w:rPr>
        <w:t xml:space="preserve"> (2008 – </w:t>
      </w:r>
      <w:r w:rsidRPr="0068243C">
        <w:rPr>
          <w:iCs/>
          <w:sz w:val="24"/>
          <w:szCs w:val="24"/>
        </w:rPr>
        <w:t>Present</w:t>
      </w:r>
      <w:r w:rsidR="005E4C53" w:rsidRPr="0068243C">
        <w:rPr>
          <w:iCs/>
          <w:sz w:val="24"/>
          <w:szCs w:val="24"/>
        </w:rPr>
        <w:t>)</w:t>
      </w:r>
    </w:p>
    <w:p w14:paraId="14093CA9" w14:textId="77777777" w:rsidR="0068243C" w:rsidRDefault="00601EF6" w:rsidP="0068243C">
      <w:pPr>
        <w:pStyle w:val="ListParagraph"/>
        <w:numPr>
          <w:ilvl w:val="0"/>
          <w:numId w:val="22"/>
        </w:numPr>
        <w:ind w:left="426" w:hanging="426"/>
        <w:jc w:val="both"/>
        <w:rPr>
          <w:iCs/>
          <w:sz w:val="24"/>
          <w:szCs w:val="24"/>
        </w:rPr>
      </w:pPr>
      <w:r w:rsidRPr="0068243C">
        <w:rPr>
          <w:iCs/>
          <w:sz w:val="24"/>
          <w:szCs w:val="24"/>
        </w:rPr>
        <w:t>Hellenic Medical Society for Obesity</w:t>
      </w:r>
      <w:r w:rsidR="005E4C53" w:rsidRPr="0068243C">
        <w:rPr>
          <w:iCs/>
          <w:sz w:val="24"/>
          <w:szCs w:val="24"/>
        </w:rPr>
        <w:t xml:space="preserve"> (2008 – </w:t>
      </w:r>
      <w:r w:rsidRPr="0068243C">
        <w:rPr>
          <w:iCs/>
          <w:sz w:val="24"/>
          <w:szCs w:val="24"/>
        </w:rPr>
        <w:t>Present</w:t>
      </w:r>
      <w:r w:rsidR="005E4C53" w:rsidRPr="0068243C">
        <w:rPr>
          <w:iCs/>
          <w:sz w:val="24"/>
          <w:szCs w:val="24"/>
        </w:rPr>
        <w:t>)</w:t>
      </w:r>
    </w:p>
    <w:p w14:paraId="340BF73D" w14:textId="77777777" w:rsidR="0068243C" w:rsidRDefault="005E4C53" w:rsidP="0068243C">
      <w:pPr>
        <w:pStyle w:val="ListParagraph"/>
        <w:numPr>
          <w:ilvl w:val="0"/>
          <w:numId w:val="22"/>
        </w:numPr>
        <w:ind w:left="426" w:hanging="426"/>
        <w:jc w:val="both"/>
        <w:rPr>
          <w:iCs/>
          <w:sz w:val="24"/>
          <w:szCs w:val="24"/>
        </w:rPr>
      </w:pPr>
      <w:r w:rsidRPr="0068243C">
        <w:rPr>
          <w:iCs/>
          <w:sz w:val="24"/>
          <w:szCs w:val="24"/>
        </w:rPr>
        <w:t>Society for Endocrinology (1998 – 2012)</w:t>
      </w:r>
    </w:p>
    <w:p w14:paraId="4D76E3A3" w14:textId="77777777" w:rsidR="0068243C" w:rsidRDefault="005E4C53" w:rsidP="0068243C">
      <w:pPr>
        <w:pStyle w:val="ListParagraph"/>
        <w:numPr>
          <w:ilvl w:val="0"/>
          <w:numId w:val="22"/>
        </w:numPr>
        <w:ind w:left="426" w:hanging="426"/>
        <w:jc w:val="both"/>
        <w:rPr>
          <w:iCs/>
          <w:sz w:val="24"/>
          <w:szCs w:val="24"/>
        </w:rPr>
      </w:pPr>
      <w:r w:rsidRPr="0068243C">
        <w:rPr>
          <w:iCs/>
          <w:sz w:val="24"/>
          <w:szCs w:val="24"/>
        </w:rPr>
        <w:t>British Society for Pediatric Endocrinology and Diabetes (1998 – 2012)</w:t>
      </w:r>
    </w:p>
    <w:p w14:paraId="21A4585D" w14:textId="77777777" w:rsidR="0068243C" w:rsidRDefault="005E4C53" w:rsidP="0068243C">
      <w:pPr>
        <w:pStyle w:val="ListParagraph"/>
        <w:numPr>
          <w:ilvl w:val="0"/>
          <w:numId w:val="22"/>
        </w:numPr>
        <w:ind w:left="426" w:hanging="426"/>
        <w:jc w:val="both"/>
        <w:rPr>
          <w:iCs/>
          <w:sz w:val="24"/>
          <w:szCs w:val="24"/>
        </w:rPr>
      </w:pPr>
      <w:r w:rsidRPr="0068243C">
        <w:rPr>
          <w:iCs/>
          <w:sz w:val="24"/>
          <w:szCs w:val="24"/>
        </w:rPr>
        <w:t>Knowledge Network Forum on the Advances of Growth Hormone Research (2010-2012)</w:t>
      </w:r>
    </w:p>
    <w:p w14:paraId="7C7C8B95" w14:textId="77777777" w:rsidR="0059147C" w:rsidRPr="0059147C" w:rsidRDefault="005E4C53" w:rsidP="0059147C">
      <w:pPr>
        <w:pStyle w:val="ListParagraph"/>
        <w:numPr>
          <w:ilvl w:val="0"/>
          <w:numId w:val="22"/>
        </w:numPr>
        <w:ind w:left="426" w:hanging="426"/>
        <w:jc w:val="both"/>
        <w:rPr>
          <w:iCs/>
          <w:sz w:val="24"/>
          <w:szCs w:val="24"/>
        </w:rPr>
      </w:pPr>
      <w:r w:rsidRPr="0068243C">
        <w:rPr>
          <w:iCs/>
          <w:sz w:val="24"/>
          <w:szCs w:val="24"/>
        </w:rPr>
        <w:t xml:space="preserve">European Society for Clinical Investigation (2012 – </w:t>
      </w:r>
      <w:r w:rsidRPr="0068243C">
        <w:rPr>
          <w:iCs/>
          <w:sz w:val="24"/>
          <w:szCs w:val="24"/>
          <w:lang w:val="el-GR"/>
        </w:rPr>
        <w:t>2014)</w:t>
      </w:r>
    </w:p>
    <w:p w14:paraId="67D76C06" w14:textId="77777777" w:rsidR="0059147C" w:rsidRPr="0059147C" w:rsidRDefault="0059147C" w:rsidP="0059147C">
      <w:pPr>
        <w:pStyle w:val="ListParagraph"/>
        <w:numPr>
          <w:ilvl w:val="0"/>
          <w:numId w:val="22"/>
        </w:numPr>
        <w:ind w:left="426" w:hanging="426"/>
        <w:jc w:val="both"/>
        <w:rPr>
          <w:iCs/>
          <w:sz w:val="24"/>
          <w:szCs w:val="24"/>
        </w:rPr>
      </w:pPr>
      <w:r w:rsidRPr="0059147C">
        <w:rPr>
          <w:iCs/>
          <w:sz w:val="24"/>
          <w:szCs w:val="24"/>
          <w:lang w:val="en-US"/>
        </w:rPr>
        <w:t>Member, Clinical Practice Committee of ESPE (2010 – 2016)</w:t>
      </w:r>
    </w:p>
    <w:p w14:paraId="6AEF2F14" w14:textId="77777777" w:rsidR="0059147C" w:rsidRPr="0059147C" w:rsidRDefault="0059147C" w:rsidP="0059147C">
      <w:pPr>
        <w:pStyle w:val="ListParagraph"/>
        <w:numPr>
          <w:ilvl w:val="0"/>
          <w:numId w:val="22"/>
        </w:numPr>
        <w:ind w:left="426" w:hanging="426"/>
        <w:jc w:val="both"/>
        <w:rPr>
          <w:iCs/>
          <w:sz w:val="24"/>
          <w:szCs w:val="24"/>
        </w:rPr>
      </w:pPr>
      <w:r w:rsidRPr="0059147C">
        <w:rPr>
          <w:iCs/>
          <w:sz w:val="24"/>
          <w:szCs w:val="24"/>
          <w:lang w:val="en-US"/>
        </w:rPr>
        <w:t>Chair, Clinical Practice Committee of ESPE (2016 – Present)</w:t>
      </w:r>
    </w:p>
    <w:p w14:paraId="5DF768AB" w14:textId="77777777" w:rsidR="0059147C" w:rsidRPr="0059147C" w:rsidRDefault="0059147C" w:rsidP="0059147C">
      <w:pPr>
        <w:pStyle w:val="ListParagraph"/>
        <w:numPr>
          <w:ilvl w:val="0"/>
          <w:numId w:val="22"/>
        </w:numPr>
        <w:ind w:left="426" w:hanging="426"/>
        <w:jc w:val="both"/>
        <w:rPr>
          <w:iCs/>
          <w:sz w:val="24"/>
          <w:szCs w:val="24"/>
        </w:rPr>
      </w:pPr>
      <w:r w:rsidRPr="0059147C">
        <w:rPr>
          <w:bCs/>
          <w:sz w:val="24"/>
          <w:szCs w:val="24"/>
          <w:lang w:val="el-GR"/>
        </w:rPr>
        <w:lastRenderedPageBreak/>
        <w:t>Chair of the Intersociety Clinical Guidelines Committee (2016 – Present)</w:t>
      </w:r>
    </w:p>
    <w:p w14:paraId="35722544" w14:textId="77777777" w:rsidR="0059147C" w:rsidRPr="0059147C" w:rsidRDefault="0059147C" w:rsidP="0059147C">
      <w:pPr>
        <w:pStyle w:val="ListParagraph"/>
        <w:numPr>
          <w:ilvl w:val="0"/>
          <w:numId w:val="22"/>
        </w:numPr>
        <w:ind w:left="426" w:hanging="426"/>
        <w:jc w:val="both"/>
        <w:rPr>
          <w:iCs/>
          <w:sz w:val="24"/>
          <w:szCs w:val="24"/>
        </w:rPr>
      </w:pPr>
      <w:r w:rsidRPr="0059147C">
        <w:rPr>
          <w:bCs/>
          <w:sz w:val="24"/>
          <w:szCs w:val="24"/>
          <w:lang w:val="el-GR"/>
        </w:rPr>
        <w:t>Member (ex-Officio) of the ESPE Programme Organising Committee (2016 – Present)</w:t>
      </w:r>
    </w:p>
    <w:p w14:paraId="6CF2307F" w14:textId="77777777" w:rsidR="0059147C" w:rsidRPr="0059147C" w:rsidRDefault="0059147C" w:rsidP="0059147C">
      <w:pPr>
        <w:pStyle w:val="ListParagraph"/>
        <w:numPr>
          <w:ilvl w:val="0"/>
          <w:numId w:val="22"/>
        </w:numPr>
        <w:ind w:left="426" w:hanging="426"/>
        <w:jc w:val="both"/>
        <w:rPr>
          <w:iCs/>
          <w:sz w:val="24"/>
          <w:szCs w:val="24"/>
        </w:rPr>
      </w:pPr>
      <w:r w:rsidRPr="0059147C">
        <w:rPr>
          <w:bCs/>
          <w:sz w:val="24"/>
          <w:szCs w:val="24"/>
          <w:lang w:val="el-GR"/>
        </w:rPr>
        <w:t>Member (ex-Officio) of the ESPE Communication Committee (2016 – Present)</w:t>
      </w:r>
    </w:p>
    <w:p w14:paraId="72C9504F" w14:textId="223B6BD4" w:rsidR="0059147C" w:rsidRPr="0059147C" w:rsidRDefault="0059147C" w:rsidP="0059147C">
      <w:pPr>
        <w:pStyle w:val="ListParagraph"/>
        <w:numPr>
          <w:ilvl w:val="0"/>
          <w:numId w:val="22"/>
        </w:numPr>
        <w:ind w:left="426" w:hanging="426"/>
        <w:jc w:val="both"/>
        <w:rPr>
          <w:iCs/>
          <w:sz w:val="24"/>
          <w:szCs w:val="24"/>
        </w:rPr>
      </w:pPr>
      <w:r w:rsidRPr="0059147C">
        <w:rPr>
          <w:bCs/>
          <w:sz w:val="24"/>
          <w:szCs w:val="24"/>
          <w:lang w:val="el-GR"/>
        </w:rPr>
        <w:t>Member of the ESPE Science School (ESS) Committee (2013 – 2016)</w:t>
      </w:r>
    </w:p>
    <w:p w14:paraId="5A158774" w14:textId="77777777" w:rsidR="00E919B1" w:rsidRPr="00A32A57" w:rsidRDefault="00E919B1" w:rsidP="00A32A57">
      <w:pPr>
        <w:jc w:val="both"/>
        <w:rPr>
          <w:iCs/>
          <w:sz w:val="24"/>
          <w:szCs w:val="24"/>
          <w:lang w:val="el-GR"/>
        </w:rPr>
      </w:pPr>
    </w:p>
    <w:p w14:paraId="23D9DE15" w14:textId="77777777" w:rsidR="00E919B1" w:rsidRPr="00764DB7" w:rsidRDefault="00E919B1" w:rsidP="00E919B1">
      <w:pPr>
        <w:jc w:val="both"/>
        <w:rPr>
          <w:sz w:val="24"/>
          <w:szCs w:val="24"/>
        </w:rPr>
      </w:pPr>
    </w:p>
    <w:sectPr w:rsidR="00E919B1" w:rsidRPr="00764DB7" w:rsidSect="00744BAF">
      <w:footerReference w:type="even" r:id="rId30"/>
      <w:footerReference w:type="default" r:id="rId31"/>
      <w:pgSz w:w="11907" w:h="16840" w:code="9"/>
      <w:pgMar w:top="1304" w:right="1134" w:bottom="1418" w:left="1134" w:header="720" w:footer="720" w:gutter="0"/>
      <w:paperSrc w:first="1" w:other="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96FE" w14:textId="77777777" w:rsidR="00A65F4B" w:rsidRDefault="00A65F4B">
      <w:r>
        <w:separator/>
      </w:r>
    </w:p>
  </w:endnote>
  <w:endnote w:type="continuationSeparator" w:id="0">
    <w:p w14:paraId="7F0FF022" w14:textId="77777777" w:rsidR="00A65F4B" w:rsidRDefault="00A6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4EF7D" w14:textId="77777777" w:rsidR="00A65F4B" w:rsidRDefault="00A65F4B" w:rsidP="006D1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44F26" w14:textId="77777777" w:rsidR="00A65F4B" w:rsidRDefault="00A65F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50ED" w14:textId="2DE5CC00" w:rsidR="00A65F4B" w:rsidRDefault="00A65F4B" w:rsidP="001C4510">
    <w:pPr>
      <w:pStyle w:val="Footer"/>
      <w:jc w:val="right"/>
    </w:pPr>
    <w:r w:rsidRPr="006D1009">
      <w:rPr>
        <w:rStyle w:val="PageNumber"/>
      </w:rPr>
      <w:t xml:space="preserve">Page </w:t>
    </w:r>
    <w:r w:rsidRPr="006D1009">
      <w:rPr>
        <w:rStyle w:val="PageNumber"/>
      </w:rPr>
      <w:fldChar w:fldCharType="begin"/>
    </w:r>
    <w:r w:rsidRPr="006D1009">
      <w:rPr>
        <w:rStyle w:val="PageNumber"/>
      </w:rPr>
      <w:instrText xml:space="preserve"> PAGE </w:instrText>
    </w:r>
    <w:r w:rsidRPr="006D1009">
      <w:rPr>
        <w:rStyle w:val="PageNumber"/>
      </w:rPr>
      <w:fldChar w:fldCharType="separate"/>
    </w:r>
    <w:r w:rsidR="009C63CA">
      <w:rPr>
        <w:rStyle w:val="PageNumber"/>
        <w:noProof/>
      </w:rPr>
      <w:t>7</w:t>
    </w:r>
    <w:r w:rsidRPr="006D1009">
      <w:rPr>
        <w:rStyle w:val="PageNumber"/>
      </w:rPr>
      <w:fldChar w:fldCharType="end"/>
    </w:r>
    <w:r w:rsidRPr="006D1009">
      <w:rPr>
        <w:rStyle w:val="PageNumber"/>
      </w:rPr>
      <w:t xml:space="preserve"> of </w:t>
    </w:r>
    <w:r w:rsidRPr="006D1009">
      <w:rPr>
        <w:rStyle w:val="PageNumber"/>
      </w:rPr>
      <w:fldChar w:fldCharType="begin"/>
    </w:r>
    <w:r w:rsidRPr="006D1009">
      <w:rPr>
        <w:rStyle w:val="PageNumber"/>
      </w:rPr>
      <w:instrText xml:space="preserve"> NUMPAGES </w:instrText>
    </w:r>
    <w:r w:rsidRPr="006D1009">
      <w:rPr>
        <w:rStyle w:val="PageNumber"/>
      </w:rPr>
      <w:fldChar w:fldCharType="separate"/>
    </w:r>
    <w:r w:rsidR="009C63CA">
      <w:rPr>
        <w:rStyle w:val="PageNumber"/>
        <w:noProof/>
      </w:rPr>
      <w:t>54</w:t>
    </w:r>
    <w:r w:rsidRPr="006D1009">
      <w:rPr>
        <w:rStyle w:val="PageNumber"/>
      </w:rPr>
      <w:fldChar w:fldCharType="end"/>
    </w:r>
    <w:r w:rsidR="001C4510">
      <w:rPr>
        <w:rStyle w:val="PageNumber"/>
      </w:rPr>
      <w:t xml:space="preserve">                                    Last Updated 27/10/2019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15B6A" w14:textId="77777777" w:rsidR="00A65F4B" w:rsidRDefault="00A65F4B">
      <w:r>
        <w:separator/>
      </w:r>
    </w:p>
  </w:footnote>
  <w:footnote w:type="continuationSeparator" w:id="0">
    <w:p w14:paraId="09AAD33D" w14:textId="77777777" w:rsidR="00A65F4B" w:rsidRDefault="00A65F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83BB7"/>
    <w:multiLevelType w:val="hybridMultilevel"/>
    <w:tmpl w:val="7956661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F248E"/>
    <w:multiLevelType w:val="hybridMultilevel"/>
    <w:tmpl w:val="07CC855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C7653"/>
    <w:multiLevelType w:val="hybridMultilevel"/>
    <w:tmpl w:val="212296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DD66CAC"/>
    <w:multiLevelType w:val="hybridMultilevel"/>
    <w:tmpl w:val="FD04240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9148C"/>
    <w:multiLevelType w:val="hybridMultilevel"/>
    <w:tmpl w:val="CE08C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244265"/>
    <w:multiLevelType w:val="multilevel"/>
    <w:tmpl w:val="CE08C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4155DF"/>
    <w:multiLevelType w:val="hybridMultilevel"/>
    <w:tmpl w:val="297CE1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A34A12"/>
    <w:multiLevelType w:val="hybridMultilevel"/>
    <w:tmpl w:val="38F433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E4AC8"/>
    <w:multiLevelType w:val="hybridMultilevel"/>
    <w:tmpl w:val="E974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B1D4A"/>
    <w:multiLevelType w:val="hybridMultilevel"/>
    <w:tmpl w:val="B900E4F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3B92714"/>
    <w:multiLevelType w:val="hybridMultilevel"/>
    <w:tmpl w:val="C3A40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9264D"/>
    <w:multiLevelType w:val="hybridMultilevel"/>
    <w:tmpl w:val="5F1E6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29025B"/>
    <w:multiLevelType w:val="hybridMultilevel"/>
    <w:tmpl w:val="09D0B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B84BC7"/>
    <w:multiLevelType w:val="hybridMultilevel"/>
    <w:tmpl w:val="CC2416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8F03AFF"/>
    <w:multiLevelType w:val="hybridMultilevel"/>
    <w:tmpl w:val="0BB6A1DE"/>
    <w:lvl w:ilvl="0" w:tplc="27160252">
      <w:start w:val="1"/>
      <w:numFmt w:val="decimal"/>
      <w:pStyle w:val="Char1CarattereCharCharCharCharCharCharCharCarattereCharC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nsid w:val="31FC5C50"/>
    <w:multiLevelType w:val="hybridMultilevel"/>
    <w:tmpl w:val="D694741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2FF2A4D"/>
    <w:multiLevelType w:val="hybridMultilevel"/>
    <w:tmpl w:val="576E86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42D504E"/>
    <w:multiLevelType w:val="hybridMultilevel"/>
    <w:tmpl w:val="2058440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82114F2"/>
    <w:multiLevelType w:val="hybridMultilevel"/>
    <w:tmpl w:val="940C2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F6515F"/>
    <w:multiLevelType w:val="multilevel"/>
    <w:tmpl w:val="A028A4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0F46EB"/>
    <w:multiLevelType w:val="hybridMultilevel"/>
    <w:tmpl w:val="BCD82B0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C5D5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D950C1C"/>
    <w:multiLevelType w:val="hybridMultilevel"/>
    <w:tmpl w:val="88A4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157600"/>
    <w:multiLevelType w:val="hybridMultilevel"/>
    <w:tmpl w:val="3E94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118DA"/>
    <w:multiLevelType w:val="multilevel"/>
    <w:tmpl w:val="DF266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4C4901"/>
    <w:multiLevelType w:val="hybridMultilevel"/>
    <w:tmpl w:val="8558EE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8D476A4"/>
    <w:multiLevelType w:val="hybridMultilevel"/>
    <w:tmpl w:val="9CB09548"/>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0756FC"/>
    <w:multiLevelType w:val="hybridMultilevel"/>
    <w:tmpl w:val="7984417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5F0C2818"/>
    <w:multiLevelType w:val="multilevel"/>
    <w:tmpl w:val="B2C83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F8057E"/>
    <w:multiLevelType w:val="hybridMultilevel"/>
    <w:tmpl w:val="1D4EBE2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1">
    <w:nsid w:val="60683F3E"/>
    <w:multiLevelType w:val="hybridMultilevel"/>
    <w:tmpl w:val="BAE8F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AA03CE"/>
    <w:multiLevelType w:val="multilevel"/>
    <w:tmpl w:val="DF266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2FD4521"/>
    <w:multiLevelType w:val="hybridMultilevel"/>
    <w:tmpl w:val="AB103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BC7BB4"/>
    <w:multiLevelType w:val="hybridMultilevel"/>
    <w:tmpl w:val="DF266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D7683E"/>
    <w:multiLevelType w:val="hybridMultilevel"/>
    <w:tmpl w:val="B7E68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9935BF"/>
    <w:multiLevelType w:val="multilevel"/>
    <w:tmpl w:val="8458A6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605F8D"/>
    <w:multiLevelType w:val="hybridMultilevel"/>
    <w:tmpl w:val="69041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D22414"/>
    <w:multiLevelType w:val="hybridMultilevel"/>
    <w:tmpl w:val="5388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514DB9"/>
    <w:multiLevelType w:val="hybridMultilevel"/>
    <w:tmpl w:val="F640B9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nsid w:val="7C121A03"/>
    <w:multiLevelType w:val="hybridMultilevel"/>
    <w:tmpl w:val="5270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EA706F"/>
    <w:multiLevelType w:val="hybridMultilevel"/>
    <w:tmpl w:val="32BCB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4A7E91"/>
    <w:multiLevelType w:val="hybridMultilevel"/>
    <w:tmpl w:val="B2C83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13"/>
  </w:num>
  <w:num w:numId="5">
    <w:abstractNumId w:val="34"/>
  </w:num>
  <w:num w:numId="6">
    <w:abstractNumId w:val="16"/>
  </w:num>
  <w:num w:numId="7">
    <w:abstractNumId w:val="15"/>
  </w:num>
  <w:num w:numId="8">
    <w:abstractNumId w:val="1"/>
  </w:num>
  <w:num w:numId="9">
    <w:abstractNumId w:val="26"/>
  </w:num>
  <w:num w:numId="10">
    <w:abstractNumId w:val="37"/>
  </w:num>
  <w:num w:numId="11">
    <w:abstractNumId w:val="27"/>
  </w:num>
  <w:num w:numId="12">
    <w:abstractNumId w:val="28"/>
  </w:num>
  <w:num w:numId="13">
    <w:abstractNumId w:val="14"/>
  </w:num>
  <w:num w:numId="14">
    <w:abstractNumId w:val="39"/>
  </w:num>
  <w:num w:numId="15">
    <w:abstractNumId w:val="17"/>
  </w:num>
  <w:num w:numId="16">
    <w:abstractNumId w:val="5"/>
  </w:num>
  <w:num w:numId="17">
    <w:abstractNumId w:val="10"/>
  </w:num>
  <w:num w:numId="18">
    <w:abstractNumId w:val="21"/>
  </w:num>
  <w:num w:numId="19">
    <w:abstractNumId w:val="9"/>
  </w:num>
  <w:num w:numId="20">
    <w:abstractNumId w:val="6"/>
  </w:num>
  <w:num w:numId="21">
    <w:abstractNumId w:val="23"/>
  </w:num>
  <w:num w:numId="22">
    <w:abstractNumId w:val="24"/>
  </w:num>
  <w:num w:numId="23">
    <w:abstractNumId w:val="11"/>
  </w:num>
  <w:num w:numId="24">
    <w:abstractNumId w:val="35"/>
  </w:num>
  <w:num w:numId="25">
    <w:abstractNumId w:val="12"/>
  </w:num>
  <w:num w:numId="26">
    <w:abstractNumId w:val="32"/>
  </w:num>
  <w:num w:numId="27">
    <w:abstractNumId w:val="42"/>
  </w:num>
  <w:num w:numId="28">
    <w:abstractNumId w:val="29"/>
  </w:num>
  <w:num w:numId="29">
    <w:abstractNumId w:val="22"/>
  </w:num>
  <w:num w:numId="30">
    <w:abstractNumId w:val="33"/>
  </w:num>
  <w:num w:numId="31">
    <w:abstractNumId w:val="38"/>
  </w:num>
  <w:num w:numId="32">
    <w:abstractNumId w:val="30"/>
  </w:num>
  <w:num w:numId="33">
    <w:abstractNumId w:val="41"/>
  </w:num>
  <w:num w:numId="34">
    <w:abstractNumId w:val="19"/>
  </w:num>
  <w:num w:numId="35">
    <w:abstractNumId w:val="7"/>
  </w:num>
  <w:num w:numId="36">
    <w:abstractNumId w:val="31"/>
  </w:num>
  <w:num w:numId="37">
    <w:abstractNumId w:val="3"/>
  </w:num>
  <w:num w:numId="38">
    <w:abstractNumId w:val="8"/>
  </w:num>
  <w:num w:numId="39">
    <w:abstractNumId w:val="20"/>
  </w:num>
  <w:num w:numId="40">
    <w:abstractNumId w:val="40"/>
  </w:num>
  <w:num w:numId="41">
    <w:abstractNumId w:val="36"/>
  </w:num>
  <w:num w:numId="42">
    <w:abstractNumId w:val="18"/>
  </w:num>
  <w:num w:numId="4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29"/>
    <w:rsid w:val="00001934"/>
    <w:rsid w:val="000063E1"/>
    <w:rsid w:val="000115E6"/>
    <w:rsid w:val="00011F89"/>
    <w:rsid w:val="0001381B"/>
    <w:rsid w:val="00015605"/>
    <w:rsid w:val="00016536"/>
    <w:rsid w:val="000166F6"/>
    <w:rsid w:val="000223E4"/>
    <w:rsid w:val="00022B9A"/>
    <w:rsid w:val="000242AA"/>
    <w:rsid w:val="00024ABE"/>
    <w:rsid w:val="000256DE"/>
    <w:rsid w:val="00025C65"/>
    <w:rsid w:val="00026A0C"/>
    <w:rsid w:val="00034C98"/>
    <w:rsid w:val="0003603B"/>
    <w:rsid w:val="00036244"/>
    <w:rsid w:val="00040572"/>
    <w:rsid w:val="000406F7"/>
    <w:rsid w:val="00043360"/>
    <w:rsid w:val="000603DF"/>
    <w:rsid w:val="0006445F"/>
    <w:rsid w:val="0006485F"/>
    <w:rsid w:val="0006559C"/>
    <w:rsid w:val="00066378"/>
    <w:rsid w:val="000665FC"/>
    <w:rsid w:val="00070C20"/>
    <w:rsid w:val="00072E04"/>
    <w:rsid w:val="00072E45"/>
    <w:rsid w:val="00075973"/>
    <w:rsid w:val="000764A1"/>
    <w:rsid w:val="0008173A"/>
    <w:rsid w:val="00094C41"/>
    <w:rsid w:val="000973ED"/>
    <w:rsid w:val="00097CA6"/>
    <w:rsid w:val="000A417D"/>
    <w:rsid w:val="000A4F78"/>
    <w:rsid w:val="000A7CBC"/>
    <w:rsid w:val="000B230D"/>
    <w:rsid w:val="000B295C"/>
    <w:rsid w:val="000B2F13"/>
    <w:rsid w:val="000B5AFF"/>
    <w:rsid w:val="000B694E"/>
    <w:rsid w:val="000C2C3E"/>
    <w:rsid w:val="000C38F2"/>
    <w:rsid w:val="000C78C9"/>
    <w:rsid w:val="000D3040"/>
    <w:rsid w:val="000D6810"/>
    <w:rsid w:val="000D74DD"/>
    <w:rsid w:val="000E1DBB"/>
    <w:rsid w:val="000E42C1"/>
    <w:rsid w:val="000E44F1"/>
    <w:rsid w:val="000E45AB"/>
    <w:rsid w:val="000E5582"/>
    <w:rsid w:val="000E7B51"/>
    <w:rsid w:val="000F3EAF"/>
    <w:rsid w:val="000F690A"/>
    <w:rsid w:val="000F7653"/>
    <w:rsid w:val="001065D5"/>
    <w:rsid w:val="00106FFA"/>
    <w:rsid w:val="00111BAE"/>
    <w:rsid w:val="001230F7"/>
    <w:rsid w:val="00126C31"/>
    <w:rsid w:val="00127075"/>
    <w:rsid w:val="00131483"/>
    <w:rsid w:val="00134640"/>
    <w:rsid w:val="00142095"/>
    <w:rsid w:val="00143B94"/>
    <w:rsid w:val="00144F15"/>
    <w:rsid w:val="00146B59"/>
    <w:rsid w:val="00147070"/>
    <w:rsid w:val="001475F4"/>
    <w:rsid w:val="0014776C"/>
    <w:rsid w:val="00154B47"/>
    <w:rsid w:val="00160D46"/>
    <w:rsid w:val="00162BD9"/>
    <w:rsid w:val="001726E0"/>
    <w:rsid w:val="00173983"/>
    <w:rsid w:val="00173CDA"/>
    <w:rsid w:val="00174BC6"/>
    <w:rsid w:val="001807D4"/>
    <w:rsid w:val="0018229B"/>
    <w:rsid w:val="00182530"/>
    <w:rsid w:val="00182665"/>
    <w:rsid w:val="00182F5C"/>
    <w:rsid w:val="0018459E"/>
    <w:rsid w:val="0019149E"/>
    <w:rsid w:val="0019169D"/>
    <w:rsid w:val="00191DF0"/>
    <w:rsid w:val="001932E4"/>
    <w:rsid w:val="001938D1"/>
    <w:rsid w:val="00195F88"/>
    <w:rsid w:val="00197650"/>
    <w:rsid w:val="00197954"/>
    <w:rsid w:val="00197F77"/>
    <w:rsid w:val="001A5FFF"/>
    <w:rsid w:val="001B04C1"/>
    <w:rsid w:val="001B2220"/>
    <w:rsid w:val="001B3AEF"/>
    <w:rsid w:val="001B55C2"/>
    <w:rsid w:val="001B57CD"/>
    <w:rsid w:val="001C447F"/>
    <w:rsid w:val="001C4510"/>
    <w:rsid w:val="001C662A"/>
    <w:rsid w:val="001C7743"/>
    <w:rsid w:val="001D1887"/>
    <w:rsid w:val="001D31BB"/>
    <w:rsid w:val="001D4108"/>
    <w:rsid w:val="001D53A0"/>
    <w:rsid w:val="001D7A29"/>
    <w:rsid w:val="001E0772"/>
    <w:rsid w:val="001E225B"/>
    <w:rsid w:val="001E301C"/>
    <w:rsid w:val="001E737F"/>
    <w:rsid w:val="001F00EA"/>
    <w:rsid w:val="001F2B45"/>
    <w:rsid w:val="001F3304"/>
    <w:rsid w:val="001F7C8E"/>
    <w:rsid w:val="00200968"/>
    <w:rsid w:val="00201D79"/>
    <w:rsid w:val="00201F62"/>
    <w:rsid w:val="002053B9"/>
    <w:rsid w:val="0020567E"/>
    <w:rsid w:val="00205E23"/>
    <w:rsid w:val="00212694"/>
    <w:rsid w:val="00212DCC"/>
    <w:rsid w:val="002138C1"/>
    <w:rsid w:val="002157F5"/>
    <w:rsid w:val="00221F8A"/>
    <w:rsid w:val="00223863"/>
    <w:rsid w:val="00224EDD"/>
    <w:rsid w:val="002253F7"/>
    <w:rsid w:val="0022617B"/>
    <w:rsid w:val="00226E00"/>
    <w:rsid w:val="00233C56"/>
    <w:rsid w:val="00233DD3"/>
    <w:rsid w:val="00235007"/>
    <w:rsid w:val="002403F4"/>
    <w:rsid w:val="00244EE2"/>
    <w:rsid w:val="002520F0"/>
    <w:rsid w:val="0025236F"/>
    <w:rsid w:val="002532BF"/>
    <w:rsid w:val="00255A3E"/>
    <w:rsid w:val="002570C2"/>
    <w:rsid w:val="00257131"/>
    <w:rsid w:val="00257942"/>
    <w:rsid w:val="00257E9B"/>
    <w:rsid w:val="00260C6B"/>
    <w:rsid w:val="0026295F"/>
    <w:rsid w:val="00266C81"/>
    <w:rsid w:val="0026779D"/>
    <w:rsid w:val="00272F42"/>
    <w:rsid w:val="002752C5"/>
    <w:rsid w:val="0027554A"/>
    <w:rsid w:val="00275AA6"/>
    <w:rsid w:val="0027727F"/>
    <w:rsid w:val="00277C53"/>
    <w:rsid w:val="002815F2"/>
    <w:rsid w:val="0028438E"/>
    <w:rsid w:val="00286E64"/>
    <w:rsid w:val="002934E9"/>
    <w:rsid w:val="0029409B"/>
    <w:rsid w:val="002A2A84"/>
    <w:rsid w:val="002A3B7D"/>
    <w:rsid w:val="002A58F3"/>
    <w:rsid w:val="002A6500"/>
    <w:rsid w:val="002A7275"/>
    <w:rsid w:val="002B15B3"/>
    <w:rsid w:val="002B4498"/>
    <w:rsid w:val="002B4969"/>
    <w:rsid w:val="002B5BCE"/>
    <w:rsid w:val="002B6EEA"/>
    <w:rsid w:val="002C0981"/>
    <w:rsid w:val="002C7045"/>
    <w:rsid w:val="002D06CB"/>
    <w:rsid w:val="002D0B31"/>
    <w:rsid w:val="002D1779"/>
    <w:rsid w:val="002D58A6"/>
    <w:rsid w:val="002D6BEC"/>
    <w:rsid w:val="002D6E0C"/>
    <w:rsid w:val="002E3468"/>
    <w:rsid w:val="002E5297"/>
    <w:rsid w:val="002F0000"/>
    <w:rsid w:val="002F0341"/>
    <w:rsid w:val="002F4458"/>
    <w:rsid w:val="002F4CE8"/>
    <w:rsid w:val="002F6460"/>
    <w:rsid w:val="002F7880"/>
    <w:rsid w:val="003017F5"/>
    <w:rsid w:val="00301E0D"/>
    <w:rsid w:val="003023EB"/>
    <w:rsid w:val="00303100"/>
    <w:rsid w:val="00306E03"/>
    <w:rsid w:val="0031421E"/>
    <w:rsid w:val="0031513A"/>
    <w:rsid w:val="003162DE"/>
    <w:rsid w:val="00321640"/>
    <w:rsid w:val="003217D5"/>
    <w:rsid w:val="00322EEF"/>
    <w:rsid w:val="00324F1E"/>
    <w:rsid w:val="00325900"/>
    <w:rsid w:val="00332337"/>
    <w:rsid w:val="00332AE0"/>
    <w:rsid w:val="00334002"/>
    <w:rsid w:val="00334073"/>
    <w:rsid w:val="003344C9"/>
    <w:rsid w:val="003349AC"/>
    <w:rsid w:val="00341D6F"/>
    <w:rsid w:val="0034337E"/>
    <w:rsid w:val="0034356A"/>
    <w:rsid w:val="0034383C"/>
    <w:rsid w:val="00345D27"/>
    <w:rsid w:val="003470F9"/>
    <w:rsid w:val="0035191C"/>
    <w:rsid w:val="00354C65"/>
    <w:rsid w:val="0035798E"/>
    <w:rsid w:val="003604E9"/>
    <w:rsid w:val="00360C5A"/>
    <w:rsid w:val="00362942"/>
    <w:rsid w:val="00365570"/>
    <w:rsid w:val="00371412"/>
    <w:rsid w:val="00377975"/>
    <w:rsid w:val="00381D49"/>
    <w:rsid w:val="00381FA4"/>
    <w:rsid w:val="003822BA"/>
    <w:rsid w:val="00385551"/>
    <w:rsid w:val="003866FC"/>
    <w:rsid w:val="003922E6"/>
    <w:rsid w:val="00393157"/>
    <w:rsid w:val="00393923"/>
    <w:rsid w:val="00395CDB"/>
    <w:rsid w:val="00397B07"/>
    <w:rsid w:val="00397FE5"/>
    <w:rsid w:val="003A11EA"/>
    <w:rsid w:val="003A6541"/>
    <w:rsid w:val="003B0ACA"/>
    <w:rsid w:val="003B2651"/>
    <w:rsid w:val="003C0C47"/>
    <w:rsid w:val="003C0E90"/>
    <w:rsid w:val="003C4FFE"/>
    <w:rsid w:val="003C5B0A"/>
    <w:rsid w:val="003D2271"/>
    <w:rsid w:val="003D3186"/>
    <w:rsid w:val="003D4951"/>
    <w:rsid w:val="003E1F55"/>
    <w:rsid w:val="003F1588"/>
    <w:rsid w:val="003F1616"/>
    <w:rsid w:val="003F3044"/>
    <w:rsid w:val="003F405B"/>
    <w:rsid w:val="003F4329"/>
    <w:rsid w:val="003F4793"/>
    <w:rsid w:val="003F4E24"/>
    <w:rsid w:val="003F7FB1"/>
    <w:rsid w:val="004043CE"/>
    <w:rsid w:val="00407A73"/>
    <w:rsid w:val="004106A6"/>
    <w:rsid w:val="004108D8"/>
    <w:rsid w:val="004146C3"/>
    <w:rsid w:val="00414EE3"/>
    <w:rsid w:val="0041535F"/>
    <w:rsid w:val="00415568"/>
    <w:rsid w:val="00416B7A"/>
    <w:rsid w:val="004171AB"/>
    <w:rsid w:val="004173C4"/>
    <w:rsid w:val="00421767"/>
    <w:rsid w:val="004224D6"/>
    <w:rsid w:val="004266B3"/>
    <w:rsid w:val="004300B3"/>
    <w:rsid w:val="00431C1F"/>
    <w:rsid w:val="00432EE8"/>
    <w:rsid w:val="0044593D"/>
    <w:rsid w:val="00447AE9"/>
    <w:rsid w:val="00447C4C"/>
    <w:rsid w:val="0045225E"/>
    <w:rsid w:val="00452DCA"/>
    <w:rsid w:val="00455E79"/>
    <w:rsid w:val="00456636"/>
    <w:rsid w:val="0046118E"/>
    <w:rsid w:val="00461FB1"/>
    <w:rsid w:val="0046304A"/>
    <w:rsid w:val="004649CF"/>
    <w:rsid w:val="00464B79"/>
    <w:rsid w:val="004654DD"/>
    <w:rsid w:val="00467B2C"/>
    <w:rsid w:val="00472DA3"/>
    <w:rsid w:val="00474600"/>
    <w:rsid w:val="00476188"/>
    <w:rsid w:val="00476263"/>
    <w:rsid w:val="00476AF5"/>
    <w:rsid w:val="00487ABD"/>
    <w:rsid w:val="00490786"/>
    <w:rsid w:val="004908E7"/>
    <w:rsid w:val="00495139"/>
    <w:rsid w:val="00495529"/>
    <w:rsid w:val="00495A51"/>
    <w:rsid w:val="00496EEB"/>
    <w:rsid w:val="00497042"/>
    <w:rsid w:val="004A0127"/>
    <w:rsid w:val="004A12F0"/>
    <w:rsid w:val="004A14A4"/>
    <w:rsid w:val="004A774C"/>
    <w:rsid w:val="004B25CE"/>
    <w:rsid w:val="004B339A"/>
    <w:rsid w:val="004B39F9"/>
    <w:rsid w:val="004C2BAA"/>
    <w:rsid w:val="004C67A0"/>
    <w:rsid w:val="004D2303"/>
    <w:rsid w:val="004D37CB"/>
    <w:rsid w:val="004D47A2"/>
    <w:rsid w:val="004D5577"/>
    <w:rsid w:val="004E0289"/>
    <w:rsid w:val="004E1F8E"/>
    <w:rsid w:val="004E6A72"/>
    <w:rsid w:val="004E6CFE"/>
    <w:rsid w:val="004E7733"/>
    <w:rsid w:val="004F2CEB"/>
    <w:rsid w:val="004F49A2"/>
    <w:rsid w:val="004F763E"/>
    <w:rsid w:val="00502155"/>
    <w:rsid w:val="005050A2"/>
    <w:rsid w:val="00506C0C"/>
    <w:rsid w:val="00513C5D"/>
    <w:rsid w:val="00514780"/>
    <w:rsid w:val="00516F66"/>
    <w:rsid w:val="00517544"/>
    <w:rsid w:val="005213F6"/>
    <w:rsid w:val="00522884"/>
    <w:rsid w:val="005248D7"/>
    <w:rsid w:val="00527DAB"/>
    <w:rsid w:val="00530F5F"/>
    <w:rsid w:val="00532A81"/>
    <w:rsid w:val="00536213"/>
    <w:rsid w:val="00537489"/>
    <w:rsid w:val="0053788D"/>
    <w:rsid w:val="00540B07"/>
    <w:rsid w:val="005438DE"/>
    <w:rsid w:val="00545F06"/>
    <w:rsid w:val="005476A8"/>
    <w:rsid w:val="00552234"/>
    <w:rsid w:val="00561F8C"/>
    <w:rsid w:val="0056587B"/>
    <w:rsid w:val="005659E6"/>
    <w:rsid w:val="00566BCA"/>
    <w:rsid w:val="00567724"/>
    <w:rsid w:val="00567A80"/>
    <w:rsid w:val="00570849"/>
    <w:rsid w:val="00574411"/>
    <w:rsid w:val="005760A5"/>
    <w:rsid w:val="00584055"/>
    <w:rsid w:val="00584959"/>
    <w:rsid w:val="005856DE"/>
    <w:rsid w:val="0059147C"/>
    <w:rsid w:val="005922EF"/>
    <w:rsid w:val="005A245A"/>
    <w:rsid w:val="005A3BB2"/>
    <w:rsid w:val="005A7F5C"/>
    <w:rsid w:val="005B10A5"/>
    <w:rsid w:val="005B13D7"/>
    <w:rsid w:val="005B4243"/>
    <w:rsid w:val="005B5FB8"/>
    <w:rsid w:val="005B6B2F"/>
    <w:rsid w:val="005C273B"/>
    <w:rsid w:val="005C4858"/>
    <w:rsid w:val="005C4928"/>
    <w:rsid w:val="005D03BB"/>
    <w:rsid w:val="005D1F64"/>
    <w:rsid w:val="005D3A8C"/>
    <w:rsid w:val="005D44FF"/>
    <w:rsid w:val="005D524F"/>
    <w:rsid w:val="005E114A"/>
    <w:rsid w:val="005E36E6"/>
    <w:rsid w:val="005E3CA9"/>
    <w:rsid w:val="005E4731"/>
    <w:rsid w:val="005E4C53"/>
    <w:rsid w:val="005F0181"/>
    <w:rsid w:val="005F2961"/>
    <w:rsid w:val="005F6BD8"/>
    <w:rsid w:val="0060035C"/>
    <w:rsid w:val="00601EF6"/>
    <w:rsid w:val="00611E75"/>
    <w:rsid w:val="0061273F"/>
    <w:rsid w:val="00614007"/>
    <w:rsid w:val="00614101"/>
    <w:rsid w:val="00614B20"/>
    <w:rsid w:val="00622AF7"/>
    <w:rsid w:val="00623A58"/>
    <w:rsid w:val="00630FE8"/>
    <w:rsid w:val="00631792"/>
    <w:rsid w:val="00632D4E"/>
    <w:rsid w:val="00634948"/>
    <w:rsid w:val="0063536A"/>
    <w:rsid w:val="00635929"/>
    <w:rsid w:val="00636187"/>
    <w:rsid w:val="00636DBA"/>
    <w:rsid w:val="00643BCB"/>
    <w:rsid w:val="00652FDA"/>
    <w:rsid w:val="00653AD1"/>
    <w:rsid w:val="00654F21"/>
    <w:rsid w:val="00655283"/>
    <w:rsid w:val="00655CC2"/>
    <w:rsid w:val="00656306"/>
    <w:rsid w:val="00662F39"/>
    <w:rsid w:val="00663F63"/>
    <w:rsid w:val="00670B6B"/>
    <w:rsid w:val="00671AD3"/>
    <w:rsid w:val="006761ED"/>
    <w:rsid w:val="0067655B"/>
    <w:rsid w:val="00680B32"/>
    <w:rsid w:val="0068243C"/>
    <w:rsid w:val="00682ACA"/>
    <w:rsid w:val="00686373"/>
    <w:rsid w:val="006901C7"/>
    <w:rsid w:val="00690FA9"/>
    <w:rsid w:val="00691C55"/>
    <w:rsid w:val="00692DAD"/>
    <w:rsid w:val="00695D26"/>
    <w:rsid w:val="006973DF"/>
    <w:rsid w:val="006A09A5"/>
    <w:rsid w:val="006A265F"/>
    <w:rsid w:val="006A5171"/>
    <w:rsid w:val="006B0308"/>
    <w:rsid w:val="006B068A"/>
    <w:rsid w:val="006B1771"/>
    <w:rsid w:val="006B1A6E"/>
    <w:rsid w:val="006B1B87"/>
    <w:rsid w:val="006B69E0"/>
    <w:rsid w:val="006C1850"/>
    <w:rsid w:val="006C2238"/>
    <w:rsid w:val="006C2C81"/>
    <w:rsid w:val="006C6C2F"/>
    <w:rsid w:val="006D1009"/>
    <w:rsid w:val="006D5BED"/>
    <w:rsid w:val="006D6DCA"/>
    <w:rsid w:val="006E1079"/>
    <w:rsid w:val="006E30D4"/>
    <w:rsid w:val="006E4959"/>
    <w:rsid w:val="006E6A41"/>
    <w:rsid w:val="006F03AE"/>
    <w:rsid w:val="006F0C29"/>
    <w:rsid w:val="006F2DEF"/>
    <w:rsid w:val="006F35A7"/>
    <w:rsid w:val="006F41E8"/>
    <w:rsid w:val="006F55B4"/>
    <w:rsid w:val="006F772E"/>
    <w:rsid w:val="00700FE7"/>
    <w:rsid w:val="00702B98"/>
    <w:rsid w:val="00703815"/>
    <w:rsid w:val="00715E05"/>
    <w:rsid w:val="0071739C"/>
    <w:rsid w:val="00725B60"/>
    <w:rsid w:val="00731B88"/>
    <w:rsid w:val="007375BC"/>
    <w:rsid w:val="00744BAF"/>
    <w:rsid w:val="00745923"/>
    <w:rsid w:val="0075220F"/>
    <w:rsid w:val="00752A5F"/>
    <w:rsid w:val="007548CC"/>
    <w:rsid w:val="00754AB5"/>
    <w:rsid w:val="007609D4"/>
    <w:rsid w:val="007666E5"/>
    <w:rsid w:val="00767081"/>
    <w:rsid w:val="00767372"/>
    <w:rsid w:val="00767ECD"/>
    <w:rsid w:val="00767EFE"/>
    <w:rsid w:val="00770622"/>
    <w:rsid w:val="00770B35"/>
    <w:rsid w:val="00772A4C"/>
    <w:rsid w:val="0077312A"/>
    <w:rsid w:val="007760CB"/>
    <w:rsid w:val="00776726"/>
    <w:rsid w:val="00780580"/>
    <w:rsid w:val="0078147E"/>
    <w:rsid w:val="00786660"/>
    <w:rsid w:val="00786762"/>
    <w:rsid w:val="007873CA"/>
    <w:rsid w:val="00787550"/>
    <w:rsid w:val="007922E2"/>
    <w:rsid w:val="007975B4"/>
    <w:rsid w:val="00797C5A"/>
    <w:rsid w:val="007A2D32"/>
    <w:rsid w:val="007A4408"/>
    <w:rsid w:val="007B3694"/>
    <w:rsid w:val="007B47BC"/>
    <w:rsid w:val="007B52F8"/>
    <w:rsid w:val="007B75F9"/>
    <w:rsid w:val="007C3570"/>
    <w:rsid w:val="007C35D8"/>
    <w:rsid w:val="007C57D5"/>
    <w:rsid w:val="007C7938"/>
    <w:rsid w:val="007D0FF3"/>
    <w:rsid w:val="007D164D"/>
    <w:rsid w:val="007D18E7"/>
    <w:rsid w:val="007D2247"/>
    <w:rsid w:val="007D3F63"/>
    <w:rsid w:val="007E02CC"/>
    <w:rsid w:val="007E0E59"/>
    <w:rsid w:val="007E13E2"/>
    <w:rsid w:val="007E4C5A"/>
    <w:rsid w:val="007E65A8"/>
    <w:rsid w:val="007E6F08"/>
    <w:rsid w:val="007F0394"/>
    <w:rsid w:val="007F4F89"/>
    <w:rsid w:val="007F73F7"/>
    <w:rsid w:val="00801C3D"/>
    <w:rsid w:val="00804D45"/>
    <w:rsid w:val="00811A65"/>
    <w:rsid w:val="00820284"/>
    <w:rsid w:val="00822647"/>
    <w:rsid w:val="00822C2B"/>
    <w:rsid w:val="0082418B"/>
    <w:rsid w:val="008248FF"/>
    <w:rsid w:val="00824FA5"/>
    <w:rsid w:val="00826DED"/>
    <w:rsid w:val="008332D5"/>
    <w:rsid w:val="008333F0"/>
    <w:rsid w:val="00834117"/>
    <w:rsid w:val="0083619F"/>
    <w:rsid w:val="008446A8"/>
    <w:rsid w:val="008469A2"/>
    <w:rsid w:val="0084703E"/>
    <w:rsid w:val="008509B5"/>
    <w:rsid w:val="00852D91"/>
    <w:rsid w:val="00853724"/>
    <w:rsid w:val="008641FB"/>
    <w:rsid w:val="00866F32"/>
    <w:rsid w:val="008671D6"/>
    <w:rsid w:val="0087575F"/>
    <w:rsid w:val="00880100"/>
    <w:rsid w:val="0088434B"/>
    <w:rsid w:val="00885137"/>
    <w:rsid w:val="00890814"/>
    <w:rsid w:val="0089205F"/>
    <w:rsid w:val="008939F5"/>
    <w:rsid w:val="00894255"/>
    <w:rsid w:val="008957B2"/>
    <w:rsid w:val="00897CF2"/>
    <w:rsid w:val="008A110E"/>
    <w:rsid w:val="008A243B"/>
    <w:rsid w:val="008A439E"/>
    <w:rsid w:val="008A4C91"/>
    <w:rsid w:val="008A5E2B"/>
    <w:rsid w:val="008A7761"/>
    <w:rsid w:val="008B04F6"/>
    <w:rsid w:val="008B1F78"/>
    <w:rsid w:val="008B3F89"/>
    <w:rsid w:val="008B57F3"/>
    <w:rsid w:val="008B5E43"/>
    <w:rsid w:val="008B65A2"/>
    <w:rsid w:val="008B751B"/>
    <w:rsid w:val="008C10AF"/>
    <w:rsid w:val="008C1AA0"/>
    <w:rsid w:val="008C381F"/>
    <w:rsid w:val="008C5746"/>
    <w:rsid w:val="008C6D6F"/>
    <w:rsid w:val="008D00F2"/>
    <w:rsid w:val="008D05DF"/>
    <w:rsid w:val="008D2197"/>
    <w:rsid w:val="008D4216"/>
    <w:rsid w:val="008D4AF4"/>
    <w:rsid w:val="008E2893"/>
    <w:rsid w:val="008E2E4B"/>
    <w:rsid w:val="008E3D72"/>
    <w:rsid w:val="008F2373"/>
    <w:rsid w:val="008F2909"/>
    <w:rsid w:val="008F295E"/>
    <w:rsid w:val="008F5D04"/>
    <w:rsid w:val="008F6496"/>
    <w:rsid w:val="00900DCC"/>
    <w:rsid w:val="0090357A"/>
    <w:rsid w:val="009056D8"/>
    <w:rsid w:val="009104F7"/>
    <w:rsid w:val="0091343C"/>
    <w:rsid w:val="00914929"/>
    <w:rsid w:val="00914F6F"/>
    <w:rsid w:val="00915742"/>
    <w:rsid w:val="00920426"/>
    <w:rsid w:val="0092539F"/>
    <w:rsid w:val="009276EA"/>
    <w:rsid w:val="00930EE7"/>
    <w:rsid w:val="009313B5"/>
    <w:rsid w:val="009363E0"/>
    <w:rsid w:val="00937705"/>
    <w:rsid w:val="009417FC"/>
    <w:rsid w:val="0094221B"/>
    <w:rsid w:val="00942285"/>
    <w:rsid w:val="00952CE7"/>
    <w:rsid w:val="00953D35"/>
    <w:rsid w:val="0095483A"/>
    <w:rsid w:val="00955106"/>
    <w:rsid w:val="00955240"/>
    <w:rsid w:val="00957995"/>
    <w:rsid w:val="0096359D"/>
    <w:rsid w:val="009640A5"/>
    <w:rsid w:val="009651AB"/>
    <w:rsid w:val="009653EA"/>
    <w:rsid w:val="00967247"/>
    <w:rsid w:val="0097044F"/>
    <w:rsid w:val="009770BA"/>
    <w:rsid w:val="00983F4A"/>
    <w:rsid w:val="0099480F"/>
    <w:rsid w:val="00997F8F"/>
    <w:rsid w:val="00997FBC"/>
    <w:rsid w:val="009A2B41"/>
    <w:rsid w:val="009A3FC3"/>
    <w:rsid w:val="009A6BE1"/>
    <w:rsid w:val="009A7C54"/>
    <w:rsid w:val="009B29E5"/>
    <w:rsid w:val="009B689E"/>
    <w:rsid w:val="009C3B1A"/>
    <w:rsid w:val="009C40B4"/>
    <w:rsid w:val="009C422E"/>
    <w:rsid w:val="009C511F"/>
    <w:rsid w:val="009C5260"/>
    <w:rsid w:val="009C5869"/>
    <w:rsid w:val="009C63CA"/>
    <w:rsid w:val="009C7C93"/>
    <w:rsid w:val="009D18D8"/>
    <w:rsid w:val="009D31B4"/>
    <w:rsid w:val="009D441B"/>
    <w:rsid w:val="009D5102"/>
    <w:rsid w:val="009E27EB"/>
    <w:rsid w:val="009E4C05"/>
    <w:rsid w:val="009E5E30"/>
    <w:rsid w:val="009E613A"/>
    <w:rsid w:val="009E69D2"/>
    <w:rsid w:val="009E75AA"/>
    <w:rsid w:val="009F603B"/>
    <w:rsid w:val="009F7697"/>
    <w:rsid w:val="00A03F39"/>
    <w:rsid w:val="00A0412B"/>
    <w:rsid w:val="00A14B04"/>
    <w:rsid w:val="00A14D12"/>
    <w:rsid w:val="00A1736E"/>
    <w:rsid w:val="00A202AA"/>
    <w:rsid w:val="00A212E0"/>
    <w:rsid w:val="00A23804"/>
    <w:rsid w:val="00A2435E"/>
    <w:rsid w:val="00A27CDD"/>
    <w:rsid w:val="00A30558"/>
    <w:rsid w:val="00A30D09"/>
    <w:rsid w:val="00A314B5"/>
    <w:rsid w:val="00A32A57"/>
    <w:rsid w:val="00A32B51"/>
    <w:rsid w:val="00A346CC"/>
    <w:rsid w:val="00A34B04"/>
    <w:rsid w:val="00A422C3"/>
    <w:rsid w:val="00A4386B"/>
    <w:rsid w:val="00A449F6"/>
    <w:rsid w:val="00A45845"/>
    <w:rsid w:val="00A511B1"/>
    <w:rsid w:val="00A5306A"/>
    <w:rsid w:val="00A60C48"/>
    <w:rsid w:val="00A612A3"/>
    <w:rsid w:val="00A62ABE"/>
    <w:rsid w:val="00A64612"/>
    <w:rsid w:val="00A64910"/>
    <w:rsid w:val="00A65776"/>
    <w:rsid w:val="00A65F4B"/>
    <w:rsid w:val="00A663EA"/>
    <w:rsid w:val="00A67179"/>
    <w:rsid w:val="00A73E07"/>
    <w:rsid w:val="00A7679B"/>
    <w:rsid w:val="00A86165"/>
    <w:rsid w:val="00A9410E"/>
    <w:rsid w:val="00A942A6"/>
    <w:rsid w:val="00A96EA7"/>
    <w:rsid w:val="00AA2187"/>
    <w:rsid w:val="00AA2D0B"/>
    <w:rsid w:val="00AB2121"/>
    <w:rsid w:val="00AB49F1"/>
    <w:rsid w:val="00AC0396"/>
    <w:rsid w:val="00AC101A"/>
    <w:rsid w:val="00AC1C48"/>
    <w:rsid w:val="00AC69F1"/>
    <w:rsid w:val="00AC7007"/>
    <w:rsid w:val="00AC73A4"/>
    <w:rsid w:val="00AD07CF"/>
    <w:rsid w:val="00AD089D"/>
    <w:rsid w:val="00AD11E6"/>
    <w:rsid w:val="00AD73BC"/>
    <w:rsid w:val="00AE0763"/>
    <w:rsid w:val="00AE609A"/>
    <w:rsid w:val="00AE6920"/>
    <w:rsid w:val="00AF17FC"/>
    <w:rsid w:val="00AF1D24"/>
    <w:rsid w:val="00AF3265"/>
    <w:rsid w:val="00AF4EEB"/>
    <w:rsid w:val="00AF62F9"/>
    <w:rsid w:val="00B02C29"/>
    <w:rsid w:val="00B03CC4"/>
    <w:rsid w:val="00B04C24"/>
    <w:rsid w:val="00B075B2"/>
    <w:rsid w:val="00B10E09"/>
    <w:rsid w:val="00B11BBC"/>
    <w:rsid w:val="00B11D8D"/>
    <w:rsid w:val="00B13D0F"/>
    <w:rsid w:val="00B14137"/>
    <w:rsid w:val="00B15F77"/>
    <w:rsid w:val="00B1644C"/>
    <w:rsid w:val="00B22169"/>
    <w:rsid w:val="00B33D9C"/>
    <w:rsid w:val="00B354C8"/>
    <w:rsid w:val="00B35A50"/>
    <w:rsid w:val="00B4393F"/>
    <w:rsid w:val="00B43B59"/>
    <w:rsid w:val="00B4616A"/>
    <w:rsid w:val="00B4685F"/>
    <w:rsid w:val="00B46996"/>
    <w:rsid w:val="00B46CA8"/>
    <w:rsid w:val="00B47AB3"/>
    <w:rsid w:val="00B47D1F"/>
    <w:rsid w:val="00B507E0"/>
    <w:rsid w:val="00B50D9A"/>
    <w:rsid w:val="00B52DDF"/>
    <w:rsid w:val="00B52E99"/>
    <w:rsid w:val="00B53920"/>
    <w:rsid w:val="00B53BBD"/>
    <w:rsid w:val="00B5421D"/>
    <w:rsid w:val="00B5688A"/>
    <w:rsid w:val="00B57CEA"/>
    <w:rsid w:val="00B614D1"/>
    <w:rsid w:val="00B61608"/>
    <w:rsid w:val="00B61D75"/>
    <w:rsid w:val="00B62060"/>
    <w:rsid w:val="00B64DA7"/>
    <w:rsid w:val="00B707F4"/>
    <w:rsid w:val="00B70F48"/>
    <w:rsid w:val="00B71F54"/>
    <w:rsid w:val="00B72332"/>
    <w:rsid w:val="00B73C54"/>
    <w:rsid w:val="00B74A21"/>
    <w:rsid w:val="00B75404"/>
    <w:rsid w:val="00B77DAF"/>
    <w:rsid w:val="00B8153C"/>
    <w:rsid w:val="00B815A5"/>
    <w:rsid w:val="00B844FE"/>
    <w:rsid w:val="00B87093"/>
    <w:rsid w:val="00B875DA"/>
    <w:rsid w:val="00B90250"/>
    <w:rsid w:val="00B907DD"/>
    <w:rsid w:val="00B92B11"/>
    <w:rsid w:val="00B93834"/>
    <w:rsid w:val="00B94FC1"/>
    <w:rsid w:val="00B958FB"/>
    <w:rsid w:val="00B95C0A"/>
    <w:rsid w:val="00B962D0"/>
    <w:rsid w:val="00B963B7"/>
    <w:rsid w:val="00BA08A7"/>
    <w:rsid w:val="00BA0E5C"/>
    <w:rsid w:val="00BA0F58"/>
    <w:rsid w:val="00BA1FFC"/>
    <w:rsid w:val="00BA32E0"/>
    <w:rsid w:val="00BA42E9"/>
    <w:rsid w:val="00BB5928"/>
    <w:rsid w:val="00BB6640"/>
    <w:rsid w:val="00BC0F99"/>
    <w:rsid w:val="00BC17B2"/>
    <w:rsid w:val="00BC2998"/>
    <w:rsid w:val="00BC3201"/>
    <w:rsid w:val="00BC5418"/>
    <w:rsid w:val="00BC5AB6"/>
    <w:rsid w:val="00BC601D"/>
    <w:rsid w:val="00BC67C8"/>
    <w:rsid w:val="00BC6F97"/>
    <w:rsid w:val="00BD13A1"/>
    <w:rsid w:val="00BD1FD3"/>
    <w:rsid w:val="00BD2F9D"/>
    <w:rsid w:val="00BD471A"/>
    <w:rsid w:val="00BD4FB7"/>
    <w:rsid w:val="00BD6ED3"/>
    <w:rsid w:val="00BD6EE9"/>
    <w:rsid w:val="00BE0548"/>
    <w:rsid w:val="00BE1097"/>
    <w:rsid w:val="00BE2BA5"/>
    <w:rsid w:val="00BE2D6E"/>
    <w:rsid w:val="00BE4D95"/>
    <w:rsid w:val="00BF3568"/>
    <w:rsid w:val="00BF4A76"/>
    <w:rsid w:val="00C14DE5"/>
    <w:rsid w:val="00C164D7"/>
    <w:rsid w:val="00C166D4"/>
    <w:rsid w:val="00C21A19"/>
    <w:rsid w:val="00C23E34"/>
    <w:rsid w:val="00C31210"/>
    <w:rsid w:val="00C33C2C"/>
    <w:rsid w:val="00C33F1E"/>
    <w:rsid w:val="00C34843"/>
    <w:rsid w:val="00C3557F"/>
    <w:rsid w:val="00C36E46"/>
    <w:rsid w:val="00C443E3"/>
    <w:rsid w:val="00C44908"/>
    <w:rsid w:val="00C44E47"/>
    <w:rsid w:val="00C47832"/>
    <w:rsid w:val="00C5101F"/>
    <w:rsid w:val="00C51443"/>
    <w:rsid w:val="00C53B43"/>
    <w:rsid w:val="00C54840"/>
    <w:rsid w:val="00C54F38"/>
    <w:rsid w:val="00C564FC"/>
    <w:rsid w:val="00C57B9D"/>
    <w:rsid w:val="00C62155"/>
    <w:rsid w:val="00C70AE3"/>
    <w:rsid w:val="00C73609"/>
    <w:rsid w:val="00C7532D"/>
    <w:rsid w:val="00C75AB4"/>
    <w:rsid w:val="00C818B1"/>
    <w:rsid w:val="00C81B34"/>
    <w:rsid w:val="00C82E3A"/>
    <w:rsid w:val="00C83608"/>
    <w:rsid w:val="00C8405B"/>
    <w:rsid w:val="00C84879"/>
    <w:rsid w:val="00C84D71"/>
    <w:rsid w:val="00C87E16"/>
    <w:rsid w:val="00C908C1"/>
    <w:rsid w:val="00C91EDB"/>
    <w:rsid w:val="00C92C80"/>
    <w:rsid w:val="00C93470"/>
    <w:rsid w:val="00C97E70"/>
    <w:rsid w:val="00CA4945"/>
    <w:rsid w:val="00CA586F"/>
    <w:rsid w:val="00CA66F8"/>
    <w:rsid w:val="00CA7F84"/>
    <w:rsid w:val="00CB0F39"/>
    <w:rsid w:val="00CB1337"/>
    <w:rsid w:val="00CB2616"/>
    <w:rsid w:val="00CB2751"/>
    <w:rsid w:val="00CB3A60"/>
    <w:rsid w:val="00CB5B98"/>
    <w:rsid w:val="00CB7B2A"/>
    <w:rsid w:val="00CC096B"/>
    <w:rsid w:val="00CD1240"/>
    <w:rsid w:val="00CD3FA7"/>
    <w:rsid w:val="00CD57B5"/>
    <w:rsid w:val="00CD7215"/>
    <w:rsid w:val="00CD7E97"/>
    <w:rsid w:val="00CE1A2F"/>
    <w:rsid w:val="00CE703B"/>
    <w:rsid w:val="00CF39FD"/>
    <w:rsid w:val="00CF4665"/>
    <w:rsid w:val="00CF5D31"/>
    <w:rsid w:val="00CF66FF"/>
    <w:rsid w:val="00CF6725"/>
    <w:rsid w:val="00CF7AAB"/>
    <w:rsid w:val="00D03079"/>
    <w:rsid w:val="00D04281"/>
    <w:rsid w:val="00D11162"/>
    <w:rsid w:val="00D11288"/>
    <w:rsid w:val="00D11684"/>
    <w:rsid w:val="00D12ADC"/>
    <w:rsid w:val="00D12F17"/>
    <w:rsid w:val="00D1564F"/>
    <w:rsid w:val="00D15D35"/>
    <w:rsid w:val="00D163F3"/>
    <w:rsid w:val="00D1775B"/>
    <w:rsid w:val="00D200C9"/>
    <w:rsid w:val="00D25768"/>
    <w:rsid w:val="00D351E6"/>
    <w:rsid w:val="00D3535F"/>
    <w:rsid w:val="00D45A13"/>
    <w:rsid w:val="00D46E53"/>
    <w:rsid w:val="00D50183"/>
    <w:rsid w:val="00D508AF"/>
    <w:rsid w:val="00D53C04"/>
    <w:rsid w:val="00D5451A"/>
    <w:rsid w:val="00D604D2"/>
    <w:rsid w:val="00D624B0"/>
    <w:rsid w:val="00D62744"/>
    <w:rsid w:val="00D631B5"/>
    <w:rsid w:val="00D63992"/>
    <w:rsid w:val="00D63CCC"/>
    <w:rsid w:val="00D643D2"/>
    <w:rsid w:val="00D70A23"/>
    <w:rsid w:val="00D71F8E"/>
    <w:rsid w:val="00D74466"/>
    <w:rsid w:val="00D80381"/>
    <w:rsid w:val="00D83F5A"/>
    <w:rsid w:val="00D86744"/>
    <w:rsid w:val="00D86E8B"/>
    <w:rsid w:val="00D87E59"/>
    <w:rsid w:val="00D94E67"/>
    <w:rsid w:val="00D95341"/>
    <w:rsid w:val="00D96AFB"/>
    <w:rsid w:val="00DA0FE6"/>
    <w:rsid w:val="00DA3614"/>
    <w:rsid w:val="00DB173F"/>
    <w:rsid w:val="00DB5084"/>
    <w:rsid w:val="00DB53B9"/>
    <w:rsid w:val="00DB5A72"/>
    <w:rsid w:val="00DC0985"/>
    <w:rsid w:val="00DC2791"/>
    <w:rsid w:val="00DC4053"/>
    <w:rsid w:val="00DC5373"/>
    <w:rsid w:val="00DC6D5E"/>
    <w:rsid w:val="00DD21DF"/>
    <w:rsid w:val="00DD2612"/>
    <w:rsid w:val="00DD395D"/>
    <w:rsid w:val="00DD3DAA"/>
    <w:rsid w:val="00DD441B"/>
    <w:rsid w:val="00DE0306"/>
    <w:rsid w:val="00DE1C19"/>
    <w:rsid w:val="00DE2C9A"/>
    <w:rsid w:val="00DE2F73"/>
    <w:rsid w:val="00DF16EF"/>
    <w:rsid w:val="00DF2A7B"/>
    <w:rsid w:val="00DF3EFC"/>
    <w:rsid w:val="00DF5129"/>
    <w:rsid w:val="00E002BF"/>
    <w:rsid w:val="00E0047E"/>
    <w:rsid w:val="00E00CB3"/>
    <w:rsid w:val="00E01E13"/>
    <w:rsid w:val="00E01F1B"/>
    <w:rsid w:val="00E0227E"/>
    <w:rsid w:val="00E035C5"/>
    <w:rsid w:val="00E0482B"/>
    <w:rsid w:val="00E051F4"/>
    <w:rsid w:val="00E06D80"/>
    <w:rsid w:val="00E06E0F"/>
    <w:rsid w:val="00E07423"/>
    <w:rsid w:val="00E11FD0"/>
    <w:rsid w:val="00E142EA"/>
    <w:rsid w:val="00E143FC"/>
    <w:rsid w:val="00E175C2"/>
    <w:rsid w:val="00E2160A"/>
    <w:rsid w:val="00E2483C"/>
    <w:rsid w:val="00E249FA"/>
    <w:rsid w:val="00E26797"/>
    <w:rsid w:val="00E26B23"/>
    <w:rsid w:val="00E36E23"/>
    <w:rsid w:val="00E375A7"/>
    <w:rsid w:val="00E37655"/>
    <w:rsid w:val="00E37AD9"/>
    <w:rsid w:val="00E402F4"/>
    <w:rsid w:val="00E41838"/>
    <w:rsid w:val="00E43656"/>
    <w:rsid w:val="00E46B70"/>
    <w:rsid w:val="00E50BBC"/>
    <w:rsid w:val="00E51CBC"/>
    <w:rsid w:val="00E5469F"/>
    <w:rsid w:val="00E54763"/>
    <w:rsid w:val="00E55BA1"/>
    <w:rsid w:val="00E57602"/>
    <w:rsid w:val="00E65A0D"/>
    <w:rsid w:val="00E716A8"/>
    <w:rsid w:val="00E76B3A"/>
    <w:rsid w:val="00E771DC"/>
    <w:rsid w:val="00E800BB"/>
    <w:rsid w:val="00E80E2B"/>
    <w:rsid w:val="00E83392"/>
    <w:rsid w:val="00E845E5"/>
    <w:rsid w:val="00E86ABC"/>
    <w:rsid w:val="00E90BF1"/>
    <w:rsid w:val="00E91190"/>
    <w:rsid w:val="00E913B8"/>
    <w:rsid w:val="00E919B1"/>
    <w:rsid w:val="00E9253B"/>
    <w:rsid w:val="00E945DA"/>
    <w:rsid w:val="00E96A63"/>
    <w:rsid w:val="00EA0C43"/>
    <w:rsid w:val="00EA6682"/>
    <w:rsid w:val="00EA7545"/>
    <w:rsid w:val="00EB21CF"/>
    <w:rsid w:val="00EB7908"/>
    <w:rsid w:val="00EC16ED"/>
    <w:rsid w:val="00EC251A"/>
    <w:rsid w:val="00EC4E69"/>
    <w:rsid w:val="00EC5645"/>
    <w:rsid w:val="00EC5CC1"/>
    <w:rsid w:val="00EC686A"/>
    <w:rsid w:val="00ED04BE"/>
    <w:rsid w:val="00ED05F7"/>
    <w:rsid w:val="00ED6327"/>
    <w:rsid w:val="00EE21F6"/>
    <w:rsid w:val="00EE5B90"/>
    <w:rsid w:val="00EF2365"/>
    <w:rsid w:val="00EF3342"/>
    <w:rsid w:val="00EF7DF3"/>
    <w:rsid w:val="00F008E9"/>
    <w:rsid w:val="00F015BD"/>
    <w:rsid w:val="00F03C81"/>
    <w:rsid w:val="00F04081"/>
    <w:rsid w:val="00F072A9"/>
    <w:rsid w:val="00F07F94"/>
    <w:rsid w:val="00F106BA"/>
    <w:rsid w:val="00F10824"/>
    <w:rsid w:val="00F129B2"/>
    <w:rsid w:val="00F1345C"/>
    <w:rsid w:val="00F13F33"/>
    <w:rsid w:val="00F211A0"/>
    <w:rsid w:val="00F214BA"/>
    <w:rsid w:val="00F2205B"/>
    <w:rsid w:val="00F236A5"/>
    <w:rsid w:val="00F23B06"/>
    <w:rsid w:val="00F25DC9"/>
    <w:rsid w:val="00F32C82"/>
    <w:rsid w:val="00F33AA5"/>
    <w:rsid w:val="00F35D38"/>
    <w:rsid w:val="00F40BCD"/>
    <w:rsid w:val="00F4227F"/>
    <w:rsid w:val="00F470CE"/>
    <w:rsid w:val="00F508FF"/>
    <w:rsid w:val="00F53631"/>
    <w:rsid w:val="00F53F8F"/>
    <w:rsid w:val="00F550EF"/>
    <w:rsid w:val="00F5643F"/>
    <w:rsid w:val="00F56FAE"/>
    <w:rsid w:val="00F57530"/>
    <w:rsid w:val="00F57B17"/>
    <w:rsid w:val="00F61138"/>
    <w:rsid w:val="00F65329"/>
    <w:rsid w:val="00F72623"/>
    <w:rsid w:val="00F726FA"/>
    <w:rsid w:val="00F737CD"/>
    <w:rsid w:val="00F757CF"/>
    <w:rsid w:val="00F75D2F"/>
    <w:rsid w:val="00F84D3B"/>
    <w:rsid w:val="00F85107"/>
    <w:rsid w:val="00F85EFD"/>
    <w:rsid w:val="00F86DCB"/>
    <w:rsid w:val="00F87329"/>
    <w:rsid w:val="00F87634"/>
    <w:rsid w:val="00F8765A"/>
    <w:rsid w:val="00F87EFD"/>
    <w:rsid w:val="00F925A7"/>
    <w:rsid w:val="00F94AE1"/>
    <w:rsid w:val="00F97996"/>
    <w:rsid w:val="00FA0F92"/>
    <w:rsid w:val="00FA1FDC"/>
    <w:rsid w:val="00FA7965"/>
    <w:rsid w:val="00FB3B5A"/>
    <w:rsid w:val="00FB5304"/>
    <w:rsid w:val="00FC1E5D"/>
    <w:rsid w:val="00FC5336"/>
    <w:rsid w:val="00FC543D"/>
    <w:rsid w:val="00FC6A94"/>
    <w:rsid w:val="00FD13B5"/>
    <w:rsid w:val="00FD1750"/>
    <w:rsid w:val="00FD3C80"/>
    <w:rsid w:val="00FE2F60"/>
    <w:rsid w:val="00FE4264"/>
    <w:rsid w:val="00FE7DFE"/>
    <w:rsid w:val="00FF0A8B"/>
    <w:rsid w:val="00FF1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553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ind w:firstLine="283"/>
      <w:outlineLvl w:val="0"/>
    </w:pPr>
    <w:rPr>
      <w:b/>
      <w:i/>
      <w:sz w:val="24"/>
    </w:rPr>
  </w:style>
  <w:style w:type="paragraph" w:styleId="Heading2">
    <w:name w:val="heading 2"/>
    <w:basedOn w:val="Normal"/>
    <w:next w:val="Normal"/>
    <w:qFormat/>
    <w:pPr>
      <w:keepNext/>
      <w:tabs>
        <w:tab w:val="left" w:pos="8820"/>
      </w:tabs>
      <w:outlineLvl w:val="1"/>
    </w:pPr>
    <w:rPr>
      <w:b/>
      <w:i/>
      <w:sz w:val="36"/>
    </w:rPr>
  </w:style>
  <w:style w:type="paragraph" w:styleId="Heading3">
    <w:name w:val="heading 3"/>
    <w:basedOn w:val="Normal"/>
    <w:next w:val="Normal"/>
    <w:link w:val="Heading3Char"/>
    <w:qFormat/>
    <w:pPr>
      <w:keepNext/>
      <w:outlineLvl w:val="2"/>
    </w:pPr>
    <w:rPr>
      <w:sz w:val="24"/>
    </w:rPr>
  </w:style>
  <w:style w:type="paragraph" w:styleId="Heading4">
    <w:name w:val="heading 4"/>
    <w:basedOn w:val="Normal"/>
    <w:next w:val="Normal"/>
    <w:qFormat/>
    <w:pPr>
      <w:keepNext/>
      <w:ind w:left="360"/>
      <w:outlineLvl w:val="3"/>
    </w:pPr>
    <w:rPr>
      <w:b/>
      <w:i/>
      <w:iCs/>
      <w:sz w:val="24"/>
    </w:rPr>
  </w:style>
  <w:style w:type="paragraph" w:styleId="Heading5">
    <w:name w:val="heading 5"/>
    <w:basedOn w:val="Normal"/>
    <w:next w:val="Normal"/>
    <w:qFormat/>
    <w:pPr>
      <w:keepNext/>
      <w:ind w:firstLine="283"/>
      <w:outlineLvl w:val="4"/>
    </w:pPr>
    <w:rPr>
      <w:b/>
      <w:bCs/>
      <w:sz w:val="24"/>
    </w:rPr>
  </w:style>
  <w:style w:type="paragraph" w:styleId="Heading6">
    <w:name w:val="heading 6"/>
    <w:basedOn w:val="Normal"/>
    <w:next w:val="Normal"/>
    <w:qFormat/>
    <w:pPr>
      <w:keepNext/>
      <w:ind w:left="283"/>
      <w:outlineLvl w:val="5"/>
    </w:pPr>
    <w:rPr>
      <w:b/>
      <w:iCs/>
      <w:sz w:val="24"/>
    </w:rPr>
  </w:style>
  <w:style w:type="paragraph" w:styleId="Heading7">
    <w:name w:val="heading 7"/>
    <w:basedOn w:val="Normal"/>
    <w:next w:val="Normal"/>
    <w:qFormat/>
    <w:pPr>
      <w:keepNext/>
      <w:jc w:val="both"/>
      <w:outlineLvl w:val="6"/>
    </w:pPr>
    <w:rPr>
      <w:bCs/>
      <w:sz w:val="24"/>
    </w:rPr>
  </w:style>
  <w:style w:type="paragraph" w:styleId="Heading8">
    <w:name w:val="heading 8"/>
    <w:basedOn w:val="Normal"/>
    <w:next w:val="Normal"/>
    <w:qFormat/>
    <w:pPr>
      <w:keepNext/>
      <w:ind w:left="2160" w:firstLine="720"/>
      <w:jc w:val="both"/>
      <w:outlineLvl w:val="7"/>
    </w:pPr>
    <w:rPr>
      <w:bCs/>
      <w:i/>
      <w:iCs/>
      <w:sz w:val="24"/>
    </w:rPr>
  </w:style>
  <w:style w:type="paragraph" w:styleId="Heading9">
    <w:name w:val="heading 9"/>
    <w:basedOn w:val="Normal"/>
    <w:next w:val="Normal"/>
    <w:qFormat/>
    <w:pPr>
      <w:keepNext/>
      <w:ind w:left="2160" w:firstLine="720"/>
      <w:jc w:val="both"/>
      <w:outlineLvl w:val="8"/>
    </w:pPr>
    <w:rPr>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4"/>
    </w:rPr>
  </w:style>
  <w:style w:type="paragraph" w:styleId="BodyTextIndent">
    <w:name w:val="Body Text Indent"/>
    <w:basedOn w:val="Normal"/>
    <w:pPr>
      <w:ind w:left="36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rPr>
      <w:i/>
      <w:sz w:val="24"/>
      <w:szCs w:val="24"/>
      <w:lang w:val="en-US" w:eastAsia="en-US" w:bidi="ar-SA"/>
    </w:rPr>
  </w:style>
  <w:style w:type="paragraph" w:styleId="BodyText">
    <w:name w:val="Body Text"/>
    <w:basedOn w:val="Normal"/>
    <w:pPr>
      <w:jc w:val="both"/>
    </w:pPr>
    <w:rPr>
      <w:sz w:val="24"/>
    </w:rPr>
  </w:style>
  <w:style w:type="character" w:styleId="Hyperlink">
    <w:name w:val="Hyperlink"/>
    <w:rPr>
      <w:i/>
      <w:color w:val="0000FF"/>
      <w:sz w:val="24"/>
      <w:szCs w:val="24"/>
      <w:u w:val="single"/>
      <w:lang w:val="en-US" w:eastAsia="en-US" w:bidi="ar-SA"/>
    </w:rPr>
  </w:style>
  <w:style w:type="character" w:styleId="FollowedHyperlink">
    <w:name w:val="FollowedHyperlink"/>
    <w:rPr>
      <w:i/>
      <w:color w:val="800080"/>
      <w:sz w:val="24"/>
      <w:szCs w:val="24"/>
      <w:u w:val="single"/>
      <w:lang w:val="en-US" w:eastAsia="en-US" w:bidi="ar-SA"/>
    </w:rPr>
  </w:style>
  <w:style w:type="paragraph" w:styleId="BodyText3">
    <w:name w:val="Body Text 3"/>
    <w:basedOn w:val="Normal"/>
    <w:pPr>
      <w:spacing w:line="480" w:lineRule="auto"/>
      <w:ind w:right="-360"/>
      <w:jc w:val="center"/>
    </w:pPr>
    <w:rPr>
      <w:b/>
      <w:sz w:val="28"/>
    </w:rPr>
  </w:style>
  <w:style w:type="character" w:styleId="Emphasis">
    <w:name w:val="Emphasis"/>
    <w:qFormat/>
    <w:rsid w:val="00431C1F"/>
    <w:rPr>
      <w:i w:val="0"/>
      <w:iCs/>
      <w:sz w:val="24"/>
      <w:szCs w:val="24"/>
      <w:lang w:val="en-US" w:eastAsia="en-US" w:bidi="ar-SA"/>
    </w:rPr>
  </w:style>
  <w:style w:type="character" w:styleId="Strong">
    <w:name w:val="Strong"/>
    <w:qFormat/>
    <w:rsid w:val="00431C1F"/>
    <w:rPr>
      <w:b/>
      <w:bCs/>
      <w:i/>
      <w:sz w:val="24"/>
      <w:szCs w:val="24"/>
      <w:lang w:val="en-US" w:eastAsia="en-US" w:bidi="ar-SA"/>
    </w:rPr>
  </w:style>
  <w:style w:type="paragraph" w:customStyle="1" w:styleId="Char1CarattereCharCharCharCharCharCharCharCarattereCharCar">
    <w:name w:val="Char1 Carattere Char Char Char Char Char Char Char Carattere Char Car"/>
    <w:basedOn w:val="Normal"/>
    <w:rsid w:val="00B57CEA"/>
    <w:pPr>
      <w:numPr>
        <w:numId w:val="7"/>
      </w:numPr>
      <w:spacing w:after="160" w:line="240" w:lineRule="exact"/>
    </w:pPr>
    <w:rPr>
      <w:i/>
      <w:sz w:val="24"/>
      <w:szCs w:val="24"/>
      <w:lang w:val="en-US"/>
    </w:rPr>
  </w:style>
  <w:style w:type="paragraph" w:styleId="Header">
    <w:name w:val="header"/>
    <w:basedOn w:val="Normal"/>
    <w:rsid w:val="00B1644C"/>
    <w:pPr>
      <w:tabs>
        <w:tab w:val="center" w:pos="4153"/>
        <w:tab w:val="right" w:pos="8306"/>
      </w:tabs>
    </w:pPr>
  </w:style>
  <w:style w:type="character" w:customStyle="1" w:styleId="volume">
    <w:name w:val="volume"/>
    <w:basedOn w:val="DefaultParagraphFont"/>
    <w:rsid w:val="006E1079"/>
    <w:rPr>
      <w:i/>
      <w:sz w:val="24"/>
      <w:szCs w:val="24"/>
      <w:lang w:val="en-US" w:eastAsia="en-US" w:bidi="ar-SA"/>
    </w:rPr>
  </w:style>
  <w:style w:type="character" w:customStyle="1" w:styleId="issue">
    <w:name w:val="issue"/>
    <w:basedOn w:val="DefaultParagraphFont"/>
    <w:rsid w:val="006E1079"/>
    <w:rPr>
      <w:i/>
      <w:sz w:val="24"/>
      <w:szCs w:val="24"/>
      <w:lang w:val="en-US" w:eastAsia="en-US" w:bidi="ar-SA"/>
    </w:rPr>
  </w:style>
  <w:style w:type="character" w:customStyle="1" w:styleId="pages">
    <w:name w:val="pages"/>
    <w:basedOn w:val="DefaultParagraphFont"/>
    <w:rsid w:val="006E1079"/>
    <w:rPr>
      <w:i/>
      <w:sz w:val="24"/>
      <w:szCs w:val="24"/>
      <w:lang w:val="en-US" w:eastAsia="en-US" w:bidi="ar-SA"/>
    </w:rPr>
  </w:style>
  <w:style w:type="paragraph" w:styleId="ListParagraph">
    <w:name w:val="List Paragraph"/>
    <w:basedOn w:val="Normal"/>
    <w:uiPriority w:val="34"/>
    <w:qFormat/>
    <w:rsid w:val="00235007"/>
    <w:pPr>
      <w:ind w:left="720"/>
      <w:contextualSpacing/>
    </w:pPr>
  </w:style>
  <w:style w:type="paragraph" w:customStyle="1" w:styleId="Char1CarattereCharCharCharCharCharCharCharCarattereCharCarCharCharChar">
    <w:name w:val="Char1 Carattere Char Char Char Char Char Char Char Carattere Char Car Char Char Char"/>
    <w:basedOn w:val="Normal"/>
    <w:rsid w:val="006B1A6E"/>
    <w:pPr>
      <w:tabs>
        <w:tab w:val="num" w:pos="360"/>
      </w:tabs>
      <w:spacing w:after="160" w:line="240" w:lineRule="exact"/>
      <w:ind w:left="360" w:hanging="360"/>
    </w:pPr>
    <w:rPr>
      <w:i/>
      <w:sz w:val="24"/>
      <w:szCs w:val="24"/>
      <w:lang w:val="en-US"/>
    </w:rPr>
  </w:style>
  <w:style w:type="paragraph" w:customStyle="1" w:styleId="Char">
    <w:name w:val="Char"/>
    <w:basedOn w:val="Normal"/>
    <w:rsid w:val="006B1A6E"/>
    <w:pPr>
      <w:tabs>
        <w:tab w:val="num" w:pos="360"/>
      </w:tabs>
      <w:spacing w:after="160" w:line="240" w:lineRule="exact"/>
      <w:ind w:left="360" w:hanging="360"/>
    </w:pPr>
    <w:rPr>
      <w:i/>
      <w:sz w:val="24"/>
      <w:szCs w:val="24"/>
      <w:lang w:val="en-US"/>
    </w:rPr>
  </w:style>
  <w:style w:type="paragraph" w:customStyle="1" w:styleId="Char1CarattereCharCharCharCharCharCharCharCarattereCharCarCharCharChar1">
    <w:name w:val="Char1 Carattere Char Char Char Char Char Char Char Carattere Char Car Char Char Char1"/>
    <w:basedOn w:val="Normal"/>
    <w:rsid w:val="006B1A6E"/>
    <w:pPr>
      <w:tabs>
        <w:tab w:val="num" w:pos="360"/>
      </w:tabs>
      <w:spacing w:after="160" w:line="240" w:lineRule="exact"/>
      <w:ind w:left="360" w:hanging="360"/>
    </w:pPr>
    <w:rPr>
      <w:i/>
      <w:sz w:val="24"/>
      <w:szCs w:val="24"/>
      <w:lang w:val="en-US"/>
    </w:rPr>
  </w:style>
  <w:style w:type="character" w:customStyle="1" w:styleId="Heading3Char">
    <w:name w:val="Heading 3 Char"/>
    <w:basedOn w:val="DefaultParagraphFont"/>
    <w:link w:val="Heading3"/>
    <w:rsid w:val="006B1A6E"/>
    <w:rPr>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ind w:firstLine="283"/>
      <w:outlineLvl w:val="0"/>
    </w:pPr>
    <w:rPr>
      <w:b/>
      <w:i/>
      <w:sz w:val="24"/>
    </w:rPr>
  </w:style>
  <w:style w:type="paragraph" w:styleId="Heading2">
    <w:name w:val="heading 2"/>
    <w:basedOn w:val="Normal"/>
    <w:next w:val="Normal"/>
    <w:qFormat/>
    <w:pPr>
      <w:keepNext/>
      <w:tabs>
        <w:tab w:val="left" w:pos="8820"/>
      </w:tabs>
      <w:outlineLvl w:val="1"/>
    </w:pPr>
    <w:rPr>
      <w:b/>
      <w:i/>
      <w:sz w:val="36"/>
    </w:rPr>
  </w:style>
  <w:style w:type="paragraph" w:styleId="Heading3">
    <w:name w:val="heading 3"/>
    <w:basedOn w:val="Normal"/>
    <w:next w:val="Normal"/>
    <w:link w:val="Heading3Char"/>
    <w:qFormat/>
    <w:pPr>
      <w:keepNext/>
      <w:outlineLvl w:val="2"/>
    </w:pPr>
    <w:rPr>
      <w:sz w:val="24"/>
    </w:rPr>
  </w:style>
  <w:style w:type="paragraph" w:styleId="Heading4">
    <w:name w:val="heading 4"/>
    <w:basedOn w:val="Normal"/>
    <w:next w:val="Normal"/>
    <w:qFormat/>
    <w:pPr>
      <w:keepNext/>
      <w:ind w:left="360"/>
      <w:outlineLvl w:val="3"/>
    </w:pPr>
    <w:rPr>
      <w:b/>
      <w:i/>
      <w:iCs/>
      <w:sz w:val="24"/>
    </w:rPr>
  </w:style>
  <w:style w:type="paragraph" w:styleId="Heading5">
    <w:name w:val="heading 5"/>
    <w:basedOn w:val="Normal"/>
    <w:next w:val="Normal"/>
    <w:qFormat/>
    <w:pPr>
      <w:keepNext/>
      <w:ind w:firstLine="283"/>
      <w:outlineLvl w:val="4"/>
    </w:pPr>
    <w:rPr>
      <w:b/>
      <w:bCs/>
      <w:sz w:val="24"/>
    </w:rPr>
  </w:style>
  <w:style w:type="paragraph" w:styleId="Heading6">
    <w:name w:val="heading 6"/>
    <w:basedOn w:val="Normal"/>
    <w:next w:val="Normal"/>
    <w:qFormat/>
    <w:pPr>
      <w:keepNext/>
      <w:ind w:left="283"/>
      <w:outlineLvl w:val="5"/>
    </w:pPr>
    <w:rPr>
      <w:b/>
      <w:iCs/>
      <w:sz w:val="24"/>
    </w:rPr>
  </w:style>
  <w:style w:type="paragraph" w:styleId="Heading7">
    <w:name w:val="heading 7"/>
    <w:basedOn w:val="Normal"/>
    <w:next w:val="Normal"/>
    <w:qFormat/>
    <w:pPr>
      <w:keepNext/>
      <w:jc w:val="both"/>
      <w:outlineLvl w:val="6"/>
    </w:pPr>
    <w:rPr>
      <w:bCs/>
      <w:sz w:val="24"/>
    </w:rPr>
  </w:style>
  <w:style w:type="paragraph" w:styleId="Heading8">
    <w:name w:val="heading 8"/>
    <w:basedOn w:val="Normal"/>
    <w:next w:val="Normal"/>
    <w:qFormat/>
    <w:pPr>
      <w:keepNext/>
      <w:ind w:left="2160" w:firstLine="720"/>
      <w:jc w:val="both"/>
      <w:outlineLvl w:val="7"/>
    </w:pPr>
    <w:rPr>
      <w:bCs/>
      <w:i/>
      <w:iCs/>
      <w:sz w:val="24"/>
    </w:rPr>
  </w:style>
  <w:style w:type="paragraph" w:styleId="Heading9">
    <w:name w:val="heading 9"/>
    <w:basedOn w:val="Normal"/>
    <w:next w:val="Normal"/>
    <w:qFormat/>
    <w:pPr>
      <w:keepNext/>
      <w:ind w:left="2160" w:firstLine="720"/>
      <w:jc w:val="both"/>
      <w:outlineLvl w:val="8"/>
    </w:pPr>
    <w:rPr>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4"/>
    </w:rPr>
  </w:style>
  <w:style w:type="paragraph" w:styleId="BodyTextIndent">
    <w:name w:val="Body Text Indent"/>
    <w:basedOn w:val="Normal"/>
    <w:pPr>
      <w:ind w:left="36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rPr>
      <w:i/>
      <w:sz w:val="24"/>
      <w:szCs w:val="24"/>
      <w:lang w:val="en-US" w:eastAsia="en-US" w:bidi="ar-SA"/>
    </w:rPr>
  </w:style>
  <w:style w:type="paragraph" w:styleId="BodyText">
    <w:name w:val="Body Text"/>
    <w:basedOn w:val="Normal"/>
    <w:pPr>
      <w:jc w:val="both"/>
    </w:pPr>
    <w:rPr>
      <w:sz w:val="24"/>
    </w:rPr>
  </w:style>
  <w:style w:type="character" w:styleId="Hyperlink">
    <w:name w:val="Hyperlink"/>
    <w:rPr>
      <w:i/>
      <w:color w:val="0000FF"/>
      <w:sz w:val="24"/>
      <w:szCs w:val="24"/>
      <w:u w:val="single"/>
      <w:lang w:val="en-US" w:eastAsia="en-US" w:bidi="ar-SA"/>
    </w:rPr>
  </w:style>
  <w:style w:type="character" w:styleId="FollowedHyperlink">
    <w:name w:val="FollowedHyperlink"/>
    <w:rPr>
      <w:i/>
      <w:color w:val="800080"/>
      <w:sz w:val="24"/>
      <w:szCs w:val="24"/>
      <w:u w:val="single"/>
      <w:lang w:val="en-US" w:eastAsia="en-US" w:bidi="ar-SA"/>
    </w:rPr>
  </w:style>
  <w:style w:type="paragraph" w:styleId="BodyText3">
    <w:name w:val="Body Text 3"/>
    <w:basedOn w:val="Normal"/>
    <w:pPr>
      <w:spacing w:line="480" w:lineRule="auto"/>
      <w:ind w:right="-360"/>
      <w:jc w:val="center"/>
    </w:pPr>
    <w:rPr>
      <w:b/>
      <w:sz w:val="28"/>
    </w:rPr>
  </w:style>
  <w:style w:type="character" w:styleId="Emphasis">
    <w:name w:val="Emphasis"/>
    <w:qFormat/>
    <w:rsid w:val="00431C1F"/>
    <w:rPr>
      <w:i w:val="0"/>
      <w:iCs/>
      <w:sz w:val="24"/>
      <w:szCs w:val="24"/>
      <w:lang w:val="en-US" w:eastAsia="en-US" w:bidi="ar-SA"/>
    </w:rPr>
  </w:style>
  <w:style w:type="character" w:styleId="Strong">
    <w:name w:val="Strong"/>
    <w:qFormat/>
    <w:rsid w:val="00431C1F"/>
    <w:rPr>
      <w:b/>
      <w:bCs/>
      <w:i/>
      <w:sz w:val="24"/>
      <w:szCs w:val="24"/>
      <w:lang w:val="en-US" w:eastAsia="en-US" w:bidi="ar-SA"/>
    </w:rPr>
  </w:style>
  <w:style w:type="paragraph" w:customStyle="1" w:styleId="Char1CarattereCharCharCharCharCharCharCharCarattereCharCar">
    <w:name w:val="Char1 Carattere Char Char Char Char Char Char Char Carattere Char Car"/>
    <w:basedOn w:val="Normal"/>
    <w:rsid w:val="00B57CEA"/>
    <w:pPr>
      <w:numPr>
        <w:numId w:val="7"/>
      </w:numPr>
      <w:spacing w:after="160" w:line="240" w:lineRule="exact"/>
    </w:pPr>
    <w:rPr>
      <w:i/>
      <w:sz w:val="24"/>
      <w:szCs w:val="24"/>
      <w:lang w:val="en-US"/>
    </w:rPr>
  </w:style>
  <w:style w:type="paragraph" w:styleId="Header">
    <w:name w:val="header"/>
    <w:basedOn w:val="Normal"/>
    <w:rsid w:val="00B1644C"/>
    <w:pPr>
      <w:tabs>
        <w:tab w:val="center" w:pos="4153"/>
        <w:tab w:val="right" w:pos="8306"/>
      </w:tabs>
    </w:pPr>
  </w:style>
  <w:style w:type="character" w:customStyle="1" w:styleId="volume">
    <w:name w:val="volume"/>
    <w:basedOn w:val="DefaultParagraphFont"/>
    <w:rsid w:val="006E1079"/>
    <w:rPr>
      <w:i/>
      <w:sz w:val="24"/>
      <w:szCs w:val="24"/>
      <w:lang w:val="en-US" w:eastAsia="en-US" w:bidi="ar-SA"/>
    </w:rPr>
  </w:style>
  <w:style w:type="character" w:customStyle="1" w:styleId="issue">
    <w:name w:val="issue"/>
    <w:basedOn w:val="DefaultParagraphFont"/>
    <w:rsid w:val="006E1079"/>
    <w:rPr>
      <w:i/>
      <w:sz w:val="24"/>
      <w:szCs w:val="24"/>
      <w:lang w:val="en-US" w:eastAsia="en-US" w:bidi="ar-SA"/>
    </w:rPr>
  </w:style>
  <w:style w:type="character" w:customStyle="1" w:styleId="pages">
    <w:name w:val="pages"/>
    <w:basedOn w:val="DefaultParagraphFont"/>
    <w:rsid w:val="006E1079"/>
    <w:rPr>
      <w:i/>
      <w:sz w:val="24"/>
      <w:szCs w:val="24"/>
      <w:lang w:val="en-US" w:eastAsia="en-US" w:bidi="ar-SA"/>
    </w:rPr>
  </w:style>
  <w:style w:type="paragraph" w:styleId="ListParagraph">
    <w:name w:val="List Paragraph"/>
    <w:basedOn w:val="Normal"/>
    <w:uiPriority w:val="34"/>
    <w:qFormat/>
    <w:rsid w:val="00235007"/>
    <w:pPr>
      <w:ind w:left="720"/>
      <w:contextualSpacing/>
    </w:pPr>
  </w:style>
  <w:style w:type="paragraph" w:customStyle="1" w:styleId="Char1CarattereCharCharCharCharCharCharCharCarattereCharCarCharCharChar">
    <w:name w:val="Char1 Carattere Char Char Char Char Char Char Char Carattere Char Car Char Char Char"/>
    <w:basedOn w:val="Normal"/>
    <w:rsid w:val="006B1A6E"/>
    <w:pPr>
      <w:tabs>
        <w:tab w:val="num" w:pos="360"/>
      </w:tabs>
      <w:spacing w:after="160" w:line="240" w:lineRule="exact"/>
      <w:ind w:left="360" w:hanging="360"/>
    </w:pPr>
    <w:rPr>
      <w:i/>
      <w:sz w:val="24"/>
      <w:szCs w:val="24"/>
      <w:lang w:val="en-US"/>
    </w:rPr>
  </w:style>
  <w:style w:type="paragraph" w:customStyle="1" w:styleId="Char">
    <w:name w:val="Char"/>
    <w:basedOn w:val="Normal"/>
    <w:rsid w:val="006B1A6E"/>
    <w:pPr>
      <w:tabs>
        <w:tab w:val="num" w:pos="360"/>
      </w:tabs>
      <w:spacing w:after="160" w:line="240" w:lineRule="exact"/>
      <w:ind w:left="360" w:hanging="360"/>
    </w:pPr>
    <w:rPr>
      <w:i/>
      <w:sz w:val="24"/>
      <w:szCs w:val="24"/>
      <w:lang w:val="en-US"/>
    </w:rPr>
  </w:style>
  <w:style w:type="paragraph" w:customStyle="1" w:styleId="Char1CarattereCharCharCharCharCharCharCharCarattereCharCarCharCharChar1">
    <w:name w:val="Char1 Carattere Char Char Char Char Char Char Char Carattere Char Car Char Char Char1"/>
    <w:basedOn w:val="Normal"/>
    <w:rsid w:val="006B1A6E"/>
    <w:pPr>
      <w:tabs>
        <w:tab w:val="num" w:pos="360"/>
      </w:tabs>
      <w:spacing w:after="160" w:line="240" w:lineRule="exact"/>
      <w:ind w:left="360" w:hanging="360"/>
    </w:pPr>
    <w:rPr>
      <w:i/>
      <w:sz w:val="24"/>
      <w:szCs w:val="24"/>
      <w:lang w:val="en-US"/>
    </w:rPr>
  </w:style>
  <w:style w:type="character" w:customStyle="1" w:styleId="Heading3Char">
    <w:name w:val="Heading 3 Char"/>
    <w:basedOn w:val="DefaultParagraphFont"/>
    <w:link w:val="Heading3"/>
    <w:rsid w:val="006B1A6E"/>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99618">
      <w:bodyDiv w:val="1"/>
      <w:marLeft w:val="0"/>
      <w:marRight w:val="0"/>
      <w:marTop w:val="0"/>
      <w:marBottom w:val="0"/>
      <w:divBdr>
        <w:top w:val="none" w:sz="0" w:space="0" w:color="auto"/>
        <w:left w:val="none" w:sz="0" w:space="0" w:color="auto"/>
        <w:bottom w:val="none" w:sz="0" w:space="0" w:color="auto"/>
        <w:right w:val="none" w:sz="0" w:space="0" w:color="auto"/>
      </w:divBdr>
    </w:div>
    <w:div w:id="18801267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Endotext.org" TargetMode="External"/><Relationship Id="rId21" Type="http://schemas.openxmlformats.org/officeDocument/2006/relationships/hyperlink" Target="http://www.eMedicine.com" TargetMode="External"/><Relationship Id="rId22" Type="http://schemas.openxmlformats.org/officeDocument/2006/relationships/hyperlink" Target="http://www.Endotext.org" TargetMode="External"/><Relationship Id="rId23" Type="http://schemas.openxmlformats.org/officeDocument/2006/relationships/hyperlink" Target="http://www.Endotext.org" TargetMode="External"/><Relationship Id="rId24" Type="http://schemas.openxmlformats.org/officeDocument/2006/relationships/hyperlink" Target="http://www.Endotext.org" TargetMode="External"/><Relationship Id="rId25" Type="http://schemas.openxmlformats.org/officeDocument/2006/relationships/hyperlink" Target="http://www.biomagazine.gr" TargetMode="External"/><Relationship Id="rId26" Type="http://schemas.openxmlformats.org/officeDocument/2006/relationships/hyperlink" Target="http://www.biomagazine.gr/index.php/site/article/39/2/BIO%20Health/to-syndromo-xroysos-kai-h-therapeytikh-proseggish" TargetMode="External"/><Relationship Id="rId27" Type="http://schemas.openxmlformats.org/officeDocument/2006/relationships/hyperlink" Target="http://www.Endotext.org" TargetMode="External"/><Relationship Id="rId28" Type="http://schemas.openxmlformats.org/officeDocument/2006/relationships/hyperlink" Target="http://www.Endotext.org" TargetMode="External"/><Relationship Id="rId29" Type="http://schemas.openxmlformats.org/officeDocument/2006/relationships/hyperlink" Target="http://www.childhood-obesity.g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mailto:evangelia.charmandari@googlemail.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yperlink" Target="http://www.Endotext.org" TargetMode="External"/><Relationship Id="rId11" Type="http://schemas.openxmlformats.org/officeDocument/2006/relationships/hyperlink" Target="http://www.Endotext.org" TargetMode="External"/><Relationship Id="rId12" Type="http://schemas.openxmlformats.org/officeDocument/2006/relationships/hyperlink" Target="http://www.Endotext.org" TargetMode="External"/><Relationship Id="rId13" Type="http://schemas.openxmlformats.org/officeDocument/2006/relationships/hyperlink" Target="http://www.eMedicine.com" TargetMode="External"/><Relationship Id="rId14" Type="http://schemas.openxmlformats.org/officeDocument/2006/relationships/hyperlink" Target="http://www.orpha.net" TargetMode="External"/><Relationship Id="rId15" Type="http://schemas.openxmlformats.org/officeDocument/2006/relationships/hyperlink" Target="http://www.orpha.net" TargetMode="External"/><Relationship Id="rId16" Type="http://schemas.openxmlformats.org/officeDocument/2006/relationships/hyperlink" Target="http://www.Endotext.org" TargetMode="External"/><Relationship Id="rId17" Type="http://schemas.openxmlformats.org/officeDocument/2006/relationships/hyperlink" Target="http://www.Endotext.org" TargetMode="External"/><Relationship Id="rId18" Type="http://schemas.openxmlformats.org/officeDocument/2006/relationships/hyperlink" Target="http://www.eMedicine.com" TargetMode="External"/><Relationship Id="rId19" Type="http://schemas.openxmlformats.org/officeDocument/2006/relationships/hyperlink" Target="http://www.Endotex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22060</Words>
  <Characters>125743</Characters>
  <Application>Microsoft Macintosh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Evangelia-CV(CCST)</vt:lpstr>
    </vt:vector>
  </TitlesOfParts>
  <Company>University College London</Company>
  <LinksUpToDate>false</LinksUpToDate>
  <CharactersWithSpaces>147508</CharactersWithSpaces>
  <SharedDoc>false</SharedDoc>
  <HLinks>
    <vt:vector size="78" baseType="variant">
      <vt:variant>
        <vt:i4>4194325</vt:i4>
      </vt:variant>
      <vt:variant>
        <vt:i4>36</vt:i4>
      </vt:variant>
      <vt:variant>
        <vt:i4>0</vt:i4>
      </vt:variant>
      <vt:variant>
        <vt:i4>5</vt:i4>
      </vt:variant>
      <vt:variant>
        <vt:lpwstr>http://www.eMedicine.com</vt:lpwstr>
      </vt:variant>
      <vt:variant>
        <vt:lpwstr/>
      </vt:variant>
      <vt:variant>
        <vt:i4>6750286</vt:i4>
      </vt:variant>
      <vt:variant>
        <vt:i4>33</vt:i4>
      </vt:variant>
      <vt:variant>
        <vt:i4>0</vt:i4>
      </vt:variant>
      <vt:variant>
        <vt:i4>5</vt:i4>
      </vt:variant>
      <vt:variant>
        <vt:lpwstr>http://www.Endotext.com</vt:lpwstr>
      </vt:variant>
      <vt:variant>
        <vt:lpwstr/>
      </vt:variant>
      <vt:variant>
        <vt:i4>6750286</vt:i4>
      </vt:variant>
      <vt:variant>
        <vt:i4>30</vt:i4>
      </vt:variant>
      <vt:variant>
        <vt:i4>0</vt:i4>
      </vt:variant>
      <vt:variant>
        <vt:i4>5</vt:i4>
      </vt:variant>
      <vt:variant>
        <vt:lpwstr>http://www.Endotext.com</vt:lpwstr>
      </vt:variant>
      <vt:variant>
        <vt:lpwstr/>
      </vt:variant>
      <vt:variant>
        <vt:i4>4194325</vt:i4>
      </vt:variant>
      <vt:variant>
        <vt:i4>27</vt:i4>
      </vt:variant>
      <vt:variant>
        <vt:i4>0</vt:i4>
      </vt:variant>
      <vt:variant>
        <vt:i4>5</vt:i4>
      </vt:variant>
      <vt:variant>
        <vt:lpwstr>http://www.eMedicine.com</vt:lpwstr>
      </vt:variant>
      <vt:variant>
        <vt:lpwstr/>
      </vt:variant>
      <vt:variant>
        <vt:i4>6750286</vt:i4>
      </vt:variant>
      <vt:variant>
        <vt:i4>24</vt:i4>
      </vt:variant>
      <vt:variant>
        <vt:i4>0</vt:i4>
      </vt:variant>
      <vt:variant>
        <vt:i4>5</vt:i4>
      </vt:variant>
      <vt:variant>
        <vt:lpwstr>http://www.Endotext.com</vt:lpwstr>
      </vt:variant>
      <vt:variant>
        <vt:lpwstr/>
      </vt:variant>
      <vt:variant>
        <vt:i4>6750286</vt:i4>
      </vt:variant>
      <vt:variant>
        <vt:i4>21</vt:i4>
      </vt:variant>
      <vt:variant>
        <vt:i4>0</vt:i4>
      </vt:variant>
      <vt:variant>
        <vt:i4>5</vt:i4>
      </vt:variant>
      <vt:variant>
        <vt:lpwstr>http://www.Endotext.com</vt:lpwstr>
      </vt:variant>
      <vt:variant>
        <vt:lpwstr/>
      </vt:variant>
      <vt:variant>
        <vt:i4>5177345</vt:i4>
      </vt:variant>
      <vt:variant>
        <vt:i4>18</vt:i4>
      </vt:variant>
      <vt:variant>
        <vt:i4>0</vt:i4>
      </vt:variant>
      <vt:variant>
        <vt:i4>5</vt:i4>
      </vt:variant>
      <vt:variant>
        <vt:lpwstr>http://www.orpha.net</vt:lpwstr>
      </vt:variant>
      <vt:variant>
        <vt:lpwstr/>
      </vt:variant>
      <vt:variant>
        <vt:i4>5177345</vt:i4>
      </vt:variant>
      <vt:variant>
        <vt:i4>15</vt:i4>
      </vt:variant>
      <vt:variant>
        <vt:i4>0</vt:i4>
      </vt:variant>
      <vt:variant>
        <vt:i4>5</vt:i4>
      </vt:variant>
      <vt:variant>
        <vt:lpwstr>http://www.orpha.net</vt:lpwstr>
      </vt:variant>
      <vt:variant>
        <vt:lpwstr/>
      </vt:variant>
      <vt:variant>
        <vt:i4>4194325</vt:i4>
      </vt:variant>
      <vt:variant>
        <vt:i4>12</vt:i4>
      </vt:variant>
      <vt:variant>
        <vt:i4>0</vt:i4>
      </vt:variant>
      <vt:variant>
        <vt:i4>5</vt:i4>
      </vt:variant>
      <vt:variant>
        <vt:lpwstr>http://www.eMedicine.com</vt:lpwstr>
      </vt:variant>
      <vt:variant>
        <vt:lpwstr/>
      </vt:variant>
      <vt:variant>
        <vt:i4>6750286</vt:i4>
      </vt:variant>
      <vt:variant>
        <vt:i4>9</vt:i4>
      </vt:variant>
      <vt:variant>
        <vt:i4>0</vt:i4>
      </vt:variant>
      <vt:variant>
        <vt:i4>5</vt:i4>
      </vt:variant>
      <vt:variant>
        <vt:lpwstr>http://www.Endotext.com</vt:lpwstr>
      </vt:variant>
      <vt:variant>
        <vt:lpwstr/>
      </vt:variant>
      <vt:variant>
        <vt:i4>6750286</vt:i4>
      </vt:variant>
      <vt:variant>
        <vt:i4>6</vt:i4>
      </vt:variant>
      <vt:variant>
        <vt:i4>0</vt:i4>
      </vt:variant>
      <vt:variant>
        <vt:i4>5</vt:i4>
      </vt:variant>
      <vt:variant>
        <vt:lpwstr>http://www.Endotext.com</vt:lpwstr>
      </vt:variant>
      <vt:variant>
        <vt:lpwstr/>
      </vt:variant>
      <vt:variant>
        <vt:i4>6750286</vt:i4>
      </vt:variant>
      <vt:variant>
        <vt:i4>3</vt:i4>
      </vt:variant>
      <vt:variant>
        <vt:i4>0</vt:i4>
      </vt:variant>
      <vt:variant>
        <vt:i4>5</vt:i4>
      </vt:variant>
      <vt:variant>
        <vt:lpwstr>http://www.Endotext.com</vt:lpwstr>
      </vt:variant>
      <vt:variant>
        <vt:lpwstr/>
      </vt:variant>
      <vt:variant>
        <vt:i4>2359347</vt:i4>
      </vt:variant>
      <vt:variant>
        <vt:i4>0</vt:i4>
      </vt:variant>
      <vt:variant>
        <vt:i4>0</vt:i4>
      </vt:variant>
      <vt:variant>
        <vt:i4>5</vt:i4>
      </vt:variant>
      <vt:variant>
        <vt:lpwstr>mailto:evangelia.charmandari@googlemail.com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Evangelia-CV(CCST)</dc:title>
  <dc:subject/>
  <dc:creator>Evangelia Charmandari</dc:creator>
  <cp:keywords/>
  <cp:lastModifiedBy>Evangelia Charmandari</cp:lastModifiedBy>
  <cp:revision>2</cp:revision>
  <cp:lastPrinted>2019-10-27T11:03:00Z</cp:lastPrinted>
  <dcterms:created xsi:type="dcterms:W3CDTF">2020-01-13T22:36:00Z</dcterms:created>
  <dcterms:modified xsi:type="dcterms:W3CDTF">2020-01-13T22:36:00Z</dcterms:modified>
</cp:coreProperties>
</file>