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8892" w14:textId="02411B07" w:rsidR="003546D3" w:rsidRDefault="0031181C" w:rsidP="00625956">
      <w:pPr>
        <w:jc w:val="center"/>
        <w:rPr>
          <w:rFonts w:ascii="Andy" w:hAnsi="Andy"/>
          <w:b/>
          <w:sz w:val="44"/>
          <w:szCs w:val="44"/>
        </w:rPr>
      </w:pPr>
      <w:r>
        <w:rPr>
          <w:rFonts w:ascii="Andy" w:hAnsi="Andy"/>
          <w:b/>
          <w:noProof/>
          <w:sz w:val="44"/>
          <w:szCs w:val="44"/>
        </w:rPr>
        <w:drawing>
          <wp:inline distT="0" distB="0" distL="0" distR="0" wp14:anchorId="16B69A56" wp14:editId="4BEEED32">
            <wp:extent cx="1257300" cy="128834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C_Logo_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18" cy="131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2A5E" w14:textId="77777777" w:rsidR="003546D3" w:rsidRDefault="003546D3" w:rsidP="00625956">
      <w:pPr>
        <w:jc w:val="center"/>
        <w:rPr>
          <w:rFonts w:ascii="Andy" w:hAnsi="Andy"/>
          <w:b/>
          <w:sz w:val="44"/>
          <w:szCs w:val="44"/>
        </w:rPr>
      </w:pPr>
    </w:p>
    <w:p w14:paraId="634A567A" w14:textId="77777777" w:rsidR="00625956" w:rsidRPr="006C5E98" w:rsidRDefault="00625956" w:rsidP="00625956">
      <w:pPr>
        <w:jc w:val="center"/>
        <w:rPr>
          <w:rFonts w:ascii="Andy" w:hAnsi="Andy"/>
          <w:b/>
          <w:sz w:val="40"/>
          <w:szCs w:val="40"/>
        </w:rPr>
      </w:pPr>
      <w:r w:rsidRPr="006C5E98">
        <w:rPr>
          <w:rFonts w:ascii="Andy" w:hAnsi="Andy"/>
          <w:b/>
          <w:sz w:val="40"/>
          <w:szCs w:val="40"/>
        </w:rPr>
        <w:t>KARORI ARTS AND CRAFTS CENTRE</w:t>
      </w:r>
    </w:p>
    <w:p w14:paraId="35E4699A" w14:textId="453E4005" w:rsidR="00625956" w:rsidRPr="006C5E98" w:rsidRDefault="00AF6AD6" w:rsidP="00625956">
      <w:pPr>
        <w:jc w:val="center"/>
        <w:rPr>
          <w:rFonts w:asciiTheme="minorHAnsi" w:hAnsiTheme="minorHAnsi"/>
          <w:b/>
          <w:sz w:val="40"/>
          <w:szCs w:val="40"/>
        </w:rPr>
      </w:pPr>
      <w:r w:rsidRPr="006C5E98">
        <w:rPr>
          <w:rFonts w:ascii="Andy" w:hAnsi="Andy"/>
          <w:b/>
          <w:sz w:val="40"/>
          <w:szCs w:val="40"/>
        </w:rPr>
        <w:t>Office Administrator</w:t>
      </w:r>
    </w:p>
    <w:p w14:paraId="16B40646" w14:textId="77777777" w:rsidR="00625956" w:rsidRPr="00857DA1" w:rsidRDefault="00625956" w:rsidP="00625956">
      <w:pPr>
        <w:jc w:val="center"/>
        <w:rPr>
          <w:rFonts w:asciiTheme="minorHAnsi" w:hAnsiTheme="minorHAnsi"/>
        </w:rPr>
      </w:pPr>
    </w:p>
    <w:p w14:paraId="1361704B" w14:textId="77777777" w:rsidR="00625956" w:rsidRPr="003B7035" w:rsidRDefault="00625956" w:rsidP="00625956">
      <w:pPr>
        <w:jc w:val="center"/>
        <w:rPr>
          <w:rFonts w:asciiTheme="minorHAnsi" w:hAnsiTheme="minorHAnsi"/>
          <w:b/>
          <w:sz w:val="28"/>
          <w:szCs w:val="28"/>
        </w:rPr>
      </w:pPr>
      <w:r w:rsidRPr="003B7035">
        <w:rPr>
          <w:rFonts w:asciiTheme="minorHAnsi" w:hAnsiTheme="minorHAnsi"/>
          <w:b/>
          <w:sz w:val="28"/>
          <w:szCs w:val="28"/>
          <w:u w:val="single"/>
        </w:rPr>
        <w:t xml:space="preserve">Job Description </w:t>
      </w:r>
    </w:p>
    <w:p w14:paraId="1C1D9DF4" w14:textId="77777777" w:rsidR="00625956" w:rsidRPr="00857DA1" w:rsidRDefault="00625956" w:rsidP="00625956">
      <w:pPr>
        <w:rPr>
          <w:rFonts w:asciiTheme="minorHAnsi" w:hAnsiTheme="minorHAnsi"/>
        </w:rPr>
      </w:pPr>
    </w:p>
    <w:p w14:paraId="37414FAA" w14:textId="64B2CE34" w:rsidR="002B176D" w:rsidRDefault="00577DDF" w:rsidP="006259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</w:t>
      </w:r>
      <w:r w:rsidR="00AF6AD6">
        <w:rPr>
          <w:rFonts w:asciiTheme="minorHAnsi" w:hAnsiTheme="minorHAnsi"/>
        </w:rPr>
        <w:t>part-time</w:t>
      </w:r>
      <w:r>
        <w:rPr>
          <w:rFonts w:asciiTheme="minorHAnsi" w:hAnsiTheme="minorHAnsi"/>
        </w:rPr>
        <w:t xml:space="preserve"> position</w:t>
      </w:r>
      <w:r w:rsidR="006B18B4">
        <w:rPr>
          <w:rFonts w:asciiTheme="minorHAnsi" w:hAnsiTheme="minorHAnsi"/>
        </w:rPr>
        <w:t xml:space="preserve"> for </w:t>
      </w:r>
      <w:r w:rsidR="000D3503">
        <w:rPr>
          <w:rFonts w:asciiTheme="minorHAnsi" w:hAnsiTheme="minorHAnsi"/>
        </w:rPr>
        <w:t>6</w:t>
      </w:r>
      <w:r w:rsidR="006B18B4">
        <w:rPr>
          <w:rFonts w:asciiTheme="minorHAnsi" w:hAnsiTheme="minorHAnsi"/>
        </w:rPr>
        <w:t xml:space="preserve"> hours per week</w:t>
      </w:r>
      <w:r>
        <w:rPr>
          <w:rFonts w:asciiTheme="minorHAnsi" w:hAnsiTheme="minorHAnsi"/>
        </w:rPr>
        <w:t xml:space="preserve">. </w:t>
      </w:r>
      <w:r w:rsidR="006B18B4">
        <w:rPr>
          <w:rFonts w:asciiTheme="minorHAnsi" w:hAnsiTheme="minorHAnsi"/>
        </w:rPr>
        <w:t xml:space="preserve">There may an opportunity to work more hours per week at busy times and during annual leave taken by the </w:t>
      </w:r>
      <w:r w:rsidR="003023BA">
        <w:rPr>
          <w:rFonts w:asciiTheme="minorHAnsi" w:hAnsiTheme="minorHAnsi"/>
        </w:rPr>
        <w:t>C</w:t>
      </w:r>
      <w:r w:rsidR="006B18B4">
        <w:rPr>
          <w:rFonts w:asciiTheme="minorHAnsi" w:hAnsiTheme="minorHAnsi"/>
        </w:rPr>
        <w:t xml:space="preserve">entre Manager.  </w:t>
      </w:r>
      <w:r w:rsidR="002B176D">
        <w:rPr>
          <w:rFonts w:asciiTheme="minorHAnsi" w:hAnsiTheme="minorHAnsi"/>
        </w:rPr>
        <w:t xml:space="preserve">The </w:t>
      </w:r>
      <w:r w:rsidR="0031180E">
        <w:rPr>
          <w:rFonts w:asciiTheme="minorHAnsi" w:hAnsiTheme="minorHAnsi"/>
        </w:rPr>
        <w:t>ti</w:t>
      </w:r>
      <w:r w:rsidR="006B18B4">
        <w:rPr>
          <w:rFonts w:asciiTheme="minorHAnsi" w:hAnsiTheme="minorHAnsi"/>
        </w:rPr>
        <w:t xml:space="preserve">me for working the </w:t>
      </w:r>
      <w:r w:rsidR="00AF6AD6">
        <w:rPr>
          <w:rFonts w:asciiTheme="minorHAnsi" w:hAnsiTheme="minorHAnsi"/>
        </w:rPr>
        <w:t xml:space="preserve">usual </w:t>
      </w:r>
      <w:r w:rsidR="0094541A">
        <w:rPr>
          <w:rFonts w:asciiTheme="minorHAnsi" w:hAnsiTheme="minorHAnsi"/>
        </w:rPr>
        <w:t xml:space="preserve">hours are </w:t>
      </w:r>
      <w:r w:rsidR="006B18B4">
        <w:rPr>
          <w:rFonts w:asciiTheme="minorHAnsi" w:hAnsiTheme="minorHAnsi"/>
        </w:rPr>
        <w:t>flexible and in a</w:t>
      </w:r>
      <w:r w:rsidR="0031180E">
        <w:rPr>
          <w:rFonts w:asciiTheme="minorHAnsi" w:hAnsiTheme="minorHAnsi"/>
        </w:rPr>
        <w:t>greement with the Centre Manager</w:t>
      </w:r>
      <w:r w:rsidR="006B18B4">
        <w:rPr>
          <w:rFonts w:asciiTheme="minorHAnsi" w:hAnsiTheme="minorHAnsi"/>
        </w:rPr>
        <w:t>.</w:t>
      </w:r>
      <w:r w:rsidR="002B176D">
        <w:rPr>
          <w:rFonts w:asciiTheme="minorHAnsi" w:hAnsiTheme="minorHAnsi"/>
        </w:rPr>
        <w:t xml:space="preserve">  There may be a</w:t>
      </w:r>
      <w:r w:rsidR="00AF6AD6">
        <w:rPr>
          <w:rFonts w:asciiTheme="minorHAnsi" w:hAnsiTheme="minorHAnsi"/>
        </w:rPr>
        <w:t xml:space="preserve"> very occasional</w:t>
      </w:r>
      <w:r w:rsidR="002B176D">
        <w:rPr>
          <w:rFonts w:asciiTheme="minorHAnsi" w:hAnsiTheme="minorHAnsi"/>
        </w:rPr>
        <w:t xml:space="preserve"> need for after hours or weekend work as well.</w:t>
      </w:r>
    </w:p>
    <w:p w14:paraId="5F9A052C" w14:textId="77777777" w:rsidR="002B176D" w:rsidRDefault="002B176D" w:rsidP="00625956">
      <w:pPr>
        <w:rPr>
          <w:rFonts w:asciiTheme="minorHAnsi" w:hAnsiTheme="minorHAnsi"/>
        </w:rPr>
      </w:pPr>
    </w:p>
    <w:p w14:paraId="32C54FB6" w14:textId="60A724CE" w:rsidR="00625956" w:rsidRDefault="00577DDF" w:rsidP="006259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6B18B4">
        <w:rPr>
          <w:rFonts w:asciiTheme="minorHAnsi" w:hAnsiTheme="minorHAnsi"/>
        </w:rPr>
        <w:t>Office Administrator</w:t>
      </w:r>
      <w:r w:rsidR="00E808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</w:t>
      </w:r>
      <w:r w:rsidR="00625956" w:rsidRPr="00857DA1">
        <w:rPr>
          <w:rFonts w:asciiTheme="minorHAnsi" w:hAnsiTheme="minorHAnsi"/>
        </w:rPr>
        <w:t xml:space="preserve"> provide </w:t>
      </w:r>
      <w:r w:rsidR="00AF6AD6">
        <w:rPr>
          <w:rFonts w:asciiTheme="minorHAnsi" w:hAnsiTheme="minorHAnsi"/>
        </w:rPr>
        <w:t>administrative support for the Karori Arts and Crafts Centre</w:t>
      </w:r>
      <w:r w:rsidR="0031180E">
        <w:rPr>
          <w:rFonts w:asciiTheme="minorHAnsi" w:hAnsiTheme="minorHAnsi"/>
        </w:rPr>
        <w:t>, th</w:t>
      </w:r>
      <w:r w:rsidR="00AF6AD6">
        <w:rPr>
          <w:rFonts w:asciiTheme="minorHAnsi" w:hAnsiTheme="minorHAnsi"/>
        </w:rPr>
        <w:t xml:space="preserve">e Committee </w:t>
      </w:r>
      <w:r w:rsidR="0031180E">
        <w:rPr>
          <w:rFonts w:asciiTheme="minorHAnsi" w:hAnsiTheme="minorHAnsi"/>
        </w:rPr>
        <w:t xml:space="preserve">and Centre Manager </w:t>
      </w:r>
      <w:r w:rsidR="00AF6AD6">
        <w:rPr>
          <w:rFonts w:asciiTheme="minorHAnsi" w:hAnsiTheme="minorHAnsi"/>
        </w:rPr>
        <w:t>as follows:-</w:t>
      </w:r>
    </w:p>
    <w:p w14:paraId="15D852FB" w14:textId="77777777" w:rsidR="009609C4" w:rsidRDefault="009609C4" w:rsidP="00625956">
      <w:pPr>
        <w:rPr>
          <w:rFonts w:asciiTheme="minorHAnsi" w:hAnsiTheme="minorHAnsi"/>
        </w:rPr>
      </w:pPr>
    </w:p>
    <w:p w14:paraId="26F42A8C" w14:textId="3B1EEDEB" w:rsidR="009609C4" w:rsidRPr="003023BA" w:rsidRDefault="009609C4" w:rsidP="00625956">
      <w:pPr>
        <w:rPr>
          <w:rFonts w:asciiTheme="minorHAnsi" w:hAnsiTheme="minorHAnsi"/>
          <w:b/>
          <w:sz w:val="28"/>
          <w:szCs w:val="28"/>
        </w:rPr>
      </w:pPr>
      <w:r w:rsidRPr="003023BA">
        <w:rPr>
          <w:rFonts w:asciiTheme="minorHAnsi" w:hAnsiTheme="minorHAnsi"/>
          <w:b/>
          <w:sz w:val="28"/>
          <w:szCs w:val="28"/>
        </w:rPr>
        <w:t xml:space="preserve">General </w:t>
      </w:r>
      <w:r w:rsidR="003023BA">
        <w:rPr>
          <w:rFonts w:asciiTheme="minorHAnsi" w:hAnsiTheme="minorHAnsi"/>
          <w:b/>
          <w:sz w:val="28"/>
          <w:szCs w:val="28"/>
        </w:rPr>
        <w:t>d</w:t>
      </w:r>
      <w:bookmarkStart w:id="0" w:name="_GoBack"/>
      <w:bookmarkEnd w:id="0"/>
      <w:r w:rsidRPr="003023BA">
        <w:rPr>
          <w:rFonts w:asciiTheme="minorHAnsi" w:hAnsiTheme="minorHAnsi"/>
          <w:b/>
          <w:sz w:val="28"/>
          <w:szCs w:val="28"/>
        </w:rPr>
        <w:t>uties</w:t>
      </w:r>
    </w:p>
    <w:p w14:paraId="6F153978" w14:textId="77777777" w:rsidR="009609C4" w:rsidRDefault="009609C4" w:rsidP="00625956">
      <w:pPr>
        <w:rPr>
          <w:rFonts w:asciiTheme="minorHAnsi" w:hAnsiTheme="minorHAnsi"/>
          <w:b/>
        </w:rPr>
      </w:pPr>
    </w:p>
    <w:p w14:paraId="785090F2" w14:textId="77777777" w:rsidR="00BB0EE2" w:rsidRDefault="00BB0EE2" w:rsidP="00BB0EE2">
      <w:pPr>
        <w:rPr>
          <w:rFonts w:asciiTheme="minorHAnsi" w:hAnsiTheme="minorHAnsi"/>
        </w:rPr>
      </w:pPr>
      <w:r w:rsidRPr="00BB0EE2">
        <w:rPr>
          <w:rFonts w:asciiTheme="minorHAnsi" w:hAnsiTheme="minorHAnsi"/>
          <w:b/>
        </w:rPr>
        <w:t>Membership, communication and promotion</w:t>
      </w:r>
      <w:r>
        <w:rPr>
          <w:rFonts w:asciiTheme="minorHAnsi" w:hAnsiTheme="minorHAnsi"/>
        </w:rPr>
        <w:t xml:space="preserve"> </w:t>
      </w:r>
    </w:p>
    <w:p w14:paraId="2ACBB53D" w14:textId="0117DE27" w:rsidR="00BB0EE2" w:rsidRPr="00BB0EE2" w:rsidRDefault="00BB0EE2" w:rsidP="00BB0EE2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BB0EE2">
        <w:rPr>
          <w:rFonts w:asciiTheme="minorHAnsi" w:hAnsiTheme="minorHAnsi"/>
        </w:rPr>
        <w:t>Update social media weekly and website fortnightly with member news and activities.</w:t>
      </w:r>
    </w:p>
    <w:p w14:paraId="1B5017F8" w14:textId="0BB236F8" w:rsidR="00BB0EE2" w:rsidRPr="00BB0EE2" w:rsidRDefault="00BB0EE2" w:rsidP="00BB0EE2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BB0EE2">
        <w:rPr>
          <w:rFonts w:asciiTheme="minorHAnsi" w:hAnsiTheme="minorHAnsi"/>
        </w:rPr>
        <w:t xml:space="preserve">Collate, prepare, proof and issue at least one “hardcopy” newsletter per term </w:t>
      </w:r>
    </w:p>
    <w:p w14:paraId="7425F5F5" w14:textId="03C62E6C" w:rsidR="00E91DA2" w:rsidRDefault="00E91DA2" w:rsidP="00E91DA2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Promote membership to those who call or arrive to see what the Centre has to offer</w:t>
      </w:r>
    </w:p>
    <w:p w14:paraId="6C7154CC" w14:textId="7BB54506" w:rsidR="00E91DA2" w:rsidRPr="00BB0EE2" w:rsidRDefault="00E91DA2" w:rsidP="00E91DA2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BB0EE2">
        <w:rPr>
          <w:rFonts w:asciiTheme="minorHAnsi" w:hAnsiTheme="minorHAnsi"/>
        </w:rPr>
        <w:t xml:space="preserve">Ensure that the noticeboard, website, Facebook and advertising brochures are up to date and dynamic </w:t>
      </w:r>
    </w:p>
    <w:p w14:paraId="216C0DE0" w14:textId="63BC3A7E" w:rsidR="00BB0EE2" w:rsidRPr="00E91DA2" w:rsidRDefault="00BB0EE2" w:rsidP="00E91DA2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E91DA2">
        <w:rPr>
          <w:rFonts w:asciiTheme="minorHAnsi" w:hAnsiTheme="minorHAnsi"/>
        </w:rPr>
        <w:t>Record new member details including member interest information in membership database</w:t>
      </w:r>
      <w:r w:rsidR="00E91DA2" w:rsidRPr="00E91DA2">
        <w:rPr>
          <w:rFonts w:asciiTheme="minorHAnsi" w:hAnsiTheme="minorHAnsi"/>
        </w:rPr>
        <w:t xml:space="preserve">, </w:t>
      </w:r>
      <w:r w:rsidR="00E91DA2">
        <w:rPr>
          <w:rFonts w:asciiTheme="minorHAnsi" w:hAnsiTheme="minorHAnsi"/>
        </w:rPr>
        <w:t>u</w:t>
      </w:r>
      <w:r w:rsidRPr="00E91DA2">
        <w:rPr>
          <w:rFonts w:asciiTheme="minorHAnsi" w:hAnsiTheme="minorHAnsi"/>
        </w:rPr>
        <w:t>pdate email list(s</w:t>
      </w:r>
    </w:p>
    <w:p w14:paraId="495CFF20" w14:textId="77777777" w:rsidR="00BB0EE2" w:rsidRPr="00BB0EE2" w:rsidRDefault="00BB0EE2" w:rsidP="00BB0EE2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BB0EE2">
        <w:rPr>
          <w:rFonts w:asciiTheme="minorHAnsi" w:hAnsiTheme="minorHAnsi"/>
        </w:rPr>
        <w:t xml:space="preserve">Provide name tags, receipts and letters of membership as required </w:t>
      </w:r>
    </w:p>
    <w:p w14:paraId="61808A8C" w14:textId="77777777" w:rsidR="00BB0EE2" w:rsidRDefault="00BB0EE2" w:rsidP="009609C4">
      <w:pPr>
        <w:rPr>
          <w:rFonts w:asciiTheme="minorHAnsi" w:hAnsiTheme="minorHAnsi"/>
          <w:b/>
          <w:u w:val="single"/>
        </w:rPr>
      </w:pPr>
    </w:p>
    <w:p w14:paraId="6916B19F" w14:textId="77777777" w:rsidR="00E91DA2" w:rsidRDefault="008239B3" w:rsidP="00E91DA2">
      <w:pPr>
        <w:rPr>
          <w:rFonts w:asciiTheme="minorHAnsi" w:hAnsiTheme="minorHAnsi"/>
        </w:rPr>
      </w:pPr>
      <w:r w:rsidRPr="00E91DA2">
        <w:rPr>
          <w:rFonts w:asciiTheme="minorHAnsi" w:hAnsiTheme="minorHAnsi"/>
          <w:b/>
        </w:rPr>
        <w:t>Resource</w:t>
      </w:r>
      <w:r w:rsidR="009609C4" w:rsidRPr="00E91DA2">
        <w:rPr>
          <w:rFonts w:asciiTheme="minorHAnsi" w:hAnsiTheme="minorHAnsi"/>
          <w:b/>
        </w:rPr>
        <w:t xml:space="preserve"> Management </w:t>
      </w:r>
      <w:r w:rsidRPr="00E91DA2">
        <w:rPr>
          <w:rFonts w:asciiTheme="minorHAnsi" w:hAnsiTheme="minorHAnsi"/>
          <w:b/>
        </w:rPr>
        <w:t>and H</w:t>
      </w:r>
      <w:r w:rsidR="0066140E" w:rsidRPr="00E91DA2">
        <w:rPr>
          <w:rFonts w:asciiTheme="minorHAnsi" w:hAnsiTheme="minorHAnsi"/>
          <w:b/>
        </w:rPr>
        <w:t>ousekeeping:</w:t>
      </w:r>
      <w:r w:rsidR="004D6F6D" w:rsidRPr="00E91DA2">
        <w:rPr>
          <w:rFonts w:asciiTheme="minorHAnsi" w:hAnsiTheme="minorHAnsi"/>
          <w:b/>
        </w:rPr>
        <w:t xml:space="preserve"> </w:t>
      </w:r>
      <w:r w:rsidR="00E91DA2">
        <w:rPr>
          <w:rFonts w:asciiTheme="minorHAnsi" w:hAnsiTheme="minorHAnsi"/>
        </w:rPr>
        <w:t>a</w:t>
      </w:r>
      <w:r w:rsidR="00AF6AD6">
        <w:rPr>
          <w:rFonts w:asciiTheme="minorHAnsi" w:hAnsiTheme="minorHAnsi"/>
        </w:rPr>
        <w:t>ssist the Centre Manager to complete the foll</w:t>
      </w:r>
      <w:r w:rsidR="009609C4" w:rsidRPr="0066140E">
        <w:rPr>
          <w:rFonts w:asciiTheme="minorHAnsi" w:hAnsiTheme="minorHAnsi"/>
        </w:rPr>
        <w:t>owing:</w:t>
      </w:r>
    </w:p>
    <w:p w14:paraId="7EFB05C2" w14:textId="4A66E973" w:rsidR="009609C4" w:rsidRPr="0066140E" w:rsidRDefault="009609C4" w:rsidP="00E91D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Centre is appropriately prepared for </w:t>
      </w:r>
      <w:r w:rsidR="0066140E">
        <w:rPr>
          <w:rFonts w:asciiTheme="minorHAnsi" w:hAnsiTheme="minorHAnsi"/>
        </w:rPr>
        <w:t>customers</w:t>
      </w:r>
      <w:r>
        <w:rPr>
          <w:rFonts w:asciiTheme="minorHAnsi" w:hAnsiTheme="minorHAnsi"/>
        </w:rPr>
        <w:t xml:space="preserve"> </w:t>
      </w:r>
      <w:r w:rsidR="004D6F6D">
        <w:rPr>
          <w:rFonts w:asciiTheme="minorHAnsi" w:hAnsiTheme="minorHAnsi"/>
        </w:rPr>
        <w:t>during your hours of work (especially printing adequate supplies of the information brochure)</w:t>
      </w:r>
    </w:p>
    <w:p w14:paraId="4E8C4036" w14:textId="2CBD6D37" w:rsidR="009609C4" w:rsidRDefault="009609C4" w:rsidP="0066140E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Follow-up on any malfunctions</w:t>
      </w:r>
      <w:r w:rsidR="001768CF">
        <w:rPr>
          <w:rFonts w:asciiTheme="minorHAnsi" w:hAnsiTheme="minorHAnsi"/>
        </w:rPr>
        <w:t>/problems and get approval for fixing</w:t>
      </w:r>
      <w:r w:rsidR="004D6F6D">
        <w:rPr>
          <w:rFonts w:asciiTheme="minorHAnsi" w:hAnsiTheme="minorHAnsi"/>
        </w:rPr>
        <w:t xml:space="preserve"> as delegated by Centre Manager</w:t>
      </w:r>
    </w:p>
    <w:p w14:paraId="52012D81" w14:textId="3531C745" w:rsidR="006B18B4" w:rsidRDefault="00251EE1" w:rsidP="0066140E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Managing </w:t>
      </w:r>
      <w:r w:rsidR="006B18B4">
        <w:rPr>
          <w:rFonts w:asciiTheme="minorHAnsi" w:hAnsiTheme="minorHAnsi"/>
        </w:rPr>
        <w:t>the Library</w:t>
      </w:r>
      <w:r w:rsidR="0031180E">
        <w:rPr>
          <w:rFonts w:asciiTheme="minorHAnsi" w:hAnsiTheme="minorHAnsi"/>
        </w:rPr>
        <w:t xml:space="preserve"> – recording, labelling and filing new books and returns.</w:t>
      </w:r>
      <w:r>
        <w:rPr>
          <w:rFonts w:asciiTheme="minorHAnsi" w:hAnsiTheme="minorHAnsi"/>
        </w:rPr>
        <w:t xml:space="preserve">  Promoting its use to the membership.</w:t>
      </w:r>
    </w:p>
    <w:p w14:paraId="67C2329A" w14:textId="7F4B241D" w:rsidR="00772127" w:rsidRDefault="00772127" w:rsidP="0077212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Deal with all </w:t>
      </w:r>
      <w:r w:rsidR="00451C83">
        <w:rPr>
          <w:rFonts w:asciiTheme="minorHAnsi" w:hAnsiTheme="minorHAnsi"/>
        </w:rPr>
        <w:t xml:space="preserve">routine </w:t>
      </w:r>
      <w:r>
        <w:rPr>
          <w:rFonts w:asciiTheme="minorHAnsi" w:hAnsiTheme="minorHAnsi"/>
        </w:rPr>
        <w:t>correspondence, maintain inward mail register, file and escalate as required</w:t>
      </w:r>
      <w:r w:rsidRPr="00875E7A">
        <w:rPr>
          <w:rFonts w:asciiTheme="minorHAnsi" w:hAnsiTheme="minorHAnsi"/>
        </w:rPr>
        <w:t xml:space="preserve"> </w:t>
      </w:r>
    </w:p>
    <w:p w14:paraId="201C2E1E" w14:textId="6ED0E818" w:rsidR="00772127" w:rsidRDefault="00772127" w:rsidP="0077212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Maintain adequate </w:t>
      </w:r>
      <w:r w:rsidRPr="00A243C5">
        <w:rPr>
          <w:rFonts w:asciiTheme="minorHAnsi" w:hAnsiTheme="minorHAnsi"/>
        </w:rPr>
        <w:t xml:space="preserve">stationery </w:t>
      </w:r>
      <w:r>
        <w:rPr>
          <w:rFonts w:asciiTheme="minorHAnsi" w:hAnsiTheme="minorHAnsi"/>
        </w:rPr>
        <w:t>supplies</w:t>
      </w:r>
      <w:r w:rsidR="00451C83">
        <w:rPr>
          <w:rFonts w:asciiTheme="minorHAnsi" w:hAnsiTheme="minorHAnsi"/>
        </w:rPr>
        <w:t xml:space="preserve"> – paper,</w:t>
      </w:r>
      <w:r w:rsidR="00C42E77">
        <w:rPr>
          <w:rFonts w:asciiTheme="minorHAnsi" w:hAnsiTheme="minorHAnsi"/>
        </w:rPr>
        <w:t xml:space="preserve"> ink, post-</w:t>
      </w:r>
      <w:r w:rsidR="00451C83">
        <w:rPr>
          <w:rFonts w:asciiTheme="minorHAnsi" w:hAnsiTheme="minorHAnsi"/>
        </w:rPr>
        <w:t>paid envelopes and other housekeeping supplies</w:t>
      </w:r>
    </w:p>
    <w:p w14:paraId="7421E526" w14:textId="1E60A352" w:rsidR="00772127" w:rsidRDefault="00772127" w:rsidP="0077212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 adequate housekeeping supplies e.g. tea, coffee, milk, sugar, toilet roll, bin bags and paper towels</w:t>
      </w:r>
      <w:r w:rsidR="004D6F6D">
        <w:rPr>
          <w:rFonts w:asciiTheme="minorHAnsi" w:hAnsiTheme="minorHAnsi"/>
        </w:rPr>
        <w:t xml:space="preserve">. </w:t>
      </w:r>
      <w:r w:rsidR="00451C83">
        <w:rPr>
          <w:rFonts w:asciiTheme="minorHAnsi" w:hAnsiTheme="minorHAnsi"/>
        </w:rPr>
        <w:t>This includes ordering supplies with Office Max</w:t>
      </w:r>
    </w:p>
    <w:p w14:paraId="64F134D3" w14:textId="079582DB" w:rsidR="00451C83" w:rsidRDefault="00451C83" w:rsidP="0077212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a weekly basis write-up petty cashbook based on collated receipts and calculate the balance. </w:t>
      </w:r>
    </w:p>
    <w:p w14:paraId="2D25A0C1" w14:textId="564740D0" w:rsidR="00451C83" w:rsidRDefault="00451C83" w:rsidP="00772127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Get Petty Cash cheque signed once per term, present to bank and add cash to petty cash tin.</w:t>
      </w:r>
    </w:p>
    <w:p w14:paraId="068E5703" w14:textId="4A8680BB" w:rsidR="00E91DA2" w:rsidRPr="00E91DA2" w:rsidRDefault="00E91DA2" w:rsidP="00E91DA2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E91DA2">
        <w:rPr>
          <w:rFonts w:asciiTheme="minorHAnsi" w:hAnsiTheme="minorHAnsi"/>
        </w:rPr>
        <w:t>Health &amp; Safety: Maintain ACC Register, keep defibrillator and First Aid Kit stocked and functional.</w:t>
      </w:r>
    </w:p>
    <w:p w14:paraId="5E443B34" w14:textId="38709D12" w:rsidR="00D07DFA" w:rsidRPr="002D327D" w:rsidRDefault="00D07DFA" w:rsidP="008E4697">
      <w:pPr>
        <w:pStyle w:val="ListParagraph"/>
        <w:ind w:left="1080"/>
        <w:rPr>
          <w:rFonts w:asciiTheme="minorHAnsi" w:hAnsiTheme="minorHAnsi"/>
          <w:b/>
          <w:u w:val="single"/>
        </w:rPr>
      </w:pPr>
    </w:p>
    <w:p w14:paraId="09E480A3" w14:textId="69D816E7" w:rsidR="006B18B4" w:rsidRPr="006B18B4" w:rsidRDefault="00031EF0" w:rsidP="001768CF">
      <w:pPr>
        <w:rPr>
          <w:rFonts w:asciiTheme="minorHAnsi" w:hAnsiTheme="minorHAnsi"/>
        </w:rPr>
      </w:pPr>
      <w:r w:rsidRPr="00E07A7F">
        <w:rPr>
          <w:rFonts w:asciiTheme="minorHAnsi" w:hAnsiTheme="minorHAnsi"/>
          <w:b/>
        </w:rPr>
        <w:t>A</w:t>
      </w:r>
      <w:r w:rsidR="001768CF" w:rsidRPr="00E07A7F">
        <w:rPr>
          <w:rFonts w:asciiTheme="minorHAnsi" w:hAnsiTheme="minorHAnsi"/>
          <w:b/>
        </w:rPr>
        <w:t>c</w:t>
      </w:r>
      <w:r w:rsidR="00F60371" w:rsidRPr="00E07A7F">
        <w:rPr>
          <w:rFonts w:asciiTheme="minorHAnsi" w:hAnsiTheme="minorHAnsi"/>
          <w:b/>
        </w:rPr>
        <w:t>c</w:t>
      </w:r>
      <w:r w:rsidR="001768CF" w:rsidRPr="00E07A7F">
        <w:rPr>
          <w:rFonts w:asciiTheme="minorHAnsi" w:hAnsiTheme="minorHAnsi"/>
          <w:b/>
        </w:rPr>
        <w:t>ounting</w:t>
      </w:r>
      <w:r w:rsidR="00E91DA2" w:rsidRPr="00E07A7F">
        <w:rPr>
          <w:rFonts w:asciiTheme="minorHAnsi" w:hAnsiTheme="minorHAnsi"/>
          <w:b/>
        </w:rPr>
        <w:t>:</w:t>
      </w:r>
      <w:r w:rsidR="00E91DA2">
        <w:rPr>
          <w:rFonts w:asciiTheme="minorHAnsi" w:hAnsiTheme="minorHAnsi"/>
          <w:b/>
          <w:u w:val="single"/>
        </w:rPr>
        <w:t xml:space="preserve"> </w:t>
      </w:r>
      <w:r w:rsidR="002D6B85" w:rsidRPr="002D6B85">
        <w:rPr>
          <w:rFonts w:asciiTheme="minorHAnsi" w:hAnsiTheme="minorHAnsi"/>
        </w:rPr>
        <w:t>T</w:t>
      </w:r>
      <w:r w:rsidR="00794549" w:rsidRPr="002D6B85">
        <w:rPr>
          <w:rFonts w:asciiTheme="minorHAnsi" w:hAnsiTheme="minorHAnsi"/>
        </w:rPr>
        <w:t>he majority of this service is contracted out to a Xero specialist</w:t>
      </w:r>
      <w:r w:rsidR="002D6B85">
        <w:rPr>
          <w:rFonts w:asciiTheme="minorHAnsi" w:hAnsiTheme="minorHAnsi"/>
        </w:rPr>
        <w:t xml:space="preserve"> therefore your role will focus on liaison and provision of core information to enable their work to be completed.   </w:t>
      </w:r>
      <w:r w:rsidR="006B18B4" w:rsidRPr="006B18B4">
        <w:rPr>
          <w:rFonts w:asciiTheme="minorHAnsi" w:hAnsiTheme="minorHAnsi"/>
        </w:rPr>
        <w:t xml:space="preserve">Take responsibility </w:t>
      </w:r>
      <w:r w:rsidR="006B18B4">
        <w:rPr>
          <w:rFonts w:asciiTheme="minorHAnsi" w:hAnsiTheme="minorHAnsi"/>
        </w:rPr>
        <w:t>for</w:t>
      </w:r>
      <w:r w:rsidR="006C5E98">
        <w:rPr>
          <w:rFonts w:asciiTheme="minorHAnsi" w:hAnsiTheme="minorHAnsi"/>
        </w:rPr>
        <w:t xml:space="preserve"> </w:t>
      </w:r>
      <w:r w:rsidR="006B18B4" w:rsidRPr="006B18B4">
        <w:rPr>
          <w:rFonts w:asciiTheme="minorHAnsi" w:hAnsiTheme="minorHAnsi"/>
        </w:rPr>
        <w:t>the following:-</w:t>
      </w:r>
    </w:p>
    <w:p w14:paraId="4A40F6C0" w14:textId="77777777" w:rsidR="0031180E" w:rsidRDefault="0031180E" w:rsidP="001768CF">
      <w:pPr>
        <w:rPr>
          <w:rFonts w:asciiTheme="minorHAnsi" w:hAnsiTheme="minorHAnsi"/>
          <w:b/>
          <w:u w:val="single"/>
        </w:rPr>
      </w:pPr>
    </w:p>
    <w:p w14:paraId="4B338F00" w14:textId="77777777" w:rsidR="00E91DA2" w:rsidRPr="00E07A7F" w:rsidRDefault="0031180E" w:rsidP="00E91DA2">
      <w:pPr>
        <w:rPr>
          <w:rFonts w:asciiTheme="minorHAnsi" w:hAnsiTheme="minorHAnsi"/>
        </w:rPr>
      </w:pPr>
      <w:r w:rsidRPr="00E07A7F">
        <w:rPr>
          <w:rFonts w:asciiTheme="minorHAnsi" w:hAnsiTheme="minorHAnsi"/>
          <w:b/>
        </w:rPr>
        <w:t>Revenue</w:t>
      </w:r>
      <w:r w:rsidR="00E91DA2" w:rsidRPr="00E07A7F">
        <w:rPr>
          <w:rFonts w:asciiTheme="minorHAnsi" w:hAnsiTheme="minorHAnsi"/>
          <w:b/>
        </w:rPr>
        <w:t>:</w:t>
      </w:r>
    </w:p>
    <w:p w14:paraId="5484CE8C" w14:textId="1401DADB" w:rsidR="00031EF0" w:rsidRPr="008239B3" w:rsidRDefault="00031EF0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Receipt and record all revenue </w:t>
      </w:r>
      <w:r w:rsidR="0031180E">
        <w:rPr>
          <w:rFonts w:asciiTheme="minorHAnsi" w:hAnsiTheme="minorHAnsi"/>
        </w:rPr>
        <w:t>received</w:t>
      </w:r>
      <w:r w:rsidR="00794549">
        <w:rPr>
          <w:rFonts w:asciiTheme="minorHAnsi" w:hAnsiTheme="minorHAnsi"/>
        </w:rPr>
        <w:t xml:space="preserve"> via Direct Credit, EFTPOS or cash.</w:t>
      </w:r>
    </w:p>
    <w:p w14:paraId="1CAF7A7C" w14:textId="62334A5D" w:rsidR="00794549" w:rsidRDefault="00794549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Scan EFTPOS, Internet banking sheets and bank deposit schedule, then email to book-keeper</w:t>
      </w:r>
    </w:p>
    <w:p w14:paraId="337B3D75" w14:textId="05295730" w:rsidR="00794549" w:rsidRDefault="00794549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a website schedule of enrolments made from which invoices can be sent for payment</w:t>
      </w:r>
    </w:p>
    <w:p w14:paraId="23F54A5A" w14:textId="43B3997E" w:rsidR="00772127" w:rsidRPr="008E4697" w:rsidRDefault="00772127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 paid class lists each term from which rolls can be made</w:t>
      </w:r>
      <w:r w:rsidR="00794549">
        <w:rPr>
          <w:rFonts w:asciiTheme="minorHAnsi" w:hAnsiTheme="minorHAnsi"/>
        </w:rPr>
        <w:t xml:space="preserve"> </w:t>
      </w:r>
      <w:r w:rsidR="002D6B85">
        <w:rPr>
          <w:rFonts w:asciiTheme="minorHAnsi" w:hAnsiTheme="minorHAnsi"/>
        </w:rPr>
        <w:t>for our tutors</w:t>
      </w:r>
    </w:p>
    <w:p w14:paraId="2D718D2D" w14:textId="5C145016" w:rsidR="00681784" w:rsidRDefault="008E4697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Follow-up unpaid accounts monthly. Escalate debts </w:t>
      </w:r>
      <w:r w:rsidR="00794549">
        <w:rPr>
          <w:rFonts w:asciiTheme="minorHAnsi" w:hAnsiTheme="minorHAnsi"/>
        </w:rPr>
        <w:t xml:space="preserve">older than one month </w:t>
      </w:r>
      <w:r>
        <w:rPr>
          <w:rFonts w:asciiTheme="minorHAnsi" w:hAnsiTheme="minorHAnsi"/>
        </w:rPr>
        <w:t xml:space="preserve">to </w:t>
      </w:r>
      <w:r w:rsidR="0031180E">
        <w:rPr>
          <w:rFonts w:asciiTheme="minorHAnsi" w:hAnsiTheme="minorHAnsi"/>
        </w:rPr>
        <w:t xml:space="preserve">Centre Manager to include in </w:t>
      </w:r>
      <w:r>
        <w:rPr>
          <w:rFonts w:asciiTheme="minorHAnsi" w:hAnsiTheme="minorHAnsi"/>
        </w:rPr>
        <w:t>Committee</w:t>
      </w:r>
      <w:r w:rsidR="0031180E">
        <w:rPr>
          <w:rFonts w:asciiTheme="minorHAnsi" w:hAnsiTheme="minorHAnsi"/>
        </w:rPr>
        <w:t xml:space="preserve"> reporting.</w:t>
      </w:r>
    </w:p>
    <w:p w14:paraId="23D6FE61" w14:textId="4C99FD3C" w:rsidR="00C95FF0" w:rsidRDefault="00C95FF0" w:rsidP="00C95FF0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Bank all money/cheques as soon as practicable, and use safe </w:t>
      </w:r>
      <w:r w:rsidR="002D6B85">
        <w:rPr>
          <w:rFonts w:asciiTheme="minorHAnsi" w:hAnsiTheme="minorHAnsi"/>
        </w:rPr>
        <w:t xml:space="preserve">until banking occurs. </w:t>
      </w:r>
    </w:p>
    <w:p w14:paraId="09E99407" w14:textId="4A94D7DD" w:rsidR="00C95FF0" w:rsidRDefault="00C95FF0" w:rsidP="00C95FF0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a regular banking deposit schedule as per Administrators Manual</w:t>
      </w:r>
      <w:r w:rsidR="002D6B85">
        <w:rPr>
          <w:rFonts w:asciiTheme="minorHAnsi" w:hAnsiTheme="minorHAnsi"/>
        </w:rPr>
        <w:t>.</w:t>
      </w:r>
    </w:p>
    <w:p w14:paraId="0A2D14B6" w14:textId="77777777" w:rsidR="0031180E" w:rsidRDefault="0031180E" w:rsidP="0031180E">
      <w:pPr>
        <w:ind w:left="360"/>
        <w:rPr>
          <w:rFonts w:asciiTheme="minorHAnsi" w:hAnsiTheme="minorHAnsi"/>
        </w:rPr>
      </w:pPr>
    </w:p>
    <w:p w14:paraId="098E42A6" w14:textId="5835437B" w:rsidR="0031180E" w:rsidRPr="00E07A7F" w:rsidRDefault="0031180E" w:rsidP="0031180E">
      <w:pPr>
        <w:rPr>
          <w:rFonts w:asciiTheme="minorHAnsi" w:hAnsiTheme="minorHAnsi"/>
          <w:b/>
        </w:rPr>
      </w:pPr>
      <w:r w:rsidRPr="00E07A7F">
        <w:rPr>
          <w:rFonts w:asciiTheme="minorHAnsi" w:hAnsiTheme="minorHAnsi"/>
          <w:b/>
        </w:rPr>
        <w:t>Expenditure</w:t>
      </w:r>
      <w:r w:rsidR="00E91DA2" w:rsidRPr="00E07A7F">
        <w:rPr>
          <w:rFonts w:asciiTheme="minorHAnsi" w:hAnsiTheme="minorHAnsi"/>
          <w:b/>
        </w:rPr>
        <w:t>:</w:t>
      </w:r>
    </w:p>
    <w:p w14:paraId="1E1FF4E4" w14:textId="0476CE9A" w:rsidR="00794549" w:rsidRPr="00E91DA2" w:rsidRDefault="00794549" w:rsidP="00E91DA2">
      <w:pPr>
        <w:pStyle w:val="ListParagraph"/>
        <w:numPr>
          <w:ilvl w:val="0"/>
          <w:numId w:val="43"/>
        </w:numPr>
        <w:ind w:left="426" w:hanging="426"/>
        <w:rPr>
          <w:rFonts w:asciiTheme="minorHAnsi" w:hAnsiTheme="minorHAnsi"/>
        </w:rPr>
      </w:pPr>
      <w:r w:rsidRPr="00E91DA2">
        <w:rPr>
          <w:rFonts w:asciiTheme="minorHAnsi" w:hAnsiTheme="minorHAnsi"/>
        </w:rPr>
        <w:t>Email invoices received from suppliers to book-keeper for input</w:t>
      </w:r>
    </w:p>
    <w:p w14:paraId="5CE08C43" w14:textId="1EB50CE2" w:rsidR="002D6B85" w:rsidRDefault="002D6B85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Scan any manual invoices and send to Xero specialist</w:t>
      </w:r>
    </w:p>
    <w:p w14:paraId="0691BACA" w14:textId="1970890F" w:rsidR="00A67849" w:rsidRDefault="00A67849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Save invoices in Finances file for our tax records </w:t>
      </w:r>
    </w:p>
    <w:p w14:paraId="0D3AE1BA" w14:textId="396FDE6D" w:rsidR="00252CB0" w:rsidRPr="002C1D8B" w:rsidRDefault="002D6B85" w:rsidP="00C7033A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Send information on any </w:t>
      </w:r>
      <w:r w:rsidR="002C1D8B">
        <w:rPr>
          <w:rFonts w:asciiTheme="minorHAnsi" w:hAnsiTheme="minorHAnsi"/>
        </w:rPr>
        <w:t xml:space="preserve"> </w:t>
      </w:r>
      <w:r w:rsidR="00EA7BD5">
        <w:rPr>
          <w:rFonts w:asciiTheme="minorHAnsi" w:hAnsiTheme="minorHAnsi"/>
        </w:rPr>
        <w:t xml:space="preserve">new suppliers </w:t>
      </w:r>
      <w:r>
        <w:rPr>
          <w:rFonts w:asciiTheme="minorHAnsi" w:hAnsiTheme="minorHAnsi"/>
        </w:rPr>
        <w:t xml:space="preserve">to the Xero specialist </w:t>
      </w:r>
      <w:r w:rsidR="002C1D8B">
        <w:rPr>
          <w:rFonts w:asciiTheme="minorHAnsi" w:hAnsiTheme="minorHAnsi"/>
        </w:rPr>
        <w:t xml:space="preserve"> as required</w:t>
      </w:r>
    </w:p>
    <w:p w14:paraId="3AAE7527" w14:textId="77777777" w:rsidR="006B18B4" w:rsidRPr="00AF6AD6" w:rsidRDefault="006B18B4" w:rsidP="006B18B4">
      <w:pPr>
        <w:ind w:left="360"/>
        <w:rPr>
          <w:rFonts w:asciiTheme="minorHAnsi" w:hAnsiTheme="minorHAnsi"/>
        </w:rPr>
      </w:pPr>
    </w:p>
    <w:p w14:paraId="342871B9" w14:textId="4E3779BA" w:rsidR="006E1101" w:rsidRDefault="006E1101" w:rsidP="006E1101">
      <w:pPr>
        <w:rPr>
          <w:rFonts w:asciiTheme="minorHAnsi" w:hAnsiTheme="minorHAnsi"/>
        </w:rPr>
      </w:pPr>
      <w:r w:rsidRPr="00E91DA2">
        <w:rPr>
          <w:rFonts w:asciiTheme="minorHAnsi" w:hAnsiTheme="minorHAnsi"/>
          <w:b/>
        </w:rPr>
        <w:t>Event Management</w:t>
      </w:r>
      <w:r w:rsidR="00E91DA2" w:rsidRPr="00E91DA2">
        <w:rPr>
          <w:rFonts w:asciiTheme="minorHAnsi" w:hAnsiTheme="minorHAnsi"/>
          <w:b/>
        </w:rPr>
        <w:t>:</w:t>
      </w:r>
      <w:r w:rsidR="00E91DA2">
        <w:rPr>
          <w:rFonts w:asciiTheme="minorHAnsi" w:hAnsiTheme="minorHAnsi"/>
          <w:b/>
        </w:rPr>
        <w:t xml:space="preserve"> </w:t>
      </w:r>
      <w:r w:rsidRPr="006C5E98">
        <w:rPr>
          <w:rFonts w:asciiTheme="minorHAnsi" w:hAnsiTheme="minorHAnsi"/>
        </w:rPr>
        <w:t>Assist the centre Manager with administrative tasks associated with events such as:</w:t>
      </w:r>
    </w:p>
    <w:p w14:paraId="358265BE" w14:textId="1EEC0D70" w:rsidR="006E1101" w:rsidRDefault="006E1101" w:rsidP="006C5E98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</w:t>
      </w:r>
    </w:p>
    <w:p w14:paraId="60CC4831" w14:textId="62D8F13D" w:rsidR="006E1101" w:rsidRDefault="006E1101" w:rsidP="006C5E98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or updating forms</w:t>
      </w:r>
      <w:r w:rsidR="000063E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="000063E0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>plans</w:t>
      </w:r>
      <w:r w:rsidR="000063E0">
        <w:rPr>
          <w:rFonts w:asciiTheme="minorHAnsi" w:hAnsiTheme="minorHAnsi"/>
        </w:rPr>
        <w:t xml:space="preserve"> and minding schedules</w:t>
      </w:r>
    </w:p>
    <w:p w14:paraId="175CCC7B" w14:textId="468B60B8" w:rsidR="006E1101" w:rsidRDefault="006E1101" w:rsidP="006E110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Catering</w:t>
      </w:r>
    </w:p>
    <w:p w14:paraId="6C0A3F0B" w14:textId="3E09F649" w:rsidR="000063E0" w:rsidRDefault="000063E0" w:rsidP="006E110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invites and promotional material</w:t>
      </w:r>
    </w:p>
    <w:p w14:paraId="1F3A207F" w14:textId="052695DD" w:rsidR="000063E0" w:rsidRDefault="000063E0" w:rsidP="006E110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Distributing informational material</w:t>
      </w:r>
    </w:p>
    <w:p w14:paraId="04003975" w14:textId="77777777" w:rsidR="00AA5566" w:rsidRDefault="000063E0" w:rsidP="00AA5566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Publicity on social media</w:t>
      </w:r>
    </w:p>
    <w:p w14:paraId="7A518E1F" w14:textId="77777777" w:rsidR="00AA5566" w:rsidRDefault="00AA5566" w:rsidP="006C5E98">
      <w:pPr>
        <w:pStyle w:val="ListParagraph"/>
        <w:rPr>
          <w:rFonts w:asciiTheme="minorHAnsi" w:hAnsiTheme="minorHAnsi"/>
        </w:rPr>
      </w:pPr>
    </w:p>
    <w:p w14:paraId="28830C5B" w14:textId="62B81CF9" w:rsidR="00E91DA2" w:rsidRPr="00E91DA2" w:rsidRDefault="00AA5566" w:rsidP="00BB0EE2">
      <w:pPr>
        <w:rPr>
          <w:rFonts w:asciiTheme="minorHAnsi" w:hAnsiTheme="minorHAnsi"/>
        </w:rPr>
      </w:pPr>
      <w:r w:rsidRPr="00E91DA2">
        <w:rPr>
          <w:rFonts w:asciiTheme="minorHAnsi" w:hAnsiTheme="minorHAnsi"/>
          <w:b/>
        </w:rPr>
        <w:t xml:space="preserve">Committee </w:t>
      </w:r>
      <w:r w:rsidR="00D420C8">
        <w:rPr>
          <w:rFonts w:asciiTheme="minorHAnsi" w:hAnsiTheme="minorHAnsi"/>
          <w:b/>
        </w:rPr>
        <w:t>S</w:t>
      </w:r>
      <w:r w:rsidRPr="00E91DA2">
        <w:rPr>
          <w:rFonts w:asciiTheme="minorHAnsi" w:hAnsiTheme="minorHAnsi"/>
          <w:b/>
        </w:rPr>
        <w:t>upport and AGM</w:t>
      </w:r>
      <w:r w:rsidR="00E91DA2">
        <w:rPr>
          <w:rFonts w:asciiTheme="minorHAnsi" w:hAnsiTheme="minorHAnsi"/>
        </w:rPr>
        <w:t xml:space="preserve">: </w:t>
      </w:r>
      <w:r w:rsidR="009C2439" w:rsidRPr="00E91DA2">
        <w:rPr>
          <w:rFonts w:asciiTheme="minorHAnsi" w:hAnsiTheme="minorHAnsi"/>
        </w:rPr>
        <w:t xml:space="preserve"> </w:t>
      </w:r>
    </w:p>
    <w:p w14:paraId="03D586D5" w14:textId="21BD37CF" w:rsidR="00AA5566" w:rsidRPr="00E91DA2" w:rsidRDefault="00AA5566" w:rsidP="00E91DA2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E91DA2">
        <w:rPr>
          <w:rFonts w:asciiTheme="minorHAnsi" w:hAnsiTheme="minorHAnsi"/>
        </w:rPr>
        <w:t xml:space="preserve">Enter action points from Committee Meeting minutes and circulate with minutes </w:t>
      </w:r>
    </w:p>
    <w:p w14:paraId="783ECD37" w14:textId="60D03DD9" w:rsidR="00A269BE" w:rsidRDefault="00AA5566" w:rsidP="006C5E98">
      <w:pPr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</w:t>
      </w:r>
      <w:r w:rsidRPr="005A37B3">
        <w:rPr>
          <w:rFonts w:asciiTheme="minorHAnsi" w:hAnsiTheme="minorHAnsi"/>
        </w:rPr>
        <w:t xml:space="preserve"> Committee Desk file </w:t>
      </w:r>
      <w:r>
        <w:rPr>
          <w:rFonts w:asciiTheme="minorHAnsi" w:hAnsiTheme="minorHAnsi"/>
        </w:rPr>
        <w:t>for all committee members</w:t>
      </w:r>
      <w:r w:rsidR="009C2439">
        <w:rPr>
          <w:rFonts w:asciiTheme="minorHAnsi" w:hAnsiTheme="minorHAnsi"/>
        </w:rPr>
        <w:t xml:space="preserve"> </w:t>
      </w:r>
    </w:p>
    <w:p w14:paraId="0B2E769D" w14:textId="4D8AD61A" w:rsidR="00FF6E2A" w:rsidRPr="00D420C8" w:rsidRDefault="00AA5566" w:rsidP="00D420C8">
      <w:pPr>
        <w:numPr>
          <w:ilvl w:val="0"/>
          <w:numId w:val="34"/>
        </w:numPr>
        <w:rPr>
          <w:rFonts w:asciiTheme="minorHAnsi" w:hAnsiTheme="minorHAnsi"/>
        </w:rPr>
      </w:pPr>
      <w:r w:rsidRPr="006C5E98">
        <w:rPr>
          <w:rFonts w:asciiTheme="minorHAnsi" w:hAnsiTheme="minorHAnsi"/>
        </w:rPr>
        <w:lastRenderedPageBreak/>
        <w:t>Update Charities Commission Database</w:t>
      </w:r>
      <w:r w:rsidR="00A1390E">
        <w:rPr>
          <w:rFonts w:asciiTheme="minorHAnsi" w:hAnsiTheme="minorHAnsi"/>
        </w:rPr>
        <w:t xml:space="preserve"> and compile report under guidance</w:t>
      </w:r>
      <w:r w:rsidR="009C2439">
        <w:rPr>
          <w:rFonts w:asciiTheme="minorHAnsi" w:hAnsiTheme="minorHAnsi"/>
        </w:rPr>
        <w:t xml:space="preserve"> </w:t>
      </w:r>
      <w:r w:rsidR="00A269BE" w:rsidRPr="00D420C8">
        <w:rPr>
          <w:rFonts w:asciiTheme="minorHAnsi" w:hAnsiTheme="minorHAnsi"/>
        </w:rPr>
        <w:t>Undertake tasks according to the AGM task list as delegated by Centre Manager</w:t>
      </w:r>
      <w:r w:rsidR="009C2439" w:rsidRPr="00D420C8">
        <w:rPr>
          <w:rFonts w:asciiTheme="minorHAnsi" w:hAnsiTheme="minorHAnsi"/>
        </w:rPr>
        <w:t xml:space="preserve"> e.g. purchase gift vouchers</w:t>
      </w:r>
      <w:r w:rsidR="00A04D05" w:rsidRPr="00D420C8">
        <w:rPr>
          <w:rFonts w:asciiTheme="minorHAnsi" w:hAnsiTheme="minorHAnsi"/>
        </w:rPr>
        <w:t>, agenda, papers printed</w:t>
      </w:r>
    </w:p>
    <w:p w14:paraId="71714BAD" w14:textId="77777777" w:rsidR="00B23604" w:rsidRDefault="00B23604" w:rsidP="00FF6E2A">
      <w:pPr>
        <w:rPr>
          <w:rFonts w:asciiTheme="minorHAnsi" w:hAnsiTheme="minorHAnsi"/>
        </w:rPr>
      </w:pPr>
    </w:p>
    <w:p w14:paraId="0B2DA8C8" w14:textId="19A62F4F" w:rsidR="0060349E" w:rsidRDefault="0060349E">
      <w:pPr>
        <w:rPr>
          <w:rFonts w:asciiTheme="minorHAnsi" w:hAnsiTheme="minorHAnsi"/>
        </w:rPr>
      </w:pPr>
    </w:p>
    <w:p w14:paraId="6E08FBD9" w14:textId="77777777" w:rsidR="00B23604" w:rsidRPr="00E07A7F" w:rsidRDefault="00B23604" w:rsidP="00B23604">
      <w:pPr>
        <w:rPr>
          <w:rFonts w:asciiTheme="minorHAnsi" w:hAnsiTheme="minorHAnsi"/>
          <w:b/>
        </w:rPr>
      </w:pPr>
      <w:r w:rsidRPr="00E07A7F">
        <w:rPr>
          <w:rFonts w:asciiTheme="minorHAnsi" w:hAnsiTheme="minorHAnsi"/>
          <w:b/>
        </w:rPr>
        <w:t>Other Duties:</w:t>
      </w:r>
    </w:p>
    <w:p w14:paraId="057868A0" w14:textId="77777777" w:rsidR="00B23604" w:rsidRDefault="00B23604" w:rsidP="00B23604">
      <w:pPr>
        <w:rPr>
          <w:rFonts w:asciiTheme="minorHAnsi" w:hAnsiTheme="minorHAnsi"/>
        </w:rPr>
      </w:pPr>
      <w:r>
        <w:rPr>
          <w:rFonts w:asciiTheme="minorHAnsi" w:hAnsiTheme="minorHAnsi"/>
        </w:rPr>
        <w:t>Carry out other duties as required by the Centre Manager.</w:t>
      </w:r>
    </w:p>
    <w:p w14:paraId="77528675" w14:textId="77777777" w:rsidR="00B23604" w:rsidRDefault="00B23604" w:rsidP="00B23604">
      <w:pPr>
        <w:rPr>
          <w:rFonts w:asciiTheme="minorHAnsi" w:hAnsiTheme="minorHAnsi"/>
        </w:rPr>
      </w:pPr>
    </w:p>
    <w:p w14:paraId="33FD2985" w14:textId="77777777" w:rsidR="00B23604" w:rsidRPr="00E07A7F" w:rsidRDefault="00B23604" w:rsidP="00B23604">
      <w:pPr>
        <w:rPr>
          <w:rFonts w:asciiTheme="minorHAnsi" w:hAnsiTheme="minorHAnsi"/>
        </w:rPr>
      </w:pPr>
      <w:r w:rsidRPr="00E07A7F">
        <w:rPr>
          <w:rFonts w:asciiTheme="minorHAnsi" w:hAnsiTheme="minorHAnsi"/>
          <w:b/>
        </w:rPr>
        <w:t>Person Specification:</w:t>
      </w:r>
    </w:p>
    <w:p w14:paraId="122EA644" w14:textId="77777777" w:rsidR="00B23604" w:rsidRDefault="00B23604" w:rsidP="00B23604">
      <w:pPr>
        <w:rPr>
          <w:rFonts w:asciiTheme="minorHAnsi" w:hAnsiTheme="minorHAnsi"/>
        </w:rPr>
      </w:pPr>
    </w:p>
    <w:p w14:paraId="22AD351A" w14:textId="5B9B0527" w:rsidR="00B23604" w:rsidRDefault="00B23604" w:rsidP="00B23604">
      <w:pPr>
        <w:rPr>
          <w:rFonts w:asciiTheme="minorHAnsi" w:hAnsiTheme="minorHAnsi"/>
        </w:rPr>
      </w:pPr>
      <w:r>
        <w:rPr>
          <w:rFonts w:asciiTheme="minorHAnsi" w:hAnsiTheme="minorHAnsi"/>
        </w:rPr>
        <w:t>The Office Administrator will</w:t>
      </w:r>
      <w:r w:rsidR="00E07A7F">
        <w:rPr>
          <w:rFonts w:asciiTheme="minorHAnsi" w:hAnsiTheme="minorHAnsi"/>
        </w:rPr>
        <w:t xml:space="preserve"> be/have</w:t>
      </w:r>
      <w:r>
        <w:rPr>
          <w:rFonts w:asciiTheme="minorHAnsi" w:hAnsiTheme="minorHAnsi"/>
        </w:rPr>
        <w:t>:</w:t>
      </w:r>
    </w:p>
    <w:p w14:paraId="69DAFB56" w14:textId="77777777" w:rsidR="00B23604" w:rsidRDefault="00B23604" w:rsidP="00B23604">
      <w:pPr>
        <w:rPr>
          <w:rFonts w:asciiTheme="minorHAnsi" w:hAnsiTheme="minorHAnsi"/>
        </w:rPr>
      </w:pPr>
    </w:p>
    <w:p w14:paraId="10E90ABB" w14:textId="680D89E2" w:rsidR="00B23604" w:rsidRDefault="00E07A7F" w:rsidP="00B23604">
      <w:pPr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B23604">
        <w:rPr>
          <w:rFonts w:asciiTheme="minorHAnsi" w:hAnsiTheme="minorHAnsi"/>
        </w:rPr>
        <w:t>eliable</w:t>
      </w:r>
      <w:r w:rsidR="00D420C8">
        <w:rPr>
          <w:rFonts w:asciiTheme="minorHAnsi" w:hAnsiTheme="minorHAnsi"/>
        </w:rPr>
        <w:t>, pay attention to detail and be accurate</w:t>
      </w:r>
    </w:p>
    <w:p w14:paraId="574D5E68" w14:textId="339C9ADE" w:rsidR="00B23604" w:rsidRDefault="00E07A7F" w:rsidP="00B23604">
      <w:pPr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D420C8">
        <w:rPr>
          <w:rFonts w:asciiTheme="minorHAnsi" w:hAnsiTheme="minorHAnsi"/>
        </w:rPr>
        <w:t xml:space="preserve">xcellent </w:t>
      </w:r>
      <w:r w:rsidR="00B23604">
        <w:rPr>
          <w:rFonts w:asciiTheme="minorHAnsi" w:hAnsiTheme="minorHAnsi"/>
        </w:rPr>
        <w:t>communicat</w:t>
      </w:r>
      <w:r w:rsidR="00D420C8">
        <w:rPr>
          <w:rFonts w:asciiTheme="minorHAnsi" w:hAnsiTheme="minorHAnsi"/>
        </w:rPr>
        <w:t xml:space="preserve">ion skills both written and verbal </w:t>
      </w:r>
    </w:p>
    <w:p w14:paraId="36A6483F" w14:textId="32D3D033" w:rsidR="004A2F12" w:rsidRDefault="004A2F12" w:rsidP="00BC3331">
      <w:pPr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Familiarity with social media and website content management platforms</w:t>
      </w:r>
    </w:p>
    <w:p w14:paraId="20E90E0F" w14:textId="77777777" w:rsidR="00D420C8" w:rsidRPr="00BC3331" w:rsidRDefault="00D420C8" w:rsidP="00BC3331">
      <w:pPr>
        <w:numPr>
          <w:ilvl w:val="0"/>
          <w:numId w:val="36"/>
        </w:numPr>
        <w:rPr>
          <w:rFonts w:asciiTheme="minorHAnsi" w:hAnsiTheme="minorHAnsi"/>
        </w:rPr>
      </w:pPr>
      <w:r w:rsidRPr="00BC3331">
        <w:rPr>
          <w:rFonts w:asciiTheme="minorHAnsi" w:hAnsiTheme="minorHAnsi"/>
        </w:rPr>
        <w:t>Extensive customer service experience - as a patient manner in dealing with our members.</w:t>
      </w:r>
    </w:p>
    <w:p w14:paraId="4E2B97A5" w14:textId="67493964" w:rsidR="00B23604" w:rsidRDefault="00E07A7F" w:rsidP="00B23604">
      <w:pPr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23604">
        <w:rPr>
          <w:rFonts w:asciiTheme="minorHAnsi" w:hAnsiTheme="minorHAnsi"/>
        </w:rPr>
        <w:t>xperienced with</w:t>
      </w:r>
      <w:r w:rsidR="00D420C8">
        <w:rPr>
          <w:rFonts w:asciiTheme="minorHAnsi" w:hAnsiTheme="minorHAnsi"/>
        </w:rPr>
        <w:t xml:space="preserve"> </w:t>
      </w:r>
      <w:r w:rsidR="00B23604">
        <w:rPr>
          <w:rFonts w:asciiTheme="minorHAnsi" w:hAnsiTheme="minorHAnsi"/>
        </w:rPr>
        <w:t>general office banking.</w:t>
      </w:r>
    </w:p>
    <w:p w14:paraId="3F32A809" w14:textId="77777777" w:rsidR="0031181C" w:rsidRPr="0031181C" w:rsidRDefault="0031181C" w:rsidP="0031181C">
      <w:pPr>
        <w:rPr>
          <w:rFonts w:asciiTheme="minorHAnsi" w:hAnsiTheme="minorHAnsi"/>
        </w:rPr>
      </w:pPr>
    </w:p>
    <w:p w14:paraId="6CFFDA2A" w14:textId="77777777" w:rsidR="00F6301D" w:rsidRDefault="00F6301D" w:rsidP="00F6301D"/>
    <w:p w14:paraId="6B364776" w14:textId="77777777" w:rsidR="0031181C" w:rsidRPr="0031181C" w:rsidRDefault="0031181C" w:rsidP="0031181C">
      <w:pPr>
        <w:rPr>
          <w:rFonts w:asciiTheme="minorHAnsi" w:hAnsiTheme="minorHAnsi"/>
        </w:rPr>
      </w:pPr>
    </w:p>
    <w:p w14:paraId="09F2C719" w14:textId="77777777" w:rsidR="00875E7A" w:rsidRPr="00041283" w:rsidRDefault="00875E7A" w:rsidP="001B1993">
      <w:pPr>
        <w:rPr>
          <w:rFonts w:asciiTheme="minorHAnsi" w:hAnsiTheme="minorHAnsi"/>
        </w:rPr>
      </w:pPr>
    </w:p>
    <w:sectPr w:rsidR="00875E7A" w:rsidRPr="00041283" w:rsidSect="00AB3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23EA" w14:textId="77777777" w:rsidR="00FE7BE9" w:rsidRDefault="00FE7BE9" w:rsidP="007C55C6">
      <w:r>
        <w:separator/>
      </w:r>
    </w:p>
  </w:endnote>
  <w:endnote w:type="continuationSeparator" w:id="0">
    <w:p w14:paraId="1FCBBA82" w14:textId="77777777" w:rsidR="00FE7BE9" w:rsidRDefault="00FE7BE9" w:rsidP="007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Cambri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FE8F" w14:textId="77777777" w:rsidR="006B18B4" w:rsidRDefault="006B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90BC" w14:textId="476832B1" w:rsidR="007D24A1" w:rsidRPr="006B18B4" w:rsidRDefault="007D24A1" w:rsidP="006B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B965" w14:textId="77777777" w:rsidR="006B18B4" w:rsidRDefault="006B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21AD" w14:textId="77777777" w:rsidR="00FE7BE9" w:rsidRDefault="00FE7BE9" w:rsidP="007C55C6">
      <w:r>
        <w:separator/>
      </w:r>
    </w:p>
  </w:footnote>
  <w:footnote w:type="continuationSeparator" w:id="0">
    <w:p w14:paraId="747AF3FD" w14:textId="77777777" w:rsidR="00FE7BE9" w:rsidRDefault="00FE7BE9" w:rsidP="007C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045B" w14:textId="77777777" w:rsidR="006B18B4" w:rsidRDefault="006B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FD16" w14:textId="77777777" w:rsidR="006B18B4" w:rsidRDefault="006B1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0BB8" w14:textId="77777777" w:rsidR="006B18B4" w:rsidRDefault="006B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99A"/>
    <w:multiLevelType w:val="hybridMultilevel"/>
    <w:tmpl w:val="1EF85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2EEC"/>
    <w:multiLevelType w:val="hybridMultilevel"/>
    <w:tmpl w:val="C456D46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48A"/>
    <w:multiLevelType w:val="hybridMultilevel"/>
    <w:tmpl w:val="30CA2C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82CB7"/>
    <w:multiLevelType w:val="hybridMultilevel"/>
    <w:tmpl w:val="3DB6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33EF"/>
    <w:multiLevelType w:val="hybridMultilevel"/>
    <w:tmpl w:val="0946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32F1"/>
    <w:multiLevelType w:val="hybridMultilevel"/>
    <w:tmpl w:val="F652636C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E1DC1"/>
    <w:multiLevelType w:val="hybridMultilevel"/>
    <w:tmpl w:val="3A681D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6216"/>
    <w:multiLevelType w:val="hybridMultilevel"/>
    <w:tmpl w:val="454CFC5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21C77"/>
    <w:multiLevelType w:val="hybridMultilevel"/>
    <w:tmpl w:val="63EE27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53E29"/>
    <w:multiLevelType w:val="hybridMultilevel"/>
    <w:tmpl w:val="F662AE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061BE"/>
    <w:multiLevelType w:val="hybridMultilevel"/>
    <w:tmpl w:val="DEC4C1B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7D5E50"/>
    <w:multiLevelType w:val="hybridMultilevel"/>
    <w:tmpl w:val="00368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A5E70"/>
    <w:multiLevelType w:val="hybridMultilevel"/>
    <w:tmpl w:val="5EB228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D4D36"/>
    <w:multiLevelType w:val="hybridMultilevel"/>
    <w:tmpl w:val="C4B260F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7CAF"/>
    <w:multiLevelType w:val="hybridMultilevel"/>
    <w:tmpl w:val="306CF7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7297B"/>
    <w:multiLevelType w:val="hybridMultilevel"/>
    <w:tmpl w:val="1D2EE73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56CEE"/>
    <w:multiLevelType w:val="hybridMultilevel"/>
    <w:tmpl w:val="A6940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0DCF"/>
    <w:multiLevelType w:val="hybridMultilevel"/>
    <w:tmpl w:val="D7A0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64062"/>
    <w:multiLevelType w:val="hybridMultilevel"/>
    <w:tmpl w:val="711A843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AA269F"/>
    <w:multiLevelType w:val="hybridMultilevel"/>
    <w:tmpl w:val="BCCEA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3694B"/>
    <w:multiLevelType w:val="hybridMultilevel"/>
    <w:tmpl w:val="592659A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07FB"/>
    <w:multiLevelType w:val="hybridMultilevel"/>
    <w:tmpl w:val="957E9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91E20"/>
    <w:multiLevelType w:val="hybridMultilevel"/>
    <w:tmpl w:val="D05CE0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C3038"/>
    <w:multiLevelType w:val="hybridMultilevel"/>
    <w:tmpl w:val="3EDCCA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04097"/>
    <w:multiLevelType w:val="hybridMultilevel"/>
    <w:tmpl w:val="319A56E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02F50"/>
    <w:multiLevelType w:val="hybridMultilevel"/>
    <w:tmpl w:val="B95211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216529"/>
    <w:multiLevelType w:val="hybridMultilevel"/>
    <w:tmpl w:val="2788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B2F91"/>
    <w:multiLevelType w:val="hybridMultilevel"/>
    <w:tmpl w:val="3CA63AF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16C28"/>
    <w:multiLevelType w:val="hybridMultilevel"/>
    <w:tmpl w:val="FEEADF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7E2589"/>
    <w:multiLevelType w:val="hybridMultilevel"/>
    <w:tmpl w:val="7A9E87BC"/>
    <w:lvl w:ilvl="0" w:tplc="140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 w15:restartNumberingAfterBreak="0">
    <w:nsid w:val="498A736A"/>
    <w:multiLevelType w:val="hybridMultilevel"/>
    <w:tmpl w:val="0A084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47547B"/>
    <w:multiLevelType w:val="hybridMultilevel"/>
    <w:tmpl w:val="6602D6F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3302C"/>
    <w:multiLevelType w:val="hybridMultilevel"/>
    <w:tmpl w:val="AB8235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542017"/>
    <w:multiLevelType w:val="hybridMultilevel"/>
    <w:tmpl w:val="9C249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471E1"/>
    <w:multiLevelType w:val="hybridMultilevel"/>
    <w:tmpl w:val="1A70B8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D5FF8"/>
    <w:multiLevelType w:val="hybridMultilevel"/>
    <w:tmpl w:val="E90861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556ED7"/>
    <w:multiLevelType w:val="hybridMultilevel"/>
    <w:tmpl w:val="16D2BB06"/>
    <w:lvl w:ilvl="0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C93073"/>
    <w:multiLevelType w:val="hybridMultilevel"/>
    <w:tmpl w:val="EC9E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D4B63"/>
    <w:multiLevelType w:val="hybridMultilevel"/>
    <w:tmpl w:val="A2262234"/>
    <w:lvl w:ilvl="0" w:tplc="1CAC3EB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4E14A0"/>
    <w:multiLevelType w:val="hybridMultilevel"/>
    <w:tmpl w:val="08A4B8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503ED"/>
    <w:multiLevelType w:val="hybridMultilevel"/>
    <w:tmpl w:val="7C2C1E2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532D"/>
    <w:multiLevelType w:val="hybridMultilevel"/>
    <w:tmpl w:val="40C05B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F7FF2"/>
    <w:multiLevelType w:val="hybridMultilevel"/>
    <w:tmpl w:val="5F940C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DB0"/>
    <w:multiLevelType w:val="hybridMultilevel"/>
    <w:tmpl w:val="2B9427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28"/>
  </w:num>
  <w:num w:numId="4">
    <w:abstractNumId w:val="0"/>
  </w:num>
  <w:num w:numId="5">
    <w:abstractNumId w:val="25"/>
  </w:num>
  <w:num w:numId="6">
    <w:abstractNumId w:val="34"/>
  </w:num>
  <w:num w:numId="7">
    <w:abstractNumId w:val="33"/>
  </w:num>
  <w:num w:numId="8">
    <w:abstractNumId w:val="12"/>
  </w:num>
  <w:num w:numId="9">
    <w:abstractNumId w:val="9"/>
  </w:num>
  <w:num w:numId="10">
    <w:abstractNumId w:val="41"/>
  </w:num>
  <w:num w:numId="11">
    <w:abstractNumId w:val="14"/>
  </w:num>
  <w:num w:numId="12">
    <w:abstractNumId w:val="22"/>
  </w:num>
  <w:num w:numId="13">
    <w:abstractNumId w:val="32"/>
  </w:num>
  <w:num w:numId="14">
    <w:abstractNumId w:val="21"/>
  </w:num>
  <w:num w:numId="15">
    <w:abstractNumId w:val="42"/>
  </w:num>
  <w:num w:numId="16">
    <w:abstractNumId w:val="8"/>
  </w:num>
  <w:num w:numId="17">
    <w:abstractNumId w:val="26"/>
  </w:num>
  <w:num w:numId="18">
    <w:abstractNumId w:val="3"/>
  </w:num>
  <w:num w:numId="19">
    <w:abstractNumId w:val="30"/>
  </w:num>
  <w:num w:numId="20">
    <w:abstractNumId w:val="4"/>
  </w:num>
  <w:num w:numId="21">
    <w:abstractNumId w:val="17"/>
  </w:num>
  <w:num w:numId="22">
    <w:abstractNumId w:val="16"/>
  </w:num>
  <w:num w:numId="23">
    <w:abstractNumId w:val="11"/>
  </w:num>
  <w:num w:numId="24">
    <w:abstractNumId w:val="13"/>
  </w:num>
  <w:num w:numId="25">
    <w:abstractNumId w:val="39"/>
  </w:num>
  <w:num w:numId="26">
    <w:abstractNumId w:val="23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0"/>
  </w:num>
  <w:num w:numId="32">
    <w:abstractNumId w:val="2"/>
  </w:num>
  <w:num w:numId="33">
    <w:abstractNumId w:val="24"/>
  </w:num>
  <w:num w:numId="34">
    <w:abstractNumId w:val="7"/>
  </w:num>
  <w:num w:numId="35">
    <w:abstractNumId w:val="38"/>
  </w:num>
  <w:num w:numId="36">
    <w:abstractNumId w:val="5"/>
  </w:num>
  <w:num w:numId="37">
    <w:abstractNumId w:val="37"/>
  </w:num>
  <w:num w:numId="38">
    <w:abstractNumId w:val="36"/>
  </w:num>
  <w:num w:numId="39">
    <w:abstractNumId w:val="27"/>
  </w:num>
  <w:num w:numId="40">
    <w:abstractNumId w:val="15"/>
  </w:num>
  <w:num w:numId="41">
    <w:abstractNumId w:val="19"/>
  </w:num>
  <w:num w:numId="42">
    <w:abstractNumId w:val="6"/>
  </w:num>
  <w:num w:numId="43">
    <w:abstractNumId w:val="2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6"/>
    <w:rsid w:val="00000674"/>
    <w:rsid w:val="000063E0"/>
    <w:rsid w:val="00007A57"/>
    <w:rsid w:val="00015C6B"/>
    <w:rsid w:val="00022D6A"/>
    <w:rsid w:val="00024ACB"/>
    <w:rsid w:val="00031CE8"/>
    <w:rsid w:val="00031EF0"/>
    <w:rsid w:val="0004077E"/>
    <w:rsid w:val="00041283"/>
    <w:rsid w:val="000535C7"/>
    <w:rsid w:val="000607E2"/>
    <w:rsid w:val="00074DE2"/>
    <w:rsid w:val="000A2C72"/>
    <w:rsid w:val="000A30C8"/>
    <w:rsid w:val="000B4B59"/>
    <w:rsid w:val="000D3503"/>
    <w:rsid w:val="000F0474"/>
    <w:rsid w:val="000F45D4"/>
    <w:rsid w:val="00125AFE"/>
    <w:rsid w:val="00140BB0"/>
    <w:rsid w:val="001418D5"/>
    <w:rsid w:val="00143A62"/>
    <w:rsid w:val="001530F4"/>
    <w:rsid w:val="0016274E"/>
    <w:rsid w:val="00163634"/>
    <w:rsid w:val="001768CF"/>
    <w:rsid w:val="001A16CD"/>
    <w:rsid w:val="001A18BC"/>
    <w:rsid w:val="001B1993"/>
    <w:rsid w:val="001B2ACA"/>
    <w:rsid w:val="001C2DA6"/>
    <w:rsid w:val="001E4D16"/>
    <w:rsid w:val="001E7D7D"/>
    <w:rsid w:val="00204027"/>
    <w:rsid w:val="002100A3"/>
    <w:rsid w:val="002200DE"/>
    <w:rsid w:val="002279B9"/>
    <w:rsid w:val="002418D9"/>
    <w:rsid w:val="00243BAD"/>
    <w:rsid w:val="00251EE1"/>
    <w:rsid w:val="00252CB0"/>
    <w:rsid w:val="00265A58"/>
    <w:rsid w:val="0027063D"/>
    <w:rsid w:val="00275C6F"/>
    <w:rsid w:val="00277AC3"/>
    <w:rsid w:val="002B176D"/>
    <w:rsid w:val="002B4AD3"/>
    <w:rsid w:val="002B4D9F"/>
    <w:rsid w:val="002C1D8B"/>
    <w:rsid w:val="002C569D"/>
    <w:rsid w:val="002D327D"/>
    <w:rsid w:val="002D6B85"/>
    <w:rsid w:val="003023BA"/>
    <w:rsid w:val="0031180E"/>
    <w:rsid w:val="0031181C"/>
    <w:rsid w:val="003221EE"/>
    <w:rsid w:val="003417B8"/>
    <w:rsid w:val="0034211E"/>
    <w:rsid w:val="003546D3"/>
    <w:rsid w:val="003549E6"/>
    <w:rsid w:val="00360188"/>
    <w:rsid w:val="00385432"/>
    <w:rsid w:val="00391CF5"/>
    <w:rsid w:val="003A6FF6"/>
    <w:rsid w:val="003B20B8"/>
    <w:rsid w:val="003B4BEB"/>
    <w:rsid w:val="003B61CC"/>
    <w:rsid w:val="003B7035"/>
    <w:rsid w:val="003E5366"/>
    <w:rsid w:val="003F2C8A"/>
    <w:rsid w:val="003F38F2"/>
    <w:rsid w:val="00407947"/>
    <w:rsid w:val="00415BA6"/>
    <w:rsid w:val="004278F4"/>
    <w:rsid w:val="00451C83"/>
    <w:rsid w:val="00455968"/>
    <w:rsid w:val="00457C3E"/>
    <w:rsid w:val="00475A11"/>
    <w:rsid w:val="0048198E"/>
    <w:rsid w:val="00497D76"/>
    <w:rsid w:val="004A2F12"/>
    <w:rsid w:val="004B375E"/>
    <w:rsid w:val="004B6CE5"/>
    <w:rsid w:val="004B7285"/>
    <w:rsid w:val="004C59E9"/>
    <w:rsid w:val="004C760C"/>
    <w:rsid w:val="004D6F6D"/>
    <w:rsid w:val="004F5043"/>
    <w:rsid w:val="00516B07"/>
    <w:rsid w:val="00531E7A"/>
    <w:rsid w:val="00560C9D"/>
    <w:rsid w:val="0056134B"/>
    <w:rsid w:val="00565F9D"/>
    <w:rsid w:val="005670CB"/>
    <w:rsid w:val="005676B4"/>
    <w:rsid w:val="00577DDF"/>
    <w:rsid w:val="005850DA"/>
    <w:rsid w:val="00586D86"/>
    <w:rsid w:val="00587DDD"/>
    <w:rsid w:val="00590F68"/>
    <w:rsid w:val="00597749"/>
    <w:rsid w:val="005A15B1"/>
    <w:rsid w:val="005A37B3"/>
    <w:rsid w:val="005A46C6"/>
    <w:rsid w:val="005B6101"/>
    <w:rsid w:val="005D427F"/>
    <w:rsid w:val="005D7433"/>
    <w:rsid w:val="0060349E"/>
    <w:rsid w:val="006108E1"/>
    <w:rsid w:val="00615CD8"/>
    <w:rsid w:val="00625956"/>
    <w:rsid w:val="00633C61"/>
    <w:rsid w:val="006461EC"/>
    <w:rsid w:val="0066140E"/>
    <w:rsid w:val="0066451F"/>
    <w:rsid w:val="00667275"/>
    <w:rsid w:val="00681784"/>
    <w:rsid w:val="00696FCE"/>
    <w:rsid w:val="006B18B4"/>
    <w:rsid w:val="006B522A"/>
    <w:rsid w:val="006C5E98"/>
    <w:rsid w:val="006D51B7"/>
    <w:rsid w:val="006E1101"/>
    <w:rsid w:val="006E3BBE"/>
    <w:rsid w:val="006E7F67"/>
    <w:rsid w:val="006F71AF"/>
    <w:rsid w:val="007003A1"/>
    <w:rsid w:val="00706FC9"/>
    <w:rsid w:val="007140F4"/>
    <w:rsid w:val="00724A8C"/>
    <w:rsid w:val="00725314"/>
    <w:rsid w:val="00750701"/>
    <w:rsid w:val="00772127"/>
    <w:rsid w:val="00776198"/>
    <w:rsid w:val="0079381C"/>
    <w:rsid w:val="00794549"/>
    <w:rsid w:val="007B5275"/>
    <w:rsid w:val="007B6F9E"/>
    <w:rsid w:val="007C55C6"/>
    <w:rsid w:val="007D24A1"/>
    <w:rsid w:val="007F06F7"/>
    <w:rsid w:val="00807FDD"/>
    <w:rsid w:val="0081040D"/>
    <w:rsid w:val="008239B3"/>
    <w:rsid w:val="00826C52"/>
    <w:rsid w:val="00840629"/>
    <w:rsid w:val="00850587"/>
    <w:rsid w:val="00851856"/>
    <w:rsid w:val="00857DA1"/>
    <w:rsid w:val="00870486"/>
    <w:rsid w:val="00875E7A"/>
    <w:rsid w:val="00883F28"/>
    <w:rsid w:val="008908D1"/>
    <w:rsid w:val="00896AEF"/>
    <w:rsid w:val="008A70E6"/>
    <w:rsid w:val="008B1CC9"/>
    <w:rsid w:val="008B2243"/>
    <w:rsid w:val="008B501B"/>
    <w:rsid w:val="008B76F4"/>
    <w:rsid w:val="008C147D"/>
    <w:rsid w:val="008C3C81"/>
    <w:rsid w:val="008D559C"/>
    <w:rsid w:val="008E4697"/>
    <w:rsid w:val="009218F2"/>
    <w:rsid w:val="00925255"/>
    <w:rsid w:val="00944428"/>
    <w:rsid w:val="0094541A"/>
    <w:rsid w:val="009527B3"/>
    <w:rsid w:val="009609C4"/>
    <w:rsid w:val="00961935"/>
    <w:rsid w:val="009720E3"/>
    <w:rsid w:val="009843D6"/>
    <w:rsid w:val="009B5098"/>
    <w:rsid w:val="009C2439"/>
    <w:rsid w:val="009C5463"/>
    <w:rsid w:val="009E11F8"/>
    <w:rsid w:val="009E5489"/>
    <w:rsid w:val="009F3119"/>
    <w:rsid w:val="009F3BE2"/>
    <w:rsid w:val="009F5ED2"/>
    <w:rsid w:val="009F7DFA"/>
    <w:rsid w:val="00A04D05"/>
    <w:rsid w:val="00A1390E"/>
    <w:rsid w:val="00A2293C"/>
    <w:rsid w:val="00A243C5"/>
    <w:rsid w:val="00A266D9"/>
    <w:rsid w:val="00A269BE"/>
    <w:rsid w:val="00A379C7"/>
    <w:rsid w:val="00A410A8"/>
    <w:rsid w:val="00A47AF0"/>
    <w:rsid w:val="00A52C33"/>
    <w:rsid w:val="00A62774"/>
    <w:rsid w:val="00A67849"/>
    <w:rsid w:val="00A93607"/>
    <w:rsid w:val="00AA5566"/>
    <w:rsid w:val="00AA5E59"/>
    <w:rsid w:val="00AB3367"/>
    <w:rsid w:val="00AB544F"/>
    <w:rsid w:val="00AC494F"/>
    <w:rsid w:val="00AE345F"/>
    <w:rsid w:val="00AF5C34"/>
    <w:rsid w:val="00AF6AD6"/>
    <w:rsid w:val="00B02E12"/>
    <w:rsid w:val="00B0400B"/>
    <w:rsid w:val="00B1327E"/>
    <w:rsid w:val="00B23604"/>
    <w:rsid w:val="00B400EC"/>
    <w:rsid w:val="00B72FCA"/>
    <w:rsid w:val="00B754E6"/>
    <w:rsid w:val="00B77257"/>
    <w:rsid w:val="00BB008F"/>
    <w:rsid w:val="00BB0EE2"/>
    <w:rsid w:val="00BB4F30"/>
    <w:rsid w:val="00BC0E63"/>
    <w:rsid w:val="00BC3331"/>
    <w:rsid w:val="00BC5DCF"/>
    <w:rsid w:val="00C1286C"/>
    <w:rsid w:val="00C21F3B"/>
    <w:rsid w:val="00C25FC4"/>
    <w:rsid w:val="00C33A89"/>
    <w:rsid w:val="00C42E77"/>
    <w:rsid w:val="00C449C2"/>
    <w:rsid w:val="00C51608"/>
    <w:rsid w:val="00C52DCE"/>
    <w:rsid w:val="00C542BF"/>
    <w:rsid w:val="00C7033A"/>
    <w:rsid w:val="00C84760"/>
    <w:rsid w:val="00C86FC5"/>
    <w:rsid w:val="00C95FF0"/>
    <w:rsid w:val="00CB0D59"/>
    <w:rsid w:val="00CB46F1"/>
    <w:rsid w:val="00CE6D9C"/>
    <w:rsid w:val="00CF6D9D"/>
    <w:rsid w:val="00D04F59"/>
    <w:rsid w:val="00D07DFA"/>
    <w:rsid w:val="00D420C8"/>
    <w:rsid w:val="00D61DB3"/>
    <w:rsid w:val="00DD6845"/>
    <w:rsid w:val="00E07A7F"/>
    <w:rsid w:val="00E16302"/>
    <w:rsid w:val="00E22D2F"/>
    <w:rsid w:val="00E70109"/>
    <w:rsid w:val="00E734E3"/>
    <w:rsid w:val="00E73E05"/>
    <w:rsid w:val="00E7476C"/>
    <w:rsid w:val="00E8083F"/>
    <w:rsid w:val="00E91DA2"/>
    <w:rsid w:val="00E96A09"/>
    <w:rsid w:val="00EA7BD5"/>
    <w:rsid w:val="00EB7E40"/>
    <w:rsid w:val="00EE3D6A"/>
    <w:rsid w:val="00EE74BD"/>
    <w:rsid w:val="00F13FF2"/>
    <w:rsid w:val="00F1437B"/>
    <w:rsid w:val="00F20BDC"/>
    <w:rsid w:val="00F21F93"/>
    <w:rsid w:val="00F31CE8"/>
    <w:rsid w:val="00F5513A"/>
    <w:rsid w:val="00F574B1"/>
    <w:rsid w:val="00F60371"/>
    <w:rsid w:val="00F61D4C"/>
    <w:rsid w:val="00F6301D"/>
    <w:rsid w:val="00F6447B"/>
    <w:rsid w:val="00F77749"/>
    <w:rsid w:val="00F8322C"/>
    <w:rsid w:val="00F87745"/>
    <w:rsid w:val="00FD4179"/>
    <w:rsid w:val="00FD59D5"/>
    <w:rsid w:val="00FE7BE9"/>
    <w:rsid w:val="00FF6E2A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99F"/>
  <w15:docId w15:val="{F0F2746C-DB2D-426A-85D8-32D9DB8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56"/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5C6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C5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5C6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D3"/>
    <w:rPr>
      <w:rFonts w:ascii="Tahoma" w:eastAsia="Times New Roman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007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C8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C8"/>
    <w:rPr>
      <w:rFonts w:ascii="Times New Roman" w:eastAsia="Times New Roman" w:hAnsi="Times New Roman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114-14D9-42BC-AAC2-F9721D7A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Karori Arts &amp; Craft Centre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Karori Arts &amp; Craft Centre</dc:creator>
  <cp:lastModifiedBy>Karori Arts &amp; Crafts</cp:lastModifiedBy>
  <cp:revision>6</cp:revision>
  <cp:lastPrinted>2019-12-16T19:59:00Z</cp:lastPrinted>
  <dcterms:created xsi:type="dcterms:W3CDTF">2019-12-16T22:52:00Z</dcterms:created>
  <dcterms:modified xsi:type="dcterms:W3CDTF">2019-12-16T22:55:00Z</dcterms:modified>
</cp:coreProperties>
</file>