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8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9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7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ff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4"/>
          <w:szCs w:val="44"/>
          <w:rtl w:val="0"/>
        </w:rPr>
        <w:t xml:space="preserve">ANSWER SHEET IELTS WRITING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Trước khi làm bài học viên </w:t>
      </w: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đọc kĩ hướng dẫn &amp; trả lời các câu hỏi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 sau đây: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1. Target Writing: 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2. Thời gian sẽ thi IELTS: ……………………………………………………………………………………………...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3. Yếu điểm trong Writing: ……………………………………………………………………………………………..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4. Đã đọc kĩ cách học Writing với IELTS TUTOR?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7"/>
            <w:szCs w:val="27"/>
            <w:highlight w:val="white"/>
            <w:rtl w:val="0"/>
          </w:rPr>
          <w:t xml:space="preserve">https://www.ieltstutor.me/blog/huong-dan-cach-hoc-ielts-writing-hieu-qua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5. Đã đọc kĩ cách lập dàn bài?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7"/>
            <w:szCs w:val="27"/>
            <w:highlight w:val="white"/>
            <w:rtl w:val="0"/>
          </w:rPr>
          <w:t xml:space="preserve">https://www.ieltstutor.me/blog/lap-dan-y-ielts-writing-task-one-task-two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6. Đã đọc kĩ về phân bố thời gian IELTS WRITING?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1a73e8"/>
          <w:sz w:val="27"/>
          <w:szCs w:val="27"/>
          <w:highlight w:val="white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7"/>
            <w:szCs w:val="27"/>
            <w:highlight w:val="white"/>
            <w:rtl w:val="0"/>
          </w:rPr>
          <w:t xml:space="preserve">https://www.ieltstutor.me/blog/phan-bo-thoi-gian-ielts-writing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7. Trong 4 tiêu chí chấm thi IELTS WRITING, có gặp khó khăn ở tiêu chí nào không?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7"/>
            <w:szCs w:val="27"/>
            <w:highlight w:val="white"/>
            <w:rtl w:val="0"/>
          </w:rPr>
          <w:t xml:space="preserve">https://www.ieltstutor.me/blog/4-tieu-chi-cham-ielts-writing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8. Trong quá trình làm bài học viên có câu hỏi còn thắc mắc không? (nêu cụ thể để giáo viên hướng dẫn nhé)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360" w:firstLine="0"/>
        <w:rPr>
          <w:rFonts w:ascii="Arial" w:cs="Arial" w:eastAsia="Arial" w:hAnsi="Arial"/>
          <w:sz w:val="27"/>
          <w:szCs w:val="27"/>
        </w:rPr>
        <w:sectPr>
          <w:headerReference r:id="rId11" w:type="default"/>
          <w:footerReference r:id="rId12" w:type="default"/>
          <w:pgSz w:h="12240" w:w="15840" w:orient="landscape"/>
          <w:pgMar w:bottom="1440" w:top="1440" w:left="1440" w:right="7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color w:val="3c4043"/>
          <w:sz w:val="27"/>
          <w:szCs w:val="27"/>
          <w:highlight w:val="white"/>
          <w:rtl w:val="0"/>
        </w:rPr>
        <w:t xml:space="preserve">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spacing w:after="0" w:lineRule="auto"/>
        <w:jc w:val="both"/>
        <w:rPr/>
      </w:pPr>
      <w:bookmarkStart w:colFirst="0" w:colLast="0" w:name="_heading=h.sxwxrdqvz75" w:id="0"/>
      <w:bookmarkEnd w:id="0"/>
      <w:r w:rsidDel="00000000" w:rsidR="00000000" w:rsidRPr="00000000">
        <w:rPr>
          <w:rtl w:val="0"/>
        </w:rPr>
        <w:t xml:space="preserve">Đề bài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Arial" w:cs="Arial" w:eastAsia="Arial" w:hAnsi="Arial"/>
          <w:b w:val="1"/>
          <w:color w:val="ff0000"/>
          <w:sz w:val="48"/>
          <w:szCs w:val="48"/>
        </w:rPr>
        <w:sectPr>
          <w:headerReference r:id="rId13" w:type="default"/>
          <w:footerReference r:id="rId14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u w:val="single"/>
          <w:rtl w:val="0"/>
        </w:rPr>
        <w:t xml:space="preserve">Bài viết (max 300 words cho Task 2, max 160 words cho Task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spacing w:after="0" w:lineRule="auto"/>
        <w:jc w:val="both"/>
        <w:rPr/>
      </w:pPr>
      <w:bookmarkStart w:colFirst="0" w:colLast="0" w:name="_heading=h.my26p3s5nmdd" w:id="1"/>
      <w:bookmarkEnd w:id="1"/>
      <w:r w:rsidDel="00000000" w:rsidR="00000000" w:rsidRPr="00000000">
        <w:rPr>
          <w:rtl w:val="0"/>
        </w:rPr>
        <w:t xml:space="preserve">Dàn bài lần 1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  <w:sectPr>
          <w:headerReference r:id="rId15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Title"/>
        <w:spacing w:after="0" w:lineRule="auto"/>
        <w:jc w:val="both"/>
        <w:rPr/>
      </w:pPr>
      <w:bookmarkStart w:colFirst="0" w:colLast="0" w:name="_heading=h.dhid51drqx4o" w:id="2"/>
      <w:bookmarkEnd w:id="2"/>
      <w:r w:rsidDel="00000000" w:rsidR="00000000" w:rsidRPr="00000000">
        <w:rPr>
          <w:rtl w:val="0"/>
        </w:rPr>
        <w:t xml:space="preserve">Bài viết lần 1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  <w:sectPr>
          <w:headerReference r:id="rId16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Title"/>
        <w:spacing w:after="0" w:lineRule="auto"/>
        <w:jc w:val="both"/>
        <w:rPr/>
      </w:pPr>
      <w:bookmarkStart w:colFirst="0" w:colLast="0" w:name="_heading=h.3ago0jzgnhyo" w:id="3"/>
      <w:bookmarkEnd w:id="3"/>
      <w:r w:rsidDel="00000000" w:rsidR="00000000" w:rsidRPr="00000000">
        <w:rPr>
          <w:rtl w:val="0"/>
        </w:rPr>
        <w:t xml:space="preserve">Bài mẫu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  <w:sectPr>
          <w:headerReference r:id="rId17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Title"/>
        <w:spacing w:after="0" w:lineRule="auto"/>
        <w:jc w:val="both"/>
        <w:rPr/>
      </w:pPr>
      <w:bookmarkStart w:colFirst="0" w:colLast="0" w:name="_heading=h.ll1dya8ceq6r" w:id="4"/>
      <w:bookmarkEnd w:id="4"/>
      <w:r w:rsidDel="00000000" w:rsidR="00000000" w:rsidRPr="00000000">
        <w:rPr>
          <w:rtl w:val="0"/>
        </w:rPr>
        <w:t xml:space="preserve">Dàn bài lần 2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  <w:sectPr>
          <w:headerReference r:id="rId18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Title"/>
        <w:spacing w:after="0" w:lineRule="auto"/>
        <w:jc w:val="both"/>
        <w:rPr/>
      </w:pPr>
      <w:bookmarkStart w:colFirst="0" w:colLast="0" w:name="_heading=h.7ul8yfw7wwax" w:id="5"/>
      <w:bookmarkEnd w:id="5"/>
      <w:r w:rsidDel="00000000" w:rsidR="00000000" w:rsidRPr="00000000">
        <w:rPr>
          <w:rtl w:val="0"/>
        </w:rPr>
        <w:t xml:space="preserve">Bài viết lần 2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  <w:sectPr>
          <w:headerReference r:id="rId19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Title"/>
        <w:spacing w:after="0" w:lineRule="auto"/>
        <w:jc w:val="both"/>
        <w:rPr/>
      </w:pPr>
      <w:bookmarkStart w:colFirst="0" w:colLast="0" w:name="_heading=h.o6wrcges363p" w:id="6"/>
      <w:bookmarkEnd w:id="6"/>
      <w:r w:rsidDel="00000000" w:rsidR="00000000" w:rsidRPr="00000000">
        <w:rPr>
          <w:rtl w:val="0"/>
        </w:rPr>
        <w:t xml:space="preserve">Dàn bài lần 3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  <w:sectPr>
          <w:headerReference r:id="rId20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Title"/>
        <w:spacing w:after="0" w:lineRule="auto"/>
        <w:jc w:val="both"/>
        <w:rPr/>
      </w:pPr>
      <w:bookmarkStart w:colFirst="0" w:colLast="0" w:name="_heading=h.wgjpjrruggjp" w:id="7"/>
      <w:bookmarkEnd w:id="7"/>
      <w:r w:rsidDel="00000000" w:rsidR="00000000" w:rsidRPr="00000000">
        <w:rPr>
          <w:rtl w:val="0"/>
        </w:rPr>
        <w:t xml:space="preserve">Bài viết lần 3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  <w:sectPr>
          <w:headerReference r:id="rId21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Title"/>
        <w:spacing w:after="0" w:lineRule="auto"/>
        <w:jc w:val="both"/>
        <w:rPr/>
      </w:pPr>
      <w:bookmarkStart w:colFirst="0" w:colLast="0" w:name="_heading=h.b8h311q7w71f" w:id="8"/>
      <w:bookmarkEnd w:id="8"/>
      <w:r w:rsidDel="00000000" w:rsidR="00000000" w:rsidRPr="00000000">
        <w:rPr>
          <w:rtl w:val="0"/>
        </w:rPr>
        <w:t xml:space="preserve">Dàn bài lần 4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  <w:sectPr>
          <w:headerReference r:id="rId22" w:type="default"/>
          <w:type w:val="nextPage"/>
          <w:pgSz w:h="12240" w:w="15840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Title"/>
        <w:spacing w:after="0" w:lineRule="auto"/>
        <w:jc w:val="both"/>
        <w:rPr/>
      </w:pPr>
      <w:bookmarkStart w:colFirst="0" w:colLast="0" w:name="_heading=h.wc13l6ml5rf0" w:id="9"/>
      <w:bookmarkEnd w:id="9"/>
      <w:r w:rsidDel="00000000" w:rsidR="00000000" w:rsidRPr="00000000">
        <w:rPr>
          <w:rtl w:val="0"/>
        </w:rPr>
        <w:t xml:space="preserve">Bài viết lần 4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left="720" w:firstLine="0"/>
        <w:jc w:val="center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tl w:val="0"/>
        </w:rPr>
      </w:r>
    </w:p>
    <w:sectPr>
      <w:headerReference r:id="rId23" w:type="default"/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-88899</wp:posOffset>
              </wp:positionV>
              <wp:extent cx="596900" cy="42545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65013" y="3575213"/>
                        <a:ext cx="561975" cy="40957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4038600</wp:posOffset>
              </wp:positionH>
              <wp:positionV relativeFrom="paragraph">
                <wp:posOffset>-88899</wp:posOffset>
              </wp:positionV>
              <wp:extent cx="596900" cy="425450"/>
              <wp:effectExtent b="0" l="0" r="0" t="0"/>
              <wp:wrapNone/>
              <wp:docPr id="2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900" cy="425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i w:val="0"/>
        <w:smallCaps w:val="0"/>
        <w:strike w:val="0"/>
        <w:sz w:val="16"/>
        <w:szCs w:val="16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3797300</wp:posOffset>
              </wp:positionH>
              <wp:positionV relativeFrom="paragraph">
                <wp:posOffset>-101599</wp:posOffset>
              </wp:positionV>
              <wp:extent cx="592138" cy="42545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65013" y="3575213"/>
                        <a:ext cx="561975" cy="409575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3797300</wp:posOffset>
              </wp:positionH>
              <wp:positionV relativeFrom="paragraph">
                <wp:posOffset>-101599</wp:posOffset>
              </wp:positionV>
              <wp:extent cx="592138" cy="425450"/>
              <wp:effectExtent b="0" l="0" r="0" t="0"/>
              <wp:wrapNone/>
              <wp:docPr id="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138" cy="425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sz w:val="16"/>
        <w:szCs w:val="16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ff0000"/>
        <w:rtl w:val="0"/>
      </w:rPr>
      <w:t xml:space="preserve">HƯỚNG DẪN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IELTS TUTOR</w:t>
    </w:r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BÀI VIẾT LẦN 3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AD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BÀI VIẾT LẦN 4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AF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ff0000"/>
        <w:rtl w:val="0"/>
      </w:rPr>
      <w:t xml:space="preserve">ĐỀ BÀI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  <w:rtl w:val="0"/>
      </w:rPr>
      <w:t xml:space="preserve">IELTS TUTOR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DÀN BÀI LẦN 1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9F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BÀI MẪU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A1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DÀN BÀI LẦN 2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A3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DÀN BÀI LẦN 3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A5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DÀN BÀI LẦN 4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A7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BÀI VIẾT LẦN 1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A9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tabs>
        <w:tab w:val="center" w:pos="4680"/>
        <w:tab w:val="right" w:pos="9360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BÀI VIẾT LẦN 2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AB">
    <w:pPr>
      <w:tabs>
        <w:tab w:val="center" w:pos="4680"/>
        <w:tab w:val="right" w:pos="9360"/>
      </w:tabs>
      <w:spacing w:after="0" w:line="240" w:lineRule="auto"/>
      <w:rPr/>
    </w:pPr>
    <w:r w:rsidDel="00000000" w:rsidR="00000000" w:rsidRPr="00000000">
      <w:rPr>
        <w:color w:val="ff0000"/>
        <w:rtl w:val="0"/>
      </w:rPr>
      <w:t xml:space="preserve">IELTS TUTOR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Rule="auto"/>
      <w:jc w:val="both"/>
    </w:pPr>
    <w:rPr>
      <w:rFonts w:ascii="Arial" w:cs="Arial" w:eastAsia="Arial" w:hAnsi="Arial"/>
      <w:b w:val="1"/>
      <w:color w:val="ff0000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C651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30CC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0CC7"/>
  </w:style>
  <w:style w:type="paragraph" w:styleId="Footer">
    <w:name w:val="footer"/>
    <w:basedOn w:val="Normal"/>
    <w:link w:val="FooterChar"/>
    <w:uiPriority w:val="99"/>
    <w:unhideWhenUsed w:val="1"/>
    <w:rsid w:val="00D30CC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0CC7"/>
  </w:style>
  <w:style w:type="character" w:styleId="Hyperlink">
    <w:name w:val="Hyperlink"/>
    <w:basedOn w:val="DefaultParagraphFont"/>
    <w:uiPriority w:val="99"/>
    <w:unhideWhenUsed w:val="1"/>
    <w:rsid w:val="00CC78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78E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yle1" w:customStyle="1">
    <w:name w:val="Style1"/>
    <w:basedOn w:val="Footer"/>
    <w:link w:val="Style1Char"/>
    <w:qFormat w:val="1"/>
    <w:rsid w:val="00EE1069"/>
    <w:pPr>
      <w:jc w:val="right"/>
    </w:pPr>
    <w:rPr>
      <w:sz w:val="16"/>
      <w:szCs w:val="16"/>
    </w:rPr>
  </w:style>
  <w:style w:type="character" w:styleId="Style1Char" w:customStyle="1">
    <w:name w:val="Style1 Char"/>
    <w:basedOn w:val="FooterChar"/>
    <w:link w:val="Style1"/>
    <w:rsid w:val="00EE1069"/>
    <w:rPr>
      <w:sz w:val="16"/>
      <w:szCs w:val="16"/>
    </w:rPr>
  </w:style>
  <w:style w:type="table" w:styleId="GridTable5Dark-Accent2">
    <w:name w:val="Grid Table 5 Dark Accent 2"/>
    <w:basedOn w:val="TableNormal"/>
    <w:uiPriority w:val="50"/>
    <w:rsid w:val="00E32E69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be5d5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6.xml"/><Relationship Id="rId11" Type="http://schemas.openxmlformats.org/officeDocument/2006/relationships/header" Target="header1.xml"/><Relationship Id="rId22" Type="http://schemas.openxmlformats.org/officeDocument/2006/relationships/header" Target="header7.xml"/><Relationship Id="rId10" Type="http://schemas.openxmlformats.org/officeDocument/2006/relationships/hyperlink" Target="https://www.ieltstutor.me/blog/4-tieu-chi-cham-ielts-writing" TargetMode="External"/><Relationship Id="rId21" Type="http://schemas.openxmlformats.org/officeDocument/2006/relationships/header" Target="header10.xml"/><Relationship Id="rId13" Type="http://schemas.openxmlformats.org/officeDocument/2006/relationships/header" Target="header2.xml"/><Relationship Id="rId12" Type="http://schemas.openxmlformats.org/officeDocument/2006/relationships/footer" Target="footer1.xml"/><Relationship Id="rId23" Type="http://schemas.openxmlformats.org/officeDocument/2006/relationships/header" Target="header1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eltstutor.me/blog/phan-bo-thoi-gian-ielts-writing" TargetMode="External"/><Relationship Id="rId15" Type="http://schemas.openxmlformats.org/officeDocument/2006/relationships/header" Target="header3.xml"/><Relationship Id="rId14" Type="http://schemas.openxmlformats.org/officeDocument/2006/relationships/footer" Target="footer2.xml"/><Relationship Id="rId17" Type="http://schemas.openxmlformats.org/officeDocument/2006/relationships/header" Target="header4.xml"/><Relationship Id="rId16" Type="http://schemas.openxmlformats.org/officeDocument/2006/relationships/header" Target="header8.xml"/><Relationship Id="rId5" Type="http://schemas.openxmlformats.org/officeDocument/2006/relationships/styles" Target="styles.xml"/><Relationship Id="rId19" Type="http://schemas.openxmlformats.org/officeDocument/2006/relationships/header" Target="header9.xml"/><Relationship Id="rId6" Type="http://schemas.openxmlformats.org/officeDocument/2006/relationships/customXml" Target="../customXML/item1.xml"/><Relationship Id="rId18" Type="http://schemas.openxmlformats.org/officeDocument/2006/relationships/header" Target="header5.xml"/><Relationship Id="rId7" Type="http://schemas.openxmlformats.org/officeDocument/2006/relationships/hyperlink" Target="https://www.ieltstutor.me/blog/huong-dan-cach-hoc-ielts-writing-hieu-qua" TargetMode="External"/><Relationship Id="rId8" Type="http://schemas.openxmlformats.org/officeDocument/2006/relationships/hyperlink" Target="https://www.ieltstutor.me/blog/lap-dan-y-ielts-writing-task-one-task-two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0kjUgYLXIX5LBpkcVqB5vShIVA==">AMUW2mUz3jx+DQiZtuqwHhbtcDjiWJCNkK1wMRC3qKtBbld3Lryph9iAfV/DEMJ3OXX78RWTt6uGNz7dxKlWlmX26LkjcWLN/t9/3CN1e848IewqLTvxxWLBC8mibaJsOVLZCTlzes/mbVE5Ud/NVphUJ4DhpZoGvM7jaW4pcpw3SKGsw+OozVaYW3FB8dPrvBh2L+5mxiBexZ19Fs7G5mlHiWy0S5Tu2wSpC3osItsvs/UNh7vNl/g3Iab23715UWfBmKpcbaODRAj5Yv8oWu+dVQA5XZjH21DQr+wNiJH0tiq+Cnx6AtfqBpW80ZNV3jltYVWq7j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2021-10-14T12:19:00Z</dcterms:created>
  <dc:creator>Hoài Duy</dc:creator>
</cp:coreProperties>
</file>