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991" w:rsidRDefault="00455991">
      <w:pPr>
        <w:jc w:val="center"/>
        <w:rPr>
          <w:sz w:val="20"/>
          <w:szCs w:val="20"/>
          <w:lang w:val="de-DE"/>
        </w:rPr>
      </w:pPr>
      <w:bookmarkStart w:id="0" w:name="_GoBack"/>
      <w:bookmarkEnd w:id="0"/>
    </w:p>
    <w:p w:rsidR="00336210" w:rsidRDefault="00336210">
      <w:pPr>
        <w:jc w:val="center"/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Unter geschlossenem Briefumschlag an den Vertrauensarzt senden</w:t>
      </w:r>
    </w:p>
    <w:p w:rsidR="00336210" w:rsidRDefault="00336210">
      <w:pPr>
        <w:pStyle w:val="Textkrper"/>
        <w:rPr>
          <w:b w:val="0"/>
          <w:bCs w:val="0"/>
          <w:sz w:val="20"/>
          <w:szCs w:val="20"/>
        </w:rPr>
      </w:pPr>
      <w:r>
        <w:rPr>
          <w:sz w:val="20"/>
          <w:szCs w:val="20"/>
        </w:rPr>
        <w:t>Medizinisches Attest für eine finanzielle Intervention zugunsten eines Patienten</w:t>
      </w:r>
      <w:r w:rsidR="00494973">
        <w:rPr>
          <w:sz w:val="20"/>
          <w:szCs w:val="20"/>
        </w:rPr>
        <w:t>,</w:t>
      </w:r>
      <w:r>
        <w:rPr>
          <w:sz w:val="20"/>
          <w:szCs w:val="20"/>
        </w:rPr>
        <w:t xml:space="preserve"> dem häusliche Palliativpflege zugutekommt</w:t>
      </w:r>
    </w:p>
    <w:p w:rsidR="00336210" w:rsidRDefault="00336210" w:rsidP="00494973">
      <w:pPr>
        <w:tabs>
          <w:tab w:val="right" w:leader="underscore" w:pos="4111"/>
          <w:tab w:val="left" w:pos="4395"/>
          <w:tab w:val="right" w:leader="underscore" w:pos="9072"/>
        </w:tabs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Name des Patienten</w:t>
      </w:r>
      <w:r w:rsidR="00494973">
        <w:rPr>
          <w:sz w:val="20"/>
          <w:szCs w:val="20"/>
          <w:lang w:val="de-DE"/>
        </w:rPr>
        <w:tab/>
      </w:r>
      <w:r w:rsidR="00494973">
        <w:rPr>
          <w:sz w:val="20"/>
          <w:szCs w:val="20"/>
          <w:lang w:val="de-DE"/>
        </w:rPr>
        <w:tab/>
        <w:t>Krankenkasse</w:t>
      </w:r>
      <w:r w:rsidR="00494973">
        <w:rPr>
          <w:sz w:val="20"/>
          <w:szCs w:val="20"/>
          <w:lang w:val="de-DE"/>
        </w:rPr>
        <w:tab/>
      </w:r>
    </w:p>
    <w:p w:rsidR="00336210" w:rsidRDefault="00336210" w:rsidP="00494973">
      <w:pPr>
        <w:tabs>
          <w:tab w:val="right" w:leader="underscore" w:pos="4111"/>
          <w:tab w:val="left" w:pos="4395"/>
          <w:tab w:val="right" w:leader="underscore" w:pos="9072"/>
        </w:tabs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Adresse des Patienten</w:t>
      </w:r>
      <w:r w:rsidR="00494973">
        <w:rPr>
          <w:sz w:val="20"/>
          <w:szCs w:val="20"/>
          <w:lang w:val="de-DE"/>
        </w:rPr>
        <w:tab/>
      </w:r>
      <w:r w:rsidR="00494973">
        <w:rPr>
          <w:sz w:val="20"/>
          <w:szCs w:val="20"/>
          <w:lang w:val="de-DE"/>
        </w:rPr>
        <w:tab/>
      </w:r>
      <w:r>
        <w:rPr>
          <w:sz w:val="20"/>
          <w:szCs w:val="20"/>
          <w:lang w:val="de-DE"/>
        </w:rPr>
        <w:t>Krankenkassennummer</w:t>
      </w:r>
      <w:r w:rsidR="00494973">
        <w:rPr>
          <w:sz w:val="20"/>
          <w:szCs w:val="20"/>
          <w:lang w:val="de-DE"/>
        </w:rPr>
        <w:tab/>
      </w:r>
    </w:p>
    <w:p w:rsidR="00336210" w:rsidRDefault="00494973" w:rsidP="00494973">
      <w:pPr>
        <w:pBdr>
          <w:bottom w:val="single" w:sz="6" w:space="1" w:color="auto"/>
        </w:pBdr>
        <w:tabs>
          <w:tab w:val="right" w:leader="underscore" w:pos="4111"/>
          <w:tab w:val="left" w:pos="4395"/>
          <w:tab w:val="right" w:leader="underscore" w:pos="9072"/>
        </w:tabs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ab/>
      </w:r>
      <w:r>
        <w:rPr>
          <w:sz w:val="20"/>
          <w:szCs w:val="20"/>
          <w:lang w:val="de-DE"/>
        </w:rPr>
        <w:tab/>
      </w:r>
      <w:r w:rsidR="00336210">
        <w:rPr>
          <w:sz w:val="20"/>
          <w:szCs w:val="20"/>
          <w:lang w:val="de-DE"/>
        </w:rPr>
        <w:t>Kontonummer</w:t>
      </w:r>
      <w:r>
        <w:rPr>
          <w:sz w:val="20"/>
          <w:szCs w:val="20"/>
          <w:lang w:val="de-DE"/>
        </w:rPr>
        <w:tab/>
      </w:r>
    </w:p>
    <w:p w:rsidR="00336210" w:rsidRDefault="00336210">
      <w:pPr>
        <w:rPr>
          <w:sz w:val="20"/>
          <w:szCs w:val="20"/>
          <w:lang w:val="de-DE"/>
        </w:rPr>
      </w:pPr>
    </w:p>
    <w:p w:rsidR="00336210" w:rsidRDefault="00494973">
      <w:pPr>
        <w:rPr>
          <w:sz w:val="20"/>
          <w:szCs w:val="20"/>
          <w:lang w:val="de-DE"/>
        </w:rPr>
      </w:pPr>
      <w:r>
        <w:rPr>
          <w:b/>
          <w:bCs/>
          <w:sz w:val="20"/>
          <w:szCs w:val="20"/>
          <w:lang w:val="de-DE"/>
        </w:rPr>
        <w:sym w:font="Wingdings" w:char="F06F"/>
      </w:r>
      <w:r w:rsidR="00336210">
        <w:rPr>
          <w:sz w:val="20"/>
          <w:szCs w:val="20"/>
          <w:lang w:val="de-DE"/>
        </w:rPr>
        <w:t xml:space="preserve">   </w:t>
      </w:r>
      <w:r w:rsidR="00336210">
        <w:rPr>
          <w:sz w:val="20"/>
          <w:szCs w:val="20"/>
          <w:u w:val="single"/>
          <w:lang w:val="de-DE"/>
        </w:rPr>
        <w:t>Entspricht der Definition eines Palliativpatienten – Berechtigter einer finanziellen Intervention</w:t>
      </w:r>
      <w:r w:rsidR="00336210">
        <w:rPr>
          <w:sz w:val="20"/>
          <w:szCs w:val="20"/>
          <w:lang w:val="de-DE"/>
        </w:rPr>
        <w:t xml:space="preserve">   </w:t>
      </w:r>
    </w:p>
    <w:p w:rsidR="00D27F8D" w:rsidRDefault="00D27F8D">
      <w:pPr>
        <w:rPr>
          <w:sz w:val="20"/>
          <w:szCs w:val="20"/>
          <w:lang w:val="de-DE"/>
        </w:rPr>
      </w:pPr>
    </w:p>
    <w:p w:rsidR="00336210" w:rsidRPr="00D27F8D" w:rsidRDefault="00336210" w:rsidP="00D27F8D">
      <w:pPr>
        <w:numPr>
          <w:ilvl w:val="0"/>
          <w:numId w:val="11"/>
        </w:numPr>
        <w:ind w:left="567" w:hanging="207"/>
        <w:rPr>
          <w:bCs/>
          <w:i/>
          <w:iCs/>
          <w:szCs w:val="28"/>
          <w:lang w:val="de-DE"/>
        </w:rPr>
      </w:pPr>
      <w:r w:rsidRPr="004B6521">
        <w:rPr>
          <w:b/>
          <w:bCs/>
          <w:iCs/>
          <w:sz w:val="22"/>
          <w:szCs w:val="28"/>
          <w:u w:val="single"/>
          <w:lang w:val="de-DE"/>
        </w:rPr>
        <w:t>Diagnose</w:t>
      </w:r>
      <w:r w:rsidRPr="00D27F8D">
        <w:rPr>
          <w:bCs/>
          <w:iCs/>
          <w:sz w:val="22"/>
          <w:szCs w:val="28"/>
          <w:lang w:val="de-DE"/>
        </w:rPr>
        <w:t xml:space="preserve"> hinsichtlich einer Palliativpflege</w:t>
      </w:r>
      <w:r w:rsidR="00D27F8D">
        <w:rPr>
          <w:bCs/>
          <w:iCs/>
          <w:sz w:val="22"/>
          <w:szCs w:val="28"/>
          <w:lang w:val="de-DE"/>
        </w:rPr>
        <w:t>:</w:t>
      </w:r>
      <w:r w:rsidR="00D27F8D" w:rsidRPr="00D27F8D">
        <w:rPr>
          <w:bCs/>
          <w:i/>
          <w:iCs/>
          <w:szCs w:val="28"/>
          <w:lang w:val="de-DE"/>
        </w:rPr>
        <w:t>____________________________</w:t>
      </w:r>
    </w:p>
    <w:p w:rsidR="00336210" w:rsidRDefault="00336210" w:rsidP="00D27F8D">
      <w:pPr>
        <w:ind w:left="567" w:hanging="207"/>
        <w:rPr>
          <w:sz w:val="20"/>
          <w:szCs w:val="20"/>
          <w:lang w:val="de-DE"/>
        </w:rPr>
      </w:pPr>
    </w:p>
    <w:p w:rsidR="00336210" w:rsidRDefault="00336210" w:rsidP="00D27F8D">
      <w:pPr>
        <w:numPr>
          <w:ilvl w:val="0"/>
          <w:numId w:val="11"/>
        </w:numPr>
        <w:tabs>
          <w:tab w:val="left" w:pos="567"/>
          <w:tab w:val="left" w:pos="1843"/>
        </w:tabs>
        <w:ind w:left="567" w:hanging="207"/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Entweder (1):</w:t>
      </w:r>
      <w:r>
        <w:rPr>
          <w:sz w:val="20"/>
          <w:szCs w:val="20"/>
          <w:lang w:val="de-DE"/>
        </w:rPr>
        <w:tab/>
      </w:r>
      <w:r w:rsidR="00494973">
        <w:rPr>
          <w:b/>
          <w:bCs/>
          <w:sz w:val="20"/>
          <w:szCs w:val="20"/>
          <w:lang w:val="de-DE"/>
        </w:rPr>
        <w:sym w:font="Wingdings" w:char="F06F"/>
      </w:r>
      <w:r w:rsidR="00494973">
        <w:rPr>
          <w:sz w:val="20"/>
          <w:szCs w:val="20"/>
          <w:lang w:val="de-DE"/>
        </w:rPr>
        <w:tab/>
      </w:r>
      <w:r>
        <w:rPr>
          <w:sz w:val="20"/>
          <w:szCs w:val="20"/>
          <w:lang w:val="de-DE"/>
        </w:rPr>
        <w:t>Patient mit Beistand eines Palliativteams:</w:t>
      </w:r>
    </w:p>
    <w:p w:rsidR="00336210" w:rsidRDefault="00D27F8D" w:rsidP="00D27F8D">
      <w:pPr>
        <w:tabs>
          <w:tab w:val="left" w:pos="1843"/>
          <w:tab w:val="left" w:pos="5812"/>
        </w:tabs>
        <w:ind w:left="567" w:hanging="207"/>
        <w:rPr>
          <w:b/>
          <w:bCs/>
          <w:sz w:val="20"/>
          <w:szCs w:val="20"/>
          <w:lang w:val="de-DE"/>
        </w:rPr>
      </w:pPr>
      <w:r>
        <w:rPr>
          <w:sz w:val="20"/>
          <w:szCs w:val="20"/>
          <w:lang w:val="de-DE"/>
        </w:rPr>
        <w:tab/>
      </w:r>
      <w:r>
        <w:rPr>
          <w:sz w:val="20"/>
          <w:szCs w:val="20"/>
          <w:lang w:val="de-DE"/>
        </w:rPr>
        <w:tab/>
      </w:r>
      <w:r w:rsidR="00336210">
        <w:rPr>
          <w:sz w:val="20"/>
          <w:szCs w:val="20"/>
          <w:lang w:val="de-DE"/>
        </w:rPr>
        <w:t>Name des Te</w:t>
      </w:r>
      <w:r>
        <w:rPr>
          <w:sz w:val="20"/>
          <w:szCs w:val="20"/>
          <w:lang w:val="de-DE"/>
        </w:rPr>
        <w:t>ams, gegebenenfalls des Netzes:</w:t>
      </w:r>
      <w:r>
        <w:rPr>
          <w:sz w:val="20"/>
          <w:szCs w:val="20"/>
          <w:lang w:val="de-DE"/>
        </w:rPr>
        <w:tab/>
      </w:r>
      <w:r w:rsidR="00336210">
        <w:rPr>
          <w:b/>
          <w:bCs/>
          <w:sz w:val="20"/>
          <w:szCs w:val="20"/>
          <w:lang w:val="de-DE"/>
        </w:rPr>
        <w:t>Palliativpflegverband der</w:t>
      </w:r>
    </w:p>
    <w:p w:rsidR="00336210" w:rsidRDefault="00D27F8D" w:rsidP="00D27F8D">
      <w:pPr>
        <w:tabs>
          <w:tab w:val="left" w:pos="1843"/>
          <w:tab w:val="left" w:pos="5812"/>
        </w:tabs>
        <w:ind w:left="567" w:hanging="207"/>
        <w:rPr>
          <w:b/>
          <w:bCs/>
          <w:sz w:val="20"/>
          <w:szCs w:val="20"/>
          <w:lang w:val="de-DE"/>
        </w:rPr>
      </w:pPr>
      <w:r>
        <w:rPr>
          <w:b/>
          <w:bCs/>
          <w:sz w:val="20"/>
          <w:szCs w:val="20"/>
          <w:lang w:val="de-DE"/>
        </w:rPr>
        <w:tab/>
      </w:r>
      <w:r>
        <w:rPr>
          <w:b/>
          <w:bCs/>
          <w:sz w:val="20"/>
          <w:szCs w:val="20"/>
          <w:lang w:val="de-DE"/>
        </w:rPr>
        <w:tab/>
      </w:r>
      <w:r>
        <w:rPr>
          <w:b/>
          <w:bCs/>
          <w:sz w:val="20"/>
          <w:szCs w:val="20"/>
          <w:lang w:val="de-DE"/>
        </w:rPr>
        <w:tab/>
      </w:r>
      <w:r w:rsidR="00336210">
        <w:rPr>
          <w:b/>
          <w:bCs/>
          <w:sz w:val="20"/>
          <w:szCs w:val="20"/>
          <w:lang w:val="de-DE"/>
        </w:rPr>
        <w:t>Deutschsprachigen Gemeinschaft</w:t>
      </w:r>
      <w:r w:rsidR="00494973" w:rsidRPr="00494973">
        <w:rPr>
          <w:b/>
          <w:bCs/>
          <w:sz w:val="20"/>
          <w:szCs w:val="20"/>
          <w:lang w:val="de-DE"/>
        </w:rPr>
        <w:t xml:space="preserve"> </w:t>
      </w:r>
      <w:r w:rsidR="00494973">
        <w:rPr>
          <w:b/>
          <w:bCs/>
          <w:sz w:val="20"/>
          <w:szCs w:val="20"/>
          <w:lang w:val="de-DE"/>
        </w:rPr>
        <w:t>V.o.G.</w:t>
      </w:r>
    </w:p>
    <w:p w:rsidR="00336210" w:rsidRDefault="00D27F8D" w:rsidP="00D27F8D">
      <w:pPr>
        <w:tabs>
          <w:tab w:val="left" w:pos="1843"/>
          <w:tab w:val="left" w:pos="5812"/>
        </w:tabs>
        <w:ind w:left="567" w:hanging="207"/>
        <w:rPr>
          <w:b/>
          <w:bCs/>
          <w:sz w:val="20"/>
          <w:szCs w:val="20"/>
          <w:lang w:val="de-DE"/>
        </w:rPr>
      </w:pPr>
      <w:r>
        <w:rPr>
          <w:b/>
          <w:bCs/>
          <w:sz w:val="20"/>
          <w:szCs w:val="20"/>
          <w:lang w:val="de-DE"/>
        </w:rPr>
        <w:tab/>
      </w:r>
      <w:r>
        <w:rPr>
          <w:b/>
          <w:bCs/>
          <w:sz w:val="20"/>
          <w:szCs w:val="20"/>
          <w:lang w:val="de-DE"/>
        </w:rPr>
        <w:tab/>
      </w:r>
      <w:r>
        <w:rPr>
          <w:b/>
          <w:bCs/>
          <w:sz w:val="20"/>
          <w:szCs w:val="20"/>
          <w:lang w:val="de-DE"/>
        </w:rPr>
        <w:tab/>
      </w:r>
      <w:r w:rsidR="00336210">
        <w:rPr>
          <w:b/>
          <w:bCs/>
          <w:sz w:val="20"/>
          <w:szCs w:val="20"/>
          <w:lang w:val="de-DE"/>
        </w:rPr>
        <w:t>Hufengasse 65</w:t>
      </w:r>
      <w:r w:rsidR="00494973">
        <w:rPr>
          <w:b/>
          <w:bCs/>
          <w:sz w:val="20"/>
          <w:szCs w:val="20"/>
          <w:lang w:val="de-DE"/>
        </w:rPr>
        <w:t>,</w:t>
      </w:r>
      <w:r w:rsidR="00336210">
        <w:rPr>
          <w:b/>
          <w:bCs/>
          <w:sz w:val="20"/>
          <w:szCs w:val="20"/>
          <w:lang w:val="de-DE"/>
        </w:rPr>
        <w:t xml:space="preserve"> 4700 Eupen</w:t>
      </w:r>
    </w:p>
    <w:p w:rsidR="00336210" w:rsidRDefault="004B6521" w:rsidP="00D27F8D">
      <w:pPr>
        <w:tabs>
          <w:tab w:val="left" w:pos="1843"/>
        </w:tabs>
        <w:ind w:left="567" w:hanging="207"/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ab/>
      </w:r>
      <w:r>
        <w:rPr>
          <w:sz w:val="20"/>
          <w:szCs w:val="20"/>
          <w:lang w:val="de-DE"/>
        </w:rPr>
        <w:tab/>
      </w:r>
      <w:r w:rsidR="00336210">
        <w:rPr>
          <w:sz w:val="20"/>
          <w:szCs w:val="20"/>
          <w:lang w:val="de-DE"/>
        </w:rPr>
        <w:t>Datum der ersten Hilfe:</w:t>
      </w:r>
      <w:r w:rsidR="00D27F8D">
        <w:rPr>
          <w:sz w:val="20"/>
          <w:szCs w:val="20"/>
          <w:lang w:val="de-DE"/>
        </w:rPr>
        <w:t>__________________</w:t>
      </w:r>
    </w:p>
    <w:p w:rsidR="00336210" w:rsidRDefault="00336210" w:rsidP="00D27F8D">
      <w:pPr>
        <w:numPr>
          <w:ilvl w:val="0"/>
          <w:numId w:val="11"/>
        </w:numPr>
        <w:tabs>
          <w:tab w:val="left" w:pos="567"/>
          <w:tab w:val="left" w:pos="1843"/>
        </w:tabs>
        <w:spacing w:before="120"/>
        <w:ind w:left="567" w:hanging="207"/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 xml:space="preserve">Oder (1): </w:t>
      </w:r>
      <w:r>
        <w:rPr>
          <w:sz w:val="20"/>
          <w:szCs w:val="20"/>
          <w:lang w:val="de-DE"/>
        </w:rPr>
        <w:tab/>
      </w:r>
      <w:r w:rsidR="00494973">
        <w:rPr>
          <w:b/>
          <w:bCs/>
          <w:sz w:val="20"/>
          <w:szCs w:val="20"/>
          <w:lang w:val="de-DE"/>
        </w:rPr>
        <w:sym w:font="Wingdings" w:char="F06F"/>
      </w:r>
      <w:r w:rsidR="00494973">
        <w:rPr>
          <w:sz w:val="20"/>
          <w:szCs w:val="20"/>
          <w:lang w:val="de-DE"/>
        </w:rPr>
        <w:tab/>
      </w:r>
      <w:r>
        <w:rPr>
          <w:sz w:val="20"/>
          <w:szCs w:val="20"/>
          <w:lang w:val="de-DE"/>
        </w:rPr>
        <w:t xml:space="preserve">Patient ohne Beistand eines Palliativteams, nur Beistand durch die üblichen Pflegepraktiker, </w:t>
      </w:r>
      <w:r w:rsidR="00D27F8D">
        <w:rPr>
          <w:sz w:val="20"/>
          <w:szCs w:val="20"/>
          <w:lang w:val="de-DE"/>
        </w:rPr>
        <w:tab/>
      </w:r>
      <w:r>
        <w:rPr>
          <w:sz w:val="20"/>
          <w:szCs w:val="20"/>
          <w:lang w:val="de-DE"/>
        </w:rPr>
        <w:t>die sich engagieren</w:t>
      </w:r>
      <w:r w:rsidR="00494973">
        <w:rPr>
          <w:sz w:val="20"/>
          <w:szCs w:val="20"/>
          <w:lang w:val="de-DE"/>
        </w:rPr>
        <w:t>,</w:t>
      </w:r>
      <w:r>
        <w:rPr>
          <w:sz w:val="20"/>
          <w:szCs w:val="20"/>
          <w:lang w:val="de-DE"/>
        </w:rPr>
        <w:t xml:space="preserve"> die Ganzheit der Palliativpflege kompetent zu verrichten.</w:t>
      </w:r>
    </w:p>
    <w:p w:rsidR="00336210" w:rsidRDefault="00E9219B" w:rsidP="00E9219B">
      <w:pPr>
        <w:ind w:left="1843" w:hanging="1843"/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ab/>
      </w:r>
      <w:r w:rsidR="00336210">
        <w:rPr>
          <w:sz w:val="20"/>
          <w:szCs w:val="20"/>
          <w:lang w:val="de-DE"/>
        </w:rPr>
        <w:t>Die Kontinuität der vom Hausarzt organisierten medizinischen Pflege wird garantiert, auch während de</w:t>
      </w:r>
      <w:r w:rsidR="00494973">
        <w:rPr>
          <w:sz w:val="20"/>
          <w:szCs w:val="20"/>
          <w:lang w:val="de-DE"/>
        </w:rPr>
        <w:t>s</w:t>
      </w:r>
      <w:r w:rsidR="00336210">
        <w:rPr>
          <w:sz w:val="20"/>
          <w:szCs w:val="20"/>
          <w:lang w:val="de-DE"/>
        </w:rPr>
        <w:t xml:space="preserve"> Bereitschaftsdienst</w:t>
      </w:r>
      <w:r w:rsidR="00494973">
        <w:rPr>
          <w:sz w:val="20"/>
          <w:szCs w:val="20"/>
          <w:lang w:val="de-DE"/>
        </w:rPr>
        <w:t>es</w:t>
      </w:r>
      <w:r w:rsidR="00336210">
        <w:rPr>
          <w:sz w:val="20"/>
          <w:szCs w:val="20"/>
          <w:lang w:val="de-DE"/>
        </w:rPr>
        <w:t xml:space="preserve"> und am Wochenende (der Ersatz wird ausdrücklich benannt). Jede Woche muss eine interdisziplinäre Versammlung stattfinden, an der wenigstens der Hausarzt teilnimmt. Ein offizieller Pflegeplan und/oder ein Kommunikationsheft müssen ständ</w:t>
      </w:r>
      <w:r w:rsidR="00494973">
        <w:rPr>
          <w:sz w:val="20"/>
          <w:szCs w:val="20"/>
          <w:lang w:val="de-DE"/>
        </w:rPr>
        <w:t>ig geführt werden. Nach dem Vers</w:t>
      </w:r>
      <w:r w:rsidR="00336210">
        <w:rPr>
          <w:sz w:val="20"/>
          <w:szCs w:val="20"/>
          <w:lang w:val="de-DE"/>
        </w:rPr>
        <w:t>terben des Patienten bewahrt der Hausarzt diese Dokumente in der Akte des Patienten auf.</w:t>
      </w:r>
    </w:p>
    <w:p w:rsidR="00336210" w:rsidRDefault="00336210">
      <w:pPr>
        <w:rPr>
          <w:sz w:val="20"/>
          <w:szCs w:val="20"/>
          <w:lang w:val="de-DE"/>
        </w:rPr>
      </w:pPr>
    </w:p>
    <w:p w:rsidR="00336210" w:rsidRDefault="00336210">
      <w:pPr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Zwei der drei folgenden Bedingungen sind erfüllt (2):</w:t>
      </w:r>
    </w:p>
    <w:p w:rsidR="00336210" w:rsidRDefault="00336210">
      <w:pPr>
        <w:rPr>
          <w:sz w:val="20"/>
          <w:szCs w:val="20"/>
          <w:lang w:val="de-DE"/>
        </w:rPr>
      </w:pPr>
    </w:p>
    <w:p w:rsidR="00336210" w:rsidRDefault="00494973">
      <w:pPr>
        <w:rPr>
          <w:sz w:val="20"/>
          <w:szCs w:val="20"/>
          <w:lang w:val="de-DE"/>
        </w:rPr>
      </w:pPr>
      <w:r>
        <w:rPr>
          <w:b/>
          <w:bCs/>
          <w:sz w:val="20"/>
          <w:szCs w:val="20"/>
          <w:lang w:val="de-DE"/>
        </w:rPr>
        <w:sym w:font="Wingdings" w:char="F06F"/>
      </w:r>
      <w:r w:rsidR="00336210">
        <w:rPr>
          <w:sz w:val="20"/>
          <w:szCs w:val="20"/>
          <w:lang w:val="de-DE"/>
        </w:rPr>
        <w:t xml:space="preserve"> 1. Ständige Unterstützung und Beobachtung, konkretisiert durch ein oder mehrere der folgenden Mittel:</w:t>
      </w:r>
    </w:p>
    <w:p w:rsidR="00336210" w:rsidRDefault="00494973" w:rsidP="00494973">
      <w:pPr>
        <w:ind w:left="709" w:hanging="283"/>
        <w:rPr>
          <w:sz w:val="20"/>
          <w:szCs w:val="20"/>
          <w:lang w:val="de-DE"/>
        </w:rPr>
      </w:pPr>
      <w:r w:rsidRPr="00D27F8D">
        <w:rPr>
          <w:sz w:val="20"/>
          <w:szCs w:val="20"/>
          <w:lang w:val="de-DE"/>
        </w:rPr>
        <w:sym w:font="Wingdings" w:char="F06F"/>
      </w:r>
      <w:r>
        <w:rPr>
          <w:sz w:val="20"/>
          <w:szCs w:val="20"/>
          <w:lang w:val="de-DE"/>
        </w:rPr>
        <w:tab/>
      </w:r>
      <w:r w:rsidR="00336210">
        <w:rPr>
          <w:sz w:val="20"/>
          <w:szCs w:val="20"/>
          <w:lang w:val="de-DE"/>
        </w:rPr>
        <w:t>a) eine Person aus dem Umfeld</w:t>
      </w:r>
    </w:p>
    <w:p w:rsidR="00336210" w:rsidRDefault="00494973" w:rsidP="00494973">
      <w:pPr>
        <w:ind w:left="709" w:hanging="283"/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sym w:font="Wingdings" w:char="F06F"/>
      </w:r>
      <w:r>
        <w:rPr>
          <w:sz w:val="20"/>
          <w:szCs w:val="20"/>
          <w:lang w:val="de-DE"/>
        </w:rPr>
        <w:tab/>
      </w:r>
      <w:r w:rsidR="00336210">
        <w:rPr>
          <w:sz w:val="20"/>
          <w:szCs w:val="20"/>
          <w:lang w:val="de-DE"/>
        </w:rPr>
        <w:t xml:space="preserve">b) Palliativurlaub angefragt </w:t>
      </w:r>
      <w:r>
        <w:rPr>
          <w:sz w:val="20"/>
          <w:szCs w:val="20"/>
          <w:lang w:val="de-DE"/>
        </w:rPr>
        <w:t>von________________________________ (Name)</w:t>
      </w:r>
    </w:p>
    <w:p w:rsidR="00336210" w:rsidRDefault="00494973" w:rsidP="00494973">
      <w:pPr>
        <w:tabs>
          <w:tab w:val="left" w:pos="2977"/>
        </w:tabs>
        <w:ind w:left="709" w:hanging="283"/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ab/>
      </w:r>
      <w:r>
        <w:rPr>
          <w:sz w:val="20"/>
          <w:szCs w:val="20"/>
          <w:lang w:val="de-DE"/>
        </w:rPr>
        <w:tab/>
      </w:r>
      <w:r w:rsidR="00336210">
        <w:rPr>
          <w:sz w:val="20"/>
          <w:szCs w:val="20"/>
          <w:lang w:val="de-DE"/>
        </w:rPr>
        <w:t xml:space="preserve">Beziehung zum Patienten </w:t>
      </w:r>
      <w:r>
        <w:rPr>
          <w:sz w:val="20"/>
          <w:szCs w:val="20"/>
          <w:lang w:val="de-DE"/>
        </w:rPr>
        <w:t>______________________________</w:t>
      </w:r>
    </w:p>
    <w:p w:rsidR="00336210" w:rsidRPr="00494973" w:rsidRDefault="00336210" w:rsidP="00AF7F25">
      <w:pPr>
        <w:numPr>
          <w:ilvl w:val="0"/>
          <w:numId w:val="9"/>
        </w:numPr>
        <w:ind w:left="709" w:hanging="283"/>
        <w:rPr>
          <w:sz w:val="20"/>
          <w:szCs w:val="20"/>
          <w:lang w:val="de-DE"/>
        </w:rPr>
      </w:pPr>
      <w:r w:rsidRPr="00494973">
        <w:rPr>
          <w:sz w:val="20"/>
          <w:szCs w:val="20"/>
          <w:lang w:val="de-DE"/>
        </w:rPr>
        <w:t>c) Aufruf an Unterstützung durch das Umfeld, eventuell von anerkannten Instanzen</w:t>
      </w:r>
      <w:r w:rsidR="00494973" w:rsidRPr="00494973">
        <w:rPr>
          <w:sz w:val="20"/>
          <w:szCs w:val="20"/>
          <w:lang w:val="de-DE"/>
        </w:rPr>
        <w:t xml:space="preserve">, </w:t>
      </w:r>
      <w:r w:rsidRPr="00494973">
        <w:rPr>
          <w:sz w:val="20"/>
          <w:szCs w:val="20"/>
          <w:lang w:val="de-DE"/>
        </w:rPr>
        <w:t>geschulte Freiwillige</w:t>
      </w:r>
    </w:p>
    <w:p w:rsidR="00336210" w:rsidRDefault="00336210" w:rsidP="00494973">
      <w:pPr>
        <w:numPr>
          <w:ilvl w:val="0"/>
          <w:numId w:val="9"/>
        </w:numPr>
        <w:ind w:left="709" w:hanging="283"/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d) Familienhilfe</w:t>
      </w:r>
    </w:p>
    <w:p w:rsidR="00336210" w:rsidRDefault="00336210" w:rsidP="00E9219B">
      <w:pPr>
        <w:numPr>
          <w:ilvl w:val="1"/>
          <w:numId w:val="3"/>
        </w:numPr>
        <w:tabs>
          <w:tab w:val="clear" w:pos="1211"/>
        </w:tabs>
        <w:ind w:left="1134" w:hanging="141"/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Hilfe am Tag</w:t>
      </w:r>
    </w:p>
    <w:p w:rsidR="00336210" w:rsidRDefault="00336210" w:rsidP="00E9219B">
      <w:pPr>
        <w:numPr>
          <w:ilvl w:val="1"/>
          <w:numId w:val="3"/>
        </w:numPr>
        <w:tabs>
          <w:tab w:val="clear" w:pos="1211"/>
        </w:tabs>
        <w:ind w:left="1134" w:hanging="141"/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Hilfe in der Nacht</w:t>
      </w:r>
    </w:p>
    <w:p w:rsidR="00336210" w:rsidRDefault="00336210" w:rsidP="00E9219B">
      <w:pPr>
        <w:numPr>
          <w:ilvl w:val="1"/>
          <w:numId w:val="3"/>
        </w:numPr>
        <w:tabs>
          <w:tab w:val="clear" w:pos="1211"/>
        </w:tabs>
        <w:ind w:left="1134" w:hanging="141"/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Aufnahme am Wochenende</w:t>
      </w:r>
    </w:p>
    <w:p w:rsidR="00336210" w:rsidRDefault="00336210">
      <w:pPr>
        <w:rPr>
          <w:sz w:val="20"/>
          <w:szCs w:val="20"/>
          <w:lang w:val="de-DE"/>
        </w:rPr>
      </w:pPr>
    </w:p>
    <w:p w:rsidR="00336210" w:rsidRDefault="00E9219B">
      <w:pPr>
        <w:rPr>
          <w:sz w:val="20"/>
          <w:szCs w:val="20"/>
          <w:lang w:val="de-DE"/>
        </w:rPr>
      </w:pPr>
      <w:r>
        <w:rPr>
          <w:b/>
          <w:bCs/>
          <w:sz w:val="20"/>
          <w:szCs w:val="20"/>
          <w:lang w:val="de-DE"/>
        </w:rPr>
        <w:sym w:font="Wingdings" w:char="F06F"/>
      </w:r>
      <w:r w:rsidR="00336210">
        <w:rPr>
          <w:sz w:val="20"/>
          <w:szCs w:val="20"/>
          <w:lang w:val="de-DE"/>
        </w:rPr>
        <w:t xml:space="preserve"> 2. Notwendigkeit von wenigstens 2 der 5 folgenden Elemente (3):</w:t>
      </w:r>
    </w:p>
    <w:p w:rsidR="00336210" w:rsidRPr="00E9219B" w:rsidRDefault="00336210" w:rsidP="00E9219B">
      <w:pPr>
        <w:numPr>
          <w:ilvl w:val="0"/>
          <w:numId w:val="10"/>
        </w:numPr>
        <w:rPr>
          <w:sz w:val="20"/>
          <w:szCs w:val="20"/>
          <w:lang w:val="de-DE"/>
        </w:rPr>
      </w:pPr>
      <w:r w:rsidRPr="00E9219B">
        <w:rPr>
          <w:sz w:val="20"/>
          <w:szCs w:val="20"/>
          <w:lang w:val="de-DE"/>
        </w:rPr>
        <w:t>a) spezifische palliative Medikation (Schmerzmittel, Antidepressiva, Sedativa, Kortison, Antiemetikum, Abführmittel)</w:t>
      </w:r>
    </w:p>
    <w:p w:rsidR="00336210" w:rsidRDefault="00336210" w:rsidP="00E9219B">
      <w:pPr>
        <w:numPr>
          <w:ilvl w:val="0"/>
          <w:numId w:val="10"/>
        </w:numPr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b) Pflegematerial (Inkontinenzmaterial, Material zur Wundpflege oder Stomiepflege)</w:t>
      </w:r>
    </w:p>
    <w:p w:rsidR="00336210" w:rsidRDefault="00336210" w:rsidP="00E9219B">
      <w:pPr>
        <w:numPr>
          <w:ilvl w:val="0"/>
          <w:numId w:val="10"/>
        </w:numPr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c) Material (Matratze, Krankenbett, Toilettenstuhl und Zubehör)</w:t>
      </w:r>
    </w:p>
    <w:p w:rsidR="00336210" w:rsidRDefault="00336210" w:rsidP="00E9219B">
      <w:pPr>
        <w:numPr>
          <w:ilvl w:val="0"/>
          <w:numId w:val="10"/>
        </w:numPr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d) Spritzenpumpe oder Schmerzpumpe</w:t>
      </w:r>
    </w:p>
    <w:p w:rsidR="00336210" w:rsidRDefault="00336210" w:rsidP="00E9219B">
      <w:pPr>
        <w:numPr>
          <w:ilvl w:val="0"/>
          <w:numId w:val="10"/>
        </w:numPr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 xml:space="preserve"> e) tägliche psychosoziale Unterstützung für die Familie</w:t>
      </w:r>
    </w:p>
    <w:p w:rsidR="00336210" w:rsidRDefault="00336210">
      <w:pPr>
        <w:rPr>
          <w:sz w:val="20"/>
          <w:szCs w:val="20"/>
          <w:lang w:val="de-DE"/>
        </w:rPr>
      </w:pPr>
    </w:p>
    <w:p w:rsidR="00336210" w:rsidRDefault="00E9219B" w:rsidP="00E9219B">
      <w:pPr>
        <w:ind w:left="567" w:hanging="567"/>
        <w:rPr>
          <w:sz w:val="20"/>
          <w:szCs w:val="20"/>
          <w:lang w:val="de-DE"/>
        </w:rPr>
      </w:pPr>
      <w:r>
        <w:rPr>
          <w:b/>
          <w:bCs/>
          <w:sz w:val="20"/>
          <w:szCs w:val="20"/>
          <w:lang w:val="de-DE"/>
        </w:rPr>
        <w:sym w:font="Wingdings" w:char="F06F"/>
      </w:r>
      <w:r w:rsidR="00336210">
        <w:rPr>
          <w:b/>
          <w:bCs/>
          <w:sz w:val="20"/>
          <w:szCs w:val="20"/>
          <w:lang w:val="de-DE"/>
        </w:rPr>
        <w:t xml:space="preserve"> </w:t>
      </w:r>
      <w:r>
        <w:rPr>
          <w:sz w:val="20"/>
          <w:szCs w:val="20"/>
          <w:lang w:val="de-DE"/>
        </w:rPr>
        <w:t>3.</w:t>
      </w:r>
      <w:r>
        <w:rPr>
          <w:sz w:val="20"/>
          <w:szCs w:val="20"/>
          <w:lang w:val="de-DE"/>
        </w:rPr>
        <w:tab/>
      </w:r>
      <w:r w:rsidR="00336210">
        <w:rPr>
          <w:sz w:val="20"/>
          <w:szCs w:val="20"/>
          <w:lang w:val="de-DE"/>
        </w:rPr>
        <w:t>Tägliche Beobachtung oder tägliche Pflege durch Krankenpfleger, für einen Patienten</w:t>
      </w:r>
      <w:r>
        <w:rPr>
          <w:sz w:val="20"/>
          <w:szCs w:val="20"/>
          <w:lang w:val="de-DE"/>
        </w:rPr>
        <w:t>,</w:t>
      </w:r>
      <w:r w:rsidR="00336210">
        <w:rPr>
          <w:sz w:val="20"/>
          <w:szCs w:val="20"/>
          <w:lang w:val="de-DE"/>
        </w:rPr>
        <w:t xml:space="preserve"> der wenigstens abhängig ist</w:t>
      </w:r>
      <w:r>
        <w:rPr>
          <w:sz w:val="20"/>
          <w:szCs w:val="20"/>
          <w:lang w:val="de-DE"/>
        </w:rPr>
        <w:t>,</w:t>
      </w:r>
      <w:r w:rsidR="00336210">
        <w:rPr>
          <w:sz w:val="20"/>
          <w:szCs w:val="20"/>
          <w:lang w:val="de-DE"/>
        </w:rPr>
        <w:t xml:space="preserve"> um sich zu waschen und </w:t>
      </w:r>
      <w:r>
        <w:rPr>
          <w:sz w:val="20"/>
          <w:szCs w:val="20"/>
          <w:lang w:val="de-DE"/>
        </w:rPr>
        <w:t>a</w:t>
      </w:r>
      <w:r w:rsidR="00336210">
        <w:rPr>
          <w:sz w:val="20"/>
          <w:szCs w:val="20"/>
          <w:lang w:val="de-DE"/>
        </w:rPr>
        <w:t>nzuziehen, um sich fortzubewegen und</w:t>
      </w:r>
      <w:r>
        <w:rPr>
          <w:sz w:val="20"/>
          <w:szCs w:val="20"/>
          <w:lang w:val="de-DE"/>
        </w:rPr>
        <w:t xml:space="preserve"> </w:t>
      </w:r>
      <w:r w:rsidR="00336210">
        <w:rPr>
          <w:sz w:val="20"/>
          <w:szCs w:val="20"/>
          <w:lang w:val="de-DE"/>
        </w:rPr>
        <w:t>zur Toilette zu gehen. Inkontinenz und/</w:t>
      </w:r>
      <w:r>
        <w:rPr>
          <w:sz w:val="20"/>
          <w:szCs w:val="20"/>
          <w:lang w:val="de-DE"/>
        </w:rPr>
        <w:t>oder Hilfe beim Essen (</w:t>
      </w:r>
      <w:r w:rsidR="00336210">
        <w:rPr>
          <w:sz w:val="20"/>
          <w:szCs w:val="20"/>
          <w:lang w:val="de-DE"/>
        </w:rPr>
        <w:t>die Abhängigkeit erreicht wenigstens eine Punktzahl 3 in der Katz-Skala, und das für jede Gruppe der Abhängigkeit).</w:t>
      </w:r>
    </w:p>
    <w:p w:rsidR="00336210" w:rsidRDefault="00336210">
      <w:pPr>
        <w:rPr>
          <w:sz w:val="20"/>
          <w:szCs w:val="20"/>
          <w:lang w:val="de-DE"/>
        </w:rPr>
      </w:pPr>
    </w:p>
    <w:p w:rsidR="00E9219B" w:rsidRDefault="00336210">
      <w:pPr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Unterschrift des Arztes</w:t>
      </w:r>
    </w:p>
    <w:p w:rsidR="00E9219B" w:rsidRDefault="00E9219B">
      <w:pPr>
        <w:rPr>
          <w:sz w:val="20"/>
          <w:szCs w:val="20"/>
          <w:lang w:val="de-DE"/>
        </w:rPr>
      </w:pPr>
    </w:p>
    <w:p w:rsidR="00336210" w:rsidRDefault="00336210">
      <w:pPr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Datum</w:t>
      </w:r>
    </w:p>
    <w:p w:rsidR="00E9219B" w:rsidRDefault="00E9219B">
      <w:pPr>
        <w:rPr>
          <w:sz w:val="20"/>
          <w:szCs w:val="20"/>
          <w:lang w:val="de-DE"/>
        </w:rPr>
      </w:pPr>
    </w:p>
    <w:p w:rsidR="00336210" w:rsidRDefault="00336210">
      <w:pPr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Stempel</w:t>
      </w:r>
    </w:p>
    <w:p w:rsidR="00336210" w:rsidRDefault="00336210">
      <w:pPr>
        <w:pBdr>
          <w:bottom w:val="single" w:sz="6" w:space="1" w:color="auto"/>
        </w:pBdr>
        <w:rPr>
          <w:sz w:val="20"/>
          <w:szCs w:val="20"/>
          <w:lang w:val="de-DE"/>
        </w:rPr>
      </w:pPr>
    </w:p>
    <w:p w:rsidR="00336210" w:rsidRDefault="00336210">
      <w:pPr>
        <w:pBdr>
          <w:bottom w:val="single" w:sz="6" w:space="1" w:color="auto"/>
        </w:pBdr>
        <w:rPr>
          <w:sz w:val="20"/>
          <w:szCs w:val="20"/>
          <w:lang w:val="de-DE"/>
        </w:rPr>
      </w:pPr>
    </w:p>
    <w:p w:rsidR="00336210" w:rsidRDefault="00336210">
      <w:pPr>
        <w:pBdr>
          <w:bottom w:val="single" w:sz="6" w:space="1" w:color="auto"/>
        </w:pBdr>
        <w:rPr>
          <w:sz w:val="20"/>
          <w:szCs w:val="20"/>
          <w:lang w:val="de-DE"/>
        </w:rPr>
      </w:pPr>
    </w:p>
    <w:p w:rsidR="00336210" w:rsidRDefault="00336210">
      <w:pPr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(1) Eine der zwei Möglichkeiten angeben</w:t>
      </w:r>
    </w:p>
    <w:p w:rsidR="00336210" w:rsidRDefault="00336210">
      <w:pPr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(2) Zwei der drei Bedingungen angeben und eventuell vervollständigen</w:t>
      </w:r>
    </w:p>
    <w:p w:rsidR="00336210" w:rsidRDefault="00336210">
      <w:pPr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 xml:space="preserve">(3) Wenigstens zwei der fünf Elemente ankreuzen </w:t>
      </w:r>
    </w:p>
    <w:p w:rsidR="00455991" w:rsidRDefault="00455991">
      <w:pPr>
        <w:rPr>
          <w:sz w:val="20"/>
          <w:szCs w:val="20"/>
          <w:lang w:val="de-DE"/>
        </w:rPr>
      </w:pPr>
    </w:p>
    <w:p w:rsidR="00455991" w:rsidRDefault="00455991">
      <w:pPr>
        <w:rPr>
          <w:sz w:val="20"/>
          <w:szCs w:val="20"/>
          <w:lang w:val="de-DE"/>
        </w:rPr>
      </w:pPr>
    </w:p>
    <w:p w:rsidR="00455991" w:rsidRDefault="00455991">
      <w:pPr>
        <w:rPr>
          <w:sz w:val="20"/>
          <w:szCs w:val="20"/>
          <w:lang w:val="de-DE"/>
        </w:rPr>
      </w:pPr>
    </w:p>
    <w:p w:rsidR="00455991" w:rsidRDefault="00455991">
      <w:pPr>
        <w:rPr>
          <w:sz w:val="20"/>
          <w:szCs w:val="20"/>
          <w:lang w:val="de-DE"/>
        </w:rPr>
      </w:pPr>
    </w:p>
    <w:p w:rsidR="00455991" w:rsidRDefault="00455991">
      <w:pPr>
        <w:rPr>
          <w:sz w:val="20"/>
          <w:szCs w:val="20"/>
          <w:lang w:val="de-DE"/>
        </w:rPr>
      </w:pPr>
    </w:p>
    <w:p w:rsidR="00455991" w:rsidRDefault="00455991">
      <w:pPr>
        <w:rPr>
          <w:sz w:val="20"/>
          <w:szCs w:val="20"/>
          <w:lang w:val="de-DE"/>
        </w:rPr>
      </w:pPr>
    </w:p>
    <w:p w:rsidR="00455991" w:rsidRDefault="00455991">
      <w:pPr>
        <w:rPr>
          <w:sz w:val="20"/>
          <w:szCs w:val="20"/>
          <w:lang w:val="de-DE"/>
        </w:rPr>
      </w:pPr>
    </w:p>
    <w:p w:rsidR="00455991" w:rsidRDefault="00455991">
      <w:pPr>
        <w:rPr>
          <w:sz w:val="20"/>
          <w:szCs w:val="20"/>
          <w:lang w:val="de-DE"/>
        </w:rPr>
      </w:pPr>
    </w:p>
    <w:p w:rsidR="00455991" w:rsidRDefault="00455991">
      <w:pPr>
        <w:rPr>
          <w:sz w:val="20"/>
          <w:szCs w:val="20"/>
          <w:lang w:val="de-DE"/>
        </w:rPr>
      </w:pPr>
    </w:p>
    <w:p w:rsidR="00455991" w:rsidRDefault="00455991">
      <w:pPr>
        <w:rPr>
          <w:sz w:val="20"/>
          <w:szCs w:val="20"/>
          <w:lang w:val="de-DE"/>
        </w:rPr>
      </w:pPr>
    </w:p>
    <w:p w:rsidR="00B33CBC" w:rsidRDefault="00B33CBC" w:rsidP="004559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850"/>
        <w:jc w:val="center"/>
        <w:rPr>
          <w:b/>
          <w:sz w:val="36"/>
          <w:szCs w:val="36"/>
          <w:lang w:val="de-DE"/>
        </w:rPr>
      </w:pPr>
    </w:p>
    <w:p w:rsidR="00455991" w:rsidRPr="00455991" w:rsidRDefault="00B33CBC" w:rsidP="004559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850"/>
        <w:jc w:val="center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Wer ist laut INAMI</w:t>
      </w:r>
      <w:r w:rsidR="00455991" w:rsidRPr="00455991">
        <w:rPr>
          <w:b/>
          <w:sz w:val="36"/>
          <w:szCs w:val="36"/>
          <w:lang w:val="de-DE"/>
        </w:rPr>
        <w:t xml:space="preserve"> Palliativpatient zu</w:t>
      </w:r>
      <w:r w:rsidR="004B6521">
        <w:rPr>
          <w:b/>
          <w:sz w:val="36"/>
          <w:szCs w:val="36"/>
          <w:lang w:val="de-DE"/>
        </w:rPr>
        <w:t xml:space="preserve"> H</w:t>
      </w:r>
      <w:r w:rsidR="00455991" w:rsidRPr="00455991">
        <w:rPr>
          <w:b/>
          <w:sz w:val="36"/>
          <w:szCs w:val="36"/>
          <w:lang w:val="de-DE"/>
        </w:rPr>
        <w:t>ause</w:t>
      </w:r>
      <w:r w:rsidR="004B6521">
        <w:rPr>
          <w:b/>
          <w:sz w:val="36"/>
          <w:szCs w:val="36"/>
          <w:lang w:val="de-DE"/>
        </w:rPr>
        <w:t>?</w:t>
      </w:r>
    </w:p>
    <w:p w:rsidR="00455991" w:rsidRDefault="00455991" w:rsidP="004559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850"/>
        <w:jc w:val="both"/>
        <w:rPr>
          <w:lang w:val="de-DE"/>
        </w:rPr>
      </w:pPr>
    </w:p>
    <w:p w:rsidR="00455991" w:rsidRDefault="00455991" w:rsidP="004559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850"/>
        <w:jc w:val="center"/>
        <w:rPr>
          <w:sz w:val="20"/>
          <w:szCs w:val="20"/>
          <w:lang w:val="de-DE"/>
        </w:rPr>
      </w:pPr>
      <w:r w:rsidRPr="00455991">
        <w:rPr>
          <w:sz w:val="20"/>
          <w:szCs w:val="20"/>
          <w:lang w:val="de-DE"/>
        </w:rPr>
        <w:t>(Art.3 des KE vom 02.12.1999)</w:t>
      </w:r>
    </w:p>
    <w:p w:rsidR="00455991" w:rsidRDefault="00455991" w:rsidP="004559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850"/>
        <w:jc w:val="both"/>
        <w:rPr>
          <w:sz w:val="20"/>
          <w:szCs w:val="20"/>
          <w:lang w:val="de-DE"/>
        </w:rPr>
      </w:pPr>
    </w:p>
    <w:p w:rsidR="00455991" w:rsidRDefault="00455991" w:rsidP="004559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850"/>
        <w:jc w:val="center"/>
        <w:rPr>
          <w:lang w:val="de-DE"/>
        </w:rPr>
      </w:pPr>
      <w:r w:rsidRPr="00455991">
        <w:rPr>
          <w:lang w:val="de-DE"/>
        </w:rPr>
        <w:t>d.h. für wen gibt es diese finanzielle Unterstützung</w:t>
      </w:r>
      <w:r w:rsidR="004B6521">
        <w:rPr>
          <w:lang w:val="de-DE"/>
        </w:rPr>
        <w:t>?</w:t>
      </w:r>
    </w:p>
    <w:p w:rsidR="00455991" w:rsidRDefault="00455991" w:rsidP="004559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850"/>
        <w:jc w:val="both"/>
        <w:rPr>
          <w:lang w:val="de-DE"/>
        </w:rPr>
      </w:pPr>
    </w:p>
    <w:p w:rsidR="00455991" w:rsidRPr="00455991" w:rsidRDefault="00455991" w:rsidP="004559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850"/>
        <w:jc w:val="both"/>
        <w:rPr>
          <w:lang w:val="de-DE"/>
        </w:rPr>
      </w:pPr>
      <w:r>
        <w:rPr>
          <w:lang w:val="de-DE"/>
        </w:rPr>
        <w:t>F</w:t>
      </w:r>
      <w:r w:rsidRPr="00455991">
        <w:rPr>
          <w:lang w:val="de-DE"/>
        </w:rPr>
        <w:t>ür den Kranken,</w:t>
      </w:r>
    </w:p>
    <w:p w:rsidR="00455991" w:rsidRPr="00455991" w:rsidRDefault="00455991" w:rsidP="004559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850"/>
        <w:jc w:val="both"/>
        <w:rPr>
          <w:sz w:val="20"/>
          <w:szCs w:val="20"/>
          <w:lang w:val="de-DE"/>
        </w:rPr>
      </w:pPr>
    </w:p>
    <w:p w:rsidR="00455991" w:rsidRDefault="00455991" w:rsidP="004559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850"/>
        <w:jc w:val="both"/>
        <w:rPr>
          <w:lang w:val="de-DE"/>
        </w:rPr>
      </w:pPr>
      <w:r w:rsidRPr="00455991">
        <w:rPr>
          <w:lang w:val="de-DE"/>
        </w:rPr>
        <w:t xml:space="preserve">1. </w:t>
      </w:r>
      <w:r>
        <w:rPr>
          <w:lang w:val="de-DE"/>
        </w:rPr>
        <w:tab/>
      </w:r>
      <w:r w:rsidRPr="00455991">
        <w:rPr>
          <w:lang w:val="de-DE"/>
        </w:rPr>
        <w:t>der an einer oder mehreren unumkehrbaren Krankheiten leidet,</w:t>
      </w:r>
    </w:p>
    <w:p w:rsidR="00455991" w:rsidRPr="00455991" w:rsidRDefault="00455991" w:rsidP="004559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850"/>
        <w:jc w:val="both"/>
        <w:rPr>
          <w:lang w:val="de-DE"/>
        </w:rPr>
      </w:pPr>
    </w:p>
    <w:p w:rsidR="00455991" w:rsidRDefault="00455991" w:rsidP="004559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850"/>
        <w:jc w:val="both"/>
        <w:rPr>
          <w:lang w:val="de-DE"/>
        </w:rPr>
      </w:pPr>
      <w:r w:rsidRPr="00455991">
        <w:rPr>
          <w:lang w:val="de-DE"/>
        </w:rPr>
        <w:t xml:space="preserve">2. </w:t>
      </w:r>
      <w:r>
        <w:rPr>
          <w:lang w:val="de-DE"/>
        </w:rPr>
        <w:tab/>
      </w:r>
      <w:r w:rsidR="004B6521">
        <w:rPr>
          <w:lang w:val="de-DE"/>
        </w:rPr>
        <w:t xml:space="preserve">deren Verlauf </w:t>
      </w:r>
      <w:r w:rsidRPr="00455991">
        <w:rPr>
          <w:lang w:val="de-DE"/>
        </w:rPr>
        <w:t>fortschreitend ungünstig ist, mit Verschlechterung des</w:t>
      </w:r>
    </w:p>
    <w:p w:rsidR="00455991" w:rsidRDefault="00455991" w:rsidP="004559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850" w:firstLine="708"/>
        <w:jc w:val="both"/>
        <w:rPr>
          <w:lang w:val="de-DE"/>
        </w:rPr>
      </w:pPr>
      <w:r w:rsidRPr="00455991">
        <w:rPr>
          <w:lang w:val="de-DE"/>
        </w:rPr>
        <w:t>körperlichen und/oder psychischen Zustandes</w:t>
      </w:r>
    </w:p>
    <w:p w:rsidR="00455991" w:rsidRPr="00455991" w:rsidRDefault="00455991" w:rsidP="004559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850"/>
        <w:jc w:val="both"/>
        <w:rPr>
          <w:lang w:val="de-DE"/>
        </w:rPr>
      </w:pPr>
    </w:p>
    <w:p w:rsidR="00455991" w:rsidRPr="00455991" w:rsidRDefault="00455991" w:rsidP="004559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850"/>
        <w:jc w:val="both"/>
        <w:rPr>
          <w:lang w:val="de-DE"/>
        </w:rPr>
      </w:pPr>
      <w:r w:rsidRPr="00455991">
        <w:rPr>
          <w:lang w:val="de-DE"/>
        </w:rPr>
        <w:t xml:space="preserve">3. </w:t>
      </w:r>
      <w:r>
        <w:rPr>
          <w:lang w:val="de-DE"/>
        </w:rPr>
        <w:tab/>
      </w:r>
      <w:r w:rsidRPr="00455991">
        <w:rPr>
          <w:lang w:val="de-DE"/>
        </w:rPr>
        <w:t>der austherapiert ist</w:t>
      </w:r>
      <w:r w:rsidR="00B33CBC">
        <w:rPr>
          <w:lang w:val="de-DE"/>
        </w:rPr>
        <w:t>, d.h. wo die Behand</w:t>
      </w:r>
      <w:r w:rsidRPr="00455991">
        <w:rPr>
          <w:lang w:val="de-DE"/>
        </w:rPr>
        <w:t>l</w:t>
      </w:r>
      <w:r w:rsidR="00B33CBC">
        <w:rPr>
          <w:lang w:val="de-DE"/>
        </w:rPr>
        <w:t>ung</w:t>
      </w:r>
      <w:r w:rsidRPr="00455991">
        <w:rPr>
          <w:lang w:val="de-DE"/>
        </w:rPr>
        <w:t xml:space="preserve"> in der jetzigen Medizin dieses</w:t>
      </w:r>
    </w:p>
    <w:p w:rsidR="00455991" w:rsidRDefault="00455991" w:rsidP="004559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850" w:firstLine="708"/>
        <w:jc w:val="both"/>
        <w:rPr>
          <w:lang w:val="de-DE"/>
        </w:rPr>
      </w:pPr>
      <w:r w:rsidRPr="00455991">
        <w:rPr>
          <w:lang w:val="de-DE"/>
        </w:rPr>
        <w:t>Fortschreiten nicht mehr beeinflussen kann,</w:t>
      </w:r>
    </w:p>
    <w:p w:rsidR="00455991" w:rsidRPr="00455991" w:rsidRDefault="00455991" w:rsidP="004559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850"/>
        <w:jc w:val="both"/>
        <w:rPr>
          <w:lang w:val="de-DE"/>
        </w:rPr>
      </w:pPr>
    </w:p>
    <w:p w:rsidR="00455991" w:rsidRPr="00455991" w:rsidRDefault="00455991" w:rsidP="004559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850"/>
        <w:jc w:val="both"/>
        <w:rPr>
          <w:lang w:val="de-DE"/>
        </w:rPr>
      </w:pPr>
      <w:r w:rsidRPr="00455991">
        <w:rPr>
          <w:lang w:val="de-DE"/>
        </w:rPr>
        <w:t xml:space="preserve">4. </w:t>
      </w:r>
      <w:r>
        <w:rPr>
          <w:lang w:val="de-DE"/>
        </w:rPr>
        <w:tab/>
      </w:r>
      <w:r w:rsidRPr="00455991">
        <w:rPr>
          <w:lang w:val="de-DE"/>
        </w:rPr>
        <w:t>bei dem das Sterben in Kürze erwartet wird, d.h.</w:t>
      </w:r>
      <w:r w:rsidR="00B33CBC">
        <w:rPr>
          <w:lang w:val="de-DE"/>
        </w:rPr>
        <w:t xml:space="preserve"> in </w:t>
      </w:r>
      <w:r w:rsidRPr="00455991">
        <w:rPr>
          <w:lang w:val="de-DE"/>
        </w:rPr>
        <w:t>mehr als 24</w:t>
      </w:r>
      <w:r w:rsidR="004B6521">
        <w:rPr>
          <w:lang w:val="de-DE"/>
        </w:rPr>
        <w:t xml:space="preserve"> </w:t>
      </w:r>
      <w:r w:rsidRPr="00455991">
        <w:rPr>
          <w:lang w:val="de-DE"/>
        </w:rPr>
        <w:t>St. aber</w:t>
      </w:r>
    </w:p>
    <w:p w:rsidR="00455991" w:rsidRDefault="00455991" w:rsidP="004559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850" w:firstLine="708"/>
        <w:jc w:val="both"/>
        <w:rPr>
          <w:lang w:val="de-DE"/>
        </w:rPr>
      </w:pPr>
      <w:r w:rsidRPr="00455991">
        <w:rPr>
          <w:lang w:val="de-DE"/>
        </w:rPr>
        <w:t>weniger als drei Monate,</w:t>
      </w:r>
    </w:p>
    <w:p w:rsidR="00455991" w:rsidRPr="00455991" w:rsidRDefault="00455991" w:rsidP="004559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850"/>
        <w:jc w:val="both"/>
        <w:rPr>
          <w:lang w:val="de-DE"/>
        </w:rPr>
      </w:pPr>
    </w:p>
    <w:p w:rsidR="00455991" w:rsidRPr="00455991" w:rsidRDefault="00455991" w:rsidP="004559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850"/>
        <w:jc w:val="both"/>
        <w:rPr>
          <w:lang w:val="de-DE"/>
        </w:rPr>
      </w:pPr>
      <w:r w:rsidRPr="00455991">
        <w:rPr>
          <w:lang w:val="de-DE"/>
        </w:rPr>
        <w:t xml:space="preserve">5. </w:t>
      </w:r>
      <w:r>
        <w:rPr>
          <w:lang w:val="de-DE"/>
        </w:rPr>
        <w:tab/>
      </w:r>
      <w:r w:rsidRPr="00455991">
        <w:rPr>
          <w:lang w:val="de-DE"/>
        </w:rPr>
        <w:t>der physische, psychische,</w:t>
      </w:r>
      <w:r w:rsidR="00B33CBC">
        <w:rPr>
          <w:lang w:val="de-DE"/>
        </w:rPr>
        <w:t xml:space="preserve"> </w:t>
      </w:r>
      <w:r w:rsidRPr="00455991">
        <w:rPr>
          <w:lang w:val="de-DE"/>
        </w:rPr>
        <w:t>soziale und spirituelle Unterstützung nötig</w:t>
      </w:r>
    </w:p>
    <w:p w:rsidR="00455991" w:rsidRDefault="00455991" w:rsidP="004559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850" w:firstLine="708"/>
        <w:jc w:val="both"/>
        <w:rPr>
          <w:lang w:val="de-DE"/>
        </w:rPr>
      </w:pPr>
      <w:r w:rsidRPr="00455991">
        <w:rPr>
          <w:lang w:val="de-DE"/>
        </w:rPr>
        <w:t>haben wird,</w:t>
      </w:r>
    </w:p>
    <w:p w:rsidR="00455991" w:rsidRPr="00455991" w:rsidRDefault="00455991" w:rsidP="004559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850"/>
        <w:jc w:val="both"/>
        <w:rPr>
          <w:lang w:val="de-DE"/>
        </w:rPr>
      </w:pPr>
    </w:p>
    <w:p w:rsidR="00455991" w:rsidRDefault="00455991" w:rsidP="004559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850"/>
        <w:jc w:val="both"/>
        <w:rPr>
          <w:lang w:val="de-DE"/>
        </w:rPr>
      </w:pPr>
      <w:r w:rsidRPr="00455991">
        <w:rPr>
          <w:lang w:val="de-DE"/>
        </w:rPr>
        <w:t xml:space="preserve">6. </w:t>
      </w:r>
      <w:r>
        <w:rPr>
          <w:lang w:val="de-DE"/>
        </w:rPr>
        <w:tab/>
      </w:r>
      <w:r w:rsidRPr="00455991">
        <w:rPr>
          <w:lang w:val="de-DE"/>
        </w:rPr>
        <w:t>der sich entschieden hat, zu</w:t>
      </w:r>
      <w:r w:rsidR="004B6521">
        <w:rPr>
          <w:lang w:val="de-DE"/>
        </w:rPr>
        <w:t xml:space="preserve"> H</w:t>
      </w:r>
      <w:r w:rsidRPr="00455991">
        <w:rPr>
          <w:lang w:val="de-DE"/>
        </w:rPr>
        <w:t>ause zu sterben</w:t>
      </w:r>
    </w:p>
    <w:p w:rsidR="00455991" w:rsidRPr="00455991" w:rsidRDefault="00455991" w:rsidP="004559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850"/>
        <w:jc w:val="both"/>
        <w:rPr>
          <w:lang w:val="de-DE"/>
        </w:rPr>
      </w:pPr>
    </w:p>
    <w:p w:rsidR="00455991" w:rsidRDefault="00455991" w:rsidP="004559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850"/>
        <w:jc w:val="both"/>
        <w:rPr>
          <w:lang w:val="de-DE"/>
        </w:rPr>
      </w:pPr>
      <w:r w:rsidRPr="00455991">
        <w:rPr>
          <w:lang w:val="de-DE"/>
        </w:rPr>
        <w:t xml:space="preserve">7. </w:t>
      </w:r>
      <w:r>
        <w:rPr>
          <w:lang w:val="de-DE"/>
        </w:rPr>
        <w:tab/>
      </w:r>
      <w:r w:rsidRPr="00455991">
        <w:rPr>
          <w:lang w:val="de-DE"/>
        </w:rPr>
        <w:t>auf den alle 6 Punkte zutreffen.</w:t>
      </w:r>
    </w:p>
    <w:p w:rsidR="00455991" w:rsidRPr="00455991" w:rsidRDefault="00455991" w:rsidP="004559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850"/>
        <w:jc w:val="both"/>
        <w:rPr>
          <w:lang w:val="de-DE"/>
        </w:rPr>
      </w:pPr>
    </w:p>
    <w:p w:rsidR="00455991" w:rsidRDefault="00455991" w:rsidP="00455991">
      <w:pPr>
        <w:ind w:right="850"/>
        <w:jc w:val="both"/>
        <w:rPr>
          <w:lang w:val="de-DE"/>
        </w:rPr>
      </w:pPr>
    </w:p>
    <w:sectPr w:rsidR="00455991" w:rsidSect="004949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79" w:right="849" w:bottom="53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F38" w:rsidRDefault="00A04F38">
      <w:r>
        <w:separator/>
      </w:r>
    </w:p>
  </w:endnote>
  <w:endnote w:type="continuationSeparator" w:id="0">
    <w:p w:rsidR="00A04F38" w:rsidRDefault="00A04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FB8" w:rsidRDefault="00261FB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CBC" w:rsidRDefault="00B33CBC">
    <w:pPr>
      <w:pStyle w:val="Fuzeile"/>
      <w:framePr w:wrap="auto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18191E">
      <w:rPr>
        <w:rStyle w:val="Seitenzahl"/>
        <w:noProof/>
      </w:rPr>
      <w:t>2</w:t>
    </w:r>
    <w:r>
      <w:rPr>
        <w:rStyle w:val="Seitenzahl"/>
      </w:rPr>
      <w:fldChar w:fldCharType="end"/>
    </w:r>
  </w:p>
  <w:p w:rsidR="00B33CBC" w:rsidRPr="00261FB8" w:rsidRDefault="00261FB8">
    <w:pPr>
      <w:pStyle w:val="Fuzeile"/>
      <w:ind w:right="360"/>
      <w:rPr>
        <w:rFonts w:ascii="Arial" w:hAnsi="Arial" w:cs="Arial"/>
        <w:sz w:val="16"/>
      </w:rPr>
    </w:pPr>
    <w:r w:rsidRPr="00261FB8">
      <w:rPr>
        <w:rFonts w:ascii="Arial" w:hAnsi="Arial" w:cs="Arial"/>
        <w:sz w:val="16"/>
      </w:rPr>
      <w:t>Ref. PPV 06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FB8" w:rsidRDefault="00261FB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F38" w:rsidRDefault="00A04F38">
      <w:r>
        <w:separator/>
      </w:r>
    </w:p>
  </w:footnote>
  <w:footnote w:type="continuationSeparator" w:id="0">
    <w:p w:rsidR="00A04F38" w:rsidRDefault="00A04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FB8" w:rsidRDefault="00261FB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FB8" w:rsidRDefault="00261FB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FB8" w:rsidRDefault="00261FB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16F70"/>
    <w:multiLevelType w:val="hybridMultilevel"/>
    <w:tmpl w:val="D77E8C40"/>
    <w:lvl w:ilvl="0" w:tplc="7CFA00A4">
      <w:start w:val="5"/>
      <w:numFmt w:val="bullet"/>
      <w:lvlText w:val=""/>
      <w:lvlJc w:val="left"/>
      <w:pPr>
        <w:ind w:left="1065" w:hanging="360"/>
      </w:pPr>
      <w:rPr>
        <w:rFonts w:ascii="Wingdings" w:eastAsia="Times New Roman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26793A04"/>
    <w:multiLevelType w:val="hybridMultilevel"/>
    <w:tmpl w:val="5466445A"/>
    <w:lvl w:ilvl="0" w:tplc="FFFFFFFF">
      <w:numFmt w:val="decimal"/>
      <w:lvlText w:val="%1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" w15:restartNumberingAfterBreak="0">
    <w:nsid w:val="4C3718F5"/>
    <w:multiLevelType w:val="hybridMultilevel"/>
    <w:tmpl w:val="8D60096C"/>
    <w:lvl w:ilvl="0" w:tplc="FFFFFFFF">
      <w:numFmt w:val="decimal"/>
      <w:lvlText w:val="%1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" w15:restartNumberingAfterBreak="0">
    <w:nsid w:val="53C449EF"/>
    <w:multiLevelType w:val="hybridMultilevel"/>
    <w:tmpl w:val="8C562556"/>
    <w:lvl w:ilvl="0" w:tplc="97F28F8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186540"/>
    <w:multiLevelType w:val="hybridMultilevel"/>
    <w:tmpl w:val="2112241A"/>
    <w:lvl w:ilvl="0" w:tplc="7CFA00A4">
      <w:start w:val="5"/>
      <w:numFmt w:val="bullet"/>
      <w:lvlText w:val="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7F6F9B"/>
    <w:multiLevelType w:val="hybridMultilevel"/>
    <w:tmpl w:val="4B800158"/>
    <w:lvl w:ilvl="0" w:tplc="FFFFFFFF">
      <w:numFmt w:val="decimal"/>
      <w:lvlText w:val="%1"/>
      <w:lvlJc w:val="left"/>
      <w:pPr>
        <w:tabs>
          <w:tab w:val="num" w:pos="1095"/>
        </w:tabs>
        <w:ind w:left="1095" w:hanging="39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6" w15:restartNumberingAfterBreak="0">
    <w:nsid w:val="609E4805"/>
    <w:multiLevelType w:val="hybridMultilevel"/>
    <w:tmpl w:val="4A621F9C"/>
    <w:lvl w:ilvl="0" w:tplc="FFFFFFFF">
      <w:numFmt w:val="decimal"/>
      <w:lvlText w:val="%1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 w15:restartNumberingAfterBreak="0">
    <w:nsid w:val="61C45C29"/>
    <w:multiLevelType w:val="hybridMultilevel"/>
    <w:tmpl w:val="CA8ACA08"/>
    <w:lvl w:ilvl="0" w:tplc="FFFFFFFF">
      <w:numFmt w:val="decimal"/>
      <w:lvlText w:val="%1"/>
      <w:lvlJc w:val="left"/>
      <w:pPr>
        <w:tabs>
          <w:tab w:val="num" w:pos="1110"/>
        </w:tabs>
        <w:ind w:left="1110" w:hanging="405"/>
      </w:pPr>
      <w:rPr>
        <w:rFonts w:cs="Times New Roman" w:hint="default"/>
      </w:rPr>
    </w:lvl>
    <w:lvl w:ilvl="1" w:tplc="FFFFFFFF"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eastAsia="Times New Roman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8" w15:restartNumberingAfterBreak="0">
    <w:nsid w:val="6AAF7C58"/>
    <w:multiLevelType w:val="hybridMultilevel"/>
    <w:tmpl w:val="3BFCB8B0"/>
    <w:lvl w:ilvl="0" w:tplc="FFFFFFFF">
      <w:numFmt w:val="decimal"/>
      <w:lvlText w:val="%1"/>
      <w:lvlJc w:val="left"/>
      <w:pPr>
        <w:tabs>
          <w:tab w:val="num" w:pos="1110"/>
        </w:tabs>
        <w:ind w:left="1110" w:hanging="405"/>
      </w:pPr>
      <w:rPr>
        <w:rFonts w:cs="Times New Roman" w:hint="default"/>
      </w:rPr>
    </w:lvl>
    <w:lvl w:ilvl="1" w:tplc="FFFFFFFF">
      <w:start w:val="1"/>
      <w:numFmt w:val="decimal"/>
      <w:lvlText w:val="(%2)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9" w15:restartNumberingAfterBreak="0">
    <w:nsid w:val="6DEC412B"/>
    <w:multiLevelType w:val="hybridMultilevel"/>
    <w:tmpl w:val="7BAE6636"/>
    <w:lvl w:ilvl="0" w:tplc="FFFFFFFF">
      <w:numFmt w:val="decimal"/>
      <w:lvlText w:val="%1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0" w15:restartNumberingAfterBreak="0">
    <w:nsid w:val="73891B47"/>
    <w:multiLevelType w:val="hybridMultilevel"/>
    <w:tmpl w:val="64A80EBC"/>
    <w:lvl w:ilvl="0" w:tplc="FFFFFFFF">
      <w:numFmt w:val="decimal"/>
      <w:lvlText w:val="%1"/>
      <w:lvlJc w:val="left"/>
      <w:pPr>
        <w:tabs>
          <w:tab w:val="num" w:pos="1095"/>
        </w:tabs>
        <w:ind w:left="1095" w:hanging="39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2"/>
  </w:num>
  <w:num w:numId="5">
    <w:abstractNumId w:val="9"/>
  </w:num>
  <w:num w:numId="6">
    <w:abstractNumId w:val="5"/>
  </w:num>
  <w:num w:numId="7">
    <w:abstractNumId w:val="8"/>
  </w:num>
  <w:num w:numId="8">
    <w:abstractNumId w:val="1"/>
  </w:num>
  <w:num w:numId="9">
    <w:abstractNumId w:val="0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3EA"/>
    <w:rsid w:val="00104CDE"/>
    <w:rsid w:val="0018191E"/>
    <w:rsid w:val="00261FB8"/>
    <w:rsid w:val="00336210"/>
    <w:rsid w:val="00455991"/>
    <w:rsid w:val="00494973"/>
    <w:rsid w:val="004B6521"/>
    <w:rsid w:val="006F6AA4"/>
    <w:rsid w:val="007463EA"/>
    <w:rsid w:val="00A04F38"/>
    <w:rsid w:val="00AF7F25"/>
    <w:rsid w:val="00B33CBC"/>
    <w:rsid w:val="00CA6674"/>
    <w:rsid w:val="00D27F8D"/>
    <w:rsid w:val="00DA01FA"/>
    <w:rsid w:val="00E61847"/>
    <w:rsid w:val="00E9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A1E6807-A9B3-4CE8-92E4-56D65E7DC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" w:semiHidden="1" w:unhideWhenUsed="1"/>
    <w:lsdException w:name="List 2" w:semiHidden="1" w:unhideWhenUsed="1"/>
    <w:lsdException w:name="List 3" w:semiHidden="1" w:unhideWhenUsed="1"/>
    <w:lsdException w:name="Title" w:uiPriority="10" w:qFormat="1"/>
    <w:lsdException w:name="Default Paragraph Font" w:semiHidden="1" w:uiPriority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0" w:line="240" w:lineRule="auto"/>
    </w:pPr>
    <w:rPr>
      <w:sz w:val="24"/>
      <w:szCs w:val="24"/>
      <w:lang w:val="fr-FR" w:eastAsia="fr-FR"/>
    </w:rPr>
  </w:style>
  <w:style w:type="character" w:default="1" w:styleId="Absatz-Standardschriftart">
    <w:name w:val="Default Paragraph Font"/>
    <w:uiPriority w:val="99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99"/>
    <w:pPr>
      <w:jc w:val="center"/>
    </w:pPr>
    <w:rPr>
      <w:b/>
      <w:bCs/>
      <w:u w:val="single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Pr>
      <w:rFonts w:cs="Times New Roman"/>
      <w:sz w:val="24"/>
      <w:szCs w:val="24"/>
      <w:lang w:val="fr-FR" w:eastAsia="fr-FR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cs="Times New Roman"/>
      <w:sz w:val="24"/>
      <w:szCs w:val="24"/>
      <w:lang w:val="fr-FR" w:eastAsia="fr-FR"/>
    </w:rPr>
  </w:style>
  <w:style w:type="character" w:styleId="Seitenzahl">
    <w:name w:val="page number"/>
    <w:basedOn w:val="Absatz-Standardschriftart"/>
    <w:uiPriority w:val="99"/>
    <w:rPr>
      <w:rFonts w:cs="Times New Roman"/>
    </w:rPr>
  </w:style>
  <w:style w:type="paragraph" w:styleId="Sprechblasentext">
    <w:name w:val="Balloon Text"/>
    <w:basedOn w:val="Standard"/>
    <w:link w:val="SprechblasentextZchn"/>
    <w:uiPriority w:val="99"/>
    <w:rsid w:val="004B652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locked/>
    <w:rsid w:val="004B6521"/>
    <w:rPr>
      <w:rFonts w:ascii="Segoe UI" w:hAnsi="Segoe UI" w:cs="Segoe UI"/>
      <w:sz w:val="18"/>
      <w:szCs w:val="18"/>
      <w:lang w:val="fr-FR" w:eastAsia="fr-FR"/>
    </w:rPr>
  </w:style>
  <w:style w:type="paragraph" w:styleId="Kopfzeile">
    <w:name w:val="header"/>
    <w:basedOn w:val="Standard"/>
    <w:link w:val="KopfzeileZchn"/>
    <w:uiPriority w:val="99"/>
    <w:rsid w:val="00261FB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261FB8"/>
    <w:rPr>
      <w:rFonts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558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Unter geschlossenem Briefumschlag an den Vertrauensarzt senden</vt:lpstr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Unter geschlossenem Briefumschlag an den Vertrauensarzt senden</dc:title>
  <dc:subject/>
  <dc:creator>Philippe Foucart</dc:creator>
  <cp:keywords/>
  <dc:description/>
  <cp:lastModifiedBy>Christiane Keutgen</cp:lastModifiedBy>
  <cp:revision>2</cp:revision>
  <cp:lastPrinted>2019-11-14T12:09:00Z</cp:lastPrinted>
  <dcterms:created xsi:type="dcterms:W3CDTF">2019-11-28T11:30:00Z</dcterms:created>
  <dcterms:modified xsi:type="dcterms:W3CDTF">2019-11-28T11:30:00Z</dcterms:modified>
</cp:coreProperties>
</file>