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7813" w14:textId="240F2940" w:rsidR="001F7879" w:rsidRDefault="001F7879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bookmarkStart w:id="0" w:name="_GoBack"/>
      <w:bookmarkEnd w:id="0"/>
      <w:r w:rsidRPr="001F787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GenCRISPR - formulário 2</w:t>
      </w:r>
    </w:p>
    <w:p w14:paraId="75975587" w14:textId="77777777" w:rsidR="001F7879" w:rsidRDefault="001F7879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456A72F9" w14:textId="1361F840" w:rsidR="006A0FDA" w:rsidRDefault="006A0FDA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Cliente:</w:t>
      </w:r>
    </w:p>
    <w:p w14:paraId="1CC5EB43" w14:textId="0A8EEE6A" w:rsidR="00C51919" w:rsidRDefault="00C51919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Instituição: </w:t>
      </w:r>
    </w:p>
    <w:p w14:paraId="0EADC839" w14:textId="77777777" w:rsidR="00766CF5" w:rsidRDefault="00766CF5" w:rsidP="006C7074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12867DF6" w14:textId="77777777" w:rsidR="00ED0D09" w:rsidRDefault="006C7074" w:rsidP="006C7074">
      <w:pP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</w:pP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1. </w:t>
      </w:r>
      <w:r w:rsidR="00ED0D0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Edição genômica (knock-out)</w:t>
      </w:r>
      <w:r w:rsidR="00ED0D09" w:rsidRPr="00ED0D09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</w:t>
      </w:r>
    </w:p>
    <w:p w14:paraId="74356DCA" w14:textId="6797201F" w:rsidR="006C7074" w:rsidRPr="00964423" w:rsidRDefault="00ED0D09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•para selecionar a opção, clique duas vezes sobre o quadrado e selecione “checked”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ou preencha com o texto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4"/>
        <w:gridCol w:w="627"/>
      </w:tblGrid>
      <w:tr w:rsidR="006C7074" w:rsidRPr="00964423" w14:paraId="3B96EAE3" w14:textId="77777777" w:rsidTr="003F5BAA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EF27C" w14:textId="5106ED3C" w:rsidR="00ED0D09" w:rsidRDefault="00ED0D09" w:rsidP="003D74A3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0B4100D4" w14:textId="60EEAE7A" w:rsidR="00ED0D09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1.1 </w:t>
            </w:r>
            <w:r w:rsidRPr="00ED0D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Qual será o propósito de seu projeto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?</w:t>
            </w:r>
            <w:r w:rsidR="006C7074"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925B42A" w14:textId="7EB66B81" w:rsidR="00ED0D09" w:rsidRDefault="0001067A" w:rsidP="003D74A3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="00ED0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ED0D09" w:rsidRP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Knock-out em um único gene</w:t>
            </w:r>
            <w:r w:rsidR="00AD30BA"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</w:p>
          <w:p w14:paraId="334971FF" w14:textId="37473304" w:rsidR="006C7074" w:rsidRDefault="00336C95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"/>
            <w:r w:rsidR="00ED0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ED0D09" w:rsidRP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Knock-out multiplex</w:t>
            </w:r>
            <w:r w:rsidR="00ED0D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 -  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e</w:t>
            </w:r>
            <w:r w:rsidR="00ED0D09" w:rsidRP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specifique o número de genes: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D710622" w14:textId="77777777" w:rsidR="00ED0D09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37E54B95" w14:textId="35C4FEC0" w:rsidR="00ED0D09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1.2 Nome do alvo: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16DE404" w14:textId="224953C8" w:rsidR="00ED0D09" w:rsidRPr="00ED0D09" w:rsidRDefault="00ED0D09" w:rsidP="003D74A3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     </w:t>
            </w:r>
            <w:r w:rsidRPr="00ED0D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NCBI Accession Number (Gene ID):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2915BA8" w14:textId="77777777" w:rsidR="00ED0D09" w:rsidRDefault="00ED0D09" w:rsidP="003D74A3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54FE3A78" w14:textId="49E99E1A" w:rsidR="00ED0D09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1.3 </w:t>
            </w:r>
            <w:r w:rsidRPr="00ED0D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Em que área o seu alvo se enquadra?</w:t>
            </w:r>
          </w:p>
          <w:p w14:paraId="2AD31C3B" w14:textId="48E47056" w:rsidR="00ED0D09" w:rsidRDefault="00ED0D09" w:rsidP="003D74A3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ED0D0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Codificação de proteína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2D773E01" w14:textId="417D03BC" w:rsidR="00ED0D09" w:rsidRPr="00ED0D09" w:rsidRDefault="00ED0D09" w:rsidP="003D74A3">
            <w:pPr>
              <w:ind w:left="567"/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Pr="00ED0D09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MicRNA</w:t>
            </w:r>
          </w:p>
          <w:p w14:paraId="6B832E05" w14:textId="67CD05FA" w:rsidR="00ED0D09" w:rsidRDefault="00ED0D09" w:rsidP="003D74A3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Inc</w:t>
            </w:r>
            <w:r w:rsidRPr="00ED0D09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RNA</w:t>
            </w:r>
          </w:p>
          <w:p w14:paraId="15759240" w14:textId="3017E6A4" w:rsidR="00ED0D09" w:rsidRDefault="00ED0D09" w:rsidP="003D74A3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Promotor</w:t>
            </w:r>
          </w:p>
          <w:p w14:paraId="040528E3" w14:textId="7F8A6845" w:rsidR="00ED0D09" w:rsidRDefault="00ED0D09" w:rsidP="003D74A3">
            <w:pPr>
              <w:ind w:left="567"/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 Sítio ligação – fator transcrição</w:t>
            </w:r>
          </w:p>
          <w:p w14:paraId="7BCF0BDC" w14:textId="416F5831" w:rsidR="00ED0D09" w:rsidRPr="00964423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 xml:space="preserve">Outro – especifique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1BA90FA" w14:textId="38CC9BA6" w:rsidR="006C7074" w:rsidRPr="0001067A" w:rsidRDefault="006C7074" w:rsidP="003D74A3">
            <w:pPr>
              <w:ind w:left="567"/>
              <w:rPr>
                <w:rFonts w:ascii="Abadi MT Condensed Extra Bold" w:eastAsia="Times New Roman" w:hAnsi="Abadi MT Condensed Extra Bold" w:cs="Arial"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89D4A" w14:textId="77777777" w:rsidR="006C7074" w:rsidRPr="00964423" w:rsidRDefault="006C7074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ED0D09" w:rsidRPr="00196AE7" w14:paraId="29351AFD" w14:textId="77777777" w:rsidTr="003F5BAA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EDACC2" w14:textId="1751D7B9" w:rsidR="00ED0D09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1.4 </w:t>
            </w:r>
            <w:r w:rsidR="003D74A3" w:rsidRPr="003D74A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Você precisa que as gRNA seqs</w:t>
            </w:r>
            <w:r w:rsidR="003D74A3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sejam desenhadas pela plataforma GenScript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740984DC" w14:textId="72706EB8" w:rsidR="00ED0D09" w:rsidRDefault="00ED0D09" w:rsidP="003D74A3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Não – estou fornecendo as sequencias: 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DDFA006" w14:textId="28809A4B" w:rsidR="00ED0D09" w:rsidRDefault="00ED0D09" w:rsidP="003D74A3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3D74A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Sim – especificar os produtos gênicos (</w:t>
            </w:r>
            <w:r w:rsidR="003D74A3" w:rsidRP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 xml:space="preserve">e.g. </w:t>
            </w:r>
            <w:r w:rsidR="003D74A3" w:rsidRPr="00371E40">
              <w:rPr>
                <w:rFonts w:ascii="Apple Symbols" w:eastAsia="Times New Roman" w:hAnsi="Apple Symbols" w:cs="Apple Symbols"/>
                <w:color w:val="333333"/>
                <w:sz w:val="21"/>
                <w:szCs w:val="21"/>
                <w:shd w:val="clear" w:color="auto" w:fill="FFFFFF"/>
                <w:lang w:val="pt-BR"/>
              </w:rPr>
              <w:t xml:space="preserve">NCBI </w:t>
            </w:r>
            <w:proofErr w:type="spellStart"/>
            <w:r w:rsidR="003D74A3" w:rsidRPr="00371E40">
              <w:rPr>
                <w:rFonts w:ascii="Apple Symbols" w:eastAsia="Times New Roman" w:hAnsi="Apple Symbols" w:cs="Apple Symbols"/>
                <w:color w:val="333333"/>
                <w:sz w:val="21"/>
                <w:szCs w:val="21"/>
                <w:shd w:val="clear" w:color="auto" w:fill="FFFFFF"/>
                <w:lang w:val="pt-BR"/>
              </w:rPr>
              <w:t>accession</w:t>
            </w:r>
            <w:proofErr w:type="spellEnd"/>
            <w:r w:rsidR="003D74A3" w:rsidRPr="00371E40">
              <w:rPr>
                <w:rFonts w:ascii="Apple Symbols" w:eastAsia="Times New Roman" w:hAnsi="Apple Symbols" w:cs="Apple Symbols"/>
                <w:color w:val="333333"/>
                <w:sz w:val="21"/>
                <w:szCs w:val="21"/>
                <w:shd w:val="clear" w:color="auto" w:fill="FFFFFF"/>
                <w:lang w:val="pt-BR"/>
              </w:rPr>
              <w:t xml:space="preserve"> ID, NM </w:t>
            </w:r>
            <w:proofErr w:type="spellStart"/>
            <w:r w:rsidR="003D74A3" w:rsidRPr="00371E40">
              <w:rPr>
                <w:rFonts w:ascii="Apple Symbols" w:eastAsia="Times New Roman" w:hAnsi="Apple Symbols" w:cs="Apple Symbols"/>
                <w:color w:val="333333"/>
                <w:sz w:val="21"/>
                <w:szCs w:val="21"/>
                <w:shd w:val="clear" w:color="auto" w:fill="FFFFFF"/>
                <w:lang w:val="pt-BR"/>
              </w:rPr>
              <w:t>or</w:t>
            </w:r>
            <w:proofErr w:type="spellEnd"/>
            <w:r w:rsidR="003D74A3" w:rsidRPr="00371E40">
              <w:rPr>
                <w:rFonts w:ascii="Apple Symbols" w:eastAsia="Times New Roman" w:hAnsi="Apple Symbols" w:cs="Apple Symbols"/>
                <w:color w:val="333333"/>
                <w:sz w:val="21"/>
                <w:szCs w:val="21"/>
                <w:shd w:val="clear" w:color="auto" w:fill="FFFFFF"/>
                <w:lang w:val="pt-BR"/>
              </w:rPr>
              <w:t xml:space="preserve"> NP</w:t>
            </w:r>
            <w:r w:rsidR="003D74A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val="pt-BR"/>
              </w:rPr>
              <w:t>) ou sequencia a ser editada</w:t>
            </w:r>
            <w:r w:rsidR="003D74A3" w:rsidRPr="003D74A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val="pt-BR"/>
              </w:rPr>
              <w:t>: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0AED0E" w14:textId="77777777" w:rsidR="00ED0D09" w:rsidRPr="00964423" w:rsidRDefault="00ED0D09" w:rsidP="003D74A3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7DCA5FDE" w14:textId="651633A2" w:rsidR="003D74A3" w:rsidRPr="003D74A3" w:rsidRDefault="003D74A3" w:rsidP="003D74A3">
      <w:pPr>
        <w:ind w:left="567"/>
        <w:rPr>
          <w:rFonts w:ascii="Courier New" w:eastAsia="Times New Roman" w:hAnsi="Courier New" w:cs="Times New Roman"/>
          <w:sz w:val="20"/>
          <w:szCs w:val="20"/>
          <w:lang w:val="pt-BR"/>
        </w:rPr>
      </w:pPr>
      <w:r w:rsidRPr="003D74A3">
        <w:rPr>
          <w:rFonts w:ascii="Courier New" w:eastAsia="Times New Roman" w:hAnsi="Courier New" w:cs="Arial"/>
          <w:color w:val="333333"/>
          <w:sz w:val="21"/>
          <w:szCs w:val="21"/>
          <w:shd w:val="clear" w:color="auto" w:fill="FFFFFF"/>
          <w:lang w:val="pt-BR"/>
        </w:rPr>
        <w:t>&lt;copie e cole sua sequencia aqui&gt;</w:t>
      </w:r>
    </w:p>
    <w:p w14:paraId="5CBAF838" w14:textId="4EC52FDF" w:rsidR="00201DC8" w:rsidRPr="00964423" w:rsidRDefault="00931751" w:rsidP="003D74A3">
      <w:pPr>
        <w:ind w:left="567"/>
        <w:rPr>
          <w:rFonts w:ascii="Courier New" w:hAnsi="Courier New" w:cs="Courier New"/>
          <w:noProof/>
          <w:lang w:val="pt-BR"/>
        </w:rPr>
      </w:pPr>
      <w:r w:rsidRPr="00964423">
        <w:rPr>
          <w:rFonts w:ascii="Courier New" w:hAnsi="Courier New" w:cs="Courier New"/>
          <w:noProof/>
          <w:lang w:val="pt-BR"/>
        </w:rPr>
        <w:t xml:space="preserve"> </w:t>
      </w:r>
    </w:p>
    <w:p w14:paraId="466397FD" w14:textId="303E451A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pt-BR"/>
        </w:rPr>
        <w:t>1.5 O knock-out irá afetar o crescimento celular?</w:t>
      </w:r>
      <w:r w:rsidRPr="00964423"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 xml:space="preserve"> </w:t>
      </w:r>
    </w:p>
    <w:p w14:paraId="653A884E" w14:textId="4C2368B1" w:rsidR="00931751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instrText xml:space="preserve"> FORMCHECKBOX </w:instrText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separate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end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>Não</w:t>
      </w:r>
    </w:p>
    <w:p w14:paraId="20AD5337" w14:textId="09692D96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instrText xml:space="preserve"> FORMCHECKBOX </w:instrText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separate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end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>Sim</w:t>
      </w:r>
    </w:p>
    <w:p w14:paraId="556424AC" w14:textId="230697C1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instrText xml:space="preserve"> FORMCHECKBOX </w:instrText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separate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end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>Não tenho certeza</w:t>
      </w:r>
    </w:p>
    <w:p w14:paraId="05741A5B" w14:textId="77777777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</w:p>
    <w:p w14:paraId="4365806A" w14:textId="71C7D896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pt-BR"/>
        </w:rPr>
        <w:t>1.6 O knock-out irá afetar a sobrevivência celular?</w:t>
      </w:r>
      <w:r w:rsidRPr="00964423"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 xml:space="preserve"> </w:t>
      </w:r>
    </w:p>
    <w:p w14:paraId="27FC4B2F" w14:textId="77777777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instrText xml:space="preserve"> FORMCHECKBOX </w:instrText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separate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end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>Não</w:t>
      </w:r>
    </w:p>
    <w:p w14:paraId="14DD1A66" w14:textId="77777777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instrText xml:space="preserve"> FORMCHECKBOX </w:instrText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separate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end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>Sim</w:t>
      </w:r>
    </w:p>
    <w:p w14:paraId="5223D68C" w14:textId="014A8A1C" w:rsidR="003D74A3" w:rsidRDefault="003D74A3" w:rsidP="003D74A3">
      <w:pPr>
        <w:ind w:left="567"/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instrText xml:space="preserve"> FORMCHECKBOX </w:instrText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</w:r>
      <w:r w:rsidR="00E26D09"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separate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fldChar w:fldCharType="end"/>
      </w:r>
      <w:r>
        <w:rPr>
          <w:rFonts w:ascii="MS Gothic" w:eastAsia="MS Gothic" w:hAnsi="MS Gothic"/>
          <w:noProof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  <w:t>Não tenho certeza</w:t>
      </w:r>
    </w:p>
    <w:p w14:paraId="1ACCD540" w14:textId="77777777" w:rsidR="003D74A3" w:rsidRDefault="003D74A3" w:rsidP="003D74A3">
      <w:pPr>
        <w:rPr>
          <w:rFonts w:ascii="Arial" w:eastAsia="Times New Roman" w:hAnsi="Arial" w:cs="Arial"/>
          <w:noProof/>
          <w:color w:val="000000"/>
          <w:sz w:val="18"/>
          <w:szCs w:val="18"/>
          <w:lang w:val="pt-BR"/>
        </w:rPr>
      </w:pPr>
    </w:p>
    <w:p w14:paraId="3F1DBB50" w14:textId="77777777" w:rsidR="003D74A3" w:rsidRDefault="003D74A3" w:rsidP="003D74A3">
      <w:pPr>
        <w:rPr>
          <w:rFonts w:ascii="Courier New" w:hAnsi="Courier New" w:cs="Courier New"/>
          <w:noProof/>
          <w:lang w:val="pt-BR"/>
        </w:rPr>
      </w:pPr>
    </w:p>
    <w:p w14:paraId="35386311" w14:textId="409B9490" w:rsidR="00A626E4" w:rsidRDefault="00A626E4" w:rsidP="00A626E4">
      <w:pP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2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Linhagem celular hospedeira</w:t>
      </w:r>
      <w:r w:rsidRPr="00ED0D09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</w:t>
      </w:r>
    </w:p>
    <w:p w14:paraId="4F3D549F" w14:textId="77777777" w:rsidR="00A626E4" w:rsidRPr="00964423" w:rsidRDefault="00A626E4" w:rsidP="00A626E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•para selecionar a opção, clique duas vezes sobre o quadrado e selecione “checked”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ou preencha com o texto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4"/>
        <w:gridCol w:w="627"/>
      </w:tblGrid>
      <w:tr w:rsidR="00A626E4" w:rsidRPr="00964423" w14:paraId="0EA9F03E" w14:textId="77777777" w:rsidTr="00A626E4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4429B" w14:textId="77777777" w:rsidR="00A626E4" w:rsidRDefault="00A626E4" w:rsidP="00A626E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71B09C89" w14:textId="15DDE4B3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2.1 Nome do alvo celular: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1F723AB8" w14:textId="6FA3D041" w:rsidR="00A626E4" w:rsidRPr="00ED0D09" w:rsidRDefault="00A626E4" w:rsidP="00A626E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     Linhagem celular alternativa (se houver)</w:t>
            </w:r>
            <w:r w:rsidRPr="00ED0D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: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C435D90" w14:textId="77777777" w:rsidR="00A626E4" w:rsidRDefault="00A626E4" w:rsidP="00A626E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3F694A69" w14:textId="020A0D3B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2.2 A linhagem celular escolhida está disponível comercialmente</w:t>
            </w:r>
            <w:r w:rsidRPr="00ED0D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?</w:t>
            </w:r>
          </w:p>
          <w:p w14:paraId="4558639A" w14:textId="118E9900" w:rsidR="00A626E4" w:rsidRDefault="00A626E4" w:rsidP="00A626E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Sim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13476CA5" w14:textId="0F3BBA14" w:rsidR="00A626E4" w:rsidRPr="00964423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Não</w:t>
            </w:r>
          </w:p>
          <w:p w14:paraId="361FBD0D" w14:textId="77777777" w:rsidR="00A626E4" w:rsidRPr="0001067A" w:rsidRDefault="00A626E4" w:rsidP="00A626E4">
            <w:pPr>
              <w:ind w:left="567"/>
              <w:rPr>
                <w:rFonts w:ascii="Abadi MT Condensed Extra Bold" w:eastAsia="Times New Roman" w:hAnsi="Abadi MT Condensed Extra Bold" w:cs="Arial"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45DA8" w14:textId="77777777" w:rsidR="00A626E4" w:rsidRPr="00964423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A626E4" w:rsidRPr="00964423" w14:paraId="40FCE968" w14:textId="77777777" w:rsidTr="00A626E4">
        <w:trPr>
          <w:tblCellSpacing w:w="0" w:type="dxa"/>
        </w:trPr>
        <w:tc>
          <w:tcPr>
            <w:tcW w:w="496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7237E4" w14:textId="7A4B3C77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2.3 Quem fornecerá a linhagem celular?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40D6F69A" w14:textId="660C2AC6" w:rsidR="00A626E4" w:rsidRDefault="00A626E4" w:rsidP="00A626E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O contratante pesqu</w:t>
            </w:r>
            <w:r w:rsidR="00196AE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isador (alerta para cultivos liv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re de Mycoplasma</w:t>
            </w:r>
          </w:p>
          <w:p w14:paraId="7EBFD9C0" w14:textId="312319E6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Parceiro FastBio – GenScript (</w:t>
            </w:r>
            <w:r w:rsidRP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>apenas linhagens ATCC – taxas ser</w:t>
            </w:r>
            <w:r w:rsidRPr="00371E4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BR"/>
              </w:rPr>
              <w:t>ã</w:t>
            </w:r>
            <w:r w:rsidRP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 xml:space="preserve">o </w:t>
            </w:r>
            <w:r w:rsid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>inclu</w:t>
            </w:r>
            <w:r w:rsidR="00371E4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BR"/>
              </w:rPr>
              <w:t>í</w:t>
            </w:r>
            <w:r w:rsid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>das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)</w:t>
            </w:r>
          </w:p>
          <w:p w14:paraId="2111A658" w14:textId="77777777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7AB1B247" w14:textId="335DFD5D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2.4 Quantas cópias do gene alvo existem na linhagem escolhida?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0E1149CD" w14:textId="503FD7BC" w:rsidR="00A626E4" w:rsidRDefault="00A626E4" w:rsidP="00A626E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uma       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três</w:t>
            </w:r>
          </w:p>
          <w:p w14:paraId="3D2740BB" w14:textId="1DB4C422" w:rsidR="00A626E4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duas      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 tenho certeza</w:t>
            </w:r>
          </w:p>
          <w:p w14:paraId="4BEDD3EB" w14:textId="77777777" w:rsidR="00D41C60" w:rsidRDefault="00D41C60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7DE7BEF3" w14:textId="77777777" w:rsidR="00D41C60" w:rsidRDefault="00D41C60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2BEB23FF" w14:textId="56410672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2.5 Orientações para o cultivo celular: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3E79736C" w14:textId="0990509A" w:rsidR="00A626E4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meios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7FD4C059" w14:textId="08DC1A9B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aditivos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44DBEFD" w14:textId="77777777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5C69D94B" w14:textId="1F8B7CA9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2.6 Método sugerido para a transfecção celular: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3C1F753" w14:textId="39E7B1DC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quimio-transfecção</w:t>
            </w:r>
          </w:p>
          <w:p w14:paraId="233A0644" w14:textId="453B71FC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eletroporação</w:t>
            </w:r>
          </w:p>
          <w:p w14:paraId="5D1DC34B" w14:textId="07F1D8FD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nucleofecção</w:t>
            </w:r>
          </w:p>
          <w:p w14:paraId="45A4D80F" w14:textId="436B5960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lentivírus</w:t>
            </w:r>
          </w:p>
          <w:p w14:paraId="0850861B" w14:textId="080D75C7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•se já tiver experiência com o método, indique a taxa de eficiência: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1E877248" w14:textId="77777777" w:rsidR="00D41C60" w:rsidRDefault="00D41C60" w:rsidP="00D41C60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2EA8B67B" w14:textId="3D1254F9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2.7 Quais promotores funcionam na linhagem celular?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196D66C0" w14:textId="128E7278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CMV</w:t>
            </w:r>
          </w:p>
          <w:p w14:paraId="150B93F7" w14:textId="50472CA6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CBh</w:t>
            </w:r>
          </w:p>
          <w:p w14:paraId="79F6ED25" w14:textId="10D6884D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EF1-a</w:t>
            </w:r>
          </w:p>
          <w:p w14:paraId="1FBFDCD4" w14:textId="662B403D" w:rsidR="00D41C60" w:rsidRDefault="00D41C6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371E4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 tenho certeza</w:t>
            </w:r>
          </w:p>
          <w:p w14:paraId="244C58AD" w14:textId="2DB5B41D" w:rsidR="00371E40" w:rsidRDefault="00371E40" w:rsidP="00D41C6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Outro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0FBD113" w14:textId="77777777" w:rsidR="00371E40" w:rsidRDefault="00371E40" w:rsidP="00371E40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03AEFA5C" w14:textId="035B91FF" w:rsidR="00371E4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2.8 Qual método deseja para enriquecer as células transfectadas?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AC74022" w14:textId="352526D7" w:rsidR="00371E4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Seleção – Puromicina (</w:t>
            </w:r>
            <w:r w:rsidRP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>a constru</w:t>
            </w:r>
            <w:r w:rsidRPr="00371E4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BR"/>
              </w:rPr>
              <w:t>çã</w:t>
            </w:r>
            <w:r w:rsidRP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>o gRNA-Cas9-puro poder</w:t>
            </w:r>
            <w:r w:rsidRPr="00371E4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BR"/>
              </w:rPr>
              <w:t>á</w:t>
            </w:r>
            <w:r w:rsidRPr="00371E40"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 xml:space="preserve"> ser integrada no genoma celular aleatoriamente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)</w:t>
            </w:r>
          </w:p>
          <w:p w14:paraId="78F458B3" w14:textId="60BACEFC" w:rsidR="00371E4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FACS sorting (</w:t>
            </w:r>
            <w:r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>poder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BR"/>
              </w:rPr>
              <w:t>á</w:t>
            </w:r>
            <w:r>
              <w:rPr>
                <w:rFonts w:ascii="Apple Symbols" w:eastAsia="Times New Roman" w:hAnsi="Apple Symbols" w:cs="Apple Symbols"/>
                <w:noProof/>
                <w:color w:val="000000"/>
                <w:sz w:val="18"/>
                <w:szCs w:val="18"/>
                <w:lang w:val="pt-BR"/>
              </w:rPr>
              <w:t xml:space="preserve"> haver taxa extra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)</w:t>
            </w:r>
          </w:p>
          <w:p w14:paraId="13D74606" w14:textId="77777777" w:rsidR="00371E40" w:rsidRDefault="00371E40" w:rsidP="00371E40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63B93EAE" w14:textId="7029BFCA" w:rsidR="00371E4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2.9 Condições de crescimento da linhagem celular?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503598F3" w14:textId="0CAF9C60" w:rsidR="00D41C6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Aderente</w:t>
            </w:r>
          </w:p>
          <w:p w14:paraId="2628E684" w14:textId="35BB7589" w:rsidR="00371E4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Suspensão</w:t>
            </w:r>
          </w:p>
          <w:p w14:paraId="60AB07C7" w14:textId="348D8E01" w:rsidR="00371E40" w:rsidRDefault="00371E40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Ambos</w:t>
            </w:r>
          </w:p>
          <w:p w14:paraId="33FBBF23" w14:textId="22A962AF" w:rsidR="008D1304" w:rsidRDefault="008D1304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• A linhagem celular é passada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vezes por semana, à razão de: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573B9403" w14:textId="77777777" w:rsidR="008D1304" w:rsidRDefault="008D1304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6FA9D64F" w14:textId="4B46E715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2.10 A linhagem celular será imortalizada?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18F86BD" w14:textId="1CB6C6FE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Sim</w:t>
            </w:r>
          </w:p>
          <w:p w14:paraId="5A30EC2E" w14:textId="5F1D8084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</w:t>
            </w:r>
          </w:p>
          <w:p w14:paraId="21E193A7" w14:textId="1331898C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 tenho certeza</w:t>
            </w:r>
          </w:p>
          <w:p w14:paraId="23AA1906" w14:textId="77777777" w:rsidR="008D1304" w:rsidRDefault="008D1304" w:rsidP="00371E40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439DE9F2" w14:textId="29102C2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2.11 A diluição seriada afetará a taxa de crescimento celular?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1C24B664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Sim</w:t>
            </w:r>
          </w:p>
          <w:p w14:paraId="4775ED20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</w:t>
            </w:r>
          </w:p>
          <w:p w14:paraId="480EC93E" w14:textId="1216B374" w:rsidR="00371E40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 tenho certeza</w:t>
            </w:r>
          </w:p>
          <w:p w14:paraId="6C7AA038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46BCBA26" w14:textId="40589B4E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2.11 A linhagem celular contem algum patógeno humano?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513E22D0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Sim</w:t>
            </w:r>
          </w:p>
          <w:p w14:paraId="57CA6BB0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</w:t>
            </w:r>
          </w:p>
          <w:p w14:paraId="37616C32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11BF4472" w14:textId="54A688B4" w:rsidR="00371E40" w:rsidRDefault="00371E40" w:rsidP="00371E40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B17C5D" w14:textId="77777777" w:rsidR="00A626E4" w:rsidRPr="00964423" w:rsidRDefault="00A626E4" w:rsidP="00A626E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052A31C9" w14:textId="77777777" w:rsidR="006C7074" w:rsidRPr="00964423" w:rsidRDefault="00E26D09" w:rsidP="006C707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E26D09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34BCDB78">
          <v:rect id="_x0000_i1026" alt="" style="width:402.95pt;height:.05pt;mso-width-percent:0;mso-height-percent:0;mso-width-percent:0;mso-height-percent:0" o:hrpct="971" o:hrstd="t" o:hrnoshade="t" o:hr="t" fillcolor="black" stroked="f"/>
        </w:pict>
      </w:r>
    </w:p>
    <w:p w14:paraId="3EC4A617" w14:textId="2D5A9AEF" w:rsidR="006C7074" w:rsidRPr="008D1304" w:rsidRDefault="008D1304" w:rsidP="006C7074">
      <w:pPr>
        <w:rPr>
          <w:rFonts w:ascii="Times" w:eastAsia="Times New Roman" w:hAnsi="Times" w:cs="Times New Roman"/>
          <w:noProof/>
          <w:sz w:val="18"/>
          <w:szCs w:val="18"/>
          <w:lang w:val="pt-BR"/>
        </w:rPr>
      </w:pPr>
      <w:r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2.12</w:t>
      </w:r>
      <w:r w:rsidR="006C7074"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 xml:space="preserve">. </w:t>
      </w:r>
      <w:r w:rsidR="006B67D7"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Outros comentários relevantes</w:t>
      </w:r>
      <w:r w:rsidR="00BD4E30"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:</w:t>
      </w:r>
      <w:r w:rsidR="0028325E" w:rsidRPr="008D1304">
        <w:rPr>
          <w:rFonts w:ascii="Arial" w:eastAsia="Times New Roman" w:hAnsi="Arial" w:cs="Arial"/>
          <w:bCs/>
          <w:noProof/>
          <w:color w:val="000000"/>
          <w:sz w:val="18"/>
          <w:szCs w:val="18"/>
          <w:shd w:val="clear" w:color="auto" w:fill="FFFFFF"/>
          <w:lang w:val="pt-BR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C7074" w:rsidRPr="00964423" w14:paraId="388822ED" w14:textId="77777777" w:rsidTr="006C7074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4916E" w14:textId="77777777" w:rsidR="006C7074" w:rsidRPr="00964423" w:rsidRDefault="006C7074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BF0F8" w14:textId="77777777" w:rsidR="006C7074" w:rsidRPr="00964423" w:rsidRDefault="006C7074" w:rsidP="006C707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NAME=\"comment\"&gt;&lt;/TEXTAREA&gt;"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59B0A6DA" w14:textId="77777777" w:rsidR="00BE15A5" w:rsidRDefault="00BE15A5">
      <w:pPr>
        <w:rPr>
          <w:noProof/>
          <w:lang w:val="pt-BR"/>
        </w:rPr>
      </w:pPr>
    </w:p>
    <w:p w14:paraId="07F68DAE" w14:textId="77777777" w:rsidR="008D1304" w:rsidRDefault="008D1304">
      <w:pPr>
        <w:rPr>
          <w:noProof/>
          <w:lang w:val="pt-BR"/>
        </w:rPr>
      </w:pPr>
    </w:p>
    <w:p w14:paraId="18A6114C" w14:textId="77777777" w:rsidR="008D1304" w:rsidRDefault="008D1304">
      <w:pPr>
        <w:rPr>
          <w:noProof/>
          <w:lang w:val="pt-BR"/>
        </w:rPr>
      </w:pPr>
    </w:p>
    <w:p w14:paraId="35F25638" w14:textId="77777777" w:rsidR="008D1304" w:rsidRDefault="008D1304">
      <w:pPr>
        <w:rPr>
          <w:noProof/>
          <w:lang w:val="pt-BR"/>
        </w:rPr>
      </w:pPr>
    </w:p>
    <w:p w14:paraId="2CE2725E" w14:textId="77777777" w:rsidR="008D1304" w:rsidRDefault="008D1304">
      <w:pPr>
        <w:rPr>
          <w:noProof/>
          <w:lang w:val="pt-BR"/>
        </w:rPr>
      </w:pPr>
    </w:p>
    <w:p w14:paraId="064A59B1" w14:textId="77777777" w:rsidR="008D1304" w:rsidRDefault="008D1304">
      <w:pPr>
        <w:rPr>
          <w:noProof/>
          <w:lang w:val="pt-BR"/>
        </w:rPr>
      </w:pPr>
    </w:p>
    <w:p w14:paraId="6D5F9119" w14:textId="77777777" w:rsidR="008D1304" w:rsidRDefault="008D1304">
      <w:pPr>
        <w:rPr>
          <w:noProof/>
          <w:lang w:val="pt-BR"/>
        </w:rPr>
      </w:pPr>
    </w:p>
    <w:p w14:paraId="064E55F6" w14:textId="77777777" w:rsidR="008D1304" w:rsidRDefault="008D1304">
      <w:pPr>
        <w:rPr>
          <w:noProof/>
          <w:lang w:val="pt-BR"/>
        </w:rPr>
      </w:pPr>
    </w:p>
    <w:p w14:paraId="064464CF" w14:textId="77777777" w:rsidR="008D1304" w:rsidRDefault="008D1304">
      <w:pPr>
        <w:rPr>
          <w:noProof/>
          <w:lang w:val="pt-BR"/>
        </w:rPr>
      </w:pPr>
    </w:p>
    <w:p w14:paraId="2CA98764" w14:textId="3533B363" w:rsidR="008D1304" w:rsidRDefault="008D1304" w:rsidP="008D1304">
      <w:pP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3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Requ</w:t>
      </w:r>
      <w:r w:rsidR="007347FF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isitos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 para a produção de linhagem transgênica personalizada</w:t>
      </w:r>
      <w:r w:rsidRPr="00ED0D09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</w:t>
      </w:r>
    </w:p>
    <w:p w14:paraId="7EBBD639" w14:textId="77777777" w:rsidR="008D1304" w:rsidRPr="00964423" w:rsidRDefault="008D1304" w:rsidP="008D1304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•para selecionar a opção, clique duas vezes sobre o quadrado e selecione “checked”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ou preencha com o texto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3"/>
        <w:gridCol w:w="628"/>
      </w:tblGrid>
      <w:tr w:rsidR="008D1304" w:rsidRPr="00964423" w14:paraId="51C67456" w14:textId="77777777" w:rsidTr="00664D6A">
        <w:trPr>
          <w:tblCellSpacing w:w="0" w:type="dxa"/>
        </w:trPr>
        <w:tc>
          <w:tcPr>
            <w:tcW w:w="46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6532E" w14:textId="19B2C352" w:rsidR="008D1304" w:rsidRDefault="008D1304" w:rsidP="008D130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7E81B298" w14:textId="7045C2D4" w:rsidR="008D1304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3</w:t>
            </w:r>
            <w:r w:rsidR="008D130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.1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Genótipo celular desejado</w:t>
            </w:r>
            <w:r w:rsidR="008D130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?</w:t>
            </w:r>
            <w:r w:rsidR="008D1304"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50AD7BD6" w14:textId="07470324" w:rsidR="008D1304" w:rsidRDefault="008D1304" w:rsidP="008D130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7347F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único alelo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</w:p>
          <w:p w14:paraId="58355F95" w14:textId="77777777" w:rsidR="007347FF" w:rsidRDefault="008D1304" w:rsidP="008D130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7347F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dois alelos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778C6DCF" w14:textId="77777777" w:rsidR="007347FF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múltiplos alelos</w:t>
            </w:r>
          </w:p>
          <w:p w14:paraId="2A749C15" w14:textId="15A1DAC8" w:rsidR="008D1304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todos os alelos (número desconhecido)</w:t>
            </w:r>
            <w:r w:rsidR="008D130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56949537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1D2D32AE" w14:textId="54147BBD" w:rsidR="008D1304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3</w:t>
            </w:r>
            <w:r w:rsidR="008D130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.2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Número de clones a serem produzidos (taxas poderão ser recalculadas)</w:t>
            </w:r>
            <w:r w:rsidR="008D130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: </w:t>
            </w:r>
          </w:p>
          <w:p w14:paraId="69FDEC90" w14:textId="3164E092" w:rsidR="008D1304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um clone</w:t>
            </w:r>
          </w:p>
          <w:p w14:paraId="06080F9B" w14:textId="4ED87A29" w:rsidR="007347FF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dois clones</w:t>
            </w:r>
          </w:p>
          <w:p w14:paraId="61D35CB8" w14:textId="3D5B7739" w:rsidR="007347FF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três clones</w:t>
            </w:r>
          </w:p>
          <w:p w14:paraId="78F99414" w14:textId="67166C28" w:rsidR="007347FF" w:rsidRPr="00ED0D09" w:rsidRDefault="007347FF" w:rsidP="008D130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mais clones: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D6948B9" w14:textId="77777777" w:rsidR="008D1304" w:rsidRDefault="008D1304" w:rsidP="008D1304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5B17B713" w14:textId="4FB3E5CA" w:rsidR="008D1304" w:rsidRDefault="007347FF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3</w:t>
            </w:r>
            <w:r w:rsidR="008D130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.3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Serviços extras oferecidos para análises da linhagem transgênica:</w:t>
            </w:r>
          </w:p>
          <w:p w14:paraId="37D733E3" w14:textId="22AEA998" w:rsidR="008D1304" w:rsidRDefault="008D1304" w:rsidP="008D130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7347F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Curva de crescimento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55EE5917" w14:textId="06720A7F" w:rsidR="008D1304" w:rsidRPr="00ED0D09" w:rsidRDefault="008D1304" w:rsidP="008D1304">
            <w:pPr>
              <w:ind w:left="567"/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7347FF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Western blot (anticorpo fornecido pelo pesquisador)</w:t>
            </w:r>
          </w:p>
          <w:p w14:paraId="33DCA817" w14:textId="2C13C573" w:rsidR="008D1304" w:rsidRDefault="008D1304" w:rsidP="008D130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7347FF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Análises de off-targets</w:t>
            </w:r>
          </w:p>
          <w:p w14:paraId="332940F0" w14:textId="1244EDBC" w:rsidR="008D1304" w:rsidRDefault="008D1304" w:rsidP="008D1304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7347FF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PCR – transcrição reversa</w:t>
            </w:r>
          </w:p>
          <w:p w14:paraId="1B0E443C" w14:textId="7960F433" w:rsidR="008D1304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5D40367C" w14:textId="0FFC3AC6" w:rsidR="007347FF" w:rsidRDefault="007347FF" w:rsidP="007347FF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3.4 Por gentileza, selecione a aplicação de sua linhagem transgênica:</w:t>
            </w:r>
          </w:p>
          <w:p w14:paraId="03771BBA" w14:textId="617F46A9" w:rsidR="007347FF" w:rsidRDefault="007347FF" w:rsidP="007347FF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664D6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Análise funcional de gene(s)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0B6F5889" w14:textId="602CDF3E" w:rsidR="007347FF" w:rsidRPr="00ED0D09" w:rsidRDefault="007347FF" w:rsidP="007347FF">
            <w:pPr>
              <w:ind w:left="567"/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664D6A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Desenvolvimento experimental</w:t>
            </w:r>
          </w:p>
          <w:p w14:paraId="49A42875" w14:textId="1D9C2A1E" w:rsidR="007347FF" w:rsidRDefault="007347FF" w:rsidP="007347FF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664D6A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Screening de fármacos</w:t>
            </w:r>
          </w:p>
          <w:p w14:paraId="178548FF" w14:textId="5DC45FCA" w:rsidR="007347FF" w:rsidRPr="00964423" w:rsidRDefault="007347FF" w:rsidP="007347FF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 w:rsidR="00664D6A"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>Mapear bioprocessos</w:t>
            </w:r>
          </w:p>
          <w:p w14:paraId="51DED469" w14:textId="48D601A1" w:rsidR="00664D6A" w:rsidRPr="00964423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MS Gothic" w:hAnsi="Arial" w:cs="Arial"/>
                <w:noProof/>
                <w:color w:val="000000"/>
                <w:sz w:val="18"/>
                <w:szCs w:val="18"/>
                <w:lang w:val="pt-BR"/>
              </w:rPr>
              <w:t xml:space="preserve">Outro – favor indicar a aplicação e requisitos: </w:t>
            </w:r>
          </w:p>
          <w:p w14:paraId="0D5C6C78" w14:textId="77777777" w:rsidR="008D1304" w:rsidRPr="0001067A" w:rsidRDefault="008D1304" w:rsidP="008D1304">
            <w:pPr>
              <w:ind w:left="567"/>
              <w:rPr>
                <w:rFonts w:ascii="Abadi MT Condensed Extra Bold" w:eastAsia="Times New Roman" w:hAnsi="Abadi MT Condensed Extra Bold" w:cs="Arial"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9F3B0" w14:textId="77777777" w:rsidR="008D1304" w:rsidRPr="00964423" w:rsidRDefault="008D1304" w:rsidP="008D1304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AD38E95" w14:textId="77777777" w:rsidR="00664D6A" w:rsidRDefault="00664D6A" w:rsidP="00664D6A">
      <w:pP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</w:pPr>
    </w:p>
    <w:p w14:paraId="0E5C128F" w14:textId="41F3AC15" w:rsidR="00664D6A" w:rsidRDefault="00664D6A" w:rsidP="00664D6A">
      <w:pP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4</w:t>
      </w:r>
      <w:r w:rsidRPr="0096442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 xml:space="preserve">.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pt-BR"/>
        </w:rPr>
        <w:t>Informações adicionais do projeto</w:t>
      </w:r>
      <w:r w:rsidRPr="00ED0D09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</w:t>
      </w:r>
    </w:p>
    <w:p w14:paraId="7D40B52A" w14:textId="77777777" w:rsidR="00664D6A" w:rsidRPr="00964423" w:rsidRDefault="00664D6A" w:rsidP="00664D6A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•para selecionar a opção, clique duas vezes sobre o quadrado e selecione “checked”</w:t>
      </w:r>
      <w:r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 xml:space="preserve"> ou preencha com o texto</w:t>
      </w:r>
      <w:r w:rsidRPr="0001067A">
        <w:rPr>
          <w:rFonts w:ascii="Abadi MT Condensed Extra Bold" w:eastAsia="Times New Roman" w:hAnsi="Abadi MT Condensed Extra Bold" w:cs="Arial"/>
          <w:noProof/>
          <w:color w:val="FF0000"/>
          <w:sz w:val="16"/>
          <w:szCs w:val="16"/>
          <w:lang w:val="pt-BR"/>
        </w:rPr>
        <w:t>•</w:t>
      </w:r>
    </w:p>
    <w:tbl>
      <w:tblPr>
        <w:tblW w:w="55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3"/>
        <w:gridCol w:w="628"/>
      </w:tblGrid>
      <w:tr w:rsidR="00664D6A" w:rsidRPr="00964423" w14:paraId="77607774" w14:textId="77777777" w:rsidTr="00664D6A">
        <w:trPr>
          <w:tblCellSpacing w:w="0" w:type="dxa"/>
        </w:trPr>
        <w:tc>
          <w:tcPr>
            <w:tcW w:w="46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2F575" w14:textId="77777777" w:rsidR="00664D6A" w:rsidRDefault="00664D6A" w:rsidP="00664D6A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733F643D" w14:textId="67CD7D05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4.1 É para submissão em agência de financiamento público?</w: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1F57716" w14:textId="5B06ABE1" w:rsidR="00664D6A" w:rsidRDefault="00664D6A" w:rsidP="00664D6A">
            <w:pPr>
              <w:ind w:left="567"/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Não, já tenho fomento</w:t>
            </w:r>
            <w:r w:rsidRPr="00964423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  </w:t>
            </w:r>
          </w:p>
          <w:p w14:paraId="3B23BDC0" w14:textId="470C40CE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Sim:   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FAPESP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CNPq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FINEP   </w:t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Outra: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653350C1" w14:textId="77777777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</w:p>
          <w:p w14:paraId="7CADEC6D" w14:textId="4F5CBF78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 xml:space="preserve">4.2 Estimativa de início do projeto: </w:t>
            </w:r>
          </w:p>
          <w:p w14:paraId="37541C84" w14:textId="53846355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imediato</w:t>
            </w:r>
          </w:p>
          <w:p w14:paraId="30D6C4CD" w14:textId="6B8D0B5A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30 dias</w:t>
            </w:r>
          </w:p>
          <w:p w14:paraId="3A48C5F0" w14:textId="27193AA6" w:rsidR="00664D6A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90 dias</w:t>
            </w:r>
          </w:p>
          <w:p w14:paraId="14DE5D62" w14:textId="28F82524" w:rsidR="00664D6A" w:rsidRPr="00ED0D09" w:rsidRDefault="00664D6A" w:rsidP="00664D6A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</w:r>
            <w:r w:rsidR="00E26D09"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MS Gothic" w:eastAsia="MS Gothic" w:hAnsi="MS Gothic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6 meses ou mais </w:t>
            </w:r>
          </w:p>
          <w:p w14:paraId="31B1403C" w14:textId="77777777" w:rsidR="00664D6A" w:rsidRDefault="00664D6A" w:rsidP="00664D6A">
            <w:pPr>
              <w:ind w:left="567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val="pt-BR"/>
              </w:rPr>
            </w:pPr>
          </w:p>
          <w:p w14:paraId="7D300706" w14:textId="77777777" w:rsidR="00664D6A" w:rsidRPr="0001067A" w:rsidRDefault="00664D6A" w:rsidP="00664D6A">
            <w:pPr>
              <w:ind w:left="567"/>
              <w:rPr>
                <w:rFonts w:ascii="Abadi MT Condensed Extra Bold" w:eastAsia="Times New Roman" w:hAnsi="Abadi MT Condensed Extra Bold" w:cs="Arial"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A6C10" w14:textId="77777777" w:rsidR="00664D6A" w:rsidRPr="00964423" w:rsidRDefault="00664D6A" w:rsidP="00664D6A">
            <w:pPr>
              <w:ind w:left="567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NAME=\"sequence\"&gt;&lt;/TEXTAREA&gt;"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2AC2B34A" w14:textId="77777777" w:rsidR="00664D6A" w:rsidRPr="00964423" w:rsidRDefault="00E26D09" w:rsidP="00664D6A">
      <w:pPr>
        <w:rPr>
          <w:rFonts w:ascii="Times" w:eastAsia="Times New Roman" w:hAnsi="Times" w:cs="Times New Roman"/>
          <w:noProof/>
          <w:sz w:val="20"/>
          <w:szCs w:val="20"/>
          <w:lang w:val="pt-BR"/>
        </w:rPr>
      </w:pPr>
      <w:r w:rsidRPr="00E26D09">
        <w:rPr>
          <w:rFonts w:ascii="Times" w:eastAsia="Times New Roman" w:hAnsi="Times" w:cs="Times New Roman"/>
          <w:noProof/>
          <w:sz w:val="20"/>
          <w:szCs w:val="20"/>
          <w:lang w:val="pt-BR"/>
        </w:rPr>
        <w:pict w14:anchorId="3EBB1934">
          <v:rect id="_x0000_i1025" alt="" style="width:402.95pt;height:.05pt;mso-width-percent:0;mso-height-percent:0;mso-width-percent:0;mso-height-percent:0" o:hrpct="971" o:hrstd="t" o:hrnoshade="t" o:hr="t" fillcolor="black" stroked="f"/>
        </w:pict>
      </w:r>
    </w:p>
    <w:p w14:paraId="0A64D7BB" w14:textId="1D6770BE" w:rsidR="00664D6A" w:rsidRPr="008D1304" w:rsidRDefault="00664D6A" w:rsidP="00664D6A">
      <w:pPr>
        <w:rPr>
          <w:rFonts w:ascii="Times" w:eastAsia="Times New Roman" w:hAnsi="Times" w:cs="Times New Roman"/>
          <w:noProof/>
          <w:sz w:val="18"/>
          <w:szCs w:val="18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4</w:t>
      </w:r>
      <w:r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.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3</w:t>
      </w:r>
      <w:r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C</w:t>
      </w:r>
      <w:r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 xml:space="preserve">omentários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adicionais</w:t>
      </w:r>
      <w:r w:rsidRPr="008D130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t-BR"/>
        </w:rPr>
        <w:t>:</w:t>
      </w:r>
      <w:r w:rsidRPr="008D1304">
        <w:rPr>
          <w:rFonts w:ascii="Arial" w:eastAsia="Times New Roman" w:hAnsi="Arial" w:cs="Arial"/>
          <w:bCs/>
          <w:noProof/>
          <w:color w:val="000000"/>
          <w:sz w:val="18"/>
          <w:szCs w:val="18"/>
          <w:shd w:val="clear" w:color="auto" w:fill="FFFFFF"/>
          <w:lang w:val="pt-BR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40"/>
      </w:tblGrid>
      <w:tr w:rsidR="00664D6A" w:rsidRPr="00964423" w14:paraId="44DFD3A2" w14:textId="77777777" w:rsidTr="00664D6A">
        <w:trPr>
          <w:tblCellSpacing w:w="0" w:type="dxa"/>
        </w:trPr>
        <w:tc>
          <w:tcPr>
            <w:tcW w:w="3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4DD1A" w14:textId="77777777" w:rsidR="00664D6A" w:rsidRPr="00964423" w:rsidRDefault="00664D6A" w:rsidP="00664D6A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302D1" w14:textId="77777777" w:rsidR="00664D6A" w:rsidRPr="00964423" w:rsidRDefault="00664D6A" w:rsidP="00664D6A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</w:pP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begin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 PRIVATE "&lt;TEXTAREA NAME=\"comment\"&gt;&lt;/TEXTAREA&gt;"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instrText xml:space="preserve">MACROBUTTON HTMLDirect </w:instrText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fldChar w:fldCharType="end"/>
            </w:r>
            <w:r w:rsidRPr="009644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59C6C12C" w14:textId="77777777" w:rsidR="00664D6A" w:rsidRDefault="00664D6A" w:rsidP="00664D6A">
      <w:pPr>
        <w:rPr>
          <w:noProof/>
          <w:lang w:val="pt-BR"/>
        </w:rPr>
      </w:pPr>
    </w:p>
    <w:p w14:paraId="08DC13A6" w14:textId="77777777" w:rsidR="008D1304" w:rsidRDefault="008D1304">
      <w:pPr>
        <w:rPr>
          <w:noProof/>
          <w:lang w:val="pt-BR"/>
        </w:rPr>
      </w:pPr>
    </w:p>
    <w:sectPr w:rsidR="008D1304" w:rsidSect="00BE15A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FA71" w14:textId="77777777" w:rsidR="00E26D09" w:rsidRDefault="00E26D09" w:rsidP="006B67D7">
      <w:r>
        <w:separator/>
      </w:r>
    </w:p>
  </w:endnote>
  <w:endnote w:type="continuationSeparator" w:id="0">
    <w:p w14:paraId="087715EF" w14:textId="77777777" w:rsidR="00E26D09" w:rsidRDefault="00E26D09" w:rsidP="006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EB56" w14:textId="77777777" w:rsidR="00E26D09" w:rsidRDefault="00E26D09" w:rsidP="006B67D7">
      <w:r>
        <w:separator/>
      </w:r>
    </w:p>
  </w:footnote>
  <w:footnote w:type="continuationSeparator" w:id="0">
    <w:p w14:paraId="5CD319E0" w14:textId="77777777" w:rsidR="00E26D09" w:rsidRDefault="00E26D09" w:rsidP="006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C9EE" w14:textId="77777777" w:rsidR="00664D6A" w:rsidRDefault="00664D6A" w:rsidP="006B67D7">
    <w:r>
      <w:rPr>
        <w:noProof/>
      </w:rPr>
      <w:drawing>
        <wp:inline distT="0" distB="0" distL="0" distR="0" wp14:anchorId="37732A56" wp14:editId="582BFD5B">
          <wp:extent cx="1240155" cy="604520"/>
          <wp:effectExtent l="0" t="0" r="4445" b="5080"/>
          <wp:docPr id="1" name="Picture 1" descr="Log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Logo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7B8F4" w14:textId="77777777" w:rsidR="00664D6A" w:rsidRDefault="00664D6A" w:rsidP="006B67D7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37D47" wp14:editId="5D09D1E0">
              <wp:simplePos x="0" y="0"/>
              <wp:positionH relativeFrom="column">
                <wp:posOffset>0</wp:posOffset>
              </wp:positionH>
              <wp:positionV relativeFrom="paragraph">
                <wp:posOffset>111125</wp:posOffset>
              </wp:positionV>
              <wp:extent cx="5600700" cy="0"/>
              <wp:effectExtent l="26035" t="23495" r="37465" b="4000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" strokecolor="#9bbb59" strokeweight="3pt"/>
          </w:pict>
        </mc:Fallback>
      </mc:AlternateContent>
    </w:r>
  </w:p>
  <w:p w14:paraId="47FF4E78" w14:textId="77777777" w:rsidR="00664D6A" w:rsidRDefault="00664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74"/>
    <w:rsid w:val="0001067A"/>
    <w:rsid w:val="000262F6"/>
    <w:rsid w:val="00115203"/>
    <w:rsid w:val="00196AE7"/>
    <w:rsid w:val="001F7879"/>
    <w:rsid w:val="00201DC8"/>
    <w:rsid w:val="0028325E"/>
    <w:rsid w:val="002960E0"/>
    <w:rsid w:val="002C5F45"/>
    <w:rsid w:val="002F07B0"/>
    <w:rsid w:val="00336C95"/>
    <w:rsid w:val="0034222C"/>
    <w:rsid w:val="00371E40"/>
    <w:rsid w:val="003926A6"/>
    <w:rsid w:val="003D4B99"/>
    <w:rsid w:val="003D74A3"/>
    <w:rsid w:val="003F5BAA"/>
    <w:rsid w:val="00465562"/>
    <w:rsid w:val="00571003"/>
    <w:rsid w:val="005B5688"/>
    <w:rsid w:val="00664D6A"/>
    <w:rsid w:val="006A0FDA"/>
    <w:rsid w:val="006B67D7"/>
    <w:rsid w:val="006C003B"/>
    <w:rsid w:val="006C7074"/>
    <w:rsid w:val="007347FF"/>
    <w:rsid w:val="00764446"/>
    <w:rsid w:val="00766CF5"/>
    <w:rsid w:val="007E52B3"/>
    <w:rsid w:val="008716E3"/>
    <w:rsid w:val="008A55D4"/>
    <w:rsid w:val="008B00EC"/>
    <w:rsid w:val="008C7C76"/>
    <w:rsid w:val="008D1304"/>
    <w:rsid w:val="00931751"/>
    <w:rsid w:val="00964423"/>
    <w:rsid w:val="0098772D"/>
    <w:rsid w:val="00A626E4"/>
    <w:rsid w:val="00A852CB"/>
    <w:rsid w:val="00AD30BA"/>
    <w:rsid w:val="00B3294F"/>
    <w:rsid w:val="00B84EB3"/>
    <w:rsid w:val="00BD4E30"/>
    <w:rsid w:val="00BE15A5"/>
    <w:rsid w:val="00C428ED"/>
    <w:rsid w:val="00C51919"/>
    <w:rsid w:val="00D04081"/>
    <w:rsid w:val="00D41C60"/>
    <w:rsid w:val="00D423F8"/>
    <w:rsid w:val="00E22BF1"/>
    <w:rsid w:val="00E26D09"/>
    <w:rsid w:val="00E932C2"/>
    <w:rsid w:val="00ED0D09"/>
    <w:rsid w:val="00EF239E"/>
    <w:rsid w:val="00F715E6"/>
    <w:rsid w:val="00FA446C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DA85C"/>
  <w14:defaultImageDpi w14:val="300"/>
  <w15:docId w15:val="{A63204B6-E022-8D4A-9E41-27F4121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C7074"/>
    <w:rPr>
      <w:i/>
      <w:iCs/>
    </w:rPr>
  </w:style>
  <w:style w:type="character" w:customStyle="1" w:styleId="apple-converted-space">
    <w:name w:val="apple-converted-space"/>
    <w:basedOn w:val="Fontepargpadro"/>
    <w:rsid w:val="006C7074"/>
  </w:style>
  <w:style w:type="paragraph" w:styleId="Cabealho">
    <w:name w:val="header"/>
    <w:basedOn w:val="Normal"/>
    <w:link w:val="Cabealho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7D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B67D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67D7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7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7D7"/>
    <w:rPr>
      <w:rFonts w:ascii="Lucida Grande" w:hAnsi="Lucida Grande" w:cs="Lucida Grande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ED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E11DE-280C-944F-AF4D-53E9F690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employed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Seixas Hanna</dc:creator>
  <cp:keywords/>
  <dc:description/>
  <cp:lastModifiedBy>Ebert Hanna</cp:lastModifiedBy>
  <cp:revision>2</cp:revision>
  <dcterms:created xsi:type="dcterms:W3CDTF">2019-07-04T15:41:00Z</dcterms:created>
  <dcterms:modified xsi:type="dcterms:W3CDTF">2019-07-04T15:41:00Z</dcterms:modified>
</cp:coreProperties>
</file>