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FC" w:rsidRPr="006A00FA" w:rsidRDefault="00885BA3">
      <w:pPr>
        <w:rPr>
          <w:rFonts w:ascii="Tahoma" w:eastAsia="Tahoma" w:hAnsi="Tahoma" w:cs="Tahoma"/>
          <w:b/>
          <w:lang w:val="es-MX"/>
        </w:rPr>
      </w:pPr>
      <w:bookmarkStart w:id="0" w:name="_heading=h.gjdgxs" w:colFirst="0" w:colLast="0"/>
      <w:bookmarkEnd w:id="0"/>
      <w:r>
        <w:rPr>
          <w:noProof/>
          <w:lang w:val="es-MX"/>
        </w:rPr>
        <w:drawing>
          <wp:inline distT="0" distB="0" distL="0" distR="0">
            <wp:extent cx="633984" cy="115214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152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A00FA">
        <w:rPr>
          <w:lang w:val="es-MX"/>
        </w:rPr>
        <w:tab/>
      </w:r>
      <w:r w:rsidRPr="006A00FA">
        <w:rPr>
          <w:lang w:val="es-MX"/>
        </w:rPr>
        <w:tab/>
        <w:t xml:space="preserve">               </w:t>
      </w:r>
      <w:r w:rsidRPr="006A00FA">
        <w:rPr>
          <w:rFonts w:ascii="Tahoma" w:eastAsia="Tahoma" w:hAnsi="Tahoma" w:cs="Tahoma"/>
          <w:lang w:val="es-MX"/>
        </w:rPr>
        <w:t xml:space="preserve">     </w:t>
      </w:r>
      <w:r w:rsidR="009F395E">
        <w:rPr>
          <w:rFonts w:ascii="Tahoma" w:eastAsia="Tahoma" w:hAnsi="Tahoma" w:cs="Tahoma"/>
          <w:lang w:val="es-MX"/>
        </w:rPr>
        <w:t xml:space="preserve">  </w:t>
      </w:r>
      <w:bookmarkStart w:id="1" w:name="_GoBack"/>
      <w:bookmarkEnd w:id="1"/>
      <w:r w:rsidRPr="006A00FA">
        <w:rPr>
          <w:rFonts w:ascii="Tahoma" w:eastAsia="Tahoma" w:hAnsi="Tahoma" w:cs="Tahoma"/>
          <w:lang w:val="es-MX"/>
        </w:rPr>
        <w:t xml:space="preserve">        </w:t>
      </w:r>
      <w:r w:rsidRPr="006A00FA">
        <w:rPr>
          <w:rFonts w:ascii="Tahoma" w:eastAsia="Tahoma" w:hAnsi="Tahoma" w:cs="Tahoma"/>
          <w:b/>
          <w:lang w:val="es-MX"/>
        </w:rPr>
        <w:t>Búzios 3 días 2 noches</w:t>
      </w:r>
    </w:p>
    <w:p w:rsidR="006E2AFC" w:rsidRPr="006A00FA" w:rsidRDefault="006E2AFC">
      <w:pPr>
        <w:spacing w:after="0" w:line="240" w:lineRule="auto"/>
        <w:jc w:val="center"/>
        <w:rPr>
          <w:rFonts w:ascii="Tahoma" w:eastAsia="Tahoma" w:hAnsi="Tahoma" w:cs="Tahoma"/>
          <w:b/>
          <w:lang w:val="es-MX"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Costo por persona en dólares americanos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b/>
          <w:lang w:val="es-MX"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Hotel Bucaneiro</w:t>
      </w: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716"/>
        <w:gridCol w:w="1058"/>
        <w:gridCol w:w="868"/>
        <w:gridCol w:w="868"/>
      </w:tblGrid>
      <w:tr w:rsidR="006E2AFC" w:rsidTr="006A00FA">
        <w:trPr>
          <w:trHeight w:val="35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6A0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Doble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 w:rsidTr="006A00FA">
        <w:trPr>
          <w:trHeight w:val="1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E2AFC" w:rsidRDefault="00885BA3">
            <w:pPr>
              <w:widowControl w:val="0"/>
              <w:spacing w:before="87"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01/08/2021 – 15/12/2021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369.00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201.00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186.00</w:t>
            </w:r>
          </w:p>
        </w:tc>
      </w:tr>
    </w:tbl>
    <w:p w:rsidR="006E2AFC" w:rsidRDefault="006E2AFC">
      <w:pPr>
        <w:spacing w:after="0" w:line="240" w:lineRule="auto"/>
        <w:rPr>
          <w:rFonts w:ascii="Tahoma" w:eastAsia="Tahoma" w:hAnsi="Tahoma" w:cs="Tahoma"/>
          <w:b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Hotel Serena Búzios</w:t>
      </w:r>
    </w:p>
    <w:tbl>
      <w:tblPr>
        <w:tblStyle w:val="a0"/>
        <w:tblW w:w="5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080"/>
        <w:gridCol w:w="885"/>
        <w:gridCol w:w="915"/>
      </w:tblGrid>
      <w:tr w:rsidR="006E2AF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6A00FA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Doble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:rsidR="006E2AFC" w:rsidRDefault="00885BA3">
            <w:pPr>
              <w:widowControl w:val="0"/>
              <w:spacing w:before="87"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01/08/2021 – 30/09/2021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328.00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182.00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159.00</w:t>
            </w:r>
          </w:p>
        </w:tc>
      </w:tr>
      <w:tr w:rsidR="006E2AFC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:rsidR="006E2AFC" w:rsidRDefault="00885BA3">
            <w:pPr>
              <w:widowControl w:val="0"/>
              <w:spacing w:before="87"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01/10/2021 – 23/12/2021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373.00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204.00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176.00</w:t>
            </w:r>
          </w:p>
        </w:tc>
      </w:tr>
    </w:tbl>
    <w:p w:rsidR="006E2AFC" w:rsidRDefault="006E2AFC">
      <w:pPr>
        <w:spacing w:after="0" w:line="240" w:lineRule="auto"/>
        <w:rPr>
          <w:rFonts w:ascii="Tahoma" w:eastAsia="Tahoma" w:hAnsi="Tahoma" w:cs="Tahoma"/>
          <w:b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Hotel Villa Rasa Búzios</w:t>
      </w:r>
    </w:p>
    <w:tbl>
      <w:tblPr>
        <w:tblStyle w:val="a1"/>
        <w:tblW w:w="5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110"/>
        <w:gridCol w:w="915"/>
        <w:gridCol w:w="885"/>
      </w:tblGrid>
      <w:tr w:rsidR="006E2AFC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6A00FA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Doble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6E2AFC" w:rsidRDefault="00885BA3">
            <w:pPr>
              <w:widowControl w:val="0"/>
              <w:spacing w:before="87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01/08/2021 – 31/10/2021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390.00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212.00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199.00</w:t>
            </w:r>
          </w:p>
        </w:tc>
      </w:tr>
      <w:tr w:rsidR="006E2AFC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6E2AFC" w:rsidRDefault="00885BA3">
            <w:pPr>
              <w:widowControl w:val="0"/>
              <w:spacing w:before="87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16/11/2021 – 27/12/2021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459.00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246.00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218.00</w:t>
            </w:r>
          </w:p>
        </w:tc>
      </w:tr>
    </w:tbl>
    <w:p w:rsidR="006E2AFC" w:rsidRDefault="006E2AFC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Incluye:</w:t>
      </w:r>
      <w:r w:rsidRPr="006A00FA">
        <w:rPr>
          <w:rFonts w:ascii="Tahoma" w:eastAsia="Tahoma" w:hAnsi="Tahoma" w:cs="Tahoma"/>
          <w:b/>
          <w:lang w:val="es-MX"/>
        </w:rPr>
        <w:br/>
      </w:r>
      <w:r w:rsidRPr="006A00FA">
        <w:rPr>
          <w:rFonts w:ascii="Tahoma" w:eastAsia="Tahoma" w:hAnsi="Tahoma" w:cs="Tahoma"/>
          <w:lang w:val="es-MX"/>
        </w:rPr>
        <w:t>Traslados aeropuerto GIG / Búzios / aeropuerto GIG en base regular – servicio en portugués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Paseo de Trolley en base regular – servicio en español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02 noches de alojamiento. Incluye desayuno e impuestos obligatorios.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No incluye: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Vuelos e impuestos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Para traslados con salidas de hoteles en Zona Sur = mismo precio;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Para traslados con salidas de hoteles de Barra = agregar USD 41 por pax;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Para traslados con salidas de Aeropuerto SDU = agregar USD 17 por pax;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Para salidas de otros hoteles, por favor consu</w:t>
      </w:r>
      <w:r w:rsidRPr="006A00FA">
        <w:rPr>
          <w:rFonts w:ascii="Tahoma" w:eastAsia="Tahoma" w:hAnsi="Tahoma" w:cs="Tahoma"/>
          <w:lang w:val="es-MX"/>
        </w:rPr>
        <w:t>lte precios privados.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6E2AFC">
      <w:pPr>
        <w:spacing w:after="0" w:line="240" w:lineRule="auto"/>
        <w:ind w:left="2832" w:firstLine="708"/>
        <w:rPr>
          <w:rFonts w:ascii="Tahoma" w:eastAsia="Tahoma" w:hAnsi="Tahoma" w:cs="Tahoma"/>
          <w:b/>
          <w:lang w:val="es-MX"/>
        </w:rPr>
      </w:pPr>
    </w:p>
    <w:p w:rsidR="006A00FA" w:rsidRDefault="006A00FA">
      <w:pPr>
        <w:spacing w:after="0" w:line="240" w:lineRule="auto"/>
        <w:ind w:left="2832" w:firstLine="708"/>
        <w:rPr>
          <w:rFonts w:ascii="Tahoma" w:eastAsia="Tahoma" w:hAnsi="Tahoma" w:cs="Tahoma"/>
          <w:b/>
          <w:lang w:val="es-MX"/>
        </w:rPr>
      </w:pPr>
    </w:p>
    <w:p w:rsidR="006A00FA" w:rsidRDefault="006A00FA">
      <w:pPr>
        <w:spacing w:after="0" w:line="240" w:lineRule="auto"/>
        <w:ind w:left="2832" w:firstLine="708"/>
        <w:rPr>
          <w:rFonts w:ascii="Tahoma" w:eastAsia="Tahoma" w:hAnsi="Tahoma" w:cs="Tahoma"/>
          <w:b/>
          <w:lang w:val="es-MX"/>
        </w:rPr>
      </w:pPr>
    </w:p>
    <w:p w:rsidR="006E2AFC" w:rsidRPr="006A00FA" w:rsidRDefault="00885BA3">
      <w:pPr>
        <w:spacing w:after="0" w:line="240" w:lineRule="auto"/>
        <w:ind w:left="2832" w:firstLine="708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Isla Grande 3 días 2 noches</w:t>
      </w:r>
    </w:p>
    <w:p w:rsidR="006E2AFC" w:rsidRPr="006A00FA" w:rsidRDefault="006E2AFC">
      <w:pPr>
        <w:spacing w:after="0" w:line="240" w:lineRule="auto"/>
        <w:jc w:val="center"/>
        <w:rPr>
          <w:rFonts w:ascii="Tahoma" w:eastAsia="Tahoma" w:hAnsi="Tahoma" w:cs="Tahoma"/>
          <w:b/>
          <w:lang w:val="es-MX"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 xml:space="preserve">Costo por persona en dólares americanos  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b/>
          <w:lang w:val="es-MX"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Pousada Naturalia</w:t>
      </w:r>
    </w:p>
    <w:tbl>
      <w:tblPr>
        <w:tblStyle w:val="a2"/>
        <w:tblW w:w="5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095"/>
        <w:gridCol w:w="900"/>
        <w:gridCol w:w="885"/>
      </w:tblGrid>
      <w:tr w:rsidR="006E2AF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Doble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01/08/2021- 15/12/2021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677.00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355.00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292.00</w:t>
            </w:r>
          </w:p>
        </w:tc>
      </w:tr>
    </w:tbl>
    <w:p w:rsidR="006E2AFC" w:rsidRDefault="006E2AFC">
      <w:pPr>
        <w:spacing w:before="9" w:after="44" w:line="240" w:lineRule="auto"/>
        <w:jc w:val="both"/>
        <w:rPr>
          <w:rFonts w:ascii="Tahoma" w:eastAsia="Tahoma" w:hAnsi="Tahoma" w:cs="Tahoma"/>
          <w:b/>
        </w:rPr>
      </w:pPr>
    </w:p>
    <w:p w:rsidR="006E2AFC" w:rsidRDefault="00885BA3">
      <w:pPr>
        <w:spacing w:before="9" w:after="44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Pousada Recreio da Praia</w:t>
      </w:r>
    </w:p>
    <w:tbl>
      <w:tblPr>
        <w:tblStyle w:val="a3"/>
        <w:tblW w:w="55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095"/>
        <w:gridCol w:w="900"/>
        <w:gridCol w:w="945"/>
      </w:tblGrid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Doble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01/08/2021- 30/09/2021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544.00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355.00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299.00</w:t>
            </w:r>
          </w:p>
        </w:tc>
      </w:tr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01/10/2021- 30/11/2021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583.00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373.00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315.00</w:t>
            </w:r>
          </w:p>
        </w:tc>
      </w:tr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01/10/2021- 31/12/2021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699.00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432.00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353.00</w:t>
            </w:r>
          </w:p>
        </w:tc>
      </w:tr>
    </w:tbl>
    <w:p w:rsidR="006E2AFC" w:rsidRDefault="006E2AFC">
      <w:pPr>
        <w:spacing w:after="0" w:line="240" w:lineRule="auto"/>
        <w:rPr>
          <w:rFonts w:ascii="Tahoma" w:eastAsia="Tahoma" w:hAnsi="Tahoma" w:cs="Tahoma"/>
          <w:b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Pousada Asalem</w:t>
      </w:r>
    </w:p>
    <w:tbl>
      <w:tblPr>
        <w:tblStyle w:val="a4"/>
        <w:tblW w:w="5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080"/>
        <w:gridCol w:w="915"/>
        <w:gridCol w:w="930"/>
      </w:tblGrid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salida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Sencillo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Doble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Triple</w:t>
            </w:r>
          </w:p>
        </w:tc>
      </w:tr>
      <w:tr w:rsidR="006E2AFC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01/08/2021- 31/10/2021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919.00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540.00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AFC" w:rsidRDefault="0088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437.00</w:t>
            </w:r>
          </w:p>
        </w:tc>
      </w:tr>
    </w:tbl>
    <w:p w:rsidR="006E2AFC" w:rsidRDefault="006E2AFC">
      <w:pPr>
        <w:spacing w:after="0" w:line="240" w:lineRule="auto"/>
        <w:rPr>
          <w:rFonts w:ascii="Tahoma" w:eastAsia="Tahoma" w:hAnsi="Tahoma" w:cs="Tahoma"/>
          <w:b/>
        </w:rPr>
      </w:pPr>
    </w:p>
    <w:p w:rsidR="006E2AFC" w:rsidRDefault="00885BA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Incluye: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Traslados regulares Río de Janeiro (hotel o Aeropuerto GIG) servicio en portugués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Traslados regulares por barco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Recepción y traslado para hotel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Tour en barco (tipo Saveiro) regular para Lagoa Azul y playas o Taxi-Boat regular para Lópes Méndes;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02</w:t>
      </w:r>
      <w:r w:rsidRPr="006A00FA">
        <w:rPr>
          <w:rFonts w:ascii="Tahoma" w:eastAsia="Tahoma" w:hAnsi="Tahoma" w:cs="Tahoma"/>
          <w:lang w:val="es-MX"/>
        </w:rPr>
        <w:t xml:space="preserve"> noches de alojamiento. Incluye desayuno e impuestos obligatorios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No incluye:</w:t>
      </w: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lang w:val="es-MX"/>
        </w:rPr>
      </w:pPr>
      <w:r w:rsidRPr="006A00FA">
        <w:rPr>
          <w:rFonts w:ascii="Tahoma" w:eastAsia="Tahoma" w:hAnsi="Tahoma" w:cs="Tahoma"/>
          <w:lang w:val="es-MX"/>
        </w:rPr>
        <w:t>Vuelos e impuestos</w:t>
      </w:r>
    </w:p>
    <w:p w:rsidR="006E2AFC" w:rsidRPr="006A00FA" w:rsidRDefault="006E2AFC">
      <w:pPr>
        <w:spacing w:after="0" w:line="240" w:lineRule="auto"/>
        <w:rPr>
          <w:rFonts w:ascii="Tahoma" w:eastAsia="Tahoma" w:hAnsi="Tahoma" w:cs="Tahoma"/>
          <w:lang w:val="es-MX"/>
        </w:rPr>
      </w:pPr>
    </w:p>
    <w:p w:rsidR="006E2AFC" w:rsidRPr="006A00FA" w:rsidRDefault="00885BA3">
      <w:pPr>
        <w:spacing w:after="0" w:line="240" w:lineRule="auto"/>
        <w:rPr>
          <w:rFonts w:ascii="Tahoma" w:eastAsia="Tahoma" w:hAnsi="Tahoma" w:cs="Tahoma"/>
          <w:b/>
          <w:lang w:val="es-MX"/>
        </w:rPr>
      </w:pPr>
      <w:r w:rsidRPr="006A00FA">
        <w:rPr>
          <w:rFonts w:ascii="Tahoma" w:eastAsia="Tahoma" w:hAnsi="Tahoma" w:cs="Tahoma"/>
          <w:b/>
          <w:lang w:val="es-MX"/>
        </w:rPr>
        <w:t>Notas: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bookmarkStart w:id="2" w:name="_heading=h.oxn99tr90j1c" w:colFirst="0" w:colLast="0"/>
      <w:bookmarkEnd w:id="2"/>
      <w:r>
        <w:rPr>
          <w:rFonts w:ascii="Tahoma" w:eastAsia="Times New Roman" w:hAnsi="Tahoma" w:cs="Tahoma"/>
          <w:color w:val="000000"/>
          <w:szCs w:val="24"/>
          <w:lang w:val="es-ES"/>
        </w:rPr>
        <w:t>Para reservaciones, se requiere copia del pasaporte con vigencia mínima de 6 meses después de su regreso.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Los documentos como pasaporte, visas, vacunas, pruebas PCR, Antígenos o cualquier otro requisito que solicite el país visitado, son responsabilidad del pasajero.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Su itinerario puede estar sujeto a cambio por las reglamentaciones y políticas de cada país por las afectaciones del COVID, favor de reconfirmar su viaje antes de la fecha de salida.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Tarifa aplica para pago con transferencia bancaria o cheque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Pagos con tarjeta de crédito visa o mc aplica cargo bancario de 3.5%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El tipo de cambio se aplica el día que se realiza el pago (consultar)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NO aplica reembolso por servicios NO utilizados</w:t>
      </w:r>
    </w:p>
    <w:p w:rsidR="006A00FA" w:rsidRDefault="006A00FA" w:rsidP="006A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Tahoma" w:eastAsia="Times New Roman" w:hAnsi="Tahoma" w:cs="Tahoma"/>
          <w:color w:val="000000"/>
          <w:szCs w:val="24"/>
          <w:lang w:val="es-ES"/>
        </w:rPr>
        <w:t>Las cotizaciones están sujetas a cambio al momento de confirmar los servicios por escrito.</w:t>
      </w:r>
    </w:p>
    <w:p w:rsidR="006E2AFC" w:rsidRPr="006A00FA" w:rsidRDefault="006E2AFC">
      <w:pPr>
        <w:rPr>
          <w:rFonts w:ascii="Tahoma" w:eastAsia="Tahoma" w:hAnsi="Tahoma" w:cs="Tahoma"/>
          <w:b/>
          <w:lang w:val="es-MX"/>
        </w:rPr>
      </w:pPr>
    </w:p>
    <w:sectPr w:rsidR="006E2AFC" w:rsidRPr="006A00FA">
      <w:footerReference w:type="default" r:id="rId8"/>
      <w:pgSz w:w="12240" w:h="15840"/>
      <w:pgMar w:top="567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A3" w:rsidRDefault="00885BA3">
      <w:pPr>
        <w:spacing w:after="0" w:line="240" w:lineRule="auto"/>
      </w:pPr>
      <w:r>
        <w:separator/>
      </w:r>
    </w:p>
  </w:endnote>
  <w:endnote w:type="continuationSeparator" w:id="0">
    <w:p w:rsidR="00885BA3" w:rsidRDefault="0088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FC" w:rsidRPr="006A00FA" w:rsidRDefault="00885B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767171"/>
        <w:sz w:val="20"/>
        <w:szCs w:val="20"/>
        <w:lang w:val="es-MX"/>
      </w:rPr>
    </w:pPr>
    <w:r w:rsidRPr="006A00FA">
      <w:rPr>
        <w:rFonts w:ascii="Tahoma" w:eastAsia="Tahoma" w:hAnsi="Tahoma" w:cs="Tahoma"/>
        <w:b/>
        <w:color w:val="767171"/>
        <w:sz w:val="20"/>
        <w:szCs w:val="20"/>
        <w:lang w:val="es-MX"/>
      </w:rPr>
      <w:t>Viaja con estilo, Viaja seguro</w:t>
    </w:r>
  </w:p>
  <w:p w:rsidR="006E2AFC" w:rsidRPr="006A00FA" w:rsidRDefault="00885B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0"/>
        <w:szCs w:val="20"/>
        <w:lang w:val="es-MX"/>
      </w:rPr>
    </w:pPr>
    <w:hyperlink r:id="rId1">
      <w:r w:rsidRPr="006A00FA">
        <w:rPr>
          <w:rFonts w:ascii="Tahoma" w:eastAsia="Tahoma" w:hAnsi="Tahoma" w:cs="Tahoma"/>
          <w:color w:val="767171"/>
          <w:sz w:val="20"/>
          <w:szCs w:val="20"/>
          <w:u w:val="single"/>
          <w:lang w:val="es-MX"/>
        </w:rPr>
        <w:t>gloria@karluoperadora.com</w:t>
      </w:r>
    </w:hyperlink>
    <w:r w:rsidRPr="006A00FA">
      <w:rPr>
        <w:rFonts w:ascii="Tahoma" w:eastAsia="Tahoma" w:hAnsi="Tahoma" w:cs="Tahoma"/>
        <w:color w:val="767171"/>
        <w:sz w:val="20"/>
        <w:szCs w:val="20"/>
        <w:lang w:val="es-MX"/>
      </w:rPr>
      <w:t xml:space="preserve"> - </w:t>
    </w:r>
    <w:hyperlink r:id="rId2">
      <w:r w:rsidRPr="006A00FA">
        <w:rPr>
          <w:rFonts w:ascii="Tahoma" w:eastAsia="Tahoma" w:hAnsi="Tahoma" w:cs="Tahoma"/>
          <w:color w:val="767171"/>
          <w:sz w:val="20"/>
          <w:szCs w:val="20"/>
          <w:u w:val="single"/>
          <w:lang w:val="es-MX"/>
        </w:rPr>
        <w:t>info@karluoperadora.com</w:t>
      </w:r>
    </w:hyperlink>
    <w:r w:rsidRPr="006A00FA">
      <w:rPr>
        <w:rFonts w:ascii="Tahoma" w:eastAsia="Tahoma" w:hAnsi="Tahoma" w:cs="Tahoma"/>
        <w:color w:val="767171"/>
        <w:sz w:val="20"/>
        <w:szCs w:val="20"/>
        <w:lang w:val="es-MX"/>
      </w:rPr>
      <w:t xml:space="preserve"> </w:t>
    </w:r>
  </w:p>
  <w:p w:rsidR="006E2AFC" w:rsidRDefault="00885B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0"/>
        <w:szCs w:val="20"/>
      </w:rPr>
    </w:pPr>
    <w:r>
      <w:rPr>
        <w:rFonts w:ascii="Tahoma" w:eastAsia="Tahoma" w:hAnsi="Tahoma" w:cs="Tahoma"/>
        <w:color w:val="767171"/>
        <w:sz w:val="20"/>
        <w:szCs w:val="20"/>
      </w:rPr>
      <w:t>Tels. +52 3396271146 / 47 – Skype: glori_nup – WhatsApp- 3331279649</w:t>
    </w:r>
  </w:p>
  <w:p w:rsidR="006E2AFC" w:rsidRDefault="00885B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4"/>
        <w:szCs w:val="24"/>
      </w:rPr>
    </w:pPr>
    <w:r>
      <w:rPr>
        <w:rFonts w:ascii="Tahoma" w:eastAsia="Tahoma" w:hAnsi="Tahoma" w:cs="Tahoma"/>
        <w:color w:val="767171"/>
        <w:sz w:val="20"/>
        <w:szCs w:val="20"/>
      </w:rPr>
      <w:t xml:space="preserve">Web: </w:t>
    </w:r>
    <w:hyperlink r:id="rId3">
      <w:r>
        <w:rPr>
          <w:rFonts w:ascii="Tahoma" w:eastAsia="Tahoma" w:hAnsi="Tahoma" w:cs="Tahoma"/>
          <w:color w:val="767171"/>
          <w:sz w:val="20"/>
          <w:szCs w:val="20"/>
          <w:u w:val="single"/>
        </w:rPr>
        <w:t>www.karluoperadora.com</w:t>
      </w:r>
    </w:hyperlink>
    <w:r>
      <w:rPr>
        <w:rFonts w:ascii="Tahoma" w:eastAsia="Tahoma" w:hAnsi="Tahoma" w:cs="Tahoma"/>
        <w:color w:val="767171"/>
        <w:sz w:val="20"/>
        <w:szCs w:val="20"/>
      </w:rPr>
      <w:t xml:space="preserve"> - </w:t>
    </w:r>
    <w:hyperlink r:id="rId4">
      <w:r>
        <w:rPr>
          <w:rFonts w:ascii="Tahoma" w:eastAsia="Tahoma" w:hAnsi="Tahoma" w:cs="Tahoma"/>
          <w:color w:val="767171"/>
          <w:sz w:val="20"/>
          <w:szCs w:val="20"/>
          <w:u w:val="single"/>
        </w:rPr>
        <w:t>https://www.facebook.com/Karluoperadora</w:t>
      </w:r>
    </w:hyperlink>
    <w:r>
      <w:rPr>
        <w:rFonts w:ascii="Tahoma" w:eastAsia="Tahoma" w:hAnsi="Tahoma" w:cs="Tahoma"/>
        <w:color w:val="76717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A3" w:rsidRDefault="00885BA3">
      <w:pPr>
        <w:spacing w:after="0" w:line="240" w:lineRule="auto"/>
      </w:pPr>
      <w:r>
        <w:separator/>
      </w:r>
    </w:p>
  </w:footnote>
  <w:footnote w:type="continuationSeparator" w:id="0">
    <w:p w:rsidR="00885BA3" w:rsidRDefault="0088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C"/>
    <w:rsid w:val="006A00FA"/>
    <w:rsid w:val="006E2AFC"/>
    <w:rsid w:val="00885BA3"/>
    <w:rsid w:val="009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99F6"/>
  <w15:docId w15:val="{28321AF6-F77A-4FC1-B67A-0BF5F77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30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E0"/>
  </w:style>
  <w:style w:type="paragraph" w:styleId="Piedepgina">
    <w:name w:val="footer"/>
    <w:basedOn w:val="Normal"/>
    <w:link w:val="PiedepginaCar"/>
    <w:uiPriority w:val="99"/>
    <w:unhideWhenUsed/>
    <w:rsid w:val="00430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E0"/>
  </w:style>
  <w:style w:type="character" w:styleId="Hipervnculo">
    <w:name w:val="Hyperlink"/>
    <w:basedOn w:val="Fuentedeprrafopredeter"/>
    <w:uiPriority w:val="99"/>
    <w:unhideWhenUsed/>
    <w:rsid w:val="004305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luoperadora.com" TargetMode="External"/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Relationship Id="rId4" Type="http://schemas.openxmlformats.org/officeDocument/2006/relationships/hyperlink" Target="https://www.facebook.com/Karluoperad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1I1n2QVT4pNVNsJLeJ8r4Pi5A==">AMUW2mUMrISH5qUNM9c2ztN0RcMl+iDthGDv4zUxlGvdU6wefwihXomwTPMgAN4xFwrzhv18XXFc4DpTIEFdsCqYQVPDVE883s4asbzNypiD6/GZB6je2n2k0ZoRAnptsEJDoKBdvqYFub+ToyaM3SUyctLop93gEg==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Orozco</dc:creator>
  <cp:lastModifiedBy>pc</cp:lastModifiedBy>
  <cp:revision>3</cp:revision>
  <dcterms:created xsi:type="dcterms:W3CDTF">2021-05-04T23:41:00Z</dcterms:created>
  <dcterms:modified xsi:type="dcterms:W3CDTF">2021-05-18T16:35:00Z</dcterms:modified>
</cp:coreProperties>
</file>