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678" w:rsidRPr="00AD1B02" w:rsidRDefault="00604B37">
      <w:pPr>
        <w:rPr>
          <w:rFonts w:ascii="Garamond" w:eastAsia="Garamond" w:hAnsi="Garamond" w:cs="Garamond"/>
          <w:color w:val="002060"/>
          <w:sz w:val="24"/>
          <w:szCs w:val="24"/>
          <w:lang w:val="es-MX"/>
        </w:rPr>
      </w:pPr>
      <w:bookmarkStart w:id="0" w:name="_heading=h.gjdgxs" w:colFirst="0" w:colLast="0"/>
      <w:bookmarkEnd w:id="0"/>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AD1B02">
        <w:rPr>
          <w:lang w:val="es-MX"/>
        </w:rPr>
        <w:t xml:space="preserve">                                    </w:t>
      </w:r>
      <w:r w:rsidRPr="00AD1B02">
        <w:rPr>
          <w:rFonts w:ascii="Garamond" w:eastAsia="Garamond" w:hAnsi="Garamond" w:cs="Garamond"/>
          <w:color w:val="002060"/>
          <w:sz w:val="24"/>
          <w:szCs w:val="24"/>
          <w:lang w:val="es-MX"/>
        </w:rPr>
        <w:tab/>
      </w:r>
      <w:r w:rsidRPr="00AD1B02">
        <w:rPr>
          <w:rFonts w:ascii="Garamond" w:eastAsia="Garamond" w:hAnsi="Garamond" w:cs="Garamond"/>
          <w:color w:val="002060"/>
          <w:sz w:val="24"/>
          <w:szCs w:val="24"/>
          <w:lang w:val="es-MX"/>
        </w:rPr>
        <w:tab/>
      </w:r>
      <w:r w:rsidRPr="00AD1B02">
        <w:rPr>
          <w:rFonts w:ascii="Garamond" w:eastAsia="Garamond" w:hAnsi="Garamond" w:cs="Garamond"/>
          <w:color w:val="002060"/>
          <w:sz w:val="24"/>
          <w:szCs w:val="24"/>
          <w:lang w:val="es-MX"/>
        </w:rPr>
        <w:tab/>
      </w:r>
      <w:r w:rsidRPr="00AD1B02">
        <w:rPr>
          <w:rFonts w:ascii="Garamond" w:eastAsia="Garamond" w:hAnsi="Garamond" w:cs="Garamond"/>
          <w:color w:val="002060"/>
          <w:sz w:val="24"/>
          <w:szCs w:val="24"/>
          <w:lang w:val="es-MX"/>
        </w:rPr>
        <w:tab/>
      </w:r>
      <w:r w:rsidRPr="00AD1B02">
        <w:rPr>
          <w:rFonts w:ascii="Garamond" w:eastAsia="Garamond" w:hAnsi="Garamond" w:cs="Garamond"/>
          <w:color w:val="002060"/>
          <w:sz w:val="24"/>
          <w:szCs w:val="24"/>
          <w:lang w:val="es-MX"/>
        </w:rPr>
        <w:tab/>
      </w:r>
      <w:r w:rsidRPr="00AD1B02">
        <w:rPr>
          <w:rFonts w:ascii="Garamond" w:eastAsia="Garamond" w:hAnsi="Garamond" w:cs="Garamond"/>
          <w:color w:val="002060"/>
          <w:sz w:val="24"/>
          <w:szCs w:val="24"/>
          <w:lang w:val="es-MX"/>
        </w:rPr>
        <w:tab/>
      </w:r>
    </w:p>
    <w:p w:rsidR="00241678" w:rsidRPr="00BA0872" w:rsidRDefault="00604B37">
      <w:pPr>
        <w:spacing w:after="0" w:line="240" w:lineRule="auto"/>
        <w:rPr>
          <w:rFonts w:ascii="Tahoma" w:eastAsia="Tahoma" w:hAnsi="Tahoma" w:cs="Tahoma"/>
          <w:b/>
          <w:lang w:val="es-MX"/>
        </w:rPr>
      </w:pPr>
      <w:r w:rsidRPr="00AD1B02">
        <w:rPr>
          <w:rFonts w:ascii="Tahoma" w:eastAsia="Tahoma" w:hAnsi="Tahoma" w:cs="Tahoma"/>
          <w:b/>
          <w:lang w:val="es-MX"/>
        </w:rPr>
        <w:tab/>
      </w:r>
      <w:r w:rsidRPr="00AD1B02">
        <w:rPr>
          <w:rFonts w:ascii="Tahoma" w:eastAsia="Tahoma" w:hAnsi="Tahoma" w:cs="Tahoma"/>
          <w:b/>
          <w:lang w:val="es-MX"/>
        </w:rPr>
        <w:tab/>
      </w:r>
      <w:r w:rsidRPr="00AD1B02">
        <w:rPr>
          <w:rFonts w:ascii="Tahoma" w:eastAsia="Tahoma" w:hAnsi="Tahoma" w:cs="Tahoma"/>
          <w:b/>
          <w:lang w:val="es-MX"/>
        </w:rPr>
        <w:tab/>
        <w:t xml:space="preserve">          </w:t>
      </w:r>
      <w:r w:rsidRPr="00BA0872">
        <w:rPr>
          <w:rFonts w:ascii="Tahoma" w:eastAsia="Tahoma" w:hAnsi="Tahoma" w:cs="Tahoma"/>
          <w:b/>
          <w:lang w:val="es-MX"/>
        </w:rPr>
        <w:t>Ruta Gran Sur Sudáfrica 9 días/8 noches</w:t>
      </w:r>
    </w:p>
    <w:p w:rsidR="00241678" w:rsidRPr="00BA0872" w:rsidRDefault="00241678">
      <w:pPr>
        <w:spacing w:after="0" w:line="240" w:lineRule="auto"/>
        <w:jc w:val="center"/>
        <w:rPr>
          <w:rFonts w:ascii="Tahoma" w:eastAsia="Tahoma" w:hAnsi="Tahoma" w:cs="Tahoma"/>
          <w:b/>
          <w:lang w:val="es-MX"/>
        </w:rPr>
      </w:pPr>
    </w:p>
    <w:p w:rsidR="00241678" w:rsidRPr="00BA0872" w:rsidRDefault="00604B37">
      <w:pPr>
        <w:spacing w:after="0" w:line="240" w:lineRule="auto"/>
        <w:rPr>
          <w:rFonts w:ascii="Tahoma" w:eastAsia="Tahoma" w:hAnsi="Tahoma" w:cs="Tahoma"/>
          <w:b/>
          <w:lang w:val="es-MX"/>
        </w:rPr>
      </w:pPr>
      <w:r w:rsidRPr="00BA0872">
        <w:rPr>
          <w:rFonts w:ascii="Tahoma" w:eastAsia="Tahoma" w:hAnsi="Tahoma" w:cs="Tahoma"/>
          <w:b/>
          <w:lang w:val="es-MX"/>
        </w:rPr>
        <w:t>Comienzo los lunes, mínimo 2 pasajeros</w:t>
      </w:r>
    </w:p>
    <w:p w:rsidR="00241678" w:rsidRPr="00BA0872" w:rsidRDefault="00604B37">
      <w:pPr>
        <w:spacing w:after="0" w:line="240" w:lineRule="auto"/>
        <w:rPr>
          <w:rFonts w:ascii="Tahoma" w:eastAsia="Tahoma" w:hAnsi="Tahoma" w:cs="Tahoma"/>
          <w:b/>
          <w:lang w:val="es-MX"/>
        </w:rPr>
      </w:pPr>
      <w:r w:rsidRPr="00BA0872">
        <w:rPr>
          <w:rFonts w:ascii="Tahoma" w:eastAsia="Tahoma" w:hAnsi="Tahoma" w:cs="Tahoma"/>
          <w:b/>
          <w:lang w:val="es-MX"/>
        </w:rPr>
        <w:t xml:space="preserve">Día </w:t>
      </w:r>
      <w:r w:rsidR="00BA0872" w:rsidRPr="00BA0872">
        <w:rPr>
          <w:rFonts w:ascii="Tahoma" w:eastAsia="Tahoma" w:hAnsi="Tahoma" w:cs="Tahoma"/>
          <w:b/>
          <w:lang w:val="es-MX"/>
        </w:rPr>
        <w:t>1 Johannesburgo</w:t>
      </w:r>
      <w:r w:rsidRPr="00BA0872">
        <w:rPr>
          <w:rFonts w:ascii="Tahoma" w:eastAsia="Tahoma" w:hAnsi="Tahoma" w:cs="Tahoma"/>
          <w:b/>
          <w:lang w:val="es-MX"/>
        </w:rPr>
        <w:t xml:space="preserve"> </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 xml:space="preserve">Llegada al aeropuerto de Johannesburgo, recepción y traslado al hotel con guía/conductor de habla castellana. Resto del día y comidas libres. </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 xml:space="preserve">Opcional: Excursión regular de día completo de Johannesburgo y Soweto (comenzando sobre 10.00hrs) Visita de los lugares históricos más emblemáticos de la ciudad incluyendo la casa-museo de Nelson Mandela. Almuerzo en un Restaurante local.  Alternativa de solo medio día Soweto sin almuerzo comenzando a las 13.00 hrs.  Alojamiento en el hotel elegido.  </w:t>
      </w:r>
    </w:p>
    <w:p w:rsidR="00241678" w:rsidRPr="00BA0872" w:rsidRDefault="00241678">
      <w:pPr>
        <w:widowControl w:val="0"/>
        <w:spacing w:after="0" w:line="240" w:lineRule="auto"/>
        <w:rPr>
          <w:rFonts w:ascii="Tahoma" w:eastAsia="Tahoma" w:hAnsi="Tahoma" w:cs="Tahoma"/>
          <w:lang w:val="es-MX"/>
        </w:rPr>
      </w:pPr>
    </w:p>
    <w:p w:rsidR="00241678" w:rsidRPr="00BA0872" w:rsidRDefault="00604B37">
      <w:pPr>
        <w:spacing w:after="0" w:line="240" w:lineRule="auto"/>
        <w:ind w:right="-598"/>
        <w:rPr>
          <w:rFonts w:ascii="Tahoma" w:eastAsia="Tahoma" w:hAnsi="Tahoma" w:cs="Tahoma"/>
          <w:b/>
          <w:lang w:val="es-MX"/>
        </w:rPr>
      </w:pPr>
      <w:r w:rsidRPr="00BA0872">
        <w:rPr>
          <w:rFonts w:ascii="Tahoma" w:eastAsia="Tahoma" w:hAnsi="Tahoma" w:cs="Tahoma"/>
          <w:b/>
          <w:lang w:val="es-MX"/>
        </w:rPr>
        <w:t>Día 2 Johannesburgo/ Mpumalanga/Área del Parque Kruger</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 xml:space="preserve">Desayuno en el hotel y salida (aproximadamente a las 07.30hrs) hacia el Parque Kruger con guía/conductor de habla castellana atravesando la provincia de Mpumalanga, y visitando lugares de impresionante belleza como: Bourke's Luck Potholes en el Cañón del Río Blyde (visitas sujetas a disponibilidad de tiempo y condiciones meteorológicas). Almuerzo libre. Llegada por la tarde al lodge elegido. Alojamiento en el hotel elegido. </w:t>
      </w:r>
    </w:p>
    <w:p w:rsidR="00241678" w:rsidRPr="00BA0872" w:rsidRDefault="00241678">
      <w:pPr>
        <w:widowControl w:val="0"/>
        <w:spacing w:after="0" w:line="240" w:lineRule="auto"/>
        <w:rPr>
          <w:rFonts w:ascii="Tahoma" w:eastAsia="Tahoma" w:hAnsi="Tahoma" w:cs="Tahoma"/>
          <w:lang w:val="es-MX"/>
        </w:rPr>
      </w:pPr>
    </w:p>
    <w:p w:rsidR="00241678" w:rsidRPr="00BA0872" w:rsidRDefault="00604B37">
      <w:pPr>
        <w:spacing w:after="0" w:line="240" w:lineRule="auto"/>
        <w:rPr>
          <w:rFonts w:ascii="Tahoma" w:eastAsia="Tahoma" w:hAnsi="Tahoma" w:cs="Tahoma"/>
          <w:lang w:val="es-MX"/>
        </w:rPr>
      </w:pPr>
      <w:r w:rsidRPr="00BA0872">
        <w:rPr>
          <w:rFonts w:ascii="Tahoma" w:eastAsia="Tahoma" w:hAnsi="Tahoma" w:cs="Tahoma"/>
          <w:b/>
          <w:lang w:val="es-MX"/>
        </w:rPr>
        <w:t>Día 3</w:t>
      </w:r>
      <w:r w:rsidRPr="00BA0872">
        <w:rPr>
          <w:rFonts w:ascii="Tahoma" w:eastAsia="Tahoma" w:hAnsi="Tahoma" w:cs="Tahoma"/>
          <w:lang w:val="es-MX"/>
        </w:rPr>
        <w:t xml:space="preserve"> </w:t>
      </w:r>
      <w:r w:rsidRPr="00BA0872">
        <w:rPr>
          <w:rFonts w:ascii="Tahoma" w:eastAsia="Tahoma" w:hAnsi="Tahoma" w:cs="Tahoma"/>
          <w:b/>
          <w:lang w:val="es-MX"/>
        </w:rPr>
        <w:t>Parque Kruger</w:t>
      </w:r>
      <w:r w:rsidRPr="00BA0872">
        <w:rPr>
          <w:rFonts w:ascii="Tahoma" w:eastAsia="Tahoma" w:hAnsi="Tahoma" w:cs="Tahoma"/>
          <w:lang w:val="es-MX"/>
        </w:rPr>
        <w:t xml:space="preserve"> </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Safari de día completo, regresando al lodge por la tarde. Almuerzo libre.</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Nota: El hotel proveerá cajas de picnic con el desayuno debido a que la hora estimada de salida para realizar la actividad de safari fotográfico es 05:30 am. Almuerzo libre, se para en uno de los campamentos dentro del parque donde el pasajero tiene la opción de comer en un restaurante o en una cafetería.  Dentro del Parque Nacional Kruger no se permite dejar las carreteras.  La duración del safari es de aproximadamente 8 horas.</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Incluido</w:t>
      </w:r>
      <w:r w:rsidRPr="00BA0872">
        <w:rPr>
          <w:rFonts w:ascii="Tahoma" w:eastAsia="Tahoma" w:hAnsi="Tahoma" w:cs="Tahoma"/>
          <w:u w:val="single"/>
          <w:lang w:val="es-MX"/>
        </w:rPr>
        <w:t>:</w:t>
      </w:r>
      <w:r w:rsidRPr="00BA0872">
        <w:rPr>
          <w:rFonts w:ascii="Tahoma" w:eastAsia="Tahoma" w:hAnsi="Tahoma" w:cs="Tahoma"/>
          <w:lang w:val="es-MX"/>
        </w:rPr>
        <w:t xml:space="preserve"> Safari fotográfico en vehículo abierto 4x4 en las carreteras del Parque Kruger con guía de habla castellana. El guía se irá turnando entre los distintos vehículos en caso de haber más de 09 personas. </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Cena y alojamiento en el hotel elegido.</w:t>
      </w:r>
    </w:p>
    <w:p w:rsidR="00241678" w:rsidRPr="00BA0872" w:rsidRDefault="00241678">
      <w:pPr>
        <w:widowControl w:val="0"/>
        <w:spacing w:after="0" w:line="240" w:lineRule="auto"/>
        <w:rPr>
          <w:rFonts w:ascii="Tahoma" w:eastAsia="Tahoma" w:hAnsi="Tahoma" w:cs="Tahoma"/>
          <w:lang w:val="es-MX"/>
        </w:rPr>
      </w:pPr>
    </w:p>
    <w:p w:rsidR="00241678" w:rsidRPr="00BA0872" w:rsidRDefault="00604B37">
      <w:pPr>
        <w:spacing w:after="0" w:line="240" w:lineRule="auto"/>
        <w:rPr>
          <w:rFonts w:ascii="Tahoma" w:eastAsia="Tahoma" w:hAnsi="Tahoma" w:cs="Tahoma"/>
          <w:b/>
          <w:lang w:val="es-MX"/>
        </w:rPr>
      </w:pPr>
      <w:r w:rsidRPr="00BA0872">
        <w:rPr>
          <w:rFonts w:ascii="Tahoma" w:eastAsia="Tahoma" w:hAnsi="Tahoma" w:cs="Tahoma"/>
          <w:b/>
          <w:lang w:val="es-MX"/>
        </w:rPr>
        <w:t xml:space="preserve">Día 4 Área del Parque Kruger/Pretoria/Johannesburgo/Ciudad del Cabo </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 xml:space="preserve">Desayuno en el hotel y salida hacia Johannesburgo. </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Opcional: Volar directo KMIA/CPT (vuelo recomendado con salida a las 11:25 hrs y llegando a las 13:50 hrs) en caso de conducir de regreso a JNB para volar a CPT, se aplica un suplemento de costo por traslados en Mpumalanga.</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Nota: La hora de los vuelos arriba mencionados es solo una sugerencia y están sujetos a cambios.</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Visita panorámica de Pretoria incluyendo el “Church Square” y “</w:t>
      </w:r>
      <w:r w:rsidR="00AD1B02" w:rsidRPr="00BA0872">
        <w:rPr>
          <w:rFonts w:ascii="Tahoma" w:eastAsia="Tahoma" w:hAnsi="Tahoma" w:cs="Tahoma"/>
          <w:lang w:val="es-MX"/>
        </w:rPr>
        <w:t>Unión</w:t>
      </w:r>
      <w:r w:rsidRPr="00BA0872">
        <w:rPr>
          <w:rFonts w:ascii="Tahoma" w:eastAsia="Tahoma" w:hAnsi="Tahoma" w:cs="Tahoma"/>
          <w:lang w:val="es-MX"/>
        </w:rPr>
        <w:t xml:space="preserve"> Buildings” (la visita no incluye entrada a los monumentos, sino que se contemplaran en Ruta). Traslado al aeropuerto y salida hacia Ciudad del Cabo (vuelo no incluido, la hora de salida desde el Aeropuerto Internacional O. R. Tambo de Johannesburgo/Ortia tiene que ser a partir de las 19.00hrs). Llegada y traslado al hotel con guía/conductor de habla castellana. Comidas libres. </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 xml:space="preserve">En caso de reservar vuelo con salida desde el Aeropuerto de Lanseria se aplicará un suplemento por el traslado adicional.  Alojamiento en el hotel elegido.  </w:t>
      </w:r>
    </w:p>
    <w:p w:rsidR="00241678" w:rsidRPr="00BA0872" w:rsidRDefault="00241678">
      <w:pPr>
        <w:widowControl w:val="0"/>
        <w:spacing w:after="0" w:line="240" w:lineRule="auto"/>
        <w:rPr>
          <w:rFonts w:ascii="Tahoma" w:eastAsia="Tahoma" w:hAnsi="Tahoma" w:cs="Tahoma"/>
          <w:lang w:val="es-MX"/>
        </w:rPr>
      </w:pP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b/>
          <w:lang w:val="es-MX"/>
        </w:rPr>
        <w:t xml:space="preserve">Día </w:t>
      </w:r>
      <w:r w:rsidR="00BA0872" w:rsidRPr="00BA0872">
        <w:rPr>
          <w:rFonts w:ascii="Tahoma" w:eastAsia="Tahoma" w:hAnsi="Tahoma" w:cs="Tahoma"/>
          <w:b/>
          <w:lang w:val="es-MX"/>
        </w:rPr>
        <w:t>5 Ciudad</w:t>
      </w:r>
      <w:r w:rsidRPr="00BA0872">
        <w:rPr>
          <w:rFonts w:ascii="Tahoma" w:eastAsia="Tahoma" w:hAnsi="Tahoma" w:cs="Tahoma"/>
          <w:b/>
          <w:lang w:val="es-MX"/>
        </w:rPr>
        <w:t xml:space="preserve"> del Cabo</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Desayuno en el hotel. Día libre para actividades opcionales. Comidas libres</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 xml:space="preserve">Opcional: Excursión de día completo de la Península - Llegaremos hasta el Cabo de Buena Esperanza, visitando por el camino la Isla de las Focas y una colonia de pingüinos. Almuerzo en un Restaurante local. Por la tarde regreso al hotel. Alojamiento en el hotel elegido.  </w:t>
      </w:r>
    </w:p>
    <w:p w:rsidR="00241678" w:rsidRPr="00BA0872" w:rsidRDefault="00241678">
      <w:pPr>
        <w:widowControl w:val="0"/>
        <w:spacing w:after="0" w:line="240" w:lineRule="auto"/>
        <w:rPr>
          <w:rFonts w:ascii="Tahoma" w:eastAsia="Tahoma" w:hAnsi="Tahoma" w:cs="Tahoma"/>
          <w:lang w:val="es-MX"/>
        </w:rPr>
      </w:pPr>
    </w:p>
    <w:p w:rsidR="00241678" w:rsidRPr="00BA0872" w:rsidRDefault="00604B37">
      <w:pPr>
        <w:spacing w:after="0" w:line="240" w:lineRule="auto"/>
        <w:jc w:val="both"/>
        <w:rPr>
          <w:rFonts w:ascii="Tahoma" w:eastAsia="Tahoma" w:hAnsi="Tahoma" w:cs="Tahoma"/>
          <w:b/>
          <w:lang w:val="es-MX"/>
        </w:rPr>
      </w:pPr>
      <w:r w:rsidRPr="00BA0872">
        <w:rPr>
          <w:rFonts w:ascii="Tahoma" w:eastAsia="Tahoma" w:hAnsi="Tahoma" w:cs="Tahoma"/>
          <w:b/>
          <w:lang w:val="es-MX"/>
        </w:rPr>
        <w:t>Día 6 Ciudad del Cabo</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Desayuno en el hotel. Día libre para actividades opcionales. Comidas libres.</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 xml:space="preserve">Opcional: Excursión de día completo “Combo” – Visitará la Ciudad Madre, el conocido barrio “Bo Kaap” y sus Museos, así como una de las Bodegas más antiguas de Sudáfrica donde realizará una Cata de Vinos. Almuerzo en un Restaurante local. Por la tarde regreso al hotel. Alojamiento en el hotel elegido. </w:t>
      </w:r>
    </w:p>
    <w:p w:rsidR="00241678" w:rsidRPr="00BA0872" w:rsidRDefault="00241678">
      <w:pPr>
        <w:widowControl w:val="0"/>
        <w:spacing w:after="0" w:line="240" w:lineRule="auto"/>
        <w:rPr>
          <w:rFonts w:ascii="Tahoma" w:eastAsia="Tahoma" w:hAnsi="Tahoma" w:cs="Tahoma"/>
          <w:lang w:val="es-MX"/>
        </w:rPr>
      </w:pP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b/>
          <w:lang w:val="es-MX"/>
        </w:rPr>
        <w:t>Día 7 Ciudad del Cabo/Oudtshoorn/Ruta Jardín</w:t>
      </w:r>
      <w:r w:rsidRPr="00BA0872">
        <w:rPr>
          <w:rFonts w:ascii="Tahoma" w:eastAsia="Tahoma" w:hAnsi="Tahoma" w:cs="Tahoma"/>
          <w:lang w:val="es-MX"/>
        </w:rPr>
        <w:t xml:space="preserve"> </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 xml:space="preserve">Desayuno en el hotel y salida a Oudtshoorn, en el corazón de la Ruta Jardín, con guía/conductor de habla castellana. A la llegada en el pueblo de Oudtshoorn, Visita de las Cuevas Cango y de una granja de avestruces. Almuerzo Incluido. Cena libre. Alojamiento en el hotel elegido.  </w:t>
      </w:r>
    </w:p>
    <w:p w:rsidR="00241678" w:rsidRPr="00BA0872" w:rsidRDefault="00241678">
      <w:pPr>
        <w:widowControl w:val="0"/>
        <w:spacing w:after="0" w:line="240" w:lineRule="auto"/>
        <w:rPr>
          <w:rFonts w:ascii="Tahoma" w:eastAsia="Tahoma" w:hAnsi="Tahoma" w:cs="Tahoma"/>
          <w:lang w:val="es-MX"/>
        </w:rPr>
      </w:pPr>
    </w:p>
    <w:p w:rsidR="00241678" w:rsidRPr="00BA0872" w:rsidRDefault="00604B37">
      <w:pPr>
        <w:spacing w:after="0" w:line="240" w:lineRule="auto"/>
        <w:jc w:val="both"/>
        <w:rPr>
          <w:rFonts w:ascii="Tahoma" w:eastAsia="Tahoma" w:hAnsi="Tahoma" w:cs="Tahoma"/>
          <w:b/>
          <w:lang w:val="es-MX"/>
        </w:rPr>
      </w:pPr>
      <w:r w:rsidRPr="00BA0872">
        <w:rPr>
          <w:rFonts w:ascii="Tahoma" w:eastAsia="Tahoma" w:hAnsi="Tahoma" w:cs="Tahoma"/>
          <w:b/>
          <w:lang w:val="es-MX"/>
        </w:rPr>
        <w:t xml:space="preserve">Día 8 Oudtshoorn/Knysna/Ruta Jardín </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 xml:space="preserve">Desayuno en el hotel y salida hacia Knysna, realizando la visita de los bosques de Tsitsikama. Comidas libres.  Alojamiento en el hotel elegido.  </w:t>
      </w:r>
    </w:p>
    <w:p w:rsidR="00241678" w:rsidRPr="00BA0872" w:rsidRDefault="00241678">
      <w:pPr>
        <w:widowControl w:val="0"/>
        <w:spacing w:after="0" w:line="240" w:lineRule="auto"/>
        <w:rPr>
          <w:rFonts w:ascii="Tahoma" w:eastAsia="Tahoma" w:hAnsi="Tahoma" w:cs="Tahoma"/>
          <w:lang w:val="es-MX"/>
        </w:rPr>
      </w:pPr>
    </w:p>
    <w:p w:rsidR="00241678" w:rsidRPr="00BA0872" w:rsidRDefault="00604B37">
      <w:pPr>
        <w:spacing w:after="0" w:line="240" w:lineRule="auto"/>
        <w:jc w:val="both"/>
        <w:rPr>
          <w:rFonts w:ascii="Tahoma" w:eastAsia="Tahoma" w:hAnsi="Tahoma" w:cs="Tahoma"/>
          <w:b/>
          <w:lang w:val="es-MX"/>
        </w:rPr>
      </w:pPr>
      <w:r w:rsidRPr="00BA0872">
        <w:rPr>
          <w:rFonts w:ascii="Tahoma" w:eastAsia="Tahoma" w:hAnsi="Tahoma" w:cs="Tahoma"/>
          <w:b/>
          <w:lang w:val="es-MX"/>
        </w:rPr>
        <w:t>Día 9 Knysna/Ciudad del Cabo</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Desayuno en el hotel. Comidas libres. Regreso a Ciudad del Cabo vía el Pueblo de pescadores de Hermanus, donde podremos contemplar las ballenas (solo en temporada de julio a noviembre) para abordar vuelo regular de salida, de regreso a Johannesburgo o comenzar cualquiera de las extensiones opcionales posibles. (vuelo NO incluido. El vuelo debe reservarse a partir de las 19.00hrs)</w:t>
      </w:r>
    </w:p>
    <w:p w:rsidR="00AD1B02" w:rsidRDefault="00AD1B02">
      <w:pPr>
        <w:widowControl w:val="0"/>
        <w:spacing w:after="0" w:line="240" w:lineRule="auto"/>
        <w:rPr>
          <w:rFonts w:ascii="Tahoma" w:eastAsia="Tahoma" w:hAnsi="Tahoma" w:cs="Tahoma"/>
          <w:lang w:val="es-MX"/>
        </w:rPr>
      </w:pPr>
    </w:p>
    <w:p w:rsidR="00AD1B02" w:rsidRDefault="00AD1B02">
      <w:pPr>
        <w:widowControl w:val="0"/>
        <w:spacing w:after="0" w:line="240" w:lineRule="auto"/>
        <w:rPr>
          <w:rFonts w:ascii="Tahoma" w:eastAsia="Tahoma" w:hAnsi="Tahoma" w:cs="Tahoma"/>
          <w:b/>
          <w:lang w:val="es-MX"/>
        </w:rPr>
      </w:pPr>
    </w:p>
    <w:p w:rsidR="00241678" w:rsidRDefault="00604B37">
      <w:pPr>
        <w:widowControl w:val="0"/>
        <w:spacing w:after="0" w:line="240" w:lineRule="auto"/>
        <w:rPr>
          <w:rFonts w:ascii="Tahoma" w:eastAsia="Tahoma" w:hAnsi="Tahoma" w:cs="Tahoma"/>
          <w:b/>
          <w:lang w:val="es-MX"/>
        </w:rPr>
      </w:pPr>
      <w:r w:rsidRPr="00BA0872">
        <w:rPr>
          <w:rFonts w:ascii="Tahoma" w:eastAsia="Tahoma" w:hAnsi="Tahoma" w:cs="Tahoma"/>
          <w:b/>
          <w:lang w:val="es-MX"/>
        </w:rPr>
        <w:t>Precios por persona en dólares americanos</w:t>
      </w:r>
    </w:p>
    <w:p w:rsidR="00BA0872" w:rsidRDefault="00BA0872" w:rsidP="00BA0872">
      <w:pPr>
        <w:spacing w:after="0" w:line="240" w:lineRule="auto"/>
        <w:ind w:left="142"/>
        <w:rPr>
          <w:rFonts w:ascii="Tahoma" w:eastAsia="Tahoma" w:hAnsi="Tahoma" w:cs="Tahoma"/>
          <w:b/>
          <w:lang w:val="es-MX"/>
        </w:rPr>
      </w:pPr>
      <w:r>
        <w:rPr>
          <w:rFonts w:ascii="Tahoma" w:eastAsia="Tahoma" w:hAnsi="Tahoma" w:cs="Tahoma"/>
          <w:b/>
          <w:lang w:val="es-MX"/>
        </w:rPr>
        <w:t>Opción Select</w:t>
      </w:r>
    </w:p>
    <w:tbl>
      <w:tblPr>
        <w:tblStyle w:val="Tablaconcuadrcula"/>
        <w:tblW w:w="0" w:type="auto"/>
        <w:tblInd w:w="142" w:type="dxa"/>
        <w:tblLook w:val="04A0" w:firstRow="1" w:lastRow="0" w:firstColumn="1" w:lastColumn="0" w:noHBand="0" w:noVBand="1"/>
      </w:tblPr>
      <w:tblGrid>
        <w:gridCol w:w="2263"/>
        <w:gridCol w:w="992"/>
      </w:tblGrid>
      <w:tr w:rsidR="00BA0872" w:rsidTr="008E2D78">
        <w:tc>
          <w:tcPr>
            <w:tcW w:w="2263" w:type="dxa"/>
          </w:tcPr>
          <w:p w:rsidR="00BA0872" w:rsidRDefault="00BA0872" w:rsidP="008E2D78">
            <w:pPr>
              <w:rPr>
                <w:rFonts w:ascii="Tahoma" w:eastAsia="Tahoma" w:hAnsi="Tahoma" w:cs="Tahoma"/>
                <w:b/>
                <w:lang w:val="es-MX"/>
              </w:rPr>
            </w:pPr>
            <w:r>
              <w:rPr>
                <w:rFonts w:ascii="Tahoma" w:eastAsia="Tahoma" w:hAnsi="Tahoma" w:cs="Tahoma"/>
                <w:b/>
                <w:lang w:val="es-MX"/>
              </w:rPr>
              <w:t>Fecha de salida</w:t>
            </w:r>
          </w:p>
        </w:tc>
        <w:tc>
          <w:tcPr>
            <w:tcW w:w="992" w:type="dxa"/>
          </w:tcPr>
          <w:p w:rsidR="00BA0872" w:rsidRDefault="00BA0872" w:rsidP="008E2D78">
            <w:pPr>
              <w:rPr>
                <w:rFonts w:ascii="Tahoma" w:eastAsia="Tahoma" w:hAnsi="Tahoma" w:cs="Tahoma"/>
                <w:b/>
                <w:lang w:val="es-MX"/>
              </w:rPr>
            </w:pPr>
            <w:r>
              <w:rPr>
                <w:rFonts w:ascii="Tahoma" w:eastAsia="Tahoma" w:hAnsi="Tahoma" w:cs="Tahoma"/>
                <w:b/>
                <w:lang w:val="es-MX"/>
              </w:rPr>
              <w:t>Doble</w:t>
            </w:r>
          </w:p>
        </w:tc>
      </w:tr>
      <w:tr w:rsidR="00BA0872" w:rsidTr="008E2D78">
        <w:tc>
          <w:tcPr>
            <w:tcW w:w="2263" w:type="dxa"/>
          </w:tcPr>
          <w:p w:rsidR="00BA0872" w:rsidRPr="00324E43" w:rsidRDefault="00BA0872" w:rsidP="008E2D78">
            <w:pPr>
              <w:rPr>
                <w:rFonts w:ascii="Tahoma" w:eastAsia="Tahoma" w:hAnsi="Tahoma" w:cs="Tahoma"/>
                <w:lang w:val="es-MX"/>
              </w:rPr>
            </w:pPr>
            <w:r>
              <w:rPr>
                <w:rFonts w:ascii="Tahoma" w:eastAsia="Tahoma" w:hAnsi="Tahoma" w:cs="Tahoma"/>
                <w:lang w:val="es-MX"/>
              </w:rPr>
              <w:t xml:space="preserve">01/01/21 – 31/03/21 </w:t>
            </w:r>
          </w:p>
        </w:tc>
        <w:tc>
          <w:tcPr>
            <w:tcW w:w="992" w:type="dxa"/>
          </w:tcPr>
          <w:p w:rsidR="00BA0872" w:rsidRPr="00324E43" w:rsidRDefault="00BA0872" w:rsidP="00BA0872">
            <w:pPr>
              <w:jc w:val="center"/>
              <w:rPr>
                <w:rFonts w:ascii="Tahoma" w:eastAsia="Tahoma" w:hAnsi="Tahoma" w:cs="Tahoma"/>
                <w:lang w:val="es-MX"/>
              </w:rPr>
            </w:pPr>
            <w:r>
              <w:rPr>
                <w:rFonts w:ascii="Tahoma" w:eastAsia="Tahoma" w:hAnsi="Tahoma" w:cs="Tahoma"/>
                <w:lang w:val="es-MX"/>
              </w:rPr>
              <w:t>957.00</w:t>
            </w:r>
          </w:p>
        </w:tc>
      </w:tr>
      <w:tr w:rsidR="00BA0872" w:rsidTr="008E2D78">
        <w:tc>
          <w:tcPr>
            <w:tcW w:w="2263" w:type="dxa"/>
          </w:tcPr>
          <w:p w:rsidR="00BA0872" w:rsidRPr="00324E43" w:rsidRDefault="00BA0872" w:rsidP="008E2D78">
            <w:pPr>
              <w:rPr>
                <w:rFonts w:ascii="Tahoma" w:eastAsia="Tahoma" w:hAnsi="Tahoma" w:cs="Tahoma"/>
                <w:lang w:val="es-MX"/>
              </w:rPr>
            </w:pPr>
            <w:r>
              <w:rPr>
                <w:rFonts w:ascii="Tahoma" w:eastAsia="Tahoma" w:hAnsi="Tahoma" w:cs="Tahoma"/>
                <w:lang w:val="es-MX"/>
              </w:rPr>
              <w:t>01/04/21 – 30/09/21</w:t>
            </w:r>
          </w:p>
        </w:tc>
        <w:tc>
          <w:tcPr>
            <w:tcW w:w="992" w:type="dxa"/>
          </w:tcPr>
          <w:p w:rsidR="00BA0872" w:rsidRPr="00324E43" w:rsidRDefault="00BA0872" w:rsidP="00BA0872">
            <w:pPr>
              <w:jc w:val="center"/>
              <w:rPr>
                <w:rFonts w:ascii="Tahoma" w:eastAsia="Tahoma" w:hAnsi="Tahoma" w:cs="Tahoma"/>
                <w:lang w:val="es-MX"/>
              </w:rPr>
            </w:pPr>
            <w:r>
              <w:rPr>
                <w:rFonts w:ascii="Tahoma" w:eastAsia="Tahoma" w:hAnsi="Tahoma" w:cs="Tahoma"/>
                <w:lang w:val="es-MX"/>
              </w:rPr>
              <w:t>957.00</w:t>
            </w:r>
          </w:p>
        </w:tc>
      </w:tr>
      <w:tr w:rsidR="00BA0872" w:rsidTr="008E2D78">
        <w:tc>
          <w:tcPr>
            <w:tcW w:w="2263" w:type="dxa"/>
          </w:tcPr>
          <w:p w:rsidR="00BA0872" w:rsidRPr="00324E43" w:rsidRDefault="00BA0872" w:rsidP="008E2D78">
            <w:pPr>
              <w:rPr>
                <w:rFonts w:ascii="Tahoma" w:eastAsia="Tahoma" w:hAnsi="Tahoma" w:cs="Tahoma"/>
                <w:lang w:val="es-MX"/>
              </w:rPr>
            </w:pPr>
            <w:r>
              <w:rPr>
                <w:rFonts w:ascii="Tahoma" w:eastAsia="Tahoma" w:hAnsi="Tahoma" w:cs="Tahoma"/>
                <w:lang w:val="es-MX"/>
              </w:rPr>
              <w:t>01/10/21 – 31/12/21</w:t>
            </w:r>
          </w:p>
        </w:tc>
        <w:tc>
          <w:tcPr>
            <w:tcW w:w="992" w:type="dxa"/>
          </w:tcPr>
          <w:p w:rsidR="00BA0872" w:rsidRPr="00324E43" w:rsidRDefault="00BA0872" w:rsidP="00BA0872">
            <w:pPr>
              <w:jc w:val="center"/>
              <w:rPr>
                <w:rFonts w:ascii="Tahoma" w:eastAsia="Tahoma" w:hAnsi="Tahoma" w:cs="Tahoma"/>
                <w:lang w:val="es-MX"/>
              </w:rPr>
            </w:pPr>
            <w:r>
              <w:rPr>
                <w:rFonts w:ascii="Tahoma" w:eastAsia="Tahoma" w:hAnsi="Tahoma" w:cs="Tahoma"/>
                <w:lang w:val="es-MX"/>
              </w:rPr>
              <w:t>957.00</w:t>
            </w:r>
          </w:p>
        </w:tc>
      </w:tr>
    </w:tbl>
    <w:p w:rsidR="00BA0872" w:rsidRDefault="00BA0872" w:rsidP="00BA0872">
      <w:pPr>
        <w:spacing w:after="0" w:line="240" w:lineRule="auto"/>
        <w:ind w:left="142"/>
        <w:rPr>
          <w:rFonts w:ascii="Tahoma" w:eastAsia="Tahoma" w:hAnsi="Tahoma" w:cs="Tahoma"/>
          <w:b/>
          <w:lang w:val="es-MX"/>
        </w:rPr>
      </w:pPr>
    </w:p>
    <w:p w:rsidR="00BA0872" w:rsidRDefault="00BA0872" w:rsidP="00BA0872">
      <w:pPr>
        <w:spacing w:after="0" w:line="240" w:lineRule="auto"/>
        <w:ind w:left="142"/>
        <w:rPr>
          <w:rFonts w:ascii="Tahoma" w:eastAsia="Tahoma" w:hAnsi="Tahoma" w:cs="Tahoma"/>
          <w:b/>
          <w:lang w:val="es-MX"/>
        </w:rPr>
      </w:pPr>
      <w:r>
        <w:rPr>
          <w:rFonts w:ascii="Tahoma" w:eastAsia="Tahoma" w:hAnsi="Tahoma" w:cs="Tahoma"/>
          <w:b/>
          <w:lang w:val="es-MX"/>
        </w:rPr>
        <w:t>Opción Classic</w:t>
      </w:r>
    </w:p>
    <w:tbl>
      <w:tblPr>
        <w:tblStyle w:val="Tablaconcuadrcula"/>
        <w:tblW w:w="0" w:type="auto"/>
        <w:tblInd w:w="142" w:type="dxa"/>
        <w:tblLook w:val="04A0" w:firstRow="1" w:lastRow="0" w:firstColumn="1" w:lastColumn="0" w:noHBand="0" w:noVBand="1"/>
      </w:tblPr>
      <w:tblGrid>
        <w:gridCol w:w="2263"/>
        <w:gridCol w:w="1070"/>
      </w:tblGrid>
      <w:tr w:rsidR="00BA0872" w:rsidTr="008E2D78">
        <w:tc>
          <w:tcPr>
            <w:tcW w:w="2263" w:type="dxa"/>
          </w:tcPr>
          <w:p w:rsidR="00BA0872" w:rsidRDefault="00BA0872" w:rsidP="008E2D78">
            <w:pPr>
              <w:rPr>
                <w:rFonts w:ascii="Tahoma" w:eastAsia="Tahoma" w:hAnsi="Tahoma" w:cs="Tahoma"/>
                <w:b/>
                <w:lang w:val="es-MX"/>
              </w:rPr>
            </w:pPr>
            <w:r>
              <w:rPr>
                <w:rFonts w:ascii="Tahoma" w:eastAsia="Tahoma" w:hAnsi="Tahoma" w:cs="Tahoma"/>
                <w:b/>
                <w:lang w:val="es-MX"/>
              </w:rPr>
              <w:t>Fecha de salida</w:t>
            </w:r>
          </w:p>
        </w:tc>
        <w:tc>
          <w:tcPr>
            <w:tcW w:w="709" w:type="dxa"/>
          </w:tcPr>
          <w:p w:rsidR="00BA0872" w:rsidRDefault="00BA0872" w:rsidP="008E2D78">
            <w:pPr>
              <w:rPr>
                <w:rFonts w:ascii="Tahoma" w:eastAsia="Tahoma" w:hAnsi="Tahoma" w:cs="Tahoma"/>
                <w:b/>
                <w:lang w:val="es-MX"/>
              </w:rPr>
            </w:pPr>
            <w:r>
              <w:rPr>
                <w:rFonts w:ascii="Tahoma" w:eastAsia="Tahoma" w:hAnsi="Tahoma" w:cs="Tahoma"/>
                <w:b/>
                <w:lang w:val="es-MX"/>
              </w:rPr>
              <w:t>Doble</w:t>
            </w:r>
          </w:p>
        </w:tc>
      </w:tr>
      <w:tr w:rsidR="00BA0872" w:rsidTr="008E2D78">
        <w:tc>
          <w:tcPr>
            <w:tcW w:w="2263" w:type="dxa"/>
          </w:tcPr>
          <w:p w:rsidR="00BA0872" w:rsidRPr="00A41E18" w:rsidRDefault="00BA0872" w:rsidP="008E2D78">
            <w:pPr>
              <w:rPr>
                <w:rFonts w:ascii="Tahoma" w:eastAsia="Tahoma" w:hAnsi="Tahoma" w:cs="Tahoma"/>
                <w:lang w:val="es-MX"/>
              </w:rPr>
            </w:pPr>
            <w:r>
              <w:rPr>
                <w:rFonts w:ascii="Tahoma" w:eastAsia="Tahoma" w:hAnsi="Tahoma" w:cs="Tahoma"/>
                <w:lang w:val="es-MX"/>
              </w:rPr>
              <w:t>01/01/21 – 31/03/21</w:t>
            </w:r>
          </w:p>
        </w:tc>
        <w:tc>
          <w:tcPr>
            <w:tcW w:w="709" w:type="dxa"/>
          </w:tcPr>
          <w:p w:rsidR="00BA0872" w:rsidRPr="00A41E18" w:rsidRDefault="00BA0872" w:rsidP="008E2D78">
            <w:pPr>
              <w:rPr>
                <w:rFonts w:ascii="Tahoma" w:eastAsia="Tahoma" w:hAnsi="Tahoma" w:cs="Tahoma"/>
                <w:lang w:val="es-MX"/>
              </w:rPr>
            </w:pPr>
            <w:r>
              <w:rPr>
                <w:rFonts w:ascii="Tahoma" w:eastAsia="Tahoma" w:hAnsi="Tahoma" w:cs="Tahoma"/>
                <w:lang w:val="es-MX"/>
              </w:rPr>
              <w:t>1,059.00</w:t>
            </w:r>
          </w:p>
        </w:tc>
      </w:tr>
      <w:tr w:rsidR="00BA0872" w:rsidTr="008E2D78">
        <w:tc>
          <w:tcPr>
            <w:tcW w:w="2263" w:type="dxa"/>
          </w:tcPr>
          <w:p w:rsidR="00BA0872" w:rsidRPr="00A41E18" w:rsidRDefault="00BA0872" w:rsidP="008E2D78">
            <w:pPr>
              <w:rPr>
                <w:rFonts w:ascii="Tahoma" w:eastAsia="Tahoma" w:hAnsi="Tahoma" w:cs="Tahoma"/>
                <w:lang w:val="es-MX"/>
              </w:rPr>
            </w:pPr>
            <w:r>
              <w:rPr>
                <w:rFonts w:ascii="Tahoma" w:eastAsia="Tahoma" w:hAnsi="Tahoma" w:cs="Tahoma"/>
                <w:lang w:val="es-MX"/>
              </w:rPr>
              <w:t>01/04/21 – 30/09/21</w:t>
            </w:r>
          </w:p>
        </w:tc>
        <w:tc>
          <w:tcPr>
            <w:tcW w:w="709" w:type="dxa"/>
          </w:tcPr>
          <w:p w:rsidR="00BA0872" w:rsidRPr="00A41E18" w:rsidRDefault="00BA0872" w:rsidP="008E2D78">
            <w:pPr>
              <w:rPr>
                <w:rFonts w:ascii="Tahoma" w:eastAsia="Tahoma" w:hAnsi="Tahoma" w:cs="Tahoma"/>
                <w:lang w:val="es-MX"/>
              </w:rPr>
            </w:pPr>
            <w:r>
              <w:rPr>
                <w:rFonts w:ascii="Tahoma" w:eastAsia="Tahoma" w:hAnsi="Tahoma" w:cs="Tahoma"/>
                <w:lang w:val="es-MX"/>
              </w:rPr>
              <w:t>1,012.00</w:t>
            </w:r>
          </w:p>
        </w:tc>
      </w:tr>
      <w:tr w:rsidR="00BA0872" w:rsidTr="008E2D78">
        <w:tc>
          <w:tcPr>
            <w:tcW w:w="2263" w:type="dxa"/>
          </w:tcPr>
          <w:p w:rsidR="00BA0872" w:rsidRPr="00A41E18" w:rsidRDefault="00BA0872" w:rsidP="008E2D78">
            <w:pPr>
              <w:rPr>
                <w:rFonts w:ascii="Tahoma" w:eastAsia="Tahoma" w:hAnsi="Tahoma" w:cs="Tahoma"/>
                <w:lang w:val="es-MX"/>
              </w:rPr>
            </w:pPr>
            <w:r>
              <w:rPr>
                <w:rFonts w:ascii="Tahoma" w:eastAsia="Tahoma" w:hAnsi="Tahoma" w:cs="Tahoma"/>
                <w:lang w:val="es-MX"/>
              </w:rPr>
              <w:t>01/10/21 – 31/12/21</w:t>
            </w:r>
          </w:p>
        </w:tc>
        <w:tc>
          <w:tcPr>
            <w:tcW w:w="709" w:type="dxa"/>
          </w:tcPr>
          <w:p w:rsidR="00BA0872" w:rsidRPr="00A41E18" w:rsidRDefault="00BA0872" w:rsidP="008E2D78">
            <w:pPr>
              <w:rPr>
                <w:rFonts w:ascii="Tahoma" w:eastAsia="Tahoma" w:hAnsi="Tahoma" w:cs="Tahoma"/>
                <w:lang w:val="es-MX"/>
              </w:rPr>
            </w:pPr>
            <w:r>
              <w:rPr>
                <w:rFonts w:ascii="Tahoma" w:eastAsia="Tahoma" w:hAnsi="Tahoma" w:cs="Tahoma"/>
                <w:lang w:val="es-MX"/>
              </w:rPr>
              <w:t>1,059.00</w:t>
            </w:r>
          </w:p>
        </w:tc>
      </w:tr>
    </w:tbl>
    <w:p w:rsidR="00BA0872" w:rsidRDefault="00BA0872" w:rsidP="00BA0872">
      <w:pPr>
        <w:spacing w:after="0" w:line="240" w:lineRule="auto"/>
        <w:ind w:left="142"/>
        <w:rPr>
          <w:rFonts w:ascii="Tahoma" w:eastAsia="Tahoma" w:hAnsi="Tahoma" w:cs="Tahoma"/>
          <w:b/>
          <w:lang w:val="es-MX"/>
        </w:rPr>
      </w:pPr>
    </w:p>
    <w:p w:rsidR="00BA0872" w:rsidRDefault="00BA0872" w:rsidP="00BA0872">
      <w:pPr>
        <w:spacing w:after="0" w:line="240" w:lineRule="auto"/>
        <w:ind w:left="142"/>
        <w:rPr>
          <w:rFonts w:ascii="Tahoma" w:eastAsia="Tahoma" w:hAnsi="Tahoma" w:cs="Tahoma"/>
          <w:b/>
          <w:lang w:val="es-MX"/>
        </w:rPr>
      </w:pPr>
      <w:r>
        <w:rPr>
          <w:rFonts w:ascii="Tahoma" w:eastAsia="Tahoma" w:hAnsi="Tahoma" w:cs="Tahoma"/>
          <w:b/>
          <w:lang w:val="es-MX"/>
        </w:rPr>
        <w:t>Opción Luxury</w:t>
      </w:r>
    </w:p>
    <w:tbl>
      <w:tblPr>
        <w:tblStyle w:val="Tablaconcuadrcula"/>
        <w:tblW w:w="0" w:type="auto"/>
        <w:tblInd w:w="142" w:type="dxa"/>
        <w:tblLook w:val="04A0" w:firstRow="1" w:lastRow="0" w:firstColumn="1" w:lastColumn="0" w:noHBand="0" w:noVBand="1"/>
      </w:tblPr>
      <w:tblGrid>
        <w:gridCol w:w="2263"/>
        <w:gridCol w:w="1070"/>
      </w:tblGrid>
      <w:tr w:rsidR="00BA0872" w:rsidTr="008E2D78">
        <w:tc>
          <w:tcPr>
            <w:tcW w:w="2263" w:type="dxa"/>
          </w:tcPr>
          <w:p w:rsidR="00BA0872" w:rsidRDefault="00BA0872" w:rsidP="008E2D78">
            <w:pPr>
              <w:rPr>
                <w:rFonts w:ascii="Tahoma" w:eastAsia="Tahoma" w:hAnsi="Tahoma" w:cs="Tahoma"/>
                <w:b/>
                <w:lang w:val="es-MX"/>
              </w:rPr>
            </w:pPr>
            <w:r>
              <w:rPr>
                <w:rFonts w:ascii="Tahoma" w:eastAsia="Tahoma" w:hAnsi="Tahoma" w:cs="Tahoma"/>
                <w:b/>
                <w:lang w:val="es-MX"/>
              </w:rPr>
              <w:t>Fecha de salida</w:t>
            </w:r>
          </w:p>
        </w:tc>
        <w:tc>
          <w:tcPr>
            <w:tcW w:w="992" w:type="dxa"/>
          </w:tcPr>
          <w:p w:rsidR="00BA0872" w:rsidRDefault="00BA0872" w:rsidP="008E2D78">
            <w:pPr>
              <w:rPr>
                <w:rFonts w:ascii="Tahoma" w:eastAsia="Tahoma" w:hAnsi="Tahoma" w:cs="Tahoma"/>
                <w:b/>
                <w:lang w:val="es-MX"/>
              </w:rPr>
            </w:pPr>
            <w:r>
              <w:rPr>
                <w:rFonts w:ascii="Tahoma" w:eastAsia="Tahoma" w:hAnsi="Tahoma" w:cs="Tahoma"/>
                <w:b/>
                <w:lang w:val="es-MX"/>
              </w:rPr>
              <w:t>Doble</w:t>
            </w:r>
          </w:p>
        </w:tc>
      </w:tr>
      <w:tr w:rsidR="00BA0872" w:rsidTr="008E2D78">
        <w:tc>
          <w:tcPr>
            <w:tcW w:w="2263" w:type="dxa"/>
          </w:tcPr>
          <w:p w:rsidR="00BA0872" w:rsidRPr="00A41E18" w:rsidRDefault="00BA0872" w:rsidP="008E2D78">
            <w:pPr>
              <w:rPr>
                <w:rFonts w:ascii="Tahoma" w:eastAsia="Tahoma" w:hAnsi="Tahoma" w:cs="Tahoma"/>
                <w:lang w:val="es-MX"/>
              </w:rPr>
            </w:pPr>
            <w:r>
              <w:rPr>
                <w:rFonts w:ascii="Tahoma" w:eastAsia="Tahoma" w:hAnsi="Tahoma" w:cs="Tahoma"/>
                <w:lang w:val="es-MX"/>
              </w:rPr>
              <w:t>01/01/21 – 31/03/21</w:t>
            </w:r>
          </w:p>
        </w:tc>
        <w:tc>
          <w:tcPr>
            <w:tcW w:w="992" w:type="dxa"/>
          </w:tcPr>
          <w:p w:rsidR="00BA0872" w:rsidRPr="00A41E18" w:rsidRDefault="00BA0872" w:rsidP="008E2D78">
            <w:pPr>
              <w:rPr>
                <w:rFonts w:ascii="Tahoma" w:eastAsia="Tahoma" w:hAnsi="Tahoma" w:cs="Tahoma"/>
                <w:lang w:val="es-MX"/>
              </w:rPr>
            </w:pPr>
            <w:r>
              <w:rPr>
                <w:rFonts w:ascii="Tahoma" w:eastAsia="Tahoma" w:hAnsi="Tahoma" w:cs="Tahoma"/>
                <w:lang w:val="es-MX"/>
              </w:rPr>
              <w:t>1,284.00</w:t>
            </w:r>
          </w:p>
        </w:tc>
      </w:tr>
      <w:tr w:rsidR="00BA0872" w:rsidTr="008E2D78">
        <w:tc>
          <w:tcPr>
            <w:tcW w:w="2263" w:type="dxa"/>
          </w:tcPr>
          <w:p w:rsidR="00BA0872" w:rsidRPr="00A41E18" w:rsidRDefault="00BA0872" w:rsidP="008E2D78">
            <w:pPr>
              <w:rPr>
                <w:rFonts w:ascii="Tahoma" w:eastAsia="Tahoma" w:hAnsi="Tahoma" w:cs="Tahoma"/>
                <w:lang w:val="es-MX"/>
              </w:rPr>
            </w:pPr>
            <w:r>
              <w:rPr>
                <w:rFonts w:ascii="Tahoma" w:eastAsia="Tahoma" w:hAnsi="Tahoma" w:cs="Tahoma"/>
                <w:lang w:val="es-MX"/>
              </w:rPr>
              <w:t>01/04/21 – 30/09/21</w:t>
            </w:r>
          </w:p>
        </w:tc>
        <w:tc>
          <w:tcPr>
            <w:tcW w:w="992" w:type="dxa"/>
          </w:tcPr>
          <w:p w:rsidR="00BA0872" w:rsidRPr="00A41E18" w:rsidRDefault="00BA0872" w:rsidP="008E2D78">
            <w:pPr>
              <w:rPr>
                <w:rFonts w:ascii="Tahoma" w:eastAsia="Tahoma" w:hAnsi="Tahoma" w:cs="Tahoma"/>
                <w:lang w:val="es-MX"/>
              </w:rPr>
            </w:pPr>
            <w:r>
              <w:rPr>
                <w:rFonts w:ascii="Tahoma" w:eastAsia="Tahoma" w:hAnsi="Tahoma" w:cs="Tahoma"/>
                <w:lang w:val="es-MX"/>
              </w:rPr>
              <w:t>1,269</w:t>
            </w:r>
            <w:r w:rsidRPr="00A41E18">
              <w:rPr>
                <w:rFonts w:ascii="Tahoma" w:eastAsia="Tahoma" w:hAnsi="Tahoma" w:cs="Tahoma"/>
                <w:lang w:val="es-MX"/>
              </w:rPr>
              <w:t>.00</w:t>
            </w:r>
          </w:p>
        </w:tc>
      </w:tr>
      <w:tr w:rsidR="00BA0872" w:rsidTr="008E2D78">
        <w:tc>
          <w:tcPr>
            <w:tcW w:w="2263" w:type="dxa"/>
          </w:tcPr>
          <w:p w:rsidR="00BA0872" w:rsidRPr="00A41E18" w:rsidRDefault="00BA0872" w:rsidP="008E2D78">
            <w:pPr>
              <w:rPr>
                <w:rFonts w:ascii="Tahoma" w:eastAsia="Tahoma" w:hAnsi="Tahoma" w:cs="Tahoma"/>
                <w:lang w:val="es-MX"/>
              </w:rPr>
            </w:pPr>
            <w:r w:rsidRPr="00A41E18">
              <w:rPr>
                <w:rFonts w:ascii="Tahoma" w:eastAsia="Tahoma" w:hAnsi="Tahoma" w:cs="Tahoma"/>
                <w:lang w:val="es-MX"/>
              </w:rPr>
              <w:t xml:space="preserve">01/10/21 – 31/12/21 </w:t>
            </w:r>
          </w:p>
        </w:tc>
        <w:tc>
          <w:tcPr>
            <w:tcW w:w="992" w:type="dxa"/>
          </w:tcPr>
          <w:p w:rsidR="00BA0872" w:rsidRPr="00A41E18" w:rsidRDefault="00BA0872" w:rsidP="008E2D78">
            <w:pPr>
              <w:rPr>
                <w:rFonts w:ascii="Tahoma" w:eastAsia="Tahoma" w:hAnsi="Tahoma" w:cs="Tahoma"/>
                <w:lang w:val="es-MX"/>
              </w:rPr>
            </w:pPr>
            <w:r>
              <w:rPr>
                <w:rFonts w:ascii="Tahoma" w:eastAsia="Tahoma" w:hAnsi="Tahoma" w:cs="Tahoma"/>
                <w:lang w:val="es-MX"/>
              </w:rPr>
              <w:t>1,290</w:t>
            </w:r>
            <w:r w:rsidRPr="00A41E18">
              <w:rPr>
                <w:rFonts w:ascii="Tahoma" w:eastAsia="Tahoma" w:hAnsi="Tahoma" w:cs="Tahoma"/>
                <w:lang w:val="es-MX"/>
              </w:rPr>
              <w:t>.00</w:t>
            </w:r>
          </w:p>
        </w:tc>
      </w:tr>
    </w:tbl>
    <w:p w:rsidR="00241678" w:rsidRDefault="00241678">
      <w:pPr>
        <w:widowControl w:val="0"/>
        <w:spacing w:after="0" w:line="240" w:lineRule="auto"/>
        <w:rPr>
          <w:rFonts w:ascii="Tahoma" w:eastAsia="Tahoma" w:hAnsi="Tahoma" w:cs="Tahoma"/>
        </w:rPr>
      </w:pPr>
    </w:p>
    <w:p w:rsidR="00AD1B02" w:rsidRDefault="00AD1B02">
      <w:pPr>
        <w:widowControl w:val="0"/>
        <w:spacing w:after="0" w:line="240" w:lineRule="auto"/>
        <w:rPr>
          <w:rFonts w:ascii="Tahoma" w:eastAsia="Tahoma" w:hAnsi="Tahoma" w:cs="Tahoma"/>
        </w:rPr>
      </w:pPr>
    </w:p>
    <w:p w:rsidR="00AD1B02" w:rsidRDefault="00AD1B02">
      <w:pPr>
        <w:widowControl w:val="0"/>
        <w:spacing w:after="0" w:line="240" w:lineRule="auto"/>
        <w:rPr>
          <w:rFonts w:ascii="Tahoma" w:eastAsia="Tahoma" w:hAnsi="Tahoma" w:cs="Tahoma"/>
        </w:rPr>
      </w:pPr>
    </w:p>
    <w:p w:rsidR="00AD1B02" w:rsidRDefault="00AD1B02">
      <w:pPr>
        <w:widowControl w:val="0"/>
        <w:spacing w:after="0" w:line="240" w:lineRule="auto"/>
        <w:rPr>
          <w:rFonts w:ascii="Tahoma" w:eastAsia="Tahoma" w:hAnsi="Tahoma" w:cs="Tahoma"/>
        </w:rPr>
      </w:pPr>
    </w:p>
    <w:p w:rsidR="00241678" w:rsidRDefault="00604B37">
      <w:pPr>
        <w:widowControl w:val="0"/>
        <w:spacing w:after="0" w:line="240" w:lineRule="auto"/>
        <w:rPr>
          <w:rFonts w:ascii="Tahoma" w:eastAsia="Tahoma" w:hAnsi="Tahoma" w:cs="Tahoma"/>
          <w:b/>
        </w:rPr>
      </w:pPr>
      <w:r>
        <w:rPr>
          <w:rFonts w:ascii="Tahoma" w:eastAsia="Tahoma" w:hAnsi="Tahoma" w:cs="Tahoma"/>
          <w:b/>
        </w:rPr>
        <w:t>Lista de hoteles previstos</w:t>
      </w:r>
    </w:p>
    <w:tbl>
      <w:tblPr>
        <w:tblStyle w:val="a0"/>
        <w:tblW w:w="56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6"/>
      </w:tblGrid>
      <w:tr w:rsidR="00241678">
        <w:tc>
          <w:tcPr>
            <w:tcW w:w="5666" w:type="dxa"/>
          </w:tcPr>
          <w:p w:rsidR="00241678" w:rsidRDefault="00604B37">
            <w:pPr>
              <w:spacing w:after="0" w:line="240" w:lineRule="auto"/>
              <w:rPr>
                <w:rFonts w:ascii="Tahoma" w:eastAsia="Tahoma" w:hAnsi="Tahoma" w:cs="Tahoma"/>
                <w:b/>
              </w:rPr>
            </w:pPr>
            <w:r>
              <w:rPr>
                <w:rFonts w:ascii="Tahoma" w:eastAsia="Tahoma" w:hAnsi="Tahoma" w:cs="Tahoma"/>
                <w:b/>
              </w:rPr>
              <w:t xml:space="preserve">Opción Select </w:t>
            </w:r>
          </w:p>
        </w:tc>
      </w:tr>
      <w:tr w:rsidR="00241678">
        <w:tc>
          <w:tcPr>
            <w:tcW w:w="5666" w:type="dxa"/>
          </w:tcPr>
          <w:p w:rsidR="00241678" w:rsidRDefault="00604B37">
            <w:pPr>
              <w:spacing w:after="0" w:line="240" w:lineRule="auto"/>
              <w:rPr>
                <w:rFonts w:ascii="Tahoma" w:eastAsia="Tahoma" w:hAnsi="Tahoma" w:cs="Tahoma"/>
              </w:rPr>
            </w:pPr>
            <w:r>
              <w:rPr>
                <w:rFonts w:ascii="Tahoma" w:eastAsia="Tahoma" w:hAnsi="Tahoma" w:cs="Tahoma"/>
              </w:rPr>
              <w:t>Johannesburgo:</w:t>
            </w:r>
            <w:r>
              <w:rPr>
                <w:rFonts w:ascii="Tahoma" w:eastAsia="Tahoma" w:hAnsi="Tahoma" w:cs="Tahoma"/>
              </w:rPr>
              <w:tab/>
              <w:t>Valu stay @ Birchwood</w:t>
            </w:r>
          </w:p>
        </w:tc>
      </w:tr>
      <w:tr w:rsidR="00241678">
        <w:tc>
          <w:tcPr>
            <w:tcW w:w="5666" w:type="dxa"/>
          </w:tcPr>
          <w:p w:rsidR="00241678" w:rsidRDefault="00604B37">
            <w:pPr>
              <w:spacing w:after="0" w:line="240" w:lineRule="auto"/>
              <w:rPr>
                <w:rFonts w:ascii="Tahoma" w:eastAsia="Tahoma" w:hAnsi="Tahoma" w:cs="Tahoma"/>
              </w:rPr>
            </w:pPr>
            <w:r>
              <w:rPr>
                <w:rFonts w:ascii="Tahoma" w:eastAsia="Tahoma" w:hAnsi="Tahoma" w:cs="Tahoma"/>
              </w:rPr>
              <w:t>Área de Kruger:</w:t>
            </w:r>
            <w:r>
              <w:rPr>
                <w:rFonts w:ascii="Tahoma" w:eastAsia="Tahoma" w:hAnsi="Tahoma" w:cs="Tahoma"/>
              </w:rPr>
              <w:tab/>
              <w:t xml:space="preserve">Greenway Woods </w:t>
            </w:r>
          </w:p>
        </w:tc>
      </w:tr>
      <w:tr w:rsidR="00241678" w:rsidRPr="00AD1B02">
        <w:tc>
          <w:tcPr>
            <w:tcW w:w="5666" w:type="dxa"/>
          </w:tcPr>
          <w:p w:rsidR="00241678" w:rsidRPr="00BA0872" w:rsidRDefault="00604B37">
            <w:pPr>
              <w:spacing w:after="0" w:line="240" w:lineRule="auto"/>
              <w:rPr>
                <w:rFonts w:ascii="Tahoma" w:eastAsia="Tahoma" w:hAnsi="Tahoma" w:cs="Tahoma"/>
                <w:lang w:val="es-MX"/>
              </w:rPr>
            </w:pPr>
            <w:r w:rsidRPr="00BA0872">
              <w:rPr>
                <w:rFonts w:ascii="Tahoma" w:eastAsia="Tahoma" w:hAnsi="Tahoma" w:cs="Tahoma"/>
                <w:lang w:val="es-MX"/>
              </w:rPr>
              <w:t>Ciudad del Cabo:</w:t>
            </w:r>
            <w:r w:rsidRPr="00BA0872">
              <w:rPr>
                <w:rFonts w:ascii="Tahoma" w:eastAsia="Tahoma" w:hAnsi="Tahoma" w:cs="Tahoma"/>
                <w:lang w:val="es-MX"/>
              </w:rPr>
              <w:tab/>
              <w:t>Cape Diamond Hotel</w:t>
            </w:r>
          </w:p>
        </w:tc>
      </w:tr>
      <w:tr w:rsidR="00241678">
        <w:tc>
          <w:tcPr>
            <w:tcW w:w="5666" w:type="dxa"/>
          </w:tcPr>
          <w:p w:rsidR="00241678" w:rsidRDefault="00604B37">
            <w:pPr>
              <w:spacing w:after="0" w:line="240" w:lineRule="auto"/>
              <w:rPr>
                <w:rFonts w:ascii="Tahoma" w:eastAsia="Tahoma" w:hAnsi="Tahoma" w:cs="Tahoma"/>
              </w:rPr>
            </w:pPr>
            <w:r>
              <w:rPr>
                <w:rFonts w:ascii="Tahoma" w:eastAsia="Tahoma" w:hAnsi="Tahoma" w:cs="Tahoma"/>
              </w:rPr>
              <w:t>Oudtshoorn:</w:t>
            </w:r>
            <w:r>
              <w:rPr>
                <w:rFonts w:ascii="Tahoma" w:eastAsia="Tahoma" w:hAnsi="Tahoma" w:cs="Tahoma"/>
              </w:rPr>
              <w:tab/>
              <w:t xml:space="preserve">          Protea Riempies </w:t>
            </w:r>
          </w:p>
        </w:tc>
      </w:tr>
      <w:tr w:rsidR="00241678">
        <w:tc>
          <w:tcPr>
            <w:tcW w:w="5666" w:type="dxa"/>
          </w:tcPr>
          <w:p w:rsidR="00241678" w:rsidRDefault="00604B37">
            <w:pPr>
              <w:spacing w:after="0" w:line="240" w:lineRule="auto"/>
              <w:rPr>
                <w:rFonts w:ascii="Tahoma" w:eastAsia="Tahoma" w:hAnsi="Tahoma" w:cs="Tahoma"/>
              </w:rPr>
            </w:pPr>
            <w:r>
              <w:rPr>
                <w:rFonts w:ascii="Tahoma" w:eastAsia="Tahoma" w:hAnsi="Tahoma" w:cs="Tahoma"/>
              </w:rPr>
              <w:t>Knysna:</w:t>
            </w:r>
            <w:r>
              <w:rPr>
                <w:rFonts w:ascii="Tahoma" w:eastAsia="Tahoma" w:hAnsi="Tahoma" w:cs="Tahoma"/>
              </w:rPr>
              <w:tab/>
              <w:t xml:space="preserve">          The Graywood </w:t>
            </w:r>
          </w:p>
        </w:tc>
      </w:tr>
      <w:tr w:rsidR="00241678">
        <w:tc>
          <w:tcPr>
            <w:tcW w:w="5666" w:type="dxa"/>
          </w:tcPr>
          <w:p w:rsidR="00241678" w:rsidRDefault="00241678">
            <w:pPr>
              <w:widowControl w:val="0"/>
              <w:spacing w:after="0" w:line="240" w:lineRule="auto"/>
              <w:rPr>
                <w:rFonts w:ascii="Tahoma" w:eastAsia="Tahoma" w:hAnsi="Tahoma" w:cs="Tahoma"/>
              </w:rPr>
            </w:pPr>
          </w:p>
        </w:tc>
      </w:tr>
      <w:tr w:rsidR="00241678">
        <w:tc>
          <w:tcPr>
            <w:tcW w:w="5666" w:type="dxa"/>
          </w:tcPr>
          <w:p w:rsidR="00241678" w:rsidRDefault="00604B37">
            <w:pPr>
              <w:spacing w:after="0" w:line="240" w:lineRule="auto"/>
              <w:rPr>
                <w:rFonts w:ascii="Tahoma" w:eastAsia="Tahoma" w:hAnsi="Tahoma" w:cs="Tahoma"/>
                <w:b/>
              </w:rPr>
            </w:pPr>
            <w:r>
              <w:rPr>
                <w:rFonts w:ascii="Tahoma" w:eastAsia="Tahoma" w:hAnsi="Tahoma" w:cs="Tahoma"/>
                <w:b/>
              </w:rPr>
              <w:t xml:space="preserve">Opción Classic </w:t>
            </w:r>
          </w:p>
        </w:tc>
      </w:tr>
      <w:tr w:rsidR="00241678">
        <w:tc>
          <w:tcPr>
            <w:tcW w:w="5666" w:type="dxa"/>
          </w:tcPr>
          <w:p w:rsidR="00241678" w:rsidRDefault="00604B37">
            <w:pPr>
              <w:spacing w:after="0" w:line="240" w:lineRule="auto"/>
              <w:rPr>
                <w:rFonts w:ascii="Tahoma" w:eastAsia="Tahoma" w:hAnsi="Tahoma" w:cs="Tahoma"/>
              </w:rPr>
            </w:pPr>
            <w:r>
              <w:rPr>
                <w:rFonts w:ascii="Tahoma" w:eastAsia="Tahoma" w:hAnsi="Tahoma" w:cs="Tahoma"/>
              </w:rPr>
              <w:t>Johannesburgo:</w:t>
            </w:r>
            <w:r>
              <w:rPr>
                <w:rFonts w:ascii="Tahoma" w:eastAsia="Tahoma" w:hAnsi="Tahoma" w:cs="Tahoma"/>
              </w:rPr>
              <w:tab/>
              <w:t>Silverbirch @ Birchwood</w:t>
            </w:r>
          </w:p>
        </w:tc>
      </w:tr>
      <w:tr w:rsidR="00241678" w:rsidRPr="00AD1B02">
        <w:tc>
          <w:tcPr>
            <w:tcW w:w="5666" w:type="dxa"/>
          </w:tcPr>
          <w:p w:rsidR="00241678" w:rsidRPr="00BA0872" w:rsidRDefault="00604B37">
            <w:pPr>
              <w:spacing w:after="0" w:line="240" w:lineRule="auto"/>
              <w:rPr>
                <w:rFonts w:ascii="Tahoma" w:eastAsia="Tahoma" w:hAnsi="Tahoma" w:cs="Tahoma"/>
                <w:lang w:val="es-MX"/>
              </w:rPr>
            </w:pPr>
            <w:r w:rsidRPr="00BA0872">
              <w:rPr>
                <w:rFonts w:ascii="Tahoma" w:eastAsia="Tahoma" w:hAnsi="Tahoma" w:cs="Tahoma"/>
                <w:lang w:val="es-MX"/>
              </w:rPr>
              <w:t>Área de Kruger:</w:t>
            </w:r>
            <w:r w:rsidRPr="00BA0872">
              <w:rPr>
                <w:rFonts w:ascii="Tahoma" w:eastAsia="Tahoma" w:hAnsi="Tahoma" w:cs="Tahoma"/>
                <w:lang w:val="es-MX"/>
              </w:rPr>
              <w:tab/>
              <w:t xml:space="preserve">Premier Winkler </w:t>
            </w:r>
          </w:p>
        </w:tc>
      </w:tr>
      <w:tr w:rsidR="00241678">
        <w:tc>
          <w:tcPr>
            <w:tcW w:w="5666" w:type="dxa"/>
          </w:tcPr>
          <w:p w:rsidR="00241678" w:rsidRDefault="00604B37">
            <w:pPr>
              <w:spacing w:after="0" w:line="240" w:lineRule="auto"/>
              <w:rPr>
                <w:rFonts w:ascii="Tahoma" w:eastAsia="Tahoma" w:hAnsi="Tahoma" w:cs="Tahoma"/>
              </w:rPr>
            </w:pPr>
            <w:r>
              <w:rPr>
                <w:rFonts w:ascii="Tahoma" w:eastAsia="Tahoma" w:hAnsi="Tahoma" w:cs="Tahoma"/>
              </w:rPr>
              <w:t>Ciudad del Cabo:</w:t>
            </w:r>
            <w:r>
              <w:rPr>
                <w:rFonts w:ascii="Tahoma" w:eastAsia="Tahoma" w:hAnsi="Tahoma" w:cs="Tahoma"/>
              </w:rPr>
              <w:tab/>
              <w:t xml:space="preserve">Park Inn Foreshore by Radisson </w:t>
            </w:r>
          </w:p>
          <w:p w:rsidR="00241678" w:rsidRDefault="00604B37">
            <w:pPr>
              <w:spacing w:after="0" w:line="240" w:lineRule="auto"/>
              <w:rPr>
                <w:rFonts w:ascii="Tahoma" w:eastAsia="Tahoma" w:hAnsi="Tahoma" w:cs="Tahoma"/>
              </w:rPr>
            </w:pPr>
            <w:r>
              <w:rPr>
                <w:rFonts w:ascii="Tahoma" w:eastAsia="Tahoma" w:hAnsi="Tahoma" w:cs="Tahoma"/>
              </w:rPr>
              <w:t xml:space="preserve">                               Townhouse Hotel</w:t>
            </w:r>
          </w:p>
        </w:tc>
      </w:tr>
      <w:tr w:rsidR="00241678">
        <w:tc>
          <w:tcPr>
            <w:tcW w:w="5666" w:type="dxa"/>
          </w:tcPr>
          <w:p w:rsidR="00241678" w:rsidRDefault="00604B37">
            <w:pPr>
              <w:spacing w:after="0" w:line="240" w:lineRule="auto"/>
              <w:rPr>
                <w:rFonts w:ascii="Tahoma" w:eastAsia="Tahoma" w:hAnsi="Tahoma" w:cs="Tahoma"/>
              </w:rPr>
            </w:pPr>
            <w:r>
              <w:rPr>
                <w:rFonts w:ascii="Tahoma" w:eastAsia="Tahoma" w:hAnsi="Tahoma" w:cs="Tahoma"/>
              </w:rPr>
              <w:t>Oudtshoorn:</w:t>
            </w:r>
            <w:r>
              <w:rPr>
                <w:rFonts w:ascii="Tahoma" w:eastAsia="Tahoma" w:hAnsi="Tahoma" w:cs="Tahoma"/>
              </w:rPr>
              <w:tab/>
              <w:t xml:space="preserve">           Hlangana Lodge</w:t>
            </w:r>
          </w:p>
        </w:tc>
      </w:tr>
      <w:tr w:rsidR="00241678">
        <w:tc>
          <w:tcPr>
            <w:tcW w:w="5666" w:type="dxa"/>
          </w:tcPr>
          <w:p w:rsidR="00241678" w:rsidRDefault="00604B37">
            <w:pPr>
              <w:spacing w:after="0" w:line="240" w:lineRule="auto"/>
              <w:rPr>
                <w:rFonts w:ascii="Tahoma" w:eastAsia="Tahoma" w:hAnsi="Tahoma" w:cs="Tahoma"/>
              </w:rPr>
            </w:pPr>
            <w:r>
              <w:rPr>
                <w:rFonts w:ascii="Tahoma" w:eastAsia="Tahoma" w:hAnsi="Tahoma" w:cs="Tahoma"/>
              </w:rPr>
              <w:t>Knysna:</w:t>
            </w:r>
            <w:r>
              <w:rPr>
                <w:rFonts w:ascii="Tahoma" w:eastAsia="Tahoma" w:hAnsi="Tahoma" w:cs="Tahoma"/>
              </w:rPr>
              <w:tab/>
            </w:r>
            <w:r>
              <w:rPr>
                <w:rFonts w:ascii="Tahoma" w:eastAsia="Tahoma" w:hAnsi="Tahoma" w:cs="Tahoma"/>
              </w:rPr>
              <w:tab/>
              <w:t>Knysna Log Inn</w:t>
            </w:r>
          </w:p>
        </w:tc>
      </w:tr>
      <w:tr w:rsidR="00241678">
        <w:tc>
          <w:tcPr>
            <w:tcW w:w="5666" w:type="dxa"/>
          </w:tcPr>
          <w:p w:rsidR="00241678" w:rsidRDefault="00604B37">
            <w:pPr>
              <w:spacing w:after="0" w:line="240" w:lineRule="auto"/>
              <w:rPr>
                <w:rFonts w:ascii="Tahoma" w:eastAsia="Tahoma" w:hAnsi="Tahoma" w:cs="Tahoma"/>
                <w:b/>
              </w:rPr>
            </w:pPr>
            <w:r>
              <w:rPr>
                <w:rFonts w:ascii="Tahoma" w:eastAsia="Tahoma" w:hAnsi="Tahoma" w:cs="Tahoma"/>
                <w:b/>
              </w:rPr>
              <w:t xml:space="preserve">Opción Luxury </w:t>
            </w:r>
          </w:p>
        </w:tc>
      </w:tr>
      <w:tr w:rsidR="00241678">
        <w:tc>
          <w:tcPr>
            <w:tcW w:w="5666" w:type="dxa"/>
          </w:tcPr>
          <w:p w:rsidR="00241678" w:rsidRDefault="00604B37">
            <w:pPr>
              <w:spacing w:after="0" w:line="240" w:lineRule="auto"/>
              <w:rPr>
                <w:rFonts w:ascii="Tahoma" w:eastAsia="Tahoma" w:hAnsi="Tahoma" w:cs="Tahoma"/>
              </w:rPr>
            </w:pPr>
            <w:r>
              <w:rPr>
                <w:rFonts w:ascii="Tahoma" w:eastAsia="Tahoma" w:hAnsi="Tahoma" w:cs="Tahoma"/>
              </w:rPr>
              <w:t>Johannesburgo:</w:t>
            </w:r>
            <w:r>
              <w:rPr>
                <w:rFonts w:ascii="Tahoma" w:eastAsia="Tahoma" w:hAnsi="Tahoma" w:cs="Tahoma"/>
              </w:rPr>
              <w:tab/>
              <w:t>De Oreale Grande</w:t>
            </w:r>
          </w:p>
        </w:tc>
      </w:tr>
      <w:tr w:rsidR="00241678">
        <w:tc>
          <w:tcPr>
            <w:tcW w:w="5666" w:type="dxa"/>
          </w:tcPr>
          <w:p w:rsidR="00241678" w:rsidRDefault="00604B37">
            <w:pPr>
              <w:spacing w:after="0" w:line="240" w:lineRule="auto"/>
              <w:rPr>
                <w:rFonts w:ascii="Tahoma" w:eastAsia="Tahoma" w:hAnsi="Tahoma" w:cs="Tahoma"/>
              </w:rPr>
            </w:pPr>
            <w:r>
              <w:rPr>
                <w:rFonts w:ascii="Tahoma" w:eastAsia="Tahoma" w:hAnsi="Tahoma" w:cs="Tahoma"/>
              </w:rPr>
              <w:t>Área de Kruger:</w:t>
            </w:r>
            <w:r>
              <w:rPr>
                <w:rFonts w:ascii="Tahoma" w:eastAsia="Tahoma" w:hAnsi="Tahoma" w:cs="Tahoma"/>
              </w:rPr>
              <w:tab/>
              <w:t xml:space="preserve">Country Boutique Hotel </w:t>
            </w:r>
          </w:p>
        </w:tc>
      </w:tr>
      <w:tr w:rsidR="00241678">
        <w:tc>
          <w:tcPr>
            <w:tcW w:w="5666" w:type="dxa"/>
          </w:tcPr>
          <w:p w:rsidR="00241678" w:rsidRPr="00BA0872" w:rsidRDefault="00604B37">
            <w:pPr>
              <w:spacing w:after="0" w:line="240" w:lineRule="auto"/>
              <w:rPr>
                <w:rFonts w:ascii="Tahoma" w:eastAsia="Tahoma" w:hAnsi="Tahoma" w:cs="Tahoma"/>
                <w:lang w:val="es-MX"/>
              </w:rPr>
            </w:pPr>
            <w:r w:rsidRPr="00BA0872">
              <w:rPr>
                <w:rFonts w:ascii="Tahoma" w:eastAsia="Tahoma" w:hAnsi="Tahoma" w:cs="Tahoma"/>
                <w:lang w:val="es-MX"/>
              </w:rPr>
              <w:t>Ciudad del Cabo:</w:t>
            </w:r>
            <w:r w:rsidRPr="00BA0872">
              <w:rPr>
                <w:rFonts w:ascii="Tahoma" w:eastAsia="Tahoma" w:hAnsi="Tahoma" w:cs="Tahoma"/>
                <w:lang w:val="es-MX"/>
              </w:rPr>
              <w:tab/>
              <w:t xml:space="preserve">Radisson Blu Hotel &amp; Residence </w:t>
            </w:r>
          </w:p>
          <w:p w:rsidR="00241678" w:rsidRDefault="00604B37">
            <w:pPr>
              <w:spacing w:after="0" w:line="240" w:lineRule="auto"/>
              <w:rPr>
                <w:rFonts w:ascii="Tahoma" w:eastAsia="Tahoma" w:hAnsi="Tahoma" w:cs="Tahoma"/>
              </w:rPr>
            </w:pPr>
            <w:r w:rsidRPr="00BA0872">
              <w:rPr>
                <w:rFonts w:ascii="Tahoma" w:eastAsia="Tahoma" w:hAnsi="Tahoma" w:cs="Tahoma"/>
                <w:lang w:val="es-MX"/>
              </w:rPr>
              <w:t xml:space="preserve">                               </w:t>
            </w:r>
            <w:r>
              <w:rPr>
                <w:rFonts w:ascii="Tahoma" w:eastAsia="Tahoma" w:hAnsi="Tahoma" w:cs="Tahoma"/>
              </w:rPr>
              <w:t xml:space="preserve">Cape Town/ Pepperclub </w:t>
            </w:r>
          </w:p>
        </w:tc>
      </w:tr>
      <w:tr w:rsidR="00241678">
        <w:tc>
          <w:tcPr>
            <w:tcW w:w="5666" w:type="dxa"/>
          </w:tcPr>
          <w:p w:rsidR="00241678" w:rsidRDefault="00604B37">
            <w:pPr>
              <w:spacing w:after="0" w:line="240" w:lineRule="auto"/>
              <w:rPr>
                <w:rFonts w:ascii="Tahoma" w:eastAsia="Tahoma" w:hAnsi="Tahoma" w:cs="Tahoma"/>
              </w:rPr>
            </w:pPr>
            <w:r>
              <w:rPr>
                <w:rFonts w:ascii="Tahoma" w:eastAsia="Tahoma" w:hAnsi="Tahoma" w:cs="Tahoma"/>
                <w:b/>
              </w:rPr>
              <w:t xml:space="preserve">                    </w:t>
            </w:r>
            <w:r>
              <w:rPr>
                <w:rFonts w:ascii="Tahoma" w:eastAsia="Tahoma" w:hAnsi="Tahoma" w:cs="Tahoma"/>
                <w:b/>
              </w:rPr>
              <w:tab/>
            </w:r>
            <w:r>
              <w:rPr>
                <w:rFonts w:ascii="Tahoma" w:eastAsia="Tahoma" w:hAnsi="Tahoma" w:cs="Tahoma"/>
                <w:b/>
              </w:rPr>
              <w:tab/>
            </w:r>
            <w:r>
              <w:rPr>
                <w:rFonts w:ascii="Tahoma" w:eastAsia="Tahoma" w:hAnsi="Tahoma" w:cs="Tahoma"/>
              </w:rPr>
              <w:t xml:space="preserve">Hotel &amp; Spa/Hilton Cape Town </w:t>
            </w:r>
          </w:p>
        </w:tc>
      </w:tr>
      <w:tr w:rsidR="00241678">
        <w:tc>
          <w:tcPr>
            <w:tcW w:w="5666" w:type="dxa"/>
          </w:tcPr>
          <w:p w:rsidR="00241678" w:rsidRDefault="00604B37">
            <w:pPr>
              <w:spacing w:after="0" w:line="240" w:lineRule="auto"/>
              <w:rPr>
                <w:rFonts w:ascii="Tahoma" w:eastAsia="Tahoma" w:hAnsi="Tahoma" w:cs="Tahoma"/>
              </w:rPr>
            </w:pPr>
            <w:r>
              <w:rPr>
                <w:rFonts w:ascii="Tahoma" w:eastAsia="Tahoma" w:hAnsi="Tahoma" w:cs="Tahoma"/>
              </w:rPr>
              <w:t>Oudtshoorn:</w:t>
            </w:r>
            <w:r>
              <w:rPr>
                <w:rFonts w:ascii="Tahoma" w:eastAsia="Tahoma" w:hAnsi="Tahoma" w:cs="Tahoma"/>
              </w:rPr>
              <w:tab/>
            </w:r>
            <w:r>
              <w:rPr>
                <w:rFonts w:ascii="Tahoma" w:eastAsia="Tahoma" w:hAnsi="Tahoma" w:cs="Tahoma"/>
              </w:rPr>
              <w:tab/>
              <w:t>The Rosenhof / Surval</w:t>
            </w:r>
          </w:p>
        </w:tc>
      </w:tr>
      <w:tr w:rsidR="00241678">
        <w:tc>
          <w:tcPr>
            <w:tcW w:w="5666" w:type="dxa"/>
          </w:tcPr>
          <w:p w:rsidR="00241678" w:rsidRDefault="00604B37">
            <w:pPr>
              <w:spacing w:after="0" w:line="240" w:lineRule="auto"/>
              <w:rPr>
                <w:rFonts w:ascii="Tahoma" w:eastAsia="Tahoma" w:hAnsi="Tahoma" w:cs="Tahoma"/>
              </w:rPr>
            </w:pPr>
            <w:r>
              <w:rPr>
                <w:rFonts w:ascii="Tahoma" w:eastAsia="Tahoma" w:hAnsi="Tahoma" w:cs="Tahoma"/>
              </w:rPr>
              <w:t>Knysna:</w:t>
            </w:r>
            <w:r>
              <w:rPr>
                <w:rFonts w:ascii="Tahoma" w:eastAsia="Tahoma" w:hAnsi="Tahoma" w:cs="Tahoma"/>
              </w:rPr>
              <w:tab/>
            </w:r>
            <w:r>
              <w:rPr>
                <w:rFonts w:ascii="Tahoma" w:eastAsia="Tahoma" w:hAnsi="Tahoma" w:cs="Tahoma"/>
              </w:rPr>
              <w:tab/>
              <w:t xml:space="preserve">The Rex </w:t>
            </w:r>
          </w:p>
        </w:tc>
      </w:tr>
    </w:tbl>
    <w:p w:rsidR="00241678" w:rsidRDefault="00241678">
      <w:pPr>
        <w:spacing w:after="0" w:line="240" w:lineRule="auto"/>
        <w:rPr>
          <w:rFonts w:ascii="Tahoma" w:eastAsia="Tahoma" w:hAnsi="Tahoma" w:cs="Tahoma"/>
        </w:rPr>
      </w:pPr>
    </w:p>
    <w:p w:rsidR="00241678" w:rsidRDefault="00604B37">
      <w:pPr>
        <w:widowControl w:val="0"/>
        <w:spacing w:after="0" w:line="240" w:lineRule="auto"/>
        <w:rPr>
          <w:rFonts w:ascii="Tahoma" w:eastAsia="Tahoma" w:hAnsi="Tahoma" w:cs="Tahoma"/>
        </w:rPr>
      </w:pPr>
      <w:r>
        <w:rPr>
          <w:rFonts w:ascii="Tahoma" w:eastAsia="Tahoma" w:hAnsi="Tahoma" w:cs="Tahoma"/>
          <w:b/>
        </w:rPr>
        <w:t>Incluye:</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Traslados del Aeropuerto a la llegada y salida en Johannesburgo y Ciudad del Cabo con Chofer - Guía de habla castellana</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Transporte en coche, combi o bus (dependiendo del número de participantes) con Chofer - Guía de habla castellana durante todo el viaje.</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Visita a Bourke's Luck Potholes en el Cañón del Río Blyde, en la provincia de Mpumalanga (sujeto a disponibilidad de tiempo y condiciones meteorológicas).</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Entradas al Parque Kruger.</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 xml:space="preserve">Safari fotográfico de día completo en Kruger (aprox 8 hrs) en vehículo 4x4 abierto con guía de habla castellana. </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Visita panorámica de Pretoria incluyendo el “Church Square” (sin entradas) con Chofer - Guía de habla castellana (para aquellos regresando por carretera a Johannesburgo).</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Alojamiento y desayuno en Johannesburgo, Oudtshoorn, Knysna y Ciudad del Cabo, en los hoteles especificados.</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Media pensión (desayuno y cena) en la zona del Parque Kruger</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Almuerzo en la granja de avestruces en Oudtshoorn</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Entrada a las cuevas Cango y del bosque de Tsitsikama</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Asistencia telefónica en castellano durante toda la estancia.</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Dosier detallado en castellano.</w:t>
      </w:r>
    </w:p>
    <w:p w:rsidR="00BA0872" w:rsidRDefault="00BA0872">
      <w:pPr>
        <w:spacing w:after="0" w:line="240" w:lineRule="auto"/>
        <w:jc w:val="both"/>
        <w:rPr>
          <w:rFonts w:ascii="Tahoma" w:eastAsia="Tahoma" w:hAnsi="Tahoma" w:cs="Tahoma"/>
          <w:b/>
          <w:lang w:val="es-MX"/>
        </w:rPr>
      </w:pPr>
    </w:p>
    <w:p w:rsidR="00241678" w:rsidRPr="00BA0872" w:rsidRDefault="00604B37">
      <w:pPr>
        <w:spacing w:after="0" w:line="240" w:lineRule="auto"/>
        <w:jc w:val="both"/>
        <w:rPr>
          <w:rFonts w:ascii="Tahoma" w:eastAsia="Tahoma" w:hAnsi="Tahoma" w:cs="Tahoma"/>
          <w:b/>
          <w:lang w:val="es-MX"/>
        </w:rPr>
      </w:pPr>
      <w:r w:rsidRPr="00BA0872">
        <w:rPr>
          <w:rFonts w:ascii="Tahoma" w:eastAsia="Tahoma" w:hAnsi="Tahoma" w:cs="Tahoma"/>
          <w:b/>
          <w:lang w:val="es-MX"/>
        </w:rPr>
        <w:t>No incluye:</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Vuelos domésticos o internacionales.</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Tasas de aeropuerto domesticas o internacionales.</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Maleteros en los Hoteles o Aeropuertos</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Propinas y gastos de naturaleza personal tales como bebidas en las comidas, etc.</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lastRenderedPageBreak/>
        <w:t>Cualquier otro servicio que no haya sido especificado anteriormente.</w:t>
      </w:r>
    </w:p>
    <w:p w:rsidR="00241678" w:rsidRPr="00BA0872" w:rsidRDefault="00604B37">
      <w:pPr>
        <w:spacing w:after="0" w:line="240" w:lineRule="auto"/>
        <w:jc w:val="both"/>
        <w:rPr>
          <w:rFonts w:ascii="Tahoma" w:eastAsia="Tahoma" w:hAnsi="Tahoma" w:cs="Tahoma"/>
          <w:lang w:val="es-MX"/>
        </w:rPr>
      </w:pPr>
      <w:r w:rsidRPr="00BA0872">
        <w:rPr>
          <w:rFonts w:ascii="Tahoma" w:eastAsia="Tahoma" w:hAnsi="Tahoma" w:cs="Tahoma"/>
          <w:lang w:val="es-MX"/>
        </w:rPr>
        <w:t>Costo de visas necesarias</w:t>
      </w:r>
    </w:p>
    <w:p w:rsidR="00241678" w:rsidRPr="00BA0872" w:rsidRDefault="00604B37">
      <w:pPr>
        <w:spacing w:after="0" w:line="240" w:lineRule="auto"/>
        <w:jc w:val="both"/>
        <w:rPr>
          <w:rFonts w:ascii="Garamond" w:eastAsia="Garamond" w:hAnsi="Garamond" w:cs="Garamond"/>
          <w:color w:val="002060"/>
          <w:sz w:val="24"/>
          <w:szCs w:val="24"/>
          <w:lang w:val="es-MX"/>
        </w:rPr>
      </w:pPr>
      <w:r w:rsidRPr="00BA0872">
        <w:rPr>
          <w:rFonts w:ascii="Tahoma" w:eastAsia="Tahoma" w:hAnsi="Tahoma" w:cs="Tahoma"/>
          <w:lang w:val="es-MX"/>
        </w:rPr>
        <w:t>Suplemento en navidades del 16 diciembre al 15 enero</w:t>
      </w:r>
    </w:p>
    <w:p w:rsidR="00241678" w:rsidRPr="00BA0872" w:rsidRDefault="00241678">
      <w:pPr>
        <w:spacing w:after="0" w:line="240" w:lineRule="auto"/>
        <w:rPr>
          <w:rFonts w:ascii="Tahoma" w:eastAsia="Tahoma" w:hAnsi="Tahoma" w:cs="Tahoma"/>
          <w:b/>
          <w:lang w:val="es-MX"/>
        </w:rPr>
      </w:pPr>
    </w:p>
    <w:p w:rsidR="00241678" w:rsidRPr="00BA0872" w:rsidRDefault="00604B37">
      <w:pPr>
        <w:spacing w:after="0" w:line="240" w:lineRule="auto"/>
        <w:rPr>
          <w:rFonts w:ascii="Tahoma" w:eastAsia="Tahoma" w:hAnsi="Tahoma" w:cs="Tahoma"/>
          <w:b/>
          <w:lang w:val="es-MX"/>
        </w:rPr>
      </w:pPr>
      <w:r w:rsidRPr="00BA0872">
        <w:rPr>
          <w:rFonts w:ascii="Tahoma" w:eastAsia="Tahoma" w:hAnsi="Tahoma" w:cs="Tahoma"/>
          <w:b/>
          <w:lang w:val="es-MX"/>
        </w:rPr>
        <w:t>Notas:</w:t>
      </w:r>
    </w:p>
    <w:p w:rsidR="00241678" w:rsidRPr="00BA0872" w:rsidRDefault="00604B37">
      <w:pPr>
        <w:shd w:val="clear" w:color="auto" w:fill="FFFFFF"/>
        <w:spacing w:after="0" w:line="240" w:lineRule="auto"/>
        <w:rPr>
          <w:rFonts w:ascii="Tahoma" w:eastAsia="Tahoma" w:hAnsi="Tahoma" w:cs="Tahoma"/>
          <w:lang w:val="es-MX"/>
        </w:rPr>
      </w:pPr>
      <w:r w:rsidRPr="00BA0872">
        <w:rPr>
          <w:rFonts w:ascii="Tahoma" w:eastAsia="Tahoma" w:hAnsi="Tahoma" w:cs="Tahoma"/>
          <w:lang w:val="es-MX"/>
        </w:rPr>
        <w:t>Para reservaciones, se requiere copia del pasaporte con vigencia mínima de 6 meses después de su regreso.</w:t>
      </w:r>
    </w:p>
    <w:p w:rsidR="00241678" w:rsidRPr="00BA0872" w:rsidRDefault="00604B37">
      <w:pPr>
        <w:shd w:val="clear" w:color="auto" w:fill="FFFFFF"/>
        <w:spacing w:after="0" w:line="240" w:lineRule="auto"/>
        <w:rPr>
          <w:rFonts w:ascii="Tahoma" w:eastAsia="Tahoma" w:hAnsi="Tahoma" w:cs="Tahoma"/>
          <w:lang w:val="es-MX"/>
        </w:rPr>
      </w:pPr>
      <w:r w:rsidRPr="00BA0872">
        <w:rPr>
          <w:rFonts w:ascii="Tahoma" w:eastAsia="Tahoma" w:hAnsi="Tahoma" w:cs="Tahoma"/>
          <w:lang w:val="es-MX"/>
        </w:rPr>
        <w:t>Los documentos como pasaporte, visas, vacunas, pruebas PCR, antígenos o cualquier otro requisito que solicite el país visitado, son responsabilidad del pasajero.</w:t>
      </w:r>
    </w:p>
    <w:p w:rsidR="00241678" w:rsidRPr="00BA0872" w:rsidRDefault="00604B37">
      <w:pPr>
        <w:shd w:val="clear" w:color="auto" w:fill="FFFFFF"/>
        <w:spacing w:after="0" w:line="240" w:lineRule="auto"/>
        <w:rPr>
          <w:rFonts w:ascii="Tahoma" w:eastAsia="Tahoma" w:hAnsi="Tahoma" w:cs="Tahoma"/>
          <w:lang w:val="es-MX"/>
        </w:rPr>
      </w:pPr>
      <w:r w:rsidRPr="00BA0872">
        <w:rPr>
          <w:rFonts w:ascii="Tahoma" w:eastAsia="Tahoma" w:hAnsi="Tahoma" w:cs="Tahoma"/>
          <w:lang w:val="es-MX"/>
        </w:rPr>
        <w:t>Su itinerario puede estar sujeto a cambio por las reglamentaciones y políticas de cada país por las afectaciones del COVID, favor de reconfirmar su viaje antes de la fecha de salida.</w:t>
      </w:r>
    </w:p>
    <w:p w:rsidR="00241678" w:rsidRPr="00BA0872" w:rsidRDefault="00604B37">
      <w:pPr>
        <w:shd w:val="clear" w:color="auto" w:fill="FFFFFF"/>
        <w:spacing w:after="0" w:line="240" w:lineRule="auto"/>
        <w:rPr>
          <w:rFonts w:ascii="Tahoma" w:eastAsia="Tahoma" w:hAnsi="Tahoma" w:cs="Tahoma"/>
          <w:lang w:val="es-MX"/>
        </w:rPr>
      </w:pPr>
      <w:r w:rsidRPr="00BA0872">
        <w:rPr>
          <w:rFonts w:ascii="Tahoma" w:eastAsia="Tahoma" w:hAnsi="Tahoma" w:cs="Tahoma"/>
          <w:lang w:val="es-MX"/>
        </w:rPr>
        <w:t>Tarifa aplica para pago con transferencia bancaria o cheque</w:t>
      </w:r>
    </w:p>
    <w:p w:rsidR="00241678" w:rsidRPr="00BA0872" w:rsidRDefault="00604B37">
      <w:pPr>
        <w:shd w:val="clear" w:color="auto" w:fill="FFFFFF"/>
        <w:spacing w:after="0" w:line="240" w:lineRule="auto"/>
        <w:rPr>
          <w:rFonts w:ascii="Tahoma" w:eastAsia="Tahoma" w:hAnsi="Tahoma" w:cs="Tahoma"/>
          <w:lang w:val="es-MX"/>
        </w:rPr>
      </w:pPr>
      <w:r w:rsidRPr="00BA0872">
        <w:rPr>
          <w:rFonts w:ascii="Tahoma" w:eastAsia="Tahoma" w:hAnsi="Tahoma" w:cs="Tahoma"/>
          <w:lang w:val="es-MX"/>
        </w:rPr>
        <w:t>Pagos con tarjeta de crédito visa o mc aplica cargo bancario de 3.5%</w:t>
      </w:r>
    </w:p>
    <w:p w:rsidR="00241678" w:rsidRPr="00BA0872" w:rsidRDefault="00604B37">
      <w:pPr>
        <w:shd w:val="clear" w:color="auto" w:fill="FFFFFF"/>
        <w:spacing w:after="0" w:line="240" w:lineRule="auto"/>
        <w:rPr>
          <w:rFonts w:ascii="Tahoma" w:eastAsia="Tahoma" w:hAnsi="Tahoma" w:cs="Tahoma"/>
          <w:lang w:val="es-MX"/>
        </w:rPr>
      </w:pPr>
      <w:r w:rsidRPr="00BA0872">
        <w:rPr>
          <w:rFonts w:ascii="Tahoma" w:eastAsia="Tahoma" w:hAnsi="Tahoma" w:cs="Tahoma"/>
          <w:lang w:val="es-MX"/>
        </w:rPr>
        <w:t>El tipo de cambio se aplica el día que se realiza el pago (consultar)</w:t>
      </w:r>
    </w:p>
    <w:p w:rsidR="00241678" w:rsidRPr="00BA0872" w:rsidRDefault="00604B37">
      <w:pPr>
        <w:shd w:val="clear" w:color="auto" w:fill="FFFFFF"/>
        <w:spacing w:after="0" w:line="240" w:lineRule="auto"/>
        <w:rPr>
          <w:rFonts w:ascii="Tahoma" w:eastAsia="Tahoma" w:hAnsi="Tahoma" w:cs="Tahoma"/>
          <w:lang w:val="es-MX"/>
        </w:rPr>
      </w:pPr>
      <w:r w:rsidRPr="00BA0872">
        <w:rPr>
          <w:rFonts w:ascii="Tahoma" w:eastAsia="Tahoma" w:hAnsi="Tahoma" w:cs="Tahoma"/>
          <w:lang w:val="es-MX"/>
        </w:rPr>
        <w:t>NO aplica reembolso por servicios NO utilizados</w:t>
      </w:r>
    </w:p>
    <w:p w:rsidR="00241678" w:rsidRPr="00BA0872" w:rsidRDefault="00604B37">
      <w:pPr>
        <w:shd w:val="clear" w:color="auto" w:fill="FFFFFF"/>
        <w:spacing w:after="0" w:line="240" w:lineRule="auto"/>
        <w:rPr>
          <w:rFonts w:ascii="Tahoma" w:eastAsia="Tahoma" w:hAnsi="Tahoma" w:cs="Tahoma"/>
          <w:lang w:val="es-MX"/>
        </w:rPr>
      </w:pPr>
      <w:r w:rsidRPr="00BA0872">
        <w:rPr>
          <w:rFonts w:ascii="Tahoma" w:eastAsia="Tahoma" w:hAnsi="Tahoma" w:cs="Tahoma"/>
          <w:lang w:val="es-MX"/>
        </w:rPr>
        <w:t>Las cotizaciones están sujetas a cambio al momento de confirmar los servicios por escrito</w:t>
      </w:r>
      <w:r w:rsidR="00083DD6">
        <w:rPr>
          <w:rFonts w:ascii="Tahoma" w:eastAsia="Tahoma" w:hAnsi="Tahoma" w:cs="Tahoma"/>
          <w:lang w:val="es-MX"/>
        </w:rPr>
        <w:t>.</w:t>
      </w:r>
      <w:bookmarkStart w:id="1" w:name="_GoBack"/>
      <w:bookmarkEnd w:id="1"/>
    </w:p>
    <w:p w:rsidR="00241678" w:rsidRPr="00BA0872" w:rsidRDefault="00241678">
      <w:pPr>
        <w:spacing w:after="0" w:line="240" w:lineRule="auto"/>
        <w:rPr>
          <w:rFonts w:ascii="Tahoma" w:eastAsia="Tahoma" w:hAnsi="Tahoma" w:cs="Tahoma"/>
          <w:highlight w:val="yellow"/>
          <w:lang w:val="es-MX"/>
        </w:rPr>
      </w:pPr>
    </w:p>
    <w:sectPr w:rsidR="00241678" w:rsidRPr="00BA0872">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8A6" w:rsidRDefault="00CC38A6">
      <w:pPr>
        <w:spacing w:after="0" w:line="240" w:lineRule="auto"/>
      </w:pPr>
      <w:r>
        <w:separator/>
      </w:r>
    </w:p>
  </w:endnote>
  <w:endnote w:type="continuationSeparator" w:id="0">
    <w:p w:rsidR="00CC38A6" w:rsidRDefault="00CC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678" w:rsidRPr="00BA0872" w:rsidRDefault="00604B37">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BA0872">
      <w:rPr>
        <w:rFonts w:ascii="Tahoma" w:eastAsia="Tahoma" w:hAnsi="Tahoma" w:cs="Tahoma"/>
        <w:b/>
        <w:color w:val="767171"/>
        <w:sz w:val="20"/>
        <w:szCs w:val="20"/>
        <w:lang w:val="es-MX"/>
      </w:rPr>
      <w:t>Viaja con estilo, Viaja seguro</w:t>
    </w:r>
  </w:p>
  <w:p w:rsidR="00241678" w:rsidRPr="00BA0872" w:rsidRDefault="00CC38A6">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00604B37" w:rsidRPr="00BA0872">
        <w:rPr>
          <w:rFonts w:ascii="Tahoma" w:eastAsia="Tahoma" w:hAnsi="Tahoma" w:cs="Tahoma"/>
          <w:color w:val="767171"/>
          <w:sz w:val="20"/>
          <w:szCs w:val="20"/>
          <w:u w:val="single"/>
          <w:lang w:val="es-MX"/>
        </w:rPr>
        <w:t>gloria@karluoperadora.com</w:t>
      </w:r>
    </w:hyperlink>
    <w:r w:rsidR="00604B37" w:rsidRPr="00BA0872">
      <w:rPr>
        <w:rFonts w:ascii="Tahoma" w:eastAsia="Tahoma" w:hAnsi="Tahoma" w:cs="Tahoma"/>
        <w:color w:val="767171"/>
        <w:sz w:val="20"/>
        <w:szCs w:val="20"/>
        <w:lang w:val="es-MX"/>
      </w:rPr>
      <w:t xml:space="preserve"> - </w:t>
    </w:r>
    <w:hyperlink r:id="rId2">
      <w:r w:rsidR="00604B37" w:rsidRPr="00BA0872">
        <w:rPr>
          <w:rFonts w:ascii="Tahoma" w:eastAsia="Tahoma" w:hAnsi="Tahoma" w:cs="Tahoma"/>
          <w:color w:val="767171"/>
          <w:sz w:val="20"/>
          <w:szCs w:val="20"/>
          <w:u w:val="single"/>
          <w:lang w:val="es-MX"/>
        </w:rPr>
        <w:t>info@karluoperadora.com</w:t>
      </w:r>
    </w:hyperlink>
    <w:r w:rsidR="00604B37" w:rsidRPr="00BA0872">
      <w:rPr>
        <w:rFonts w:ascii="Tahoma" w:eastAsia="Tahoma" w:hAnsi="Tahoma" w:cs="Tahoma"/>
        <w:color w:val="767171"/>
        <w:sz w:val="20"/>
        <w:szCs w:val="20"/>
        <w:lang w:val="es-MX"/>
      </w:rPr>
      <w:t xml:space="preserve"> </w:t>
    </w:r>
  </w:p>
  <w:p w:rsidR="00241678" w:rsidRDefault="00604B37">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241678" w:rsidRDefault="00604B37">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8A6" w:rsidRDefault="00CC38A6">
      <w:pPr>
        <w:spacing w:after="0" w:line="240" w:lineRule="auto"/>
      </w:pPr>
      <w:r>
        <w:separator/>
      </w:r>
    </w:p>
  </w:footnote>
  <w:footnote w:type="continuationSeparator" w:id="0">
    <w:p w:rsidR="00CC38A6" w:rsidRDefault="00CC38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78"/>
    <w:rsid w:val="00083DD6"/>
    <w:rsid w:val="00241678"/>
    <w:rsid w:val="00604B37"/>
    <w:rsid w:val="00AD1B02"/>
    <w:rsid w:val="00BA0872"/>
    <w:rsid w:val="00CC38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751C"/>
  <w15:docId w15:val="{1AE943B3-4989-4E29-ACFE-173D2742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styleId="Tablaconcuadrcula">
    <w:name w:val="Table Grid"/>
    <w:basedOn w:val="Tablanormal"/>
    <w:uiPriority w:val="39"/>
    <w:rsid w:val="00BA0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9N/wH0rNRFvmq4GZqlglVeu4vg==">AMUW2mV1/id47yWH1Fra4hrKKXTGz2njugolIk4eoGPjPpZE50pAQuSUJ6xmkfg2fCfI1tDDESUlRjB//MAe028ajh953X44inTNp0t4NkysR7apU+oaB8BR+ooT+SbWrzdXpKF1nlC9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1253</Words>
  <Characters>6894</Characters>
  <Application>Microsoft Office Word</Application>
  <DocSecurity>0</DocSecurity>
  <Lines>57</Lines>
  <Paragraphs>16</Paragraphs>
  <ScaleCrop>false</ScaleCrop>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4</cp:revision>
  <dcterms:created xsi:type="dcterms:W3CDTF">2021-05-04T23:41:00Z</dcterms:created>
  <dcterms:modified xsi:type="dcterms:W3CDTF">2021-08-18T02:45:00Z</dcterms:modified>
</cp:coreProperties>
</file>