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621D" w:rsidP="00471780" w:rsidRDefault="00471780" w14:paraId="16177F16" w14:textId="1C1F44D6">
      <w:pPr>
        <w:jc w:val="center"/>
        <w:rPr>
          <w:rStyle w:val="Strong"/>
          <w:b w:val="0"/>
          <w:bCs w:val="0"/>
          <w:u w:val="single"/>
          <w:shd w:val="clear" w:color="auto" w:fill="FFFFFF"/>
        </w:rPr>
      </w:pPr>
      <w:r w:rsidRPr="00471780">
        <w:rPr>
          <w:rStyle w:val="Strong"/>
          <w:b w:val="0"/>
          <w:bCs w:val="0"/>
          <w:u w:val="single"/>
          <w:shd w:val="clear" w:color="auto" w:fill="FFFFFF"/>
        </w:rPr>
        <w:t xml:space="preserve">Rethinking Copyright’s Exclusive Rights: </w:t>
      </w:r>
      <w:bookmarkStart w:name="_Hlk162197642" w:id="0"/>
      <w:r w:rsidRPr="00471780">
        <w:rPr>
          <w:rStyle w:val="Strong"/>
          <w:b w:val="0"/>
          <w:bCs w:val="0"/>
          <w:u w:val="single"/>
          <w:shd w:val="clear" w:color="auto" w:fill="FFFFFF"/>
        </w:rPr>
        <w:t xml:space="preserve">How Technology Could Change </w:t>
      </w:r>
      <w:r>
        <w:rPr>
          <w:rStyle w:val="Strong"/>
          <w:b w:val="0"/>
          <w:bCs w:val="0"/>
          <w:u w:val="single"/>
          <w:shd w:val="clear" w:color="auto" w:fill="FFFFFF"/>
        </w:rPr>
        <w:t>t</w:t>
      </w:r>
      <w:r w:rsidRPr="00471780">
        <w:rPr>
          <w:rStyle w:val="Strong"/>
          <w:b w:val="0"/>
          <w:bCs w:val="0"/>
          <w:u w:val="single"/>
          <w:shd w:val="clear" w:color="auto" w:fill="FFFFFF"/>
        </w:rPr>
        <w:t>he Current System</w:t>
      </w:r>
      <w:bookmarkEnd w:id="0"/>
    </w:p>
    <w:p w:rsidR="00471780" w:rsidP="00676902" w:rsidRDefault="00471780" w14:paraId="08E0A248" w14:textId="77777777">
      <w:pPr>
        <w:spacing w:line="360" w:lineRule="auto"/>
        <w:rPr>
          <w:rStyle w:val="Strong"/>
          <w:b w:val="0"/>
          <w:bCs w:val="0"/>
          <w:u w:val="single"/>
          <w:shd w:val="clear" w:color="auto" w:fill="FFFFFF"/>
        </w:rPr>
      </w:pPr>
    </w:p>
    <w:p w:rsidR="00471780" w:rsidP="00676902" w:rsidRDefault="000A7B9E" w14:paraId="2BB920C3" w14:textId="00AD9DF4">
      <w:pPr>
        <w:spacing w:line="360" w:lineRule="auto"/>
      </w:pPr>
      <w:r>
        <w:t>On 7</w:t>
      </w:r>
      <w:r w:rsidRPr="000A7B9E">
        <w:rPr>
          <w:vertAlign w:val="superscript"/>
        </w:rPr>
        <w:t>th</w:t>
      </w:r>
      <w:r>
        <w:t xml:space="preserve"> March 2024, </w:t>
      </w:r>
      <w:r w:rsidR="00AA3CF6">
        <w:t xml:space="preserve">BLACA hosted ‘Rethinking Copyright’s Economic Rights: </w:t>
      </w:r>
      <w:r w:rsidRPr="00AA3CF6" w:rsidR="00AA3CF6">
        <w:t>How Technology Could Change the Current System</w:t>
      </w:r>
      <w:r w:rsidR="00AA3CF6">
        <w:t>’</w:t>
      </w:r>
      <w:r w:rsidR="002E1E38">
        <w:t>, where Dr Fernanda Galera</w:t>
      </w:r>
      <w:r w:rsidR="00921CF8">
        <w:t xml:space="preserve"> shared h</w:t>
      </w:r>
      <w:r w:rsidR="008E7EAE">
        <w:t>er</w:t>
      </w:r>
      <w:r w:rsidR="00913BF0">
        <w:t xml:space="preserve"> insights into </w:t>
      </w:r>
      <w:r w:rsidR="00C0671A">
        <w:t>a</w:t>
      </w:r>
      <w:r w:rsidR="00585633">
        <w:t>n alternative</w:t>
      </w:r>
      <w:r w:rsidR="00913BF0">
        <w:t xml:space="preserve"> fair remuneration </w:t>
      </w:r>
      <w:r w:rsidRPr="00585633" w:rsidR="00913BF0">
        <w:t>mechanism</w:t>
      </w:r>
      <w:r w:rsidR="00913BF0">
        <w:t xml:space="preserve"> for copyright holders</w:t>
      </w:r>
      <w:r w:rsidR="00BC3EB9">
        <w:t>. D</w:t>
      </w:r>
      <w:r w:rsidR="00D71937">
        <w:t xml:space="preserve">rawing on her research </w:t>
      </w:r>
      <w:r w:rsidR="0090775A">
        <w:t xml:space="preserve">from Brazil and </w:t>
      </w:r>
      <w:r w:rsidR="000F71F0">
        <w:t>the Oxford Intellectual Property Research Centre</w:t>
      </w:r>
      <w:r w:rsidR="00BC3EB9">
        <w:t xml:space="preserve">, </w:t>
      </w:r>
      <w:r w:rsidR="000F71F0">
        <w:t xml:space="preserve">Dr Galera </w:t>
      </w:r>
      <w:r w:rsidR="00681D0E">
        <w:t>illustrated</w:t>
      </w:r>
      <w:r w:rsidR="00BD5FFE">
        <w:t xml:space="preserve"> how</w:t>
      </w:r>
      <w:r w:rsidR="00585633">
        <w:t xml:space="preserve"> technology </w:t>
      </w:r>
      <w:r w:rsidR="00BD5FFE">
        <w:t xml:space="preserve">can be used </w:t>
      </w:r>
      <w:r w:rsidR="00585633">
        <w:t xml:space="preserve">as a tool rather than </w:t>
      </w:r>
      <w:r w:rsidR="00570478">
        <w:t>an obstacle</w:t>
      </w:r>
      <w:r w:rsidR="00681D0E">
        <w:t xml:space="preserve"> </w:t>
      </w:r>
      <w:r w:rsidR="00570478">
        <w:t>for copyright works</w:t>
      </w:r>
      <w:r w:rsidR="00585633">
        <w:t xml:space="preserve">. </w:t>
      </w:r>
      <w:r w:rsidR="006C5DDD">
        <w:t xml:space="preserve">While acknowledging potential </w:t>
      </w:r>
      <w:r w:rsidR="00570478">
        <w:t>challenges</w:t>
      </w:r>
      <w:r w:rsidR="006C5DDD">
        <w:t xml:space="preserve">, Dr Galera importantly </w:t>
      </w:r>
      <w:r w:rsidR="00572E55">
        <w:t>inspir</w:t>
      </w:r>
      <w:r w:rsidR="00585633">
        <w:t xml:space="preserve">ed </w:t>
      </w:r>
      <w:r w:rsidR="00572E55">
        <w:t>attendees to think outside of the box</w:t>
      </w:r>
      <w:r w:rsidR="00B53697">
        <w:t xml:space="preserve"> and</w:t>
      </w:r>
      <w:r w:rsidR="005D12D3">
        <w:t xml:space="preserve"> </w:t>
      </w:r>
      <w:r w:rsidR="00422FDF">
        <w:t xml:space="preserve">embrace </w:t>
      </w:r>
      <w:r w:rsidR="005D12D3">
        <w:t xml:space="preserve">innovation. </w:t>
      </w:r>
    </w:p>
    <w:p w:rsidR="008E2951" w:rsidP="00CC14D0" w:rsidRDefault="008B1825" w14:paraId="65BD205A" w14:textId="00FFCB06">
      <w:pPr>
        <w:spacing w:line="360" w:lineRule="auto"/>
      </w:pPr>
      <w:r>
        <w:t xml:space="preserve">Dr Galera </w:t>
      </w:r>
      <w:r w:rsidR="00DB430B">
        <w:t>commenced</w:t>
      </w:r>
      <w:r>
        <w:t xml:space="preserve"> </w:t>
      </w:r>
      <w:r w:rsidR="00465D24">
        <w:t xml:space="preserve">by </w:t>
      </w:r>
      <w:r w:rsidR="008F3E60">
        <w:t xml:space="preserve">highlighting four </w:t>
      </w:r>
      <w:r w:rsidR="00DB430B">
        <w:t>key foundational theories</w:t>
      </w:r>
      <w:r w:rsidR="00465D24">
        <w:t xml:space="preserve"> of copyright protection</w:t>
      </w:r>
      <w:r w:rsidR="00DB430B">
        <w:t>: (1) fairness theory, (2) personality theory, (3) welfare theory, and (4) cultural theory.</w:t>
      </w:r>
      <w:r w:rsidR="008E5DF7">
        <w:t xml:space="preserve"> </w:t>
      </w:r>
      <w:r w:rsidR="00413750">
        <w:t>Th</w:t>
      </w:r>
      <w:r w:rsidR="00DA4A83">
        <w:t>e copyright laws of the ‘</w:t>
      </w:r>
      <w:r w:rsidR="00DA4A83">
        <w:rPr>
          <w:i/>
          <w:iCs/>
        </w:rPr>
        <w:t>droit d’auteur</w:t>
      </w:r>
      <w:r w:rsidR="00DA4A83">
        <w:t xml:space="preserve">’ countries </w:t>
      </w:r>
      <w:r w:rsidR="00DD68D3">
        <w:t xml:space="preserve">(i.e. continental Europe) </w:t>
      </w:r>
      <w:r w:rsidR="00D75999">
        <w:t>and the ‘copyright</w:t>
      </w:r>
      <w:r w:rsidR="00676902">
        <w:t>’</w:t>
      </w:r>
      <w:r w:rsidR="00D75999">
        <w:t xml:space="preserve"> countries</w:t>
      </w:r>
      <w:r w:rsidR="00676902">
        <w:t xml:space="preserve"> (i.e. UK and USA) </w:t>
      </w:r>
      <w:r w:rsidR="008A72E6">
        <w:t xml:space="preserve">have developed </w:t>
      </w:r>
      <w:r w:rsidR="00AA3CA3">
        <w:t>in accordance with</w:t>
      </w:r>
      <w:r w:rsidR="008A72E6">
        <w:rPr>
          <w:b/>
          <w:bCs/>
        </w:rPr>
        <w:t xml:space="preserve"> </w:t>
      </w:r>
      <w:r w:rsidR="008A72E6">
        <w:t xml:space="preserve">different theories of justification. Though, as Dr Galera </w:t>
      </w:r>
      <w:r w:rsidRPr="00AA3CA3" w:rsidR="008A72E6">
        <w:t>illuminated</w:t>
      </w:r>
      <w:r w:rsidR="008A72E6">
        <w:t>,</w:t>
      </w:r>
      <w:r w:rsidR="00AE1864">
        <w:t xml:space="preserve"> a lack of consensus within each of these systems as to the dominant </w:t>
      </w:r>
      <w:r w:rsidR="006611C4">
        <w:t xml:space="preserve">theory has led to complex, and at times contradictory, </w:t>
      </w:r>
      <w:r w:rsidR="00456C8B">
        <w:t xml:space="preserve">copyright </w:t>
      </w:r>
      <w:r w:rsidR="00861295">
        <w:t xml:space="preserve">provisions. </w:t>
      </w:r>
      <w:r w:rsidR="00F53A78">
        <w:t>The situation is complicated</w:t>
      </w:r>
      <w:r w:rsidR="00861295">
        <w:rPr>
          <w:b/>
          <w:bCs/>
        </w:rPr>
        <w:t xml:space="preserve"> </w:t>
      </w:r>
      <w:r w:rsidR="00861295">
        <w:t>further by</w:t>
      </w:r>
      <w:r w:rsidR="00D42591">
        <w:t xml:space="preserve"> new technologies, each bringing with it</w:t>
      </w:r>
      <w:r w:rsidR="009B1B33">
        <w:t xml:space="preserve"> amendments and new laws</w:t>
      </w:r>
      <w:r w:rsidR="00C15259">
        <w:t xml:space="preserve">, </w:t>
      </w:r>
      <w:r w:rsidR="00CC14D0">
        <w:t>and further still by the immense amount of copyright works</w:t>
      </w:r>
      <w:r w:rsidR="00E14631">
        <w:t xml:space="preserve"> </w:t>
      </w:r>
      <w:r w:rsidR="00CC14D0">
        <w:t xml:space="preserve">distributed online at every minute of the day. </w:t>
      </w:r>
      <w:r w:rsidR="002F6C23">
        <w:t xml:space="preserve">New copyright laws followed the </w:t>
      </w:r>
      <w:r w:rsidR="00621427">
        <w:t>proliferation</w:t>
      </w:r>
      <w:r w:rsidR="002F6C23">
        <w:rPr>
          <w:b/>
          <w:bCs/>
        </w:rPr>
        <w:t xml:space="preserve"> </w:t>
      </w:r>
      <w:r w:rsidR="002F6C23">
        <w:t>of television, satellite, the internet, and artificial intelligence, but Dr Galera raise</w:t>
      </w:r>
      <w:r w:rsidR="0008369D">
        <w:t>s</w:t>
      </w:r>
      <w:r w:rsidR="002F6C23">
        <w:t xml:space="preserve"> </w:t>
      </w:r>
      <w:r w:rsidR="00162943">
        <w:t>doubt as to whether increas</w:t>
      </w:r>
      <w:r w:rsidR="00E14631">
        <w:t>ing</w:t>
      </w:r>
      <w:r w:rsidR="00162943">
        <w:t xml:space="preserve"> regulations is the most suitable response</w:t>
      </w:r>
      <w:r w:rsidR="00BC5474">
        <w:t xml:space="preserve">. </w:t>
      </w:r>
      <w:r w:rsidR="00951A4F">
        <w:t>Dr Galera poin</w:t>
      </w:r>
      <w:r w:rsidR="0008369D">
        <w:t>ted</w:t>
      </w:r>
      <w:r w:rsidR="001964C1">
        <w:t xml:space="preserve"> out that </w:t>
      </w:r>
      <w:r w:rsidR="003B506E">
        <w:t xml:space="preserve">Chapter 3, Article 20 of the EU Directive </w:t>
      </w:r>
      <w:r w:rsidRPr="00E7674D" w:rsidR="00E7674D">
        <w:t>nº</w:t>
      </w:r>
      <w:r w:rsidR="003B506E">
        <w:t xml:space="preserve"> </w:t>
      </w:r>
      <w:r w:rsidR="00477BCA">
        <w:t>2019/790</w:t>
      </w:r>
      <w:r w:rsidR="003A3876">
        <w:t xml:space="preserve"> provides </w:t>
      </w:r>
      <w:r w:rsidR="00C61076">
        <w:t>a</w:t>
      </w:r>
      <w:r w:rsidR="00182C9E">
        <w:t>n admirable</w:t>
      </w:r>
      <w:r w:rsidR="003A3876">
        <w:t xml:space="preserve"> forward-looking contract adjustment mechanism for the fair remuneration of </w:t>
      </w:r>
      <w:r w:rsidR="00DB74D5">
        <w:t>authors and performers</w:t>
      </w:r>
      <w:r w:rsidR="00C61076">
        <w:t xml:space="preserve">, but following Brexit, the scope of </w:t>
      </w:r>
      <w:r w:rsidR="004B1932">
        <w:t xml:space="preserve">its application in the UK </w:t>
      </w:r>
      <w:r w:rsidR="00C61076">
        <w:t xml:space="preserve">is uncertain. </w:t>
      </w:r>
    </w:p>
    <w:p w:rsidRPr="007B37EB" w:rsidR="007B37EB" w:rsidP="00865E70" w:rsidRDefault="00F40AB0" w14:paraId="2425DD40" w14:textId="7200E156">
      <w:pPr>
        <w:spacing w:line="360" w:lineRule="auto"/>
      </w:pPr>
      <w:r>
        <w:t xml:space="preserve">Dr Galera proposes a </w:t>
      </w:r>
      <w:r w:rsidR="00E022F0">
        <w:t xml:space="preserve">“utopic” </w:t>
      </w:r>
      <w:r>
        <w:t xml:space="preserve">worldwide change </w:t>
      </w:r>
      <w:r w:rsidR="0083516D">
        <w:t>to</w:t>
      </w:r>
      <w:r w:rsidR="00D14D0A">
        <w:t xml:space="preserve"> copyrig</w:t>
      </w:r>
      <w:r w:rsidR="00E022F0">
        <w:t>ht</w:t>
      </w:r>
      <w:r w:rsidR="0083516D">
        <w:t xml:space="preserve"> protection</w:t>
      </w:r>
      <w:r w:rsidR="00A95E22">
        <w:t xml:space="preserve">, returning focus </w:t>
      </w:r>
      <w:r w:rsidR="004947DA">
        <w:t xml:space="preserve">to </w:t>
      </w:r>
      <w:r w:rsidR="00874567">
        <w:t>the “three Cs”</w:t>
      </w:r>
      <w:r w:rsidR="00226959">
        <w:t>: control, compensation, and credit.</w:t>
      </w:r>
      <w:r w:rsidR="00F766CA">
        <w:rPr>
          <w:rStyle w:val="FootnoteReference"/>
        </w:rPr>
        <w:footnoteReference w:id="1"/>
      </w:r>
      <w:r w:rsidR="00226959">
        <w:t xml:space="preserve"> </w:t>
      </w:r>
      <w:r w:rsidR="00182C9E">
        <w:t>The system would entail</w:t>
      </w:r>
      <w:r w:rsidR="00865E70">
        <w:t>: (</w:t>
      </w:r>
      <w:proofErr w:type="spellStart"/>
      <w:r w:rsidR="00CA79C4">
        <w:t>i</w:t>
      </w:r>
      <w:proofErr w:type="spellEnd"/>
      <w:r w:rsidR="00865E70">
        <w:t>) analys</w:t>
      </w:r>
      <w:r w:rsidR="00874567">
        <w:t>ing</w:t>
      </w:r>
      <w:r w:rsidR="00865E70">
        <w:t xml:space="preserve"> the participation of each creator in a work; (</w:t>
      </w:r>
      <w:r w:rsidR="00CA79C4">
        <w:t>ii</w:t>
      </w:r>
      <w:r w:rsidR="00865E70">
        <w:t xml:space="preserve">) </w:t>
      </w:r>
      <w:r w:rsidR="00CA79C4">
        <w:t>calculat</w:t>
      </w:r>
      <w:r w:rsidR="00874567">
        <w:t>ing</w:t>
      </w:r>
      <w:r w:rsidR="00CA79C4">
        <w:t xml:space="preserve"> each creator’s time/percentage of participation; (iii) </w:t>
      </w:r>
      <w:r w:rsidR="00233A4F">
        <w:t>track</w:t>
      </w:r>
      <w:r w:rsidR="00874567">
        <w:t>ing</w:t>
      </w:r>
      <w:r w:rsidR="00233A4F">
        <w:t xml:space="preserve"> </w:t>
      </w:r>
      <w:r w:rsidR="00CA79C4">
        <w:t xml:space="preserve">every input of a new use or exploitation of the work; (iv) </w:t>
      </w:r>
      <w:r w:rsidR="00233A4F">
        <w:t>calculat</w:t>
      </w:r>
      <w:r w:rsidR="00874567">
        <w:t>ing</w:t>
      </w:r>
      <w:r w:rsidR="00233A4F">
        <w:t xml:space="preserve"> the profit of any new use of a work; and (v) </w:t>
      </w:r>
      <w:r w:rsidR="00796A4E">
        <w:t>calculat</w:t>
      </w:r>
      <w:r w:rsidR="00874567">
        <w:t>ing</w:t>
      </w:r>
      <w:r w:rsidR="00796A4E">
        <w:t xml:space="preserve"> what the remuneration would be for each creator for each specific use of the work</w:t>
      </w:r>
      <w:r w:rsidR="001D6718">
        <w:t>.</w:t>
      </w:r>
      <w:r w:rsidR="00074FE5">
        <w:t xml:space="preserve"> </w:t>
      </w:r>
      <w:r w:rsidR="007B37EB">
        <w:t xml:space="preserve">This would </w:t>
      </w:r>
      <w:r w:rsidRPr="00874567" w:rsidR="007B37EB">
        <w:t>eliminate t</w:t>
      </w:r>
      <w:r w:rsidR="007B37EB">
        <w:t xml:space="preserve">he need to identify </w:t>
      </w:r>
      <w:r w:rsidR="00605D67">
        <w:t xml:space="preserve">the type of infringement that has occurred, </w:t>
      </w:r>
      <w:r w:rsidR="009B3D0B">
        <w:t>e.g</w:t>
      </w:r>
      <w:r w:rsidR="00605D67">
        <w:t xml:space="preserve">. reproduction or adaptation, and </w:t>
      </w:r>
      <w:r w:rsidR="00182C9E">
        <w:t xml:space="preserve">return </w:t>
      </w:r>
      <w:r w:rsidR="00A13CD7">
        <w:t xml:space="preserve">focus to the fundamental right of remuneration. </w:t>
      </w:r>
    </w:p>
    <w:p w:rsidR="00055754" w:rsidP="00865E70" w:rsidRDefault="00182C9E" w14:paraId="0ED0630E" w14:textId="08194643">
      <w:pPr>
        <w:spacing w:line="360" w:lineRule="auto"/>
      </w:pPr>
      <w:r>
        <w:lastRenderedPageBreak/>
        <w:t>The system would use a</w:t>
      </w:r>
      <w:r w:rsidR="00E83DC4">
        <w:t xml:space="preserve">rtificial intelligence </w:t>
      </w:r>
      <w:r>
        <w:t xml:space="preserve">to </w:t>
      </w:r>
      <w:r w:rsidR="00E83DC4">
        <w:t xml:space="preserve">automate processes such as </w:t>
      </w:r>
      <w:r w:rsidR="00427F7D">
        <w:t xml:space="preserve">facial and voice recognition, analysis of a work’s uses, exploitation and profit, and calculation of a fair remuneration amount. More, the system would be </w:t>
      </w:r>
      <w:r w:rsidRPr="001C3E2D" w:rsidR="00FF2D22">
        <w:t xml:space="preserve">fortified </w:t>
      </w:r>
      <w:r w:rsidR="00FF2D22">
        <w:t>by blockchain technology, increasing integrity, security</w:t>
      </w:r>
      <w:r w:rsidR="000051DE">
        <w:t>, transparency, consistency</w:t>
      </w:r>
      <w:r w:rsidR="001C3E2D">
        <w:t xml:space="preserve"> and </w:t>
      </w:r>
      <w:r w:rsidR="000051DE">
        <w:t>accountability.</w:t>
      </w:r>
      <w:r w:rsidR="004B1A3F">
        <w:t xml:space="preserve"> Dr Galera</w:t>
      </w:r>
      <w:r w:rsidR="009552EA">
        <w:t xml:space="preserve"> </w:t>
      </w:r>
      <w:r w:rsidR="0049052F">
        <w:t>asserts</w:t>
      </w:r>
      <w:r w:rsidR="009552EA">
        <w:rPr>
          <w:b/>
          <w:bCs/>
        </w:rPr>
        <w:t xml:space="preserve"> </w:t>
      </w:r>
      <w:r w:rsidR="009552EA">
        <w:t xml:space="preserve">that the system would need to be </w:t>
      </w:r>
      <w:r w:rsidR="00800D34">
        <w:t xml:space="preserve">regularly </w:t>
      </w:r>
      <w:r w:rsidR="009552EA">
        <w:t>deve</w:t>
      </w:r>
      <w:r w:rsidR="00800D34">
        <w:t>loped and updated at an international level</w:t>
      </w:r>
      <w:r w:rsidR="001E7F46">
        <w:t>, and suggest</w:t>
      </w:r>
      <w:r w:rsidR="00197B96">
        <w:t>ed the creation of both international and national regulatory authorities governing the system. Further, Dr Galera propose</w:t>
      </w:r>
      <w:r w:rsidR="0049052F">
        <w:t>s</w:t>
      </w:r>
      <w:r w:rsidR="00197B96">
        <w:t xml:space="preserve"> amendment and/or revocation of international copyright treaties such as the Berne Convent</w:t>
      </w:r>
      <w:r w:rsidR="0042745D">
        <w:t xml:space="preserve">ion to better </w:t>
      </w:r>
      <w:r w:rsidR="0049052F">
        <w:t xml:space="preserve">reflect </w:t>
      </w:r>
      <w:r w:rsidR="0042745D">
        <w:t xml:space="preserve">the new system. </w:t>
      </w:r>
    </w:p>
    <w:p w:rsidR="00567317" w:rsidP="00865E70" w:rsidRDefault="00CA1B7A" w14:paraId="310ACF77" w14:textId="0A7F27E4">
      <w:pPr>
        <w:spacing w:line="360" w:lineRule="auto"/>
      </w:pPr>
      <w:r w:rsidRPr="00A73C92">
        <w:t xml:space="preserve">Dr Galera identified </w:t>
      </w:r>
      <w:r w:rsidRPr="00A73C92" w:rsidR="00A73C92">
        <w:t>consensus, harmonisation an</w:t>
      </w:r>
      <w:r w:rsidR="00A73C92">
        <w:t xml:space="preserve">d </w:t>
      </w:r>
      <w:r w:rsidR="00B46AAF">
        <w:t xml:space="preserve">implementation as key legal challenges to the system. </w:t>
      </w:r>
      <w:r w:rsidR="00CC64D9">
        <w:t>It is likely th</w:t>
      </w:r>
      <w:r w:rsidR="00E6529B">
        <w:t>at consensus on such a significant change to the copyright system</w:t>
      </w:r>
      <w:r w:rsidR="0049052F">
        <w:t xml:space="preserve"> </w:t>
      </w:r>
      <w:r w:rsidR="005562F7">
        <w:t>would prove very difficult, in addition to</w:t>
      </w:r>
      <w:r w:rsidR="00D74A47">
        <w:t xml:space="preserve"> </w:t>
      </w:r>
      <w:r w:rsidR="0049052F">
        <w:t xml:space="preserve">reconciling it with </w:t>
      </w:r>
      <w:r w:rsidR="00D74A47">
        <w:t xml:space="preserve">national limitations and exceptions. </w:t>
      </w:r>
      <w:r w:rsidR="00BE6D0A">
        <w:t xml:space="preserve">The system would require harmonisation of common and civil law systems, </w:t>
      </w:r>
      <w:r w:rsidR="00D2738F">
        <w:t xml:space="preserve">which would demand a long adaptation period. </w:t>
      </w:r>
      <w:r w:rsidR="00056074">
        <w:t xml:space="preserve">Dr Galera also identified some non-legal challenges, namely </w:t>
      </w:r>
      <w:r w:rsidR="00D501FE">
        <w:t xml:space="preserve">accessibility, monopolisation and market opposition. First, the system would require </w:t>
      </w:r>
      <w:r w:rsidR="00401376">
        <w:t xml:space="preserve">at a minimum 5G network connection, which at present is </w:t>
      </w:r>
      <w:r w:rsidR="005456C9">
        <w:t xml:space="preserve">available to less than half of the world’s population. </w:t>
      </w:r>
      <w:r w:rsidR="000A5F19">
        <w:t>There is also concern that using the same technology worldwide risks creating monopolies</w:t>
      </w:r>
      <w:r w:rsidR="002A0F52">
        <w:t xml:space="preserve">, </w:t>
      </w:r>
      <w:r w:rsidR="00B42110">
        <w:t xml:space="preserve">counterproductive to the creativity that copyright seeks to incentivise. There would likely be </w:t>
      </w:r>
      <w:r w:rsidR="00495F23">
        <w:t xml:space="preserve">pushback from commercial entities, who would be </w:t>
      </w:r>
      <w:r w:rsidR="00045549">
        <w:t xml:space="preserve">required </w:t>
      </w:r>
      <w:r w:rsidR="00495F23">
        <w:t xml:space="preserve">to </w:t>
      </w:r>
      <w:r w:rsidR="00A56B2C">
        <w:t xml:space="preserve">be more transparent with their profits and revenues. On the other </w:t>
      </w:r>
      <w:r w:rsidR="00792808">
        <w:t>si</w:t>
      </w:r>
      <w:r w:rsidR="0027182F">
        <w:t>de</w:t>
      </w:r>
      <w:r w:rsidR="00792808">
        <w:t xml:space="preserve">, </w:t>
      </w:r>
      <w:r w:rsidR="002E3DB4">
        <w:t xml:space="preserve">there could be resistance from </w:t>
      </w:r>
      <w:r w:rsidR="00792808">
        <w:t>c</w:t>
      </w:r>
      <w:r w:rsidR="0027182F">
        <w:t xml:space="preserve">reators in less-established fields </w:t>
      </w:r>
      <w:r w:rsidR="002E3DB4">
        <w:t>due to</w:t>
      </w:r>
      <w:r w:rsidR="0027182F">
        <w:rPr>
          <w:b/>
          <w:bCs/>
        </w:rPr>
        <w:t xml:space="preserve"> </w:t>
      </w:r>
      <w:r w:rsidR="008B6468">
        <w:t xml:space="preserve">unequal </w:t>
      </w:r>
      <w:r w:rsidR="00F875E4">
        <w:t xml:space="preserve">levels of innovation – for instance, </w:t>
      </w:r>
      <w:r w:rsidR="008B6468">
        <w:t>it is more likely that consolidated areas, such as literary works, would attract more innovation, due to their being easier to negotiate and exploit</w:t>
      </w:r>
      <w:r w:rsidR="00316EFD">
        <w:t xml:space="preserve">. </w:t>
      </w:r>
    </w:p>
    <w:p w:rsidRPr="002E3DB4" w:rsidR="002F292C" w:rsidP="00865E70" w:rsidRDefault="00A10A63" w14:paraId="66932E7B" w14:textId="0EE4CC78">
      <w:pPr>
        <w:spacing w:line="360" w:lineRule="auto"/>
      </w:pPr>
      <w:r>
        <w:t>Despite</w:t>
      </w:r>
      <w:r w:rsidR="00053D20">
        <w:t xml:space="preserve"> </w:t>
      </w:r>
      <w:r w:rsidR="008171C9">
        <w:t>potential hurdles</w:t>
      </w:r>
      <w:r w:rsidR="00053D20">
        <w:t>, Dr Galera concluded with</w:t>
      </w:r>
      <w:r w:rsidR="003E79DE">
        <w:t xml:space="preserve"> an inspir</w:t>
      </w:r>
      <w:r w:rsidR="002E3DB4">
        <w:t>ing</w:t>
      </w:r>
      <w:r w:rsidR="003E79DE">
        <w:t xml:space="preserve"> message: to achieve greatness, it is necessary to think outside of the box</w:t>
      </w:r>
      <w:r w:rsidR="009E07BF">
        <w:t xml:space="preserve"> and push boundaries, regardless of how seemingly implausible </w:t>
      </w:r>
      <w:r w:rsidR="002E3DB4">
        <w:t>an</w:t>
      </w:r>
      <w:r w:rsidR="009E07BF">
        <w:t xml:space="preserve"> idea </w:t>
      </w:r>
      <w:r w:rsidR="002E3DB4">
        <w:t>may seem</w:t>
      </w:r>
      <w:r w:rsidR="009E07BF">
        <w:t xml:space="preserve">. </w:t>
      </w:r>
      <w:r w:rsidR="00A20D69">
        <w:t xml:space="preserve">After all, </w:t>
      </w:r>
      <w:r w:rsidR="000134BA">
        <w:t xml:space="preserve">the </w:t>
      </w:r>
      <w:r w:rsidR="003E6FB2">
        <w:t>French Society of Authors, Composers and Music Publishers</w:t>
      </w:r>
      <w:r w:rsidR="000134BA">
        <w:t xml:space="preserve"> </w:t>
      </w:r>
      <w:r w:rsidR="00AA3951">
        <w:t>was established</w:t>
      </w:r>
      <w:r w:rsidR="002F292C">
        <w:t xml:space="preserve"> </w:t>
      </w:r>
      <w:r w:rsidR="002E3DB4">
        <w:t>at</w:t>
      </w:r>
      <w:r w:rsidR="00A20C18">
        <w:t xml:space="preserve"> a time where it was thought near-impossible to monitor and enforce an author’s performance right, </w:t>
      </w:r>
      <w:r w:rsidR="00181DD7">
        <w:t xml:space="preserve">and just thirty years later the Berne Convention was signed, recognising </w:t>
      </w:r>
      <w:r w:rsidR="002F292C">
        <w:t>the public performance rights of authors and composers</w:t>
      </w:r>
      <w:r w:rsidR="002E3DB4">
        <w:t xml:space="preserve"> at an international level</w:t>
      </w:r>
      <w:r w:rsidR="002F292C">
        <w:t xml:space="preserve">. </w:t>
      </w:r>
      <w:r w:rsidR="00CA658A">
        <w:t>Wi</w:t>
      </w:r>
      <w:r w:rsidR="002E3DB4">
        <w:t>th today’s rapid advancements in technology</w:t>
      </w:r>
      <w:r w:rsidR="00590244">
        <w:t xml:space="preserve">, Dr Galera’s presentation prompts us to consider whether </w:t>
      </w:r>
      <w:r w:rsidR="000A5230">
        <w:t>a worldwide technology-based</w:t>
      </w:r>
      <w:r w:rsidR="00590244">
        <w:t xml:space="preserve"> </w:t>
      </w:r>
      <w:r w:rsidR="00C137C9">
        <w:t xml:space="preserve">copyright </w:t>
      </w:r>
      <w:r w:rsidR="00590244">
        <w:t xml:space="preserve">system is really so far away. </w:t>
      </w:r>
    </w:p>
    <w:p w:rsidRPr="00A73C92" w:rsidR="00865E70" w:rsidP="00865E70" w:rsidRDefault="00865E70" w14:paraId="78180FC5" w14:textId="46344F57">
      <w:pPr>
        <w:spacing w:line="360" w:lineRule="auto"/>
      </w:pPr>
    </w:p>
    <w:sectPr w:rsidRPr="00A73C92" w:rsidR="00865E70" w:rsidSect="003A3D64"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3D64" w:rsidP="00F766CA" w:rsidRDefault="003A3D64" w14:paraId="589EDDC0" w14:textId="77777777">
      <w:pPr>
        <w:spacing w:after="0" w:line="240" w:lineRule="auto"/>
      </w:pPr>
      <w:r>
        <w:separator/>
      </w:r>
    </w:p>
  </w:endnote>
  <w:endnote w:type="continuationSeparator" w:id="0">
    <w:p w:rsidR="003A3D64" w:rsidP="00F766CA" w:rsidRDefault="003A3D64" w14:paraId="6816F6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3D64" w:rsidP="00F766CA" w:rsidRDefault="003A3D64" w14:paraId="7883B54D" w14:textId="77777777">
      <w:pPr>
        <w:spacing w:after="0" w:line="240" w:lineRule="auto"/>
      </w:pPr>
      <w:r>
        <w:separator/>
      </w:r>
    </w:p>
  </w:footnote>
  <w:footnote w:type="continuationSeparator" w:id="0">
    <w:p w:rsidR="003A3D64" w:rsidP="00F766CA" w:rsidRDefault="003A3D64" w14:paraId="0035DBA5" w14:textId="77777777">
      <w:pPr>
        <w:spacing w:after="0" w:line="240" w:lineRule="auto"/>
      </w:pPr>
      <w:r>
        <w:continuationSeparator/>
      </w:r>
    </w:p>
  </w:footnote>
  <w:footnote w:id="1">
    <w:p w:rsidR="00F766CA" w:rsidRDefault="00F766CA" w14:paraId="26D19009" w14:textId="39EEF7E3">
      <w:pPr>
        <w:pStyle w:val="FootnoteText"/>
      </w:pPr>
      <w:r>
        <w:rPr>
          <w:rStyle w:val="FootnoteReference"/>
        </w:rPr>
        <w:footnoteRef/>
      </w:r>
      <w:r>
        <w:t xml:space="preserve"> The concept of “three Cs” originates from Jon Garon in </w:t>
      </w:r>
      <w:r w:rsidRPr="00F766CA">
        <w:rPr>
          <w:i/>
          <w:iCs/>
        </w:rPr>
        <w:t>Entertainment Law and Practice</w:t>
      </w:r>
      <w:r>
        <w:t xml:space="preserve"> (</w:t>
      </w:r>
      <w:r w:rsidRPr="00F766CA">
        <w:t>2</w:t>
      </w:r>
      <w:r w:rsidRPr="00F766CA">
        <w:rPr>
          <w:vertAlign w:val="superscript"/>
        </w:rPr>
        <w:t>nd</w:t>
      </w:r>
      <w:r>
        <w:t xml:space="preserve"> </w:t>
      </w:r>
      <w:proofErr w:type="spellStart"/>
      <w:r>
        <w:t>edn</w:t>
      </w:r>
      <w:proofErr w:type="spellEnd"/>
      <w:r>
        <w:t xml:space="preserve">, </w:t>
      </w:r>
      <w:r w:rsidRPr="00F766CA">
        <w:t>Carolina Academic Press</w:t>
      </w:r>
      <w:r>
        <w:t xml:space="preserve"> </w:t>
      </w:r>
      <w:r w:rsidRPr="00F766CA">
        <w:t>2005</w:t>
      </w:r>
      <w:r>
        <w:t>)</w:t>
      </w:r>
      <w:r w:rsidRPr="00F766CA">
        <w:t xml:space="preserve"> 101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80"/>
    <w:rsid w:val="000051DE"/>
    <w:rsid w:val="000134BA"/>
    <w:rsid w:val="00045549"/>
    <w:rsid w:val="00053D20"/>
    <w:rsid w:val="00055754"/>
    <w:rsid w:val="00056074"/>
    <w:rsid w:val="00074FE5"/>
    <w:rsid w:val="0008369D"/>
    <w:rsid w:val="000A5230"/>
    <w:rsid w:val="000A5F19"/>
    <w:rsid w:val="000A7B9E"/>
    <w:rsid w:val="000B5E06"/>
    <w:rsid w:val="000F71F0"/>
    <w:rsid w:val="00120EA6"/>
    <w:rsid w:val="00125562"/>
    <w:rsid w:val="00131646"/>
    <w:rsid w:val="001429E1"/>
    <w:rsid w:val="00162943"/>
    <w:rsid w:val="00167709"/>
    <w:rsid w:val="0017621D"/>
    <w:rsid w:val="00181DD7"/>
    <w:rsid w:val="00182C9E"/>
    <w:rsid w:val="001964C1"/>
    <w:rsid w:val="00197B96"/>
    <w:rsid w:val="001C3E2D"/>
    <w:rsid w:val="001D6718"/>
    <w:rsid w:val="001E7F46"/>
    <w:rsid w:val="002101D2"/>
    <w:rsid w:val="00214FEE"/>
    <w:rsid w:val="00226959"/>
    <w:rsid w:val="00233A4F"/>
    <w:rsid w:val="00246E1A"/>
    <w:rsid w:val="0027182F"/>
    <w:rsid w:val="002921FF"/>
    <w:rsid w:val="002A0F52"/>
    <w:rsid w:val="002E1E38"/>
    <w:rsid w:val="002E3DB4"/>
    <w:rsid w:val="002F292C"/>
    <w:rsid w:val="002F6C23"/>
    <w:rsid w:val="003037E8"/>
    <w:rsid w:val="00316EFD"/>
    <w:rsid w:val="003A3876"/>
    <w:rsid w:val="003A3D64"/>
    <w:rsid w:val="003B0601"/>
    <w:rsid w:val="003B506E"/>
    <w:rsid w:val="003E6FB2"/>
    <w:rsid w:val="003E79DE"/>
    <w:rsid w:val="00401376"/>
    <w:rsid w:val="00413750"/>
    <w:rsid w:val="00422FDF"/>
    <w:rsid w:val="0042745D"/>
    <w:rsid w:val="00427F7D"/>
    <w:rsid w:val="00456C8B"/>
    <w:rsid w:val="00465D24"/>
    <w:rsid w:val="00471780"/>
    <w:rsid w:val="00477BCA"/>
    <w:rsid w:val="0049052F"/>
    <w:rsid w:val="004906D0"/>
    <w:rsid w:val="004947DA"/>
    <w:rsid w:val="00495F23"/>
    <w:rsid w:val="004B1932"/>
    <w:rsid w:val="004B1A3F"/>
    <w:rsid w:val="00510F22"/>
    <w:rsid w:val="005456C9"/>
    <w:rsid w:val="005562F7"/>
    <w:rsid w:val="00567317"/>
    <w:rsid w:val="00570478"/>
    <w:rsid w:val="00572E55"/>
    <w:rsid w:val="00585633"/>
    <w:rsid w:val="00590244"/>
    <w:rsid w:val="005D12D3"/>
    <w:rsid w:val="005E156B"/>
    <w:rsid w:val="00605D67"/>
    <w:rsid w:val="00610302"/>
    <w:rsid w:val="00621427"/>
    <w:rsid w:val="00635C8D"/>
    <w:rsid w:val="00643A8A"/>
    <w:rsid w:val="00643AF8"/>
    <w:rsid w:val="006472A9"/>
    <w:rsid w:val="006611C4"/>
    <w:rsid w:val="00676902"/>
    <w:rsid w:val="00681D0E"/>
    <w:rsid w:val="006C5DDD"/>
    <w:rsid w:val="00792808"/>
    <w:rsid w:val="00796A4E"/>
    <w:rsid w:val="007A0EF0"/>
    <w:rsid w:val="007B37EB"/>
    <w:rsid w:val="007B6B3B"/>
    <w:rsid w:val="00800D34"/>
    <w:rsid w:val="008171C9"/>
    <w:rsid w:val="00826863"/>
    <w:rsid w:val="0083516D"/>
    <w:rsid w:val="008369AF"/>
    <w:rsid w:val="00861295"/>
    <w:rsid w:val="00865E70"/>
    <w:rsid w:val="00874567"/>
    <w:rsid w:val="00886650"/>
    <w:rsid w:val="00893FD3"/>
    <w:rsid w:val="008A72E6"/>
    <w:rsid w:val="008B0CA5"/>
    <w:rsid w:val="008B1825"/>
    <w:rsid w:val="008B6468"/>
    <w:rsid w:val="008E2951"/>
    <w:rsid w:val="008E5DF7"/>
    <w:rsid w:val="008E7EAE"/>
    <w:rsid w:val="008F3E60"/>
    <w:rsid w:val="008F4A7E"/>
    <w:rsid w:val="0090775A"/>
    <w:rsid w:val="00913BF0"/>
    <w:rsid w:val="00921CF8"/>
    <w:rsid w:val="00951A4F"/>
    <w:rsid w:val="009552EA"/>
    <w:rsid w:val="009B1B33"/>
    <w:rsid w:val="009B3D0B"/>
    <w:rsid w:val="009E07BF"/>
    <w:rsid w:val="00A10A63"/>
    <w:rsid w:val="00A13CD7"/>
    <w:rsid w:val="00A15CC7"/>
    <w:rsid w:val="00A20C18"/>
    <w:rsid w:val="00A20D69"/>
    <w:rsid w:val="00A56B2C"/>
    <w:rsid w:val="00A73C92"/>
    <w:rsid w:val="00A95E22"/>
    <w:rsid w:val="00AA3951"/>
    <w:rsid w:val="00AA3CA3"/>
    <w:rsid w:val="00AA3CF6"/>
    <w:rsid w:val="00AB0520"/>
    <w:rsid w:val="00AE1864"/>
    <w:rsid w:val="00B04056"/>
    <w:rsid w:val="00B13A20"/>
    <w:rsid w:val="00B42110"/>
    <w:rsid w:val="00B46AAF"/>
    <w:rsid w:val="00B53697"/>
    <w:rsid w:val="00BC3EB9"/>
    <w:rsid w:val="00BC5474"/>
    <w:rsid w:val="00BD5FFE"/>
    <w:rsid w:val="00BE6D0A"/>
    <w:rsid w:val="00BF1FB3"/>
    <w:rsid w:val="00C0671A"/>
    <w:rsid w:val="00C1054D"/>
    <w:rsid w:val="00C137C9"/>
    <w:rsid w:val="00C15259"/>
    <w:rsid w:val="00C61076"/>
    <w:rsid w:val="00C66B29"/>
    <w:rsid w:val="00C720A7"/>
    <w:rsid w:val="00C735E1"/>
    <w:rsid w:val="00C93627"/>
    <w:rsid w:val="00CA1B7A"/>
    <w:rsid w:val="00CA658A"/>
    <w:rsid w:val="00CA79C4"/>
    <w:rsid w:val="00CB2346"/>
    <w:rsid w:val="00CC14D0"/>
    <w:rsid w:val="00CC64D9"/>
    <w:rsid w:val="00D14D0A"/>
    <w:rsid w:val="00D165CE"/>
    <w:rsid w:val="00D20892"/>
    <w:rsid w:val="00D2738F"/>
    <w:rsid w:val="00D42591"/>
    <w:rsid w:val="00D501FE"/>
    <w:rsid w:val="00D71937"/>
    <w:rsid w:val="00D74A47"/>
    <w:rsid w:val="00D75999"/>
    <w:rsid w:val="00DA4A83"/>
    <w:rsid w:val="00DB430B"/>
    <w:rsid w:val="00DB6CFD"/>
    <w:rsid w:val="00DB74D5"/>
    <w:rsid w:val="00DD68D3"/>
    <w:rsid w:val="00E022F0"/>
    <w:rsid w:val="00E14631"/>
    <w:rsid w:val="00E54169"/>
    <w:rsid w:val="00E6529B"/>
    <w:rsid w:val="00E7674D"/>
    <w:rsid w:val="00E83DC4"/>
    <w:rsid w:val="00EB3045"/>
    <w:rsid w:val="00F11B1B"/>
    <w:rsid w:val="00F133DA"/>
    <w:rsid w:val="00F40AB0"/>
    <w:rsid w:val="00F53A78"/>
    <w:rsid w:val="00F766CA"/>
    <w:rsid w:val="00F875E4"/>
    <w:rsid w:val="00FD11D6"/>
    <w:rsid w:val="00FF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81D4"/>
  <w15:chartTrackingRefBased/>
  <w15:docId w15:val="{FE5654E8-B21D-4415-AE76-09E736BA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1780"/>
    <w:pPr>
      <w:spacing w:line="276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178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78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7178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7178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7178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7178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7178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7178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7178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7178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71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78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7178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71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78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71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78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71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78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71780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6C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766CA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6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8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14741-C7A3-4957-87BF-0D5AFA59EEC1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Pages>2</ap:Pages>
  <ap:Words>792</ap:Words>
  <ap:Characters>4521</ap:Characters>
  <ap:Application>Microsoft Office Word</ap:Application>
  <ap:Lines>37</ap:Lines>
  <ap:Paragraphs>10</ap:Paragraphs>
  <ap:ScaleCrop>false</ap:ScaleCrop>
  <ap:LinksUpToDate>false</ap:LinksUpToDate>
  <ap:CharactersWithSpaces>5303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2024-03-28T17:57:06.0000000Z</lastPrinted>
  <dcterms:created xsi:type="dcterms:W3CDTF">2024-03-28T17:57:06.0000000Z</dcterms:created>
  <dcterms:modified xsi:type="dcterms:W3CDTF">2024-03-28T17:57:06.0000000Z</dcterms:modified>
</coreProperties>
</file>