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CB0" w:rsidRPr="00ED395C" w:rsidRDefault="000043D0">
      <w:pPr>
        <w:rPr>
          <w:rFonts w:ascii="Tahoma" w:eastAsia="Tahoma" w:hAnsi="Tahoma" w:cs="Tahoma"/>
          <w:b/>
          <w:lang w:val="es-MX"/>
        </w:rPr>
      </w:pPr>
      <w:bookmarkStart w:id="0" w:name="_heading=h.gjdgxs" w:colFirst="0" w:colLast="0"/>
      <w:bookmarkEnd w:id="0"/>
      <w:r>
        <w:rPr>
          <w:noProof/>
          <w:lang w:val="es-MX"/>
        </w:rPr>
        <w:drawing>
          <wp:inline distT="0" distB="0" distL="0" distR="0">
            <wp:extent cx="633984" cy="115214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33984" cy="1152144"/>
                    </a:xfrm>
                    <a:prstGeom prst="rect">
                      <a:avLst/>
                    </a:prstGeom>
                    <a:ln/>
                  </pic:spPr>
                </pic:pic>
              </a:graphicData>
            </a:graphic>
          </wp:inline>
        </w:drawing>
      </w:r>
      <w:r w:rsidRPr="00ED395C">
        <w:rPr>
          <w:lang w:val="es-MX"/>
        </w:rPr>
        <w:t xml:space="preserve">                                </w:t>
      </w:r>
      <w:r w:rsidRPr="00ED395C">
        <w:rPr>
          <w:rFonts w:ascii="Tahoma" w:eastAsia="Tahoma" w:hAnsi="Tahoma" w:cs="Tahoma"/>
          <w:b/>
          <w:lang w:val="es-MX"/>
        </w:rPr>
        <w:t>El patrimonio khmer 5 días 4 noches</w:t>
      </w:r>
    </w:p>
    <w:p w:rsidR="00687CB0" w:rsidRPr="00ED395C" w:rsidRDefault="00687CB0">
      <w:pPr>
        <w:widowControl w:val="0"/>
        <w:spacing w:after="0" w:line="240" w:lineRule="auto"/>
        <w:rPr>
          <w:rFonts w:ascii="Tahoma" w:eastAsia="Tahoma" w:hAnsi="Tahoma" w:cs="Tahoma"/>
          <w:b/>
          <w:lang w:val="es-MX"/>
        </w:rPr>
      </w:pPr>
    </w:p>
    <w:p w:rsidR="00687CB0" w:rsidRPr="00ED395C" w:rsidRDefault="000043D0">
      <w:pPr>
        <w:widowControl w:val="0"/>
        <w:spacing w:after="0" w:line="240" w:lineRule="auto"/>
        <w:ind w:left="132"/>
        <w:rPr>
          <w:rFonts w:ascii="Tahoma" w:eastAsia="Tahoma" w:hAnsi="Tahoma" w:cs="Tahoma"/>
          <w:b/>
          <w:lang w:val="es-MX"/>
        </w:rPr>
      </w:pPr>
      <w:bookmarkStart w:id="1" w:name="bookmark=kix.5lluyb8rfrov" w:colFirst="0" w:colLast="0"/>
      <w:bookmarkEnd w:id="1"/>
      <w:r w:rsidRPr="00ED395C">
        <w:rPr>
          <w:rFonts w:ascii="Tahoma" w:eastAsia="Tahoma" w:hAnsi="Tahoma" w:cs="Tahoma"/>
          <w:b/>
          <w:lang w:val="es-MX"/>
        </w:rPr>
        <w:t>Día 1 Siem Reap</w:t>
      </w:r>
    </w:p>
    <w:p w:rsidR="00687CB0" w:rsidRPr="00ED395C" w:rsidRDefault="000043D0">
      <w:pPr>
        <w:widowControl w:val="0"/>
        <w:spacing w:before="14" w:after="0" w:line="249" w:lineRule="auto"/>
        <w:ind w:left="129" w:right="122"/>
        <w:jc w:val="both"/>
        <w:rPr>
          <w:rFonts w:ascii="Tahoma" w:eastAsia="Tahoma" w:hAnsi="Tahoma" w:cs="Tahoma"/>
          <w:lang w:val="es-MX"/>
        </w:rPr>
      </w:pPr>
      <w:r w:rsidRPr="00ED395C">
        <w:rPr>
          <w:rFonts w:ascii="Tahoma" w:eastAsia="Tahoma" w:hAnsi="Tahoma" w:cs="Tahoma"/>
          <w:lang w:val="es-MX"/>
        </w:rPr>
        <w:t xml:space="preserve">A la llegada, el programa comienza con una exploración de la historia khmer en el Museo Nacional de Angkor, donde entraremos en contacto con la Época Dorada del Imperio Khmer, una de las civilizaciones más antiguas del mundo. Conoceremos el origen de su arte, cultura y arquitectura. Estas innovaciones no dejan de maravillar a gente de una generación a otra y han influido enormemente en la sociedad actual </w:t>
      </w:r>
      <w:r w:rsidR="00ED395C" w:rsidRPr="00ED395C">
        <w:rPr>
          <w:rFonts w:ascii="Tahoma" w:eastAsia="Tahoma" w:hAnsi="Tahoma" w:cs="Tahoma"/>
          <w:lang w:val="es-MX"/>
        </w:rPr>
        <w:t>camboyana</w:t>
      </w:r>
      <w:r w:rsidRPr="00ED395C">
        <w:rPr>
          <w:rFonts w:ascii="Tahoma" w:eastAsia="Tahoma" w:hAnsi="Tahoma" w:cs="Tahoma"/>
          <w:lang w:val="es-MX"/>
        </w:rPr>
        <w:t>. Luego nos dirigimos por los caminos trillados a un destino más cercano de la naturaleza, el lago Tonle Sap. En una barca, exploraremos uno de los lagos más grandes del Sudeste Asiático en donde los pulsos rítmicos del agua, la enorme planicie aluvial y una biodiversidad suntuosa dan paso a una de las industrias pesqueras en aguas continentales más productivas del mundo. Explore una multitud de aldeas flotantes de pescadores, percibiendo la existencia de antaño que perdura en los tiempos modernos. Después del regreso, es la hora de disfrutar de la cena por su cuenta en el hotel. Alojamiento en Siem Reap.</w:t>
      </w:r>
    </w:p>
    <w:p w:rsidR="00687CB0" w:rsidRPr="00ED395C" w:rsidRDefault="00687CB0">
      <w:pPr>
        <w:widowControl w:val="0"/>
        <w:spacing w:before="5" w:after="0" w:line="240" w:lineRule="auto"/>
        <w:rPr>
          <w:rFonts w:ascii="Tahoma" w:eastAsia="Tahoma" w:hAnsi="Tahoma" w:cs="Tahoma"/>
          <w:lang w:val="es-MX"/>
        </w:rPr>
      </w:pPr>
    </w:p>
    <w:p w:rsidR="00687CB0" w:rsidRPr="00ED395C" w:rsidRDefault="000043D0">
      <w:pPr>
        <w:widowControl w:val="0"/>
        <w:spacing w:after="0" w:line="240" w:lineRule="auto"/>
        <w:ind w:left="132"/>
        <w:rPr>
          <w:rFonts w:ascii="Tahoma" w:eastAsia="Tahoma" w:hAnsi="Tahoma" w:cs="Tahoma"/>
          <w:b/>
          <w:lang w:val="es-MX"/>
        </w:rPr>
      </w:pPr>
      <w:bookmarkStart w:id="2" w:name="bookmark=kix.do0w9by341x6" w:colFirst="0" w:colLast="0"/>
      <w:bookmarkEnd w:id="2"/>
      <w:r w:rsidRPr="00ED395C">
        <w:rPr>
          <w:rFonts w:ascii="Tahoma" w:eastAsia="Tahoma" w:hAnsi="Tahoma" w:cs="Tahoma"/>
          <w:b/>
          <w:lang w:val="es-MX"/>
        </w:rPr>
        <w:t>Día 2 Siem Reap /Angkor Wat/Siem Reap</w:t>
      </w:r>
    </w:p>
    <w:p w:rsidR="00687CB0" w:rsidRPr="00ED395C" w:rsidRDefault="000043D0">
      <w:pPr>
        <w:widowControl w:val="0"/>
        <w:spacing w:before="14" w:after="0" w:line="249" w:lineRule="auto"/>
        <w:ind w:left="128" w:right="121"/>
        <w:jc w:val="both"/>
        <w:rPr>
          <w:rFonts w:ascii="Tahoma" w:eastAsia="Tahoma" w:hAnsi="Tahoma" w:cs="Tahoma"/>
          <w:lang w:val="es-MX"/>
        </w:rPr>
      </w:pPr>
      <w:r w:rsidRPr="00ED395C">
        <w:rPr>
          <w:rFonts w:ascii="Tahoma" w:eastAsia="Tahoma" w:hAnsi="Tahoma" w:cs="Tahoma"/>
          <w:lang w:val="es-MX"/>
        </w:rPr>
        <w:t>Después del desayuno, comenzaremos con una exploración de lo espiritual, descubriendo los templos alrededor de Siem Reap. Comenzaremos con templos pequeños, tales como Banteay Kdei con su estanque Sras Srang, Ta Prohm, Ta Keo, Preah Khan o Neak Pean, nos ofrecen una oportunidad de explorar tranquilamente este pequeño pueblo antiguo. Almorzaremos antes de continuar a Angkor Wat el templo más conocido de todos, el emblemático monumento de Camboya y de la arquitectura khmer, que representa simbólicamente la puerta de entrada a los cielos. Si el tiempo lo permite, contemplaremos la puesta de sol. Cenaremos en un restaurante local antes del regreso al hotel. Alojamiento en Siem Reap.</w:t>
      </w:r>
    </w:p>
    <w:p w:rsidR="00687CB0" w:rsidRPr="00ED395C" w:rsidRDefault="00687CB0">
      <w:pPr>
        <w:widowControl w:val="0"/>
        <w:spacing w:before="6" w:after="0" w:line="240" w:lineRule="auto"/>
        <w:rPr>
          <w:rFonts w:ascii="Tahoma" w:eastAsia="Tahoma" w:hAnsi="Tahoma" w:cs="Tahoma"/>
          <w:lang w:val="es-MX"/>
        </w:rPr>
      </w:pPr>
    </w:p>
    <w:p w:rsidR="00687CB0" w:rsidRPr="00ED395C" w:rsidRDefault="000043D0">
      <w:pPr>
        <w:widowControl w:val="0"/>
        <w:spacing w:after="0" w:line="240" w:lineRule="auto"/>
        <w:ind w:left="132"/>
        <w:rPr>
          <w:rFonts w:ascii="Tahoma" w:eastAsia="Tahoma" w:hAnsi="Tahoma" w:cs="Tahoma"/>
          <w:b/>
          <w:lang w:val="es-MX"/>
        </w:rPr>
      </w:pPr>
      <w:bookmarkStart w:id="3" w:name="bookmark=kix.t278n0utosfc" w:colFirst="0" w:colLast="0"/>
      <w:bookmarkEnd w:id="3"/>
      <w:r w:rsidRPr="00ED395C">
        <w:rPr>
          <w:rFonts w:ascii="Tahoma" w:eastAsia="Tahoma" w:hAnsi="Tahoma" w:cs="Tahoma"/>
          <w:b/>
          <w:lang w:val="es-MX"/>
        </w:rPr>
        <w:t>Día 3 Siem Reap/Phnom Penh</w:t>
      </w:r>
    </w:p>
    <w:p w:rsidR="00687CB0" w:rsidRPr="00ED395C" w:rsidRDefault="000043D0">
      <w:pPr>
        <w:widowControl w:val="0"/>
        <w:spacing w:before="14" w:after="0" w:line="249" w:lineRule="auto"/>
        <w:ind w:left="130" w:right="121"/>
        <w:jc w:val="both"/>
        <w:rPr>
          <w:rFonts w:ascii="Tahoma" w:eastAsia="Tahoma" w:hAnsi="Tahoma" w:cs="Tahoma"/>
          <w:lang w:val="es-MX"/>
        </w:rPr>
      </w:pPr>
      <w:r w:rsidRPr="00ED395C">
        <w:rPr>
          <w:rFonts w:ascii="Tahoma" w:eastAsia="Tahoma" w:hAnsi="Tahoma" w:cs="Tahoma"/>
          <w:lang w:val="es-MX"/>
        </w:rPr>
        <w:t>Una vez terminado el desayuno, partiremos con rumbo sur a la capital Phnom Penh. En camino, pararemos en Sambor Prei Kuk con su conjunto de más de 150 templos. MODIFICADO – (Posibilidad de ver los templos en bicicleta). Se proporcionará un almuerzo preparado en cajas individuales antes de la llegada a la capital. Después del registro, dispondrá de tiempo libre para relajarse y aprovecharse de la selección gastronómica local por su cuenta. Alojamiento en Phnom Penh.</w:t>
      </w:r>
    </w:p>
    <w:p w:rsidR="00687CB0" w:rsidRPr="00ED395C" w:rsidRDefault="00687CB0">
      <w:pPr>
        <w:widowControl w:val="0"/>
        <w:spacing w:before="4" w:after="0" w:line="240" w:lineRule="auto"/>
        <w:rPr>
          <w:rFonts w:ascii="Tahoma" w:eastAsia="Tahoma" w:hAnsi="Tahoma" w:cs="Tahoma"/>
          <w:lang w:val="es-MX"/>
        </w:rPr>
      </w:pPr>
    </w:p>
    <w:p w:rsidR="00687CB0" w:rsidRPr="00ED395C" w:rsidRDefault="000043D0">
      <w:pPr>
        <w:widowControl w:val="0"/>
        <w:spacing w:before="1" w:after="0" w:line="240" w:lineRule="auto"/>
        <w:ind w:left="132"/>
        <w:rPr>
          <w:rFonts w:ascii="Tahoma" w:eastAsia="Tahoma" w:hAnsi="Tahoma" w:cs="Tahoma"/>
          <w:b/>
          <w:lang w:val="es-MX"/>
        </w:rPr>
      </w:pPr>
      <w:bookmarkStart w:id="4" w:name="bookmark=kix.kadmefyzjl42" w:colFirst="0" w:colLast="0"/>
      <w:bookmarkEnd w:id="4"/>
      <w:r w:rsidRPr="00ED395C">
        <w:rPr>
          <w:rFonts w:ascii="Tahoma" w:eastAsia="Tahoma" w:hAnsi="Tahoma" w:cs="Tahoma"/>
          <w:b/>
          <w:lang w:val="es-MX"/>
        </w:rPr>
        <w:t>Día 4 Phnom Penh</w:t>
      </w:r>
    </w:p>
    <w:p w:rsidR="00687CB0" w:rsidRPr="00ED395C" w:rsidRDefault="000043D0">
      <w:pPr>
        <w:widowControl w:val="0"/>
        <w:spacing w:before="13" w:after="0" w:line="249" w:lineRule="auto"/>
        <w:ind w:left="129" w:right="123"/>
        <w:jc w:val="both"/>
        <w:rPr>
          <w:rFonts w:ascii="Tahoma" w:eastAsia="Tahoma" w:hAnsi="Tahoma" w:cs="Tahoma"/>
          <w:lang w:val="es-MX"/>
        </w:rPr>
      </w:pPr>
      <w:r w:rsidRPr="00ED395C">
        <w:rPr>
          <w:rFonts w:ascii="Tahoma" w:eastAsia="Tahoma" w:hAnsi="Tahoma" w:cs="Tahoma"/>
          <w:lang w:val="es-MX"/>
        </w:rPr>
        <w:t>Otro día de búsqueda espiritual empieza con la visita a una de las pagodas más importantes de Phnom Penh, Wat Phnom, que da nombre a la ciudad. Seguiremos con la obligada visita al Palacio Real y la Pagoda de Plata. Veremos también el increíble Museo Nacional de Phnom Penh. Luego retrocedemos hacia la historia reciente de Camboya, haciendo una parada en Tuol Sleng y los Campos de la Muerte, que son los ejemplos extremos del Jemeres Rojo. El almuerzo y la cena en los restaurantes locales antes de un descanso bien merecido en el hotel. Alojamiento en Phnom Penh.</w:t>
      </w:r>
    </w:p>
    <w:p w:rsidR="00687CB0" w:rsidRPr="00ED395C" w:rsidRDefault="00687CB0">
      <w:pPr>
        <w:widowControl w:val="0"/>
        <w:spacing w:before="6" w:after="0" w:line="240" w:lineRule="auto"/>
        <w:rPr>
          <w:rFonts w:ascii="Tahoma" w:eastAsia="Tahoma" w:hAnsi="Tahoma" w:cs="Tahoma"/>
          <w:lang w:val="es-MX"/>
        </w:rPr>
      </w:pPr>
    </w:p>
    <w:p w:rsidR="0000363E" w:rsidRDefault="0000363E">
      <w:pPr>
        <w:widowControl w:val="0"/>
        <w:spacing w:after="0" w:line="240" w:lineRule="auto"/>
        <w:ind w:left="132"/>
        <w:rPr>
          <w:rFonts w:ascii="Tahoma" w:eastAsia="Tahoma" w:hAnsi="Tahoma" w:cs="Tahoma"/>
          <w:b/>
          <w:lang w:val="es-MX"/>
        </w:rPr>
      </w:pPr>
      <w:bookmarkStart w:id="5" w:name="bookmark=kix.ld73ke7hwy82" w:colFirst="0" w:colLast="0"/>
      <w:bookmarkEnd w:id="5"/>
    </w:p>
    <w:p w:rsidR="0000363E" w:rsidRDefault="0000363E">
      <w:pPr>
        <w:widowControl w:val="0"/>
        <w:spacing w:after="0" w:line="240" w:lineRule="auto"/>
        <w:ind w:left="132"/>
        <w:rPr>
          <w:rFonts w:ascii="Tahoma" w:eastAsia="Tahoma" w:hAnsi="Tahoma" w:cs="Tahoma"/>
          <w:b/>
          <w:lang w:val="es-MX"/>
        </w:rPr>
      </w:pPr>
    </w:p>
    <w:p w:rsidR="0000363E" w:rsidRDefault="0000363E">
      <w:pPr>
        <w:widowControl w:val="0"/>
        <w:spacing w:after="0" w:line="240" w:lineRule="auto"/>
        <w:ind w:left="132"/>
        <w:rPr>
          <w:rFonts w:ascii="Tahoma" w:eastAsia="Tahoma" w:hAnsi="Tahoma" w:cs="Tahoma"/>
          <w:b/>
          <w:lang w:val="es-MX"/>
        </w:rPr>
      </w:pPr>
    </w:p>
    <w:p w:rsidR="00687CB0" w:rsidRPr="00ED395C" w:rsidRDefault="000043D0">
      <w:pPr>
        <w:widowControl w:val="0"/>
        <w:spacing w:after="0" w:line="240" w:lineRule="auto"/>
        <w:ind w:left="132"/>
        <w:rPr>
          <w:rFonts w:ascii="Tahoma" w:eastAsia="Tahoma" w:hAnsi="Tahoma" w:cs="Tahoma"/>
          <w:b/>
          <w:lang w:val="es-MX"/>
        </w:rPr>
      </w:pPr>
      <w:r w:rsidRPr="00ED395C">
        <w:rPr>
          <w:rFonts w:ascii="Tahoma" w:eastAsia="Tahoma" w:hAnsi="Tahoma" w:cs="Tahoma"/>
          <w:b/>
          <w:lang w:val="es-MX"/>
        </w:rPr>
        <w:lastRenderedPageBreak/>
        <w:t>Día 5 Phnom Penh/Próximo destino</w:t>
      </w:r>
    </w:p>
    <w:p w:rsidR="00687CB0" w:rsidRPr="00ED395C" w:rsidRDefault="000043D0">
      <w:pPr>
        <w:widowControl w:val="0"/>
        <w:spacing w:before="14" w:after="0" w:line="249" w:lineRule="auto"/>
        <w:ind w:left="129" w:right="123"/>
        <w:jc w:val="both"/>
        <w:rPr>
          <w:rFonts w:ascii="Tahoma" w:eastAsia="Tahoma" w:hAnsi="Tahoma" w:cs="Tahoma"/>
          <w:lang w:val="es-MX"/>
        </w:rPr>
      </w:pPr>
      <w:r w:rsidRPr="00ED395C">
        <w:rPr>
          <w:rFonts w:ascii="Tahoma" w:eastAsia="Tahoma" w:hAnsi="Tahoma" w:cs="Tahoma"/>
          <w:lang w:val="es-MX"/>
        </w:rPr>
        <w:t>Empezamos temprano con el desayuno y continuamos al paraíso de los compradores, visitando el Mercado Central y el Mercado Ruso. Almuerzo por su cuenta en el mercado antes de la salida hacia el aeropuerto.</w:t>
      </w:r>
    </w:p>
    <w:p w:rsidR="00687CB0" w:rsidRPr="00ED395C" w:rsidRDefault="00687CB0">
      <w:pPr>
        <w:spacing w:after="0" w:line="240" w:lineRule="auto"/>
        <w:jc w:val="center"/>
        <w:rPr>
          <w:rFonts w:ascii="Tahoma" w:eastAsia="Tahoma" w:hAnsi="Tahoma" w:cs="Tahoma"/>
          <w:lang w:val="es-MX"/>
        </w:rPr>
      </w:pPr>
    </w:p>
    <w:p w:rsidR="00687CB0" w:rsidRPr="00ED395C" w:rsidRDefault="00687CB0">
      <w:pPr>
        <w:spacing w:after="0" w:line="240" w:lineRule="auto"/>
        <w:jc w:val="center"/>
        <w:rPr>
          <w:rFonts w:ascii="Tahoma" w:eastAsia="Tahoma" w:hAnsi="Tahoma" w:cs="Tahoma"/>
          <w:lang w:val="es-MX"/>
        </w:rPr>
      </w:pPr>
    </w:p>
    <w:tbl>
      <w:tblPr>
        <w:tblStyle w:val="a"/>
        <w:tblW w:w="9089" w:type="dxa"/>
        <w:tblInd w:w="12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000" w:firstRow="0" w:lastRow="0" w:firstColumn="0" w:lastColumn="0" w:noHBand="0" w:noVBand="0"/>
      </w:tblPr>
      <w:tblGrid>
        <w:gridCol w:w="2143"/>
        <w:gridCol w:w="851"/>
        <w:gridCol w:w="709"/>
        <w:gridCol w:w="1134"/>
        <w:gridCol w:w="992"/>
        <w:gridCol w:w="850"/>
        <w:gridCol w:w="2410"/>
      </w:tblGrid>
      <w:tr w:rsidR="00687CB0" w:rsidRPr="00EA7327">
        <w:trPr>
          <w:trHeight w:val="282"/>
        </w:trPr>
        <w:tc>
          <w:tcPr>
            <w:tcW w:w="9089" w:type="dxa"/>
            <w:gridSpan w:val="7"/>
            <w:tcBorders>
              <w:top w:val="nil"/>
              <w:left w:val="nil"/>
              <w:bottom w:val="nil"/>
              <w:right w:val="nil"/>
            </w:tcBorders>
            <w:shd w:val="clear" w:color="auto" w:fill="auto"/>
          </w:tcPr>
          <w:p w:rsidR="00687CB0" w:rsidRPr="00ED395C" w:rsidRDefault="000043D0">
            <w:pPr>
              <w:spacing w:before="30" w:after="0" w:line="240" w:lineRule="auto"/>
              <w:ind w:right="2569"/>
              <w:rPr>
                <w:rFonts w:ascii="Tahoma" w:eastAsia="Tahoma" w:hAnsi="Tahoma" w:cs="Tahoma"/>
                <w:b/>
                <w:sz w:val="20"/>
                <w:szCs w:val="20"/>
                <w:lang w:val="es-MX"/>
              </w:rPr>
            </w:pPr>
            <w:r w:rsidRPr="00ED395C">
              <w:rPr>
                <w:rFonts w:ascii="Tahoma" w:eastAsia="Tahoma" w:hAnsi="Tahoma" w:cs="Tahoma"/>
                <w:b/>
                <w:sz w:val="20"/>
                <w:szCs w:val="20"/>
                <w:lang w:val="es-MX"/>
              </w:rPr>
              <w:t>Servicio en privado, precios por persona en dólares americanos</w:t>
            </w:r>
          </w:p>
        </w:tc>
      </w:tr>
      <w:tr w:rsidR="00687CB0">
        <w:trPr>
          <w:gridAfter w:val="1"/>
          <w:wAfter w:w="2410" w:type="dxa"/>
          <w:trHeight w:val="280"/>
        </w:trPr>
        <w:tc>
          <w:tcPr>
            <w:tcW w:w="2143" w:type="dxa"/>
            <w:tcBorders>
              <w:top w:val="single" w:sz="4" w:space="0" w:color="000000"/>
            </w:tcBorders>
            <w:shd w:val="clear" w:color="auto" w:fill="auto"/>
          </w:tcPr>
          <w:p w:rsidR="00687CB0" w:rsidRDefault="000043D0">
            <w:pPr>
              <w:spacing w:before="30" w:after="0" w:line="240" w:lineRule="auto"/>
              <w:rPr>
                <w:rFonts w:ascii="Tahoma" w:eastAsia="Tahoma" w:hAnsi="Tahoma" w:cs="Tahoma"/>
                <w:sz w:val="20"/>
                <w:szCs w:val="20"/>
              </w:rPr>
            </w:pPr>
            <w:r w:rsidRPr="00ED395C">
              <w:rPr>
                <w:rFonts w:ascii="Tahoma" w:eastAsia="Tahoma" w:hAnsi="Tahoma" w:cs="Tahoma"/>
                <w:sz w:val="20"/>
                <w:szCs w:val="20"/>
                <w:lang w:val="es-MX"/>
              </w:rPr>
              <w:t xml:space="preserve">     </w:t>
            </w:r>
            <w:r>
              <w:rPr>
                <w:rFonts w:ascii="Tahoma" w:eastAsia="Tahoma" w:hAnsi="Tahoma" w:cs="Tahoma"/>
                <w:sz w:val="20"/>
                <w:szCs w:val="20"/>
              </w:rPr>
              <w:t>Fecha de salida</w:t>
            </w:r>
          </w:p>
        </w:tc>
        <w:tc>
          <w:tcPr>
            <w:tcW w:w="851" w:type="dxa"/>
            <w:tcBorders>
              <w:top w:val="single" w:sz="4" w:space="0" w:color="000000"/>
            </w:tcBorders>
            <w:shd w:val="clear" w:color="auto" w:fill="auto"/>
          </w:tcPr>
          <w:p w:rsidR="00687CB0" w:rsidRDefault="000043D0">
            <w:pPr>
              <w:spacing w:before="30" w:after="0" w:line="240" w:lineRule="auto"/>
              <w:rPr>
                <w:rFonts w:ascii="Tahoma" w:eastAsia="Tahoma" w:hAnsi="Tahoma" w:cs="Tahoma"/>
                <w:sz w:val="20"/>
                <w:szCs w:val="20"/>
              </w:rPr>
            </w:pPr>
            <w:r>
              <w:rPr>
                <w:rFonts w:ascii="Tahoma" w:eastAsia="Tahoma" w:hAnsi="Tahoma" w:cs="Tahoma"/>
                <w:sz w:val="20"/>
                <w:szCs w:val="20"/>
              </w:rPr>
              <w:t xml:space="preserve"> 1 pax</w:t>
            </w:r>
          </w:p>
        </w:tc>
        <w:tc>
          <w:tcPr>
            <w:tcW w:w="709" w:type="dxa"/>
            <w:tcBorders>
              <w:top w:val="single" w:sz="4" w:space="0" w:color="000000"/>
            </w:tcBorders>
            <w:shd w:val="clear" w:color="auto" w:fill="auto"/>
          </w:tcPr>
          <w:p w:rsidR="00687CB0" w:rsidRDefault="000043D0">
            <w:pPr>
              <w:spacing w:before="30" w:after="0" w:line="240" w:lineRule="auto"/>
              <w:rPr>
                <w:rFonts w:ascii="Tahoma" w:eastAsia="Tahoma" w:hAnsi="Tahoma" w:cs="Tahoma"/>
                <w:sz w:val="20"/>
                <w:szCs w:val="20"/>
              </w:rPr>
            </w:pPr>
            <w:r>
              <w:rPr>
                <w:rFonts w:ascii="Tahoma" w:eastAsia="Tahoma" w:hAnsi="Tahoma" w:cs="Tahoma"/>
                <w:sz w:val="20"/>
                <w:szCs w:val="20"/>
              </w:rPr>
              <w:t>2 pax</w:t>
            </w:r>
          </w:p>
        </w:tc>
        <w:tc>
          <w:tcPr>
            <w:tcW w:w="1134" w:type="dxa"/>
            <w:tcBorders>
              <w:top w:val="single" w:sz="4" w:space="0" w:color="000000"/>
            </w:tcBorders>
            <w:shd w:val="clear" w:color="auto" w:fill="auto"/>
          </w:tcPr>
          <w:p w:rsidR="00687CB0" w:rsidRDefault="000043D0">
            <w:pPr>
              <w:spacing w:before="30" w:after="0" w:line="240" w:lineRule="auto"/>
              <w:ind w:left="167"/>
              <w:rPr>
                <w:rFonts w:ascii="Tahoma" w:eastAsia="Tahoma" w:hAnsi="Tahoma" w:cs="Tahoma"/>
                <w:sz w:val="20"/>
                <w:szCs w:val="20"/>
              </w:rPr>
            </w:pPr>
            <w:r>
              <w:rPr>
                <w:rFonts w:ascii="Tahoma" w:eastAsia="Tahoma" w:hAnsi="Tahoma" w:cs="Tahoma"/>
                <w:sz w:val="20"/>
                <w:szCs w:val="20"/>
              </w:rPr>
              <w:t>3–6 pax</w:t>
            </w:r>
          </w:p>
        </w:tc>
        <w:tc>
          <w:tcPr>
            <w:tcW w:w="992" w:type="dxa"/>
            <w:tcBorders>
              <w:top w:val="single" w:sz="4" w:space="0" w:color="000000"/>
            </w:tcBorders>
            <w:shd w:val="clear" w:color="auto" w:fill="auto"/>
          </w:tcPr>
          <w:p w:rsidR="00687CB0" w:rsidRDefault="000043D0">
            <w:pPr>
              <w:spacing w:before="30" w:after="0" w:line="240" w:lineRule="auto"/>
              <w:ind w:left="115"/>
              <w:rPr>
                <w:rFonts w:ascii="Tahoma" w:eastAsia="Tahoma" w:hAnsi="Tahoma" w:cs="Tahoma"/>
                <w:sz w:val="20"/>
                <w:szCs w:val="20"/>
              </w:rPr>
            </w:pPr>
            <w:r>
              <w:rPr>
                <w:rFonts w:ascii="Tahoma" w:eastAsia="Tahoma" w:hAnsi="Tahoma" w:cs="Tahoma"/>
                <w:sz w:val="20"/>
                <w:szCs w:val="20"/>
              </w:rPr>
              <w:t>7–15 pax</w:t>
            </w:r>
          </w:p>
        </w:tc>
        <w:tc>
          <w:tcPr>
            <w:tcW w:w="850" w:type="dxa"/>
            <w:tcBorders>
              <w:top w:val="single" w:sz="4" w:space="0" w:color="000000"/>
            </w:tcBorders>
            <w:shd w:val="clear" w:color="auto" w:fill="auto"/>
          </w:tcPr>
          <w:p w:rsidR="00687CB0" w:rsidRDefault="000043D0">
            <w:pPr>
              <w:spacing w:before="30" w:after="0" w:line="240" w:lineRule="auto"/>
              <w:rPr>
                <w:rFonts w:ascii="Tahoma" w:eastAsia="Tahoma" w:hAnsi="Tahoma" w:cs="Tahoma"/>
                <w:sz w:val="20"/>
                <w:szCs w:val="20"/>
              </w:rPr>
            </w:pPr>
            <w:r>
              <w:rPr>
                <w:rFonts w:ascii="Tahoma" w:eastAsia="Tahoma" w:hAnsi="Tahoma" w:cs="Tahoma"/>
                <w:sz w:val="20"/>
                <w:szCs w:val="20"/>
              </w:rPr>
              <w:t xml:space="preserve">Supl. </w:t>
            </w:r>
            <w:r w:rsidR="00ED395C">
              <w:rPr>
                <w:rFonts w:ascii="Tahoma" w:eastAsia="Tahoma" w:hAnsi="Tahoma" w:cs="Tahoma"/>
                <w:sz w:val="20"/>
                <w:szCs w:val="20"/>
              </w:rPr>
              <w:t>Ind</w:t>
            </w:r>
          </w:p>
        </w:tc>
      </w:tr>
    </w:tbl>
    <w:p w:rsidR="00687CB0" w:rsidRDefault="000043D0">
      <w:pPr>
        <w:spacing w:before="30" w:after="0" w:line="240" w:lineRule="auto"/>
        <w:ind w:left="211"/>
        <w:rPr>
          <w:rFonts w:ascii="Tahoma" w:eastAsia="Tahoma" w:hAnsi="Tahoma" w:cs="Tahoma"/>
          <w:b/>
          <w:sz w:val="20"/>
          <w:szCs w:val="20"/>
        </w:rPr>
      </w:pPr>
      <w:r>
        <w:rPr>
          <w:rFonts w:ascii="Tahoma" w:eastAsia="Tahoma" w:hAnsi="Tahoma" w:cs="Tahoma"/>
          <w:b/>
          <w:sz w:val="20"/>
          <w:szCs w:val="20"/>
        </w:rPr>
        <w:t>Opción A – Standard 3*</w:t>
      </w:r>
    </w:p>
    <w:p w:rsidR="00687CB0" w:rsidRDefault="000043D0">
      <w:pPr>
        <w:spacing w:before="11" w:after="42" w:line="240" w:lineRule="auto"/>
        <w:ind w:left="211"/>
        <w:rPr>
          <w:rFonts w:ascii="Tahoma" w:eastAsia="Tahoma" w:hAnsi="Tahoma" w:cs="Tahoma"/>
          <w:sz w:val="20"/>
          <w:szCs w:val="20"/>
        </w:rPr>
      </w:pPr>
      <w:r>
        <w:rPr>
          <w:rFonts w:ascii="Tahoma" w:eastAsia="Tahoma" w:hAnsi="Tahoma" w:cs="Tahoma"/>
          <w:sz w:val="20"/>
          <w:szCs w:val="20"/>
        </w:rPr>
        <w:t>(Ibis Style Hotel o Similar y Cardamom Hotel)</w:t>
      </w:r>
    </w:p>
    <w:tbl>
      <w:tblPr>
        <w:tblStyle w:val="a0"/>
        <w:tblW w:w="6674" w:type="dxa"/>
        <w:tblInd w:w="12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000" w:firstRow="0" w:lastRow="0" w:firstColumn="0" w:lastColumn="0" w:noHBand="0" w:noVBand="0"/>
      </w:tblPr>
      <w:tblGrid>
        <w:gridCol w:w="2138"/>
        <w:gridCol w:w="851"/>
        <w:gridCol w:w="850"/>
        <w:gridCol w:w="993"/>
        <w:gridCol w:w="992"/>
        <w:gridCol w:w="850"/>
      </w:tblGrid>
      <w:tr w:rsidR="00687CB0">
        <w:trPr>
          <w:trHeight w:val="330"/>
        </w:trPr>
        <w:tc>
          <w:tcPr>
            <w:tcW w:w="2138" w:type="dxa"/>
            <w:tcBorders>
              <w:left w:val="single" w:sz="4" w:space="0" w:color="000000"/>
              <w:bottom w:val="single" w:sz="4" w:space="0" w:color="000000"/>
            </w:tcBorders>
          </w:tcPr>
          <w:p w:rsidR="00687CB0" w:rsidRDefault="00EA7327">
            <w:pPr>
              <w:spacing w:before="87" w:after="0" w:line="240" w:lineRule="auto"/>
              <w:ind w:right="322"/>
              <w:rPr>
                <w:rFonts w:ascii="Tahoma" w:eastAsia="Tahoma" w:hAnsi="Tahoma" w:cs="Tahoma"/>
                <w:sz w:val="20"/>
                <w:szCs w:val="20"/>
              </w:rPr>
            </w:pPr>
            <w:r>
              <w:rPr>
                <w:rFonts w:ascii="Tahoma" w:eastAsia="Tahoma" w:hAnsi="Tahoma" w:cs="Tahoma"/>
                <w:sz w:val="20"/>
                <w:szCs w:val="20"/>
              </w:rPr>
              <w:t>01 ene’22–30 abr’22</w:t>
            </w:r>
          </w:p>
        </w:tc>
        <w:tc>
          <w:tcPr>
            <w:tcW w:w="851" w:type="dxa"/>
          </w:tcPr>
          <w:p w:rsidR="00687CB0" w:rsidRDefault="000043D0">
            <w:pPr>
              <w:spacing w:before="87" w:after="0" w:line="240" w:lineRule="auto"/>
              <w:jc w:val="center"/>
              <w:rPr>
                <w:rFonts w:ascii="Tahoma" w:eastAsia="Tahoma" w:hAnsi="Tahoma" w:cs="Tahoma"/>
                <w:sz w:val="20"/>
                <w:szCs w:val="20"/>
              </w:rPr>
            </w:pPr>
            <w:r>
              <w:rPr>
                <w:rFonts w:ascii="Tahoma" w:eastAsia="Tahoma" w:hAnsi="Tahoma" w:cs="Tahoma"/>
                <w:sz w:val="20"/>
                <w:szCs w:val="20"/>
              </w:rPr>
              <w:t>1</w:t>
            </w:r>
            <w:r w:rsidR="00ED395C">
              <w:rPr>
                <w:rFonts w:ascii="Tahoma" w:eastAsia="Tahoma" w:hAnsi="Tahoma" w:cs="Tahoma"/>
                <w:sz w:val="20"/>
                <w:szCs w:val="20"/>
              </w:rPr>
              <w:t>,</w:t>
            </w:r>
            <w:r>
              <w:rPr>
                <w:rFonts w:ascii="Tahoma" w:eastAsia="Tahoma" w:hAnsi="Tahoma" w:cs="Tahoma"/>
                <w:sz w:val="20"/>
                <w:szCs w:val="20"/>
              </w:rPr>
              <w:t>427</w:t>
            </w:r>
            <w:r w:rsidR="00ED395C">
              <w:rPr>
                <w:rFonts w:ascii="Tahoma" w:eastAsia="Tahoma" w:hAnsi="Tahoma" w:cs="Tahoma"/>
                <w:sz w:val="20"/>
                <w:szCs w:val="20"/>
              </w:rPr>
              <w:t>.00</w:t>
            </w:r>
          </w:p>
        </w:tc>
        <w:tc>
          <w:tcPr>
            <w:tcW w:w="850" w:type="dxa"/>
          </w:tcPr>
          <w:p w:rsidR="00687CB0" w:rsidRDefault="000043D0">
            <w:pPr>
              <w:spacing w:before="87" w:after="0" w:line="240" w:lineRule="auto"/>
              <w:jc w:val="center"/>
              <w:rPr>
                <w:rFonts w:ascii="Tahoma" w:eastAsia="Tahoma" w:hAnsi="Tahoma" w:cs="Tahoma"/>
                <w:sz w:val="20"/>
                <w:szCs w:val="20"/>
              </w:rPr>
            </w:pPr>
            <w:r>
              <w:rPr>
                <w:rFonts w:ascii="Tahoma" w:eastAsia="Tahoma" w:hAnsi="Tahoma" w:cs="Tahoma"/>
                <w:sz w:val="20"/>
                <w:szCs w:val="20"/>
              </w:rPr>
              <w:t>944</w:t>
            </w:r>
            <w:r w:rsidR="00ED395C">
              <w:rPr>
                <w:rFonts w:ascii="Tahoma" w:eastAsia="Tahoma" w:hAnsi="Tahoma" w:cs="Tahoma"/>
                <w:sz w:val="20"/>
                <w:szCs w:val="20"/>
              </w:rPr>
              <w:t>.00</w:t>
            </w:r>
          </w:p>
        </w:tc>
        <w:tc>
          <w:tcPr>
            <w:tcW w:w="993" w:type="dxa"/>
          </w:tcPr>
          <w:p w:rsidR="00687CB0" w:rsidRDefault="000043D0">
            <w:pPr>
              <w:spacing w:before="87" w:after="0" w:line="240" w:lineRule="auto"/>
              <w:jc w:val="center"/>
              <w:rPr>
                <w:rFonts w:ascii="Tahoma" w:eastAsia="Tahoma" w:hAnsi="Tahoma" w:cs="Tahoma"/>
                <w:sz w:val="20"/>
                <w:szCs w:val="20"/>
              </w:rPr>
            </w:pPr>
            <w:r>
              <w:rPr>
                <w:rFonts w:ascii="Tahoma" w:eastAsia="Tahoma" w:hAnsi="Tahoma" w:cs="Tahoma"/>
                <w:sz w:val="20"/>
                <w:szCs w:val="20"/>
              </w:rPr>
              <w:t>823</w:t>
            </w:r>
            <w:r w:rsidR="00ED395C">
              <w:rPr>
                <w:rFonts w:ascii="Tahoma" w:eastAsia="Tahoma" w:hAnsi="Tahoma" w:cs="Tahoma"/>
                <w:sz w:val="20"/>
                <w:szCs w:val="20"/>
              </w:rPr>
              <w:t>.00</w:t>
            </w:r>
          </w:p>
        </w:tc>
        <w:tc>
          <w:tcPr>
            <w:tcW w:w="992" w:type="dxa"/>
          </w:tcPr>
          <w:p w:rsidR="00687CB0" w:rsidRDefault="000043D0">
            <w:pPr>
              <w:spacing w:before="87" w:after="0" w:line="240" w:lineRule="auto"/>
              <w:jc w:val="center"/>
              <w:rPr>
                <w:rFonts w:ascii="Tahoma" w:eastAsia="Tahoma" w:hAnsi="Tahoma" w:cs="Tahoma"/>
                <w:sz w:val="20"/>
                <w:szCs w:val="20"/>
              </w:rPr>
            </w:pPr>
            <w:r>
              <w:rPr>
                <w:rFonts w:ascii="Tahoma" w:eastAsia="Tahoma" w:hAnsi="Tahoma" w:cs="Tahoma"/>
                <w:sz w:val="20"/>
                <w:szCs w:val="20"/>
              </w:rPr>
              <w:t>631</w:t>
            </w:r>
            <w:r w:rsidR="00ED395C">
              <w:rPr>
                <w:rFonts w:ascii="Tahoma" w:eastAsia="Tahoma" w:hAnsi="Tahoma" w:cs="Tahoma"/>
                <w:sz w:val="20"/>
                <w:szCs w:val="20"/>
              </w:rPr>
              <w:t>.00</w:t>
            </w:r>
          </w:p>
        </w:tc>
        <w:tc>
          <w:tcPr>
            <w:tcW w:w="850" w:type="dxa"/>
            <w:tcBorders>
              <w:right w:val="single" w:sz="4" w:space="0" w:color="000000"/>
            </w:tcBorders>
          </w:tcPr>
          <w:p w:rsidR="00687CB0" w:rsidRDefault="000043D0">
            <w:pPr>
              <w:spacing w:before="87" w:after="0" w:line="240" w:lineRule="auto"/>
              <w:jc w:val="center"/>
              <w:rPr>
                <w:rFonts w:ascii="Tahoma" w:eastAsia="Tahoma" w:hAnsi="Tahoma" w:cs="Tahoma"/>
                <w:sz w:val="20"/>
                <w:szCs w:val="20"/>
              </w:rPr>
            </w:pPr>
            <w:r>
              <w:rPr>
                <w:rFonts w:ascii="Tahoma" w:eastAsia="Tahoma" w:hAnsi="Tahoma" w:cs="Tahoma"/>
                <w:sz w:val="20"/>
                <w:szCs w:val="20"/>
              </w:rPr>
              <w:t>118</w:t>
            </w:r>
            <w:r w:rsidR="00ED395C">
              <w:rPr>
                <w:rFonts w:ascii="Tahoma" w:eastAsia="Tahoma" w:hAnsi="Tahoma" w:cs="Tahoma"/>
                <w:sz w:val="20"/>
                <w:szCs w:val="20"/>
              </w:rPr>
              <w:t>.00</w:t>
            </w:r>
          </w:p>
        </w:tc>
      </w:tr>
      <w:tr w:rsidR="00687CB0">
        <w:trPr>
          <w:trHeight w:val="328"/>
        </w:trPr>
        <w:tc>
          <w:tcPr>
            <w:tcW w:w="2138" w:type="dxa"/>
            <w:tcBorders>
              <w:top w:val="single" w:sz="4" w:space="0" w:color="000000"/>
              <w:left w:val="single" w:sz="4" w:space="0" w:color="000000"/>
              <w:bottom w:val="single" w:sz="4" w:space="0" w:color="000000"/>
            </w:tcBorders>
          </w:tcPr>
          <w:p w:rsidR="00687CB0" w:rsidRDefault="007E0141">
            <w:pPr>
              <w:spacing w:before="87" w:after="0" w:line="240" w:lineRule="auto"/>
              <w:ind w:right="138"/>
              <w:rPr>
                <w:rFonts w:ascii="Tahoma" w:eastAsia="Tahoma" w:hAnsi="Tahoma" w:cs="Tahoma"/>
                <w:sz w:val="20"/>
                <w:szCs w:val="20"/>
              </w:rPr>
            </w:pPr>
            <w:r>
              <w:rPr>
                <w:rFonts w:ascii="Tahoma" w:eastAsia="Tahoma" w:hAnsi="Tahoma" w:cs="Tahoma"/>
                <w:sz w:val="20"/>
                <w:szCs w:val="20"/>
              </w:rPr>
              <w:t>01 may’21–30</w:t>
            </w:r>
            <w:r w:rsidR="00694E96">
              <w:rPr>
                <w:rFonts w:ascii="Tahoma" w:eastAsia="Tahoma" w:hAnsi="Tahoma" w:cs="Tahoma"/>
                <w:sz w:val="20"/>
                <w:szCs w:val="20"/>
              </w:rPr>
              <w:t xml:space="preserve"> </w:t>
            </w:r>
            <w:r>
              <w:rPr>
                <w:rFonts w:ascii="Tahoma" w:eastAsia="Tahoma" w:hAnsi="Tahoma" w:cs="Tahoma"/>
                <w:sz w:val="20"/>
                <w:szCs w:val="20"/>
              </w:rPr>
              <w:t>sep’21</w:t>
            </w:r>
          </w:p>
        </w:tc>
        <w:tc>
          <w:tcPr>
            <w:tcW w:w="851" w:type="dxa"/>
            <w:tcBorders>
              <w:bottom w:val="single" w:sz="4" w:space="0" w:color="000000"/>
            </w:tcBorders>
          </w:tcPr>
          <w:p w:rsidR="00687CB0" w:rsidRDefault="000043D0">
            <w:pPr>
              <w:spacing w:before="87" w:after="0" w:line="240" w:lineRule="auto"/>
              <w:jc w:val="center"/>
              <w:rPr>
                <w:rFonts w:ascii="Tahoma" w:eastAsia="Tahoma" w:hAnsi="Tahoma" w:cs="Tahoma"/>
                <w:sz w:val="20"/>
                <w:szCs w:val="20"/>
              </w:rPr>
            </w:pPr>
            <w:r>
              <w:rPr>
                <w:rFonts w:ascii="Tahoma" w:eastAsia="Tahoma" w:hAnsi="Tahoma" w:cs="Tahoma"/>
                <w:sz w:val="20"/>
                <w:szCs w:val="20"/>
              </w:rPr>
              <w:t>1</w:t>
            </w:r>
            <w:r w:rsidR="00ED395C">
              <w:rPr>
                <w:rFonts w:ascii="Tahoma" w:eastAsia="Tahoma" w:hAnsi="Tahoma" w:cs="Tahoma"/>
                <w:sz w:val="20"/>
                <w:szCs w:val="20"/>
              </w:rPr>
              <w:t>,</w:t>
            </w:r>
            <w:r>
              <w:rPr>
                <w:rFonts w:ascii="Tahoma" w:eastAsia="Tahoma" w:hAnsi="Tahoma" w:cs="Tahoma"/>
                <w:sz w:val="20"/>
                <w:szCs w:val="20"/>
              </w:rPr>
              <w:t>396</w:t>
            </w:r>
            <w:r w:rsidR="00ED395C">
              <w:rPr>
                <w:rFonts w:ascii="Tahoma" w:eastAsia="Tahoma" w:hAnsi="Tahoma" w:cs="Tahoma"/>
                <w:sz w:val="20"/>
                <w:szCs w:val="20"/>
              </w:rPr>
              <w:t>.00</w:t>
            </w:r>
          </w:p>
        </w:tc>
        <w:tc>
          <w:tcPr>
            <w:tcW w:w="850" w:type="dxa"/>
            <w:tcBorders>
              <w:bottom w:val="single" w:sz="4" w:space="0" w:color="000000"/>
            </w:tcBorders>
          </w:tcPr>
          <w:p w:rsidR="00687CB0" w:rsidRDefault="000043D0">
            <w:pPr>
              <w:spacing w:before="87" w:after="0" w:line="240" w:lineRule="auto"/>
              <w:jc w:val="center"/>
              <w:rPr>
                <w:rFonts w:ascii="Tahoma" w:eastAsia="Tahoma" w:hAnsi="Tahoma" w:cs="Tahoma"/>
                <w:sz w:val="20"/>
                <w:szCs w:val="20"/>
              </w:rPr>
            </w:pPr>
            <w:r>
              <w:rPr>
                <w:rFonts w:ascii="Tahoma" w:eastAsia="Tahoma" w:hAnsi="Tahoma" w:cs="Tahoma"/>
                <w:sz w:val="20"/>
                <w:szCs w:val="20"/>
              </w:rPr>
              <w:t>929</w:t>
            </w:r>
            <w:r w:rsidR="00ED395C">
              <w:rPr>
                <w:rFonts w:ascii="Tahoma" w:eastAsia="Tahoma" w:hAnsi="Tahoma" w:cs="Tahoma"/>
                <w:sz w:val="20"/>
                <w:szCs w:val="20"/>
              </w:rPr>
              <w:t>.00</w:t>
            </w:r>
          </w:p>
        </w:tc>
        <w:tc>
          <w:tcPr>
            <w:tcW w:w="993" w:type="dxa"/>
            <w:tcBorders>
              <w:bottom w:val="single" w:sz="4" w:space="0" w:color="000000"/>
            </w:tcBorders>
          </w:tcPr>
          <w:p w:rsidR="00687CB0" w:rsidRDefault="000043D0">
            <w:pPr>
              <w:spacing w:before="87" w:after="0" w:line="240" w:lineRule="auto"/>
              <w:jc w:val="center"/>
              <w:rPr>
                <w:rFonts w:ascii="Tahoma" w:eastAsia="Tahoma" w:hAnsi="Tahoma" w:cs="Tahoma"/>
                <w:sz w:val="20"/>
                <w:szCs w:val="20"/>
              </w:rPr>
            </w:pPr>
            <w:r>
              <w:rPr>
                <w:rFonts w:ascii="Tahoma" w:eastAsia="Tahoma" w:hAnsi="Tahoma" w:cs="Tahoma"/>
                <w:sz w:val="20"/>
                <w:szCs w:val="20"/>
              </w:rPr>
              <w:t>808</w:t>
            </w:r>
            <w:r w:rsidR="00ED395C">
              <w:rPr>
                <w:rFonts w:ascii="Tahoma" w:eastAsia="Tahoma" w:hAnsi="Tahoma" w:cs="Tahoma"/>
                <w:sz w:val="20"/>
                <w:szCs w:val="20"/>
              </w:rPr>
              <w:t>.00</w:t>
            </w:r>
          </w:p>
        </w:tc>
        <w:tc>
          <w:tcPr>
            <w:tcW w:w="992" w:type="dxa"/>
            <w:tcBorders>
              <w:bottom w:val="single" w:sz="4" w:space="0" w:color="000000"/>
            </w:tcBorders>
          </w:tcPr>
          <w:p w:rsidR="00687CB0" w:rsidRDefault="000043D0">
            <w:pPr>
              <w:spacing w:before="87" w:after="0" w:line="240" w:lineRule="auto"/>
              <w:jc w:val="center"/>
              <w:rPr>
                <w:rFonts w:ascii="Tahoma" w:eastAsia="Tahoma" w:hAnsi="Tahoma" w:cs="Tahoma"/>
                <w:sz w:val="20"/>
                <w:szCs w:val="20"/>
              </w:rPr>
            </w:pPr>
            <w:r>
              <w:rPr>
                <w:rFonts w:ascii="Tahoma" w:eastAsia="Tahoma" w:hAnsi="Tahoma" w:cs="Tahoma"/>
                <w:sz w:val="20"/>
                <w:szCs w:val="20"/>
              </w:rPr>
              <w:t>617</w:t>
            </w:r>
            <w:r w:rsidR="00ED395C">
              <w:rPr>
                <w:rFonts w:ascii="Tahoma" w:eastAsia="Tahoma" w:hAnsi="Tahoma" w:cs="Tahoma"/>
                <w:sz w:val="20"/>
                <w:szCs w:val="20"/>
              </w:rPr>
              <w:t>.00</w:t>
            </w:r>
          </w:p>
        </w:tc>
        <w:tc>
          <w:tcPr>
            <w:tcW w:w="850" w:type="dxa"/>
            <w:tcBorders>
              <w:bottom w:val="single" w:sz="4" w:space="0" w:color="000000"/>
              <w:right w:val="single" w:sz="4" w:space="0" w:color="000000"/>
            </w:tcBorders>
          </w:tcPr>
          <w:p w:rsidR="00687CB0" w:rsidRDefault="000043D0">
            <w:pPr>
              <w:spacing w:before="87" w:after="0" w:line="240" w:lineRule="auto"/>
              <w:jc w:val="center"/>
              <w:rPr>
                <w:rFonts w:ascii="Tahoma" w:eastAsia="Tahoma" w:hAnsi="Tahoma" w:cs="Tahoma"/>
                <w:sz w:val="20"/>
                <w:szCs w:val="20"/>
              </w:rPr>
            </w:pPr>
            <w:r>
              <w:rPr>
                <w:rFonts w:ascii="Tahoma" w:eastAsia="Tahoma" w:hAnsi="Tahoma" w:cs="Tahoma"/>
                <w:sz w:val="20"/>
                <w:szCs w:val="20"/>
              </w:rPr>
              <w:t>104</w:t>
            </w:r>
            <w:r w:rsidR="00ED395C">
              <w:rPr>
                <w:rFonts w:ascii="Tahoma" w:eastAsia="Tahoma" w:hAnsi="Tahoma" w:cs="Tahoma"/>
                <w:sz w:val="20"/>
                <w:szCs w:val="20"/>
              </w:rPr>
              <w:t>.00</w:t>
            </w:r>
          </w:p>
        </w:tc>
      </w:tr>
      <w:tr w:rsidR="00687CB0">
        <w:trPr>
          <w:trHeight w:val="330"/>
        </w:trPr>
        <w:tc>
          <w:tcPr>
            <w:tcW w:w="2138" w:type="dxa"/>
            <w:tcBorders>
              <w:top w:val="single" w:sz="4" w:space="0" w:color="000000"/>
              <w:left w:val="single" w:sz="4" w:space="0" w:color="000000"/>
              <w:bottom w:val="single" w:sz="4" w:space="0" w:color="000000"/>
            </w:tcBorders>
          </w:tcPr>
          <w:p w:rsidR="00687CB0" w:rsidRDefault="007E0141">
            <w:pPr>
              <w:spacing w:before="61" w:after="0" w:line="240" w:lineRule="auto"/>
              <w:ind w:right="280"/>
              <w:rPr>
                <w:rFonts w:ascii="Tahoma" w:eastAsia="Tahoma" w:hAnsi="Tahoma" w:cs="Tahoma"/>
                <w:sz w:val="20"/>
                <w:szCs w:val="20"/>
              </w:rPr>
            </w:pPr>
            <w:r>
              <w:rPr>
                <w:rFonts w:ascii="Tahoma" w:eastAsia="Tahoma" w:hAnsi="Tahoma" w:cs="Tahoma"/>
                <w:sz w:val="20"/>
                <w:szCs w:val="20"/>
              </w:rPr>
              <w:t>01 oct’21 – 31 dic’21</w:t>
            </w:r>
          </w:p>
        </w:tc>
        <w:tc>
          <w:tcPr>
            <w:tcW w:w="851" w:type="dxa"/>
            <w:tcBorders>
              <w:top w:val="single" w:sz="4" w:space="0" w:color="000000"/>
            </w:tcBorders>
          </w:tcPr>
          <w:p w:rsidR="00687CB0" w:rsidRDefault="000043D0">
            <w:pPr>
              <w:spacing w:before="87" w:after="0" w:line="240" w:lineRule="auto"/>
              <w:jc w:val="center"/>
              <w:rPr>
                <w:rFonts w:ascii="Tahoma" w:eastAsia="Tahoma" w:hAnsi="Tahoma" w:cs="Tahoma"/>
                <w:sz w:val="20"/>
                <w:szCs w:val="20"/>
              </w:rPr>
            </w:pPr>
            <w:r>
              <w:rPr>
                <w:rFonts w:ascii="Tahoma" w:eastAsia="Tahoma" w:hAnsi="Tahoma" w:cs="Tahoma"/>
                <w:sz w:val="20"/>
                <w:szCs w:val="20"/>
              </w:rPr>
              <w:t>1</w:t>
            </w:r>
            <w:r w:rsidR="00ED395C">
              <w:rPr>
                <w:rFonts w:ascii="Tahoma" w:eastAsia="Tahoma" w:hAnsi="Tahoma" w:cs="Tahoma"/>
                <w:sz w:val="20"/>
                <w:szCs w:val="20"/>
              </w:rPr>
              <w:t>,</w:t>
            </w:r>
            <w:r>
              <w:rPr>
                <w:rFonts w:ascii="Tahoma" w:eastAsia="Tahoma" w:hAnsi="Tahoma" w:cs="Tahoma"/>
                <w:sz w:val="20"/>
                <w:szCs w:val="20"/>
              </w:rPr>
              <w:t>427</w:t>
            </w:r>
            <w:r w:rsidR="00ED395C">
              <w:rPr>
                <w:rFonts w:ascii="Tahoma" w:eastAsia="Tahoma" w:hAnsi="Tahoma" w:cs="Tahoma"/>
                <w:sz w:val="20"/>
                <w:szCs w:val="20"/>
              </w:rPr>
              <w:t>.00</w:t>
            </w:r>
          </w:p>
        </w:tc>
        <w:tc>
          <w:tcPr>
            <w:tcW w:w="850" w:type="dxa"/>
            <w:tcBorders>
              <w:top w:val="single" w:sz="4" w:space="0" w:color="000000"/>
            </w:tcBorders>
          </w:tcPr>
          <w:p w:rsidR="00687CB0" w:rsidRDefault="000043D0">
            <w:pPr>
              <w:spacing w:before="87" w:after="0" w:line="240" w:lineRule="auto"/>
              <w:jc w:val="center"/>
              <w:rPr>
                <w:rFonts w:ascii="Tahoma" w:eastAsia="Tahoma" w:hAnsi="Tahoma" w:cs="Tahoma"/>
                <w:sz w:val="20"/>
                <w:szCs w:val="20"/>
              </w:rPr>
            </w:pPr>
            <w:r>
              <w:rPr>
                <w:rFonts w:ascii="Tahoma" w:eastAsia="Tahoma" w:hAnsi="Tahoma" w:cs="Tahoma"/>
                <w:sz w:val="20"/>
                <w:szCs w:val="20"/>
              </w:rPr>
              <w:t>944</w:t>
            </w:r>
            <w:r w:rsidR="00ED395C">
              <w:rPr>
                <w:rFonts w:ascii="Tahoma" w:eastAsia="Tahoma" w:hAnsi="Tahoma" w:cs="Tahoma"/>
                <w:sz w:val="20"/>
                <w:szCs w:val="20"/>
              </w:rPr>
              <w:t>.00</w:t>
            </w:r>
          </w:p>
        </w:tc>
        <w:tc>
          <w:tcPr>
            <w:tcW w:w="993" w:type="dxa"/>
            <w:tcBorders>
              <w:top w:val="single" w:sz="4" w:space="0" w:color="000000"/>
            </w:tcBorders>
          </w:tcPr>
          <w:p w:rsidR="00687CB0" w:rsidRDefault="000043D0">
            <w:pPr>
              <w:spacing w:before="87" w:after="0" w:line="240" w:lineRule="auto"/>
              <w:jc w:val="center"/>
              <w:rPr>
                <w:rFonts w:ascii="Tahoma" w:eastAsia="Tahoma" w:hAnsi="Tahoma" w:cs="Tahoma"/>
                <w:sz w:val="20"/>
                <w:szCs w:val="20"/>
              </w:rPr>
            </w:pPr>
            <w:r>
              <w:rPr>
                <w:rFonts w:ascii="Tahoma" w:eastAsia="Tahoma" w:hAnsi="Tahoma" w:cs="Tahoma"/>
                <w:sz w:val="20"/>
                <w:szCs w:val="20"/>
              </w:rPr>
              <w:t>823</w:t>
            </w:r>
            <w:r w:rsidR="00ED395C">
              <w:rPr>
                <w:rFonts w:ascii="Tahoma" w:eastAsia="Tahoma" w:hAnsi="Tahoma" w:cs="Tahoma"/>
                <w:sz w:val="20"/>
                <w:szCs w:val="20"/>
              </w:rPr>
              <w:t>.00</w:t>
            </w:r>
          </w:p>
        </w:tc>
        <w:tc>
          <w:tcPr>
            <w:tcW w:w="992" w:type="dxa"/>
            <w:tcBorders>
              <w:top w:val="single" w:sz="4" w:space="0" w:color="000000"/>
            </w:tcBorders>
          </w:tcPr>
          <w:p w:rsidR="00687CB0" w:rsidRDefault="000043D0">
            <w:pPr>
              <w:spacing w:before="87" w:after="0" w:line="240" w:lineRule="auto"/>
              <w:jc w:val="center"/>
              <w:rPr>
                <w:rFonts w:ascii="Tahoma" w:eastAsia="Tahoma" w:hAnsi="Tahoma" w:cs="Tahoma"/>
                <w:sz w:val="20"/>
                <w:szCs w:val="20"/>
              </w:rPr>
            </w:pPr>
            <w:r>
              <w:rPr>
                <w:rFonts w:ascii="Tahoma" w:eastAsia="Tahoma" w:hAnsi="Tahoma" w:cs="Tahoma"/>
                <w:sz w:val="20"/>
                <w:szCs w:val="20"/>
              </w:rPr>
              <w:t>631</w:t>
            </w:r>
            <w:r w:rsidR="00ED395C">
              <w:rPr>
                <w:rFonts w:ascii="Tahoma" w:eastAsia="Tahoma" w:hAnsi="Tahoma" w:cs="Tahoma"/>
                <w:sz w:val="20"/>
                <w:szCs w:val="20"/>
              </w:rPr>
              <w:t>.00</w:t>
            </w:r>
          </w:p>
        </w:tc>
        <w:tc>
          <w:tcPr>
            <w:tcW w:w="850" w:type="dxa"/>
            <w:tcBorders>
              <w:top w:val="single" w:sz="4" w:space="0" w:color="000000"/>
              <w:right w:val="single" w:sz="4" w:space="0" w:color="000000"/>
            </w:tcBorders>
          </w:tcPr>
          <w:p w:rsidR="00687CB0" w:rsidRDefault="000043D0">
            <w:pPr>
              <w:spacing w:before="87" w:after="0" w:line="240" w:lineRule="auto"/>
              <w:jc w:val="center"/>
              <w:rPr>
                <w:rFonts w:ascii="Tahoma" w:eastAsia="Tahoma" w:hAnsi="Tahoma" w:cs="Tahoma"/>
                <w:sz w:val="20"/>
                <w:szCs w:val="20"/>
              </w:rPr>
            </w:pPr>
            <w:r>
              <w:rPr>
                <w:rFonts w:ascii="Tahoma" w:eastAsia="Tahoma" w:hAnsi="Tahoma" w:cs="Tahoma"/>
                <w:sz w:val="20"/>
                <w:szCs w:val="20"/>
              </w:rPr>
              <w:t>118</w:t>
            </w:r>
            <w:r w:rsidR="00ED395C">
              <w:rPr>
                <w:rFonts w:ascii="Tahoma" w:eastAsia="Tahoma" w:hAnsi="Tahoma" w:cs="Tahoma"/>
                <w:sz w:val="20"/>
                <w:szCs w:val="20"/>
              </w:rPr>
              <w:t>.00</w:t>
            </w:r>
          </w:p>
        </w:tc>
      </w:tr>
    </w:tbl>
    <w:p w:rsidR="00687CB0" w:rsidRPr="00ED395C" w:rsidRDefault="000043D0">
      <w:pPr>
        <w:widowControl w:val="0"/>
        <w:spacing w:before="30" w:after="0" w:line="256" w:lineRule="auto"/>
        <w:ind w:left="142" w:right="258"/>
        <w:rPr>
          <w:rFonts w:ascii="Tahoma" w:eastAsia="Tahoma" w:hAnsi="Tahoma" w:cs="Tahoma"/>
          <w:sz w:val="20"/>
          <w:szCs w:val="20"/>
          <w:lang w:val="es-MX"/>
        </w:rPr>
      </w:pPr>
      <w:r w:rsidRPr="00ED395C">
        <w:rPr>
          <w:rFonts w:ascii="Tahoma" w:eastAsia="Tahoma" w:hAnsi="Tahoma" w:cs="Tahoma"/>
          <w:b/>
          <w:sz w:val="20"/>
          <w:szCs w:val="20"/>
          <w:lang w:val="es-MX"/>
        </w:rPr>
        <w:t xml:space="preserve">Ibis Style Hotel: </w:t>
      </w:r>
      <w:r w:rsidRPr="00ED395C">
        <w:rPr>
          <w:rFonts w:ascii="Tahoma" w:eastAsia="Tahoma" w:hAnsi="Tahoma" w:cs="Tahoma"/>
          <w:sz w:val="20"/>
          <w:szCs w:val="20"/>
          <w:lang w:val="es-MX"/>
        </w:rPr>
        <w:t xml:space="preserve">Temporada Peak se aplicará en “Año nuevo internacional 01-03 de Enero y 23 –31 de diciembre 2020”, Año nuevo </w:t>
      </w:r>
      <w:r w:rsidR="00ED395C" w:rsidRPr="00ED395C">
        <w:rPr>
          <w:rFonts w:ascii="Tahoma" w:eastAsia="Tahoma" w:hAnsi="Tahoma" w:cs="Tahoma"/>
          <w:sz w:val="20"/>
          <w:szCs w:val="20"/>
          <w:lang w:val="es-MX"/>
        </w:rPr>
        <w:t>chino</w:t>
      </w:r>
      <w:r w:rsidRPr="00ED395C">
        <w:rPr>
          <w:rFonts w:ascii="Tahoma" w:eastAsia="Tahoma" w:hAnsi="Tahoma" w:cs="Tahoma"/>
          <w:sz w:val="20"/>
          <w:szCs w:val="20"/>
          <w:lang w:val="es-MX"/>
        </w:rPr>
        <w:t xml:space="preserve"> desde el 23 al 27 de Enero de 2020”. El cual tendrá un valor de 23 USD por habitación por noche.   ** Sin cena obligatoria.</w:t>
      </w:r>
    </w:p>
    <w:p w:rsidR="00687CB0" w:rsidRPr="00ED395C" w:rsidRDefault="000043D0">
      <w:pPr>
        <w:widowControl w:val="0"/>
        <w:spacing w:before="81" w:after="0" w:line="240" w:lineRule="auto"/>
        <w:ind w:left="211"/>
        <w:rPr>
          <w:rFonts w:ascii="Tahoma" w:eastAsia="Tahoma" w:hAnsi="Tahoma" w:cs="Tahoma"/>
          <w:b/>
          <w:sz w:val="20"/>
          <w:szCs w:val="20"/>
          <w:lang w:val="es-MX"/>
        </w:rPr>
      </w:pPr>
      <w:bookmarkStart w:id="6" w:name="bookmark=kix.6xzag48e8ca2" w:colFirst="0" w:colLast="0"/>
      <w:bookmarkEnd w:id="6"/>
      <w:r w:rsidRPr="00ED395C">
        <w:rPr>
          <w:rFonts w:ascii="Tahoma" w:eastAsia="Tahoma" w:hAnsi="Tahoma" w:cs="Tahoma"/>
          <w:b/>
          <w:sz w:val="20"/>
          <w:szCs w:val="20"/>
          <w:lang w:val="es-MX"/>
        </w:rPr>
        <w:t>Opción B – Superior 4*</w:t>
      </w:r>
    </w:p>
    <w:p w:rsidR="00687CB0" w:rsidRPr="00ED395C" w:rsidRDefault="000043D0">
      <w:pPr>
        <w:spacing w:before="9" w:after="41" w:line="240" w:lineRule="auto"/>
        <w:ind w:left="211"/>
        <w:rPr>
          <w:rFonts w:ascii="Tahoma" w:eastAsia="Tahoma" w:hAnsi="Tahoma" w:cs="Tahoma"/>
          <w:sz w:val="20"/>
          <w:szCs w:val="20"/>
          <w:lang w:val="es-MX"/>
        </w:rPr>
      </w:pPr>
      <w:r w:rsidRPr="00ED395C">
        <w:rPr>
          <w:rFonts w:ascii="Tahoma" w:eastAsia="Tahoma" w:hAnsi="Tahoma" w:cs="Tahoma"/>
          <w:sz w:val="20"/>
          <w:szCs w:val="20"/>
          <w:lang w:val="es-MX"/>
        </w:rPr>
        <w:t>(Lotus Blanc Hotel y Sun &amp; Moon Urban Hotel)</w:t>
      </w:r>
    </w:p>
    <w:tbl>
      <w:tblPr>
        <w:tblStyle w:val="a1"/>
        <w:tblW w:w="6674" w:type="dxa"/>
        <w:tblInd w:w="12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000" w:firstRow="0" w:lastRow="0" w:firstColumn="0" w:lastColumn="0" w:noHBand="0" w:noVBand="0"/>
      </w:tblPr>
      <w:tblGrid>
        <w:gridCol w:w="2138"/>
        <w:gridCol w:w="851"/>
        <w:gridCol w:w="850"/>
        <w:gridCol w:w="851"/>
        <w:gridCol w:w="992"/>
        <w:gridCol w:w="992"/>
      </w:tblGrid>
      <w:tr w:rsidR="00687CB0">
        <w:trPr>
          <w:trHeight w:val="330"/>
        </w:trPr>
        <w:tc>
          <w:tcPr>
            <w:tcW w:w="2138" w:type="dxa"/>
            <w:tcBorders>
              <w:left w:val="single" w:sz="4" w:space="0" w:color="000000"/>
              <w:bottom w:val="single" w:sz="4" w:space="0" w:color="000000"/>
            </w:tcBorders>
          </w:tcPr>
          <w:p w:rsidR="00687CB0" w:rsidRDefault="00EA7327">
            <w:pPr>
              <w:spacing w:before="87" w:after="0" w:line="240" w:lineRule="auto"/>
              <w:ind w:right="138"/>
              <w:rPr>
                <w:rFonts w:ascii="Tahoma" w:eastAsia="Tahoma" w:hAnsi="Tahoma" w:cs="Tahoma"/>
                <w:sz w:val="20"/>
                <w:szCs w:val="20"/>
              </w:rPr>
            </w:pPr>
            <w:r>
              <w:rPr>
                <w:rFonts w:ascii="Tahoma" w:eastAsia="Tahoma" w:hAnsi="Tahoma" w:cs="Tahoma"/>
                <w:sz w:val="20"/>
                <w:szCs w:val="20"/>
              </w:rPr>
              <w:t>01 ene’22 –30 abr’22</w:t>
            </w:r>
          </w:p>
        </w:tc>
        <w:tc>
          <w:tcPr>
            <w:tcW w:w="851" w:type="dxa"/>
          </w:tcPr>
          <w:p w:rsidR="00687CB0" w:rsidRDefault="000043D0">
            <w:pPr>
              <w:spacing w:before="87" w:after="0" w:line="240" w:lineRule="auto"/>
              <w:jc w:val="center"/>
              <w:rPr>
                <w:rFonts w:ascii="Tahoma" w:eastAsia="Tahoma" w:hAnsi="Tahoma" w:cs="Tahoma"/>
                <w:sz w:val="20"/>
                <w:szCs w:val="20"/>
              </w:rPr>
            </w:pPr>
            <w:r>
              <w:rPr>
                <w:rFonts w:ascii="Tahoma" w:eastAsia="Tahoma" w:hAnsi="Tahoma" w:cs="Tahoma"/>
                <w:sz w:val="20"/>
                <w:szCs w:val="20"/>
              </w:rPr>
              <w:t>1</w:t>
            </w:r>
            <w:r w:rsidR="00ED395C">
              <w:rPr>
                <w:rFonts w:ascii="Tahoma" w:eastAsia="Tahoma" w:hAnsi="Tahoma" w:cs="Tahoma"/>
                <w:sz w:val="20"/>
                <w:szCs w:val="20"/>
              </w:rPr>
              <w:t>,</w:t>
            </w:r>
            <w:r>
              <w:rPr>
                <w:rFonts w:ascii="Tahoma" w:eastAsia="Tahoma" w:hAnsi="Tahoma" w:cs="Tahoma"/>
                <w:sz w:val="20"/>
                <w:szCs w:val="20"/>
              </w:rPr>
              <w:t>569</w:t>
            </w:r>
            <w:r w:rsidR="00ED395C">
              <w:rPr>
                <w:rFonts w:ascii="Tahoma" w:eastAsia="Tahoma" w:hAnsi="Tahoma" w:cs="Tahoma"/>
                <w:sz w:val="20"/>
                <w:szCs w:val="20"/>
              </w:rPr>
              <w:t>.00</w:t>
            </w:r>
          </w:p>
        </w:tc>
        <w:tc>
          <w:tcPr>
            <w:tcW w:w="850" w:type="dxa"/>
          </w:tcPr>
          <w:p w:rsidR="00687CB0" w:rsidRDefault="000043D0">
            <w:pPr>
              <w:spacing w:before="87" w:after="0" w:line="240" w:lineRule="auto"/>
              <w:jc w:val="center"/>
              <w:rPr>
                <w:rFonts w:ascii="Tahoma" w:eastAsia="Tahoma" w:hAnsi="Tahoma" w:cs="Tahoma"/>
                <w:sz w:val="20"/>
                <w:szCs w:val="20"/>
              </w:rPr>
            </w:pPr>
            <w:r>
              <w:rPr>
                <w:rFonts w:ascii="Tahoma" w:eastAsia="Tahoma" w:hAnsi="Tahoma" w:cs="Tahoma"/>
                <w:sz w:val="20"/>
                <w:szCs w:val="20"/>
              </w:rPr>
              <w:t>1</w:t>
            </w:r>
            <w:r w:rsidR="00ED395C">
              <w:rPr>
                <w:rFonts w:ascii="Tahoma" w:eastAsia="Tahoma" w:hAnsi="Tahoma" w:cs="Tahoma"/>
                <w:sz w:val="20"/>
                <w:szCs w:val="20"/>
              </w:rPr>
              <w:t>,</w:t>
            </w:r>
            <w:r>
              <w:rPr>
                <w:rFonts w:ascii="Tahoma" w:eastAsia="Tahoma" w:hAnsi="Tahoma" w:cs="Tahoma"/>
                <w:sz w:val="20"/>
                <w:szCs w:val="20"/>
              </w:rPr>
              <w:t>015</w:t>
            </w:r>
            <w:r w:rsidR="00ED395C">
              <w:rPr>
                <w:rFonts w:ascii="Tahoma" w:eastAsia="Tahoma" w:hAnsi="Tahoma" w:cs="Tahoma"/>
                <w:sz w:val="20"/>
                <w:szCs w:val="20"/>
              </w:rPr>
              <w:t>.00</w:t>
            </w:r>
          </w:p>
        </w:tc>
        <w:tc>
          <w:tcPr>
            <w:tcW w:w="851" w:type="dxa"/>
          </w:tcPr>
          <w:p w:rsidR="00687CB0" w:rsidRDefault="000043D0">
            <w:pPr>
              <w:spacing w:before="87" w:after="0" w:line="240" w:lineRule="auto"/>
              <w:jc w:val="center"/>
              <w:rPr>
                <w:rFonts w:ascii="Tahoma" w:eastAsia="Tahoma" w:hAnsi="Tahoma" w:cs="Tahoma"/>
                <w:sz w:val="20"/>
                <w:szCs w:val="20"/>
              </w:rPr>
            </w:pPr>
            <w:r>
              <w:rPr>
                <w:rFonts w:ascii="Tahoma" w:eastAsia="Tahoma" w:hAnsi="Tahoma" w:cs="Tahoma"/>
                <w:sz w:val="20"/>
                <w:szCs w:val="20"/>
              </w:rPr>
              <w:t>894</w:t>
            </w:r>
            <w:r w:rsidR="00ED395C">
              <w:rPr>
                <w:rFonts w:ascii="Tahoma" w:eastAsia="Tahoma" w:hAnsi="Tahoma" w:cs="Tahoma"/>
                <w:sz w:val="20"/>
                <w:szCs w:val="20"/>
              </w:rPr>
              <w:t>.00</w:t>
            </w:r>
          </w:p>
        </w:tc>
        <w:tc>
          <w:tcPr>
            <w:tcW w:w="992" w:type="dxa"/>
          </w:tcPr>
          <w:p w:rsidR="00687CB0" w:rsidRDefault="000043D0">
            <w:pPr>
              <w:spacing w:before="87" w:after="0" w:line="240" w:lineRule="auto"/>
              <w:jc w:val="center"/>
              <w:rPr>
                <w:rFonts w:ascii="Tahoma" w:eastAsia="Tahoma" w:hAnsi="Tahoma" w:cs="Tahoma"/>
                <w:sz w:val="20"/>
                <w:szCs w:val="20"/>
              </w:rPr>
            </w:pPr>
            <w:r>
              <w:rPr>
                <w:rFonts w:ascii="Tahoma" w:eastAsia="Tahoma" w:hAnsi="Tahoma" w:cs="Tahoma"/>
                <w:sz w:val="20"/>
                <w:szCs w:val="20"/>
              </w:rPr>
              <w:t>703</w:t>
            </w:r>
            <w:r w:rsidR="00ED395C">
              <w:rPr>
                <w:rFonts w:ascii="Tahoma" w:eastAsia="Tahoma" w:hAnsi="Tahoma" w:cs="Tahoma"/>
                <w:sz w:val="20"/>
                <w:szCs w:val="20"/>
              </w:rPr>
              <w:t>.00</w:t>
            </w:r>
          </w:p>
        </w:tc>
        <w:tc>
          <w:tcPr>
            <w:tcW w:w="992" w:type="dxa"/>
            <w:tcBorders>
              <w:right w:val="single" w:sz="4" w:space="0" w:color="000000"/>
            </w:tcBorders>
          </w:tcPr>
          <w:p w:rsidR="00687CB0" w:rsidRDefault="000043D0">
            <w:pPr>
              <w:spacing w:before="87" w:after="0" w:line="240" w:lineRule="auto"/>
              <w:jc w:val="center"/>
              <w:rPr>
                <w:rFonts w:ascii="Tahoma" w:eastAsia="Tahoma" w:hAnsi="Tahoma" w:cs="Tahoma"/>
                <w:sz w:val="20"/>
                <w:szCs w:val="20"/>
              </w:rPr>
            </w:pPr>
            <w:r>
              <w:rPr>
                <w:rFonts w:ascii="Tahoma" w:eastAsia="Tahoma" w:hAnsi="Tahoma" w:cs="Tahoma"/>
                <w:sz w:val="20"/>
                <w:szCs w:val="20"/>
              </w:rPr>
              <w:t>190</w:t>
            </w:r>
            <w:r w:rsidR="00ED395C">
              <w:rPr>
                <w:rFonts w:ascii="Tahoma" w:eastAsia="Tahoma" w:hAnsi="Tahoma" w:cs="Tahoma"/>
                <w:sz w:val="20"/>
                <w:szCs w:val="20"/>
              </w:rPr>
              <w:t>.00</w:t>
            </w:r>
          </w:p>
        </w:tc>
      </w:tr>
      <w:tr w:rsidR="00687CB0">
        <w:trPr>
          <w:trHeight w:val="328"/>
        </w:trPr>
        <w:tc>
          <w:tcPr>
            <w:tcW w:w="2138" w:type="dxa"/>
            <w:tcBorders>
              <w:top w:val="single" w:sz="4" w:space="0" w:color="000000"/>
              <w:left w:val="single" w:sz="4" w:space="0" w:color="000000"/>
              <w:bottom w:val="single" w:sz="4" w:space="0" w:color="000000"/>
            </w:tcBorders>
          </w:tcPr>
          <w:p w:rsidR="00687CB0" w:rsidRDefault="007E0141">
            <w:pPr>
              <w:spacing w:before="61" w:after="0" w:line="240" w:lineRule="auto"/>
              <w:rPr>
                <w:rFonts w:ascii="Tahoma" w:eastAsia="Tahoma" w:hAnsi="Tahoma" w:cs="Tahoma"/>
                <w:sz w:val="20"/>
                <w:szCs w:val="20"/>
              </w:rPr>
            </w:pPr>
            <w:r>
              <w:rPr>
                <w:rFonts w:ascii="Tahoma" w:eastAsia="Tahoma" w:hAnsi="Tahoma" w:cs="Tahoma"/>
                <w:sz w:val="20"/>
                <w:szCs w:val="20"/>
              </w:rPr>
              <w:t>01 may’21–30 sep’21</w:t>
            </w:r>
          </w:p>
        </w:tc>
        <w:tc>
          <w:tcPr>
            <w:tcW w:w="851" w:type="dxa"/>
            <w:tcBorders>
              <w:bottom w:val="single" w:sz="4" w:space="0" w:color="000000"/>
            </w:tcBorders>
          </w:tcPr>
          <w:p w:rsidR="00687CB0" w:rsidRDefault="000043D0">
            <w:pPr>
              <w:spacing w:before="87" w:after="0" w:line="240" w:lineRule="auto"/>
              <w:jc w:val="center"/>
              <w:rPr>
                <w:rFonts w:ascii="Tahoma" w:eastAsia="Tahoma" w:hAnsi="Tahoma" w:cs="Tahoma"/>
                <w:sz w:val="20"/>
                <w:szCs w:val="20"/>
              </w:rPr>
            </w:pPr>
            <w:r>
              <w:rPr>
                <w:rFonts w:ascii="Tahoma" w:eastAsia="Tahoma" w:hAnsi="Tahoma" w:cs="Tahoma"/>
                <w:sz w:val="20"/>
                <w:szCs w:val="20"/>
              </w:rPr>
              <w:t>1</w:t>
            </w:r>
            <w:r w:rsidR="00ED395C">
              <w:rPr>
                <w:rFonts w:ascii="Tahoma" w:eastAsia="Tahoma" w:hAnsi="Tahoma" w:cs="Tahoma"/>
                <w:sz w:val="20"/>
                <w:szCs w:val="20"/>
              </w:rPr>
              <w:t>,</w:t>
            </w:r>
            <w:r>
              <w:rPr>
                <w:rFonts w:ascii="Tahoma" w:eastAsia="Tahoma" w:hAnsi="Tahoma" w:cs="Tahoma"/>
                <w:sz w:val="20"/>
                <w:szCs w:val="20"/>
              </w:rPr>
              <w:t>524</w:t>
            </w:r>
            <w:r w:rsidR="00ED395C">
              <w:rPr>
                <w:rFonts w:ascii="Tahoma" w:eastAsia="Tahoma" w:hAnsi="Tahoma" w:cs="Tahoma"/>
                <w:sz w:val="20"/>
                <w:szCs w:val="20"/>
              </w:rPr>
              <w:t>.00</w:t>
            </w:r>
          </w:p>
        </w:tc>
        <w:tc>
          <w:tcPr>
            <w:tcW w:w="850" w:type="dxa"/>
            <w:tcBorders>
              <w:bottom w:val="single" w:sz="4" w:space="0" w:color="000000"/>
            </w:tcBorders>
          </w:tcPr>
          <w:p w:rsidR="00687CB0" w:rsidRDefault="000043D0">
            <w:pPr>
              <w:spacing w:before="87" w:after="0" w:line="240" w:lineRule="auto"/>
              <w:jc w:val="center"/>
              <w:rPr>
                <w:rFonts w:ascii="Tahoma" w:eastAsia="Tahoma" w:hAnsi="Tahoma" w:cs="Tahoma"/>
                <w:sz w:val="20"/>
                <w:szCs w:val="20"/>
              </w:rPr>
            </w:pPr>
            <w:r>
              <w:rPr>
                <w:rFonts w:ascii="Tahoma" w:eastAsia="Tahoma" w:hAnsi="Tahoma" w:cs="Tahoma"/>
                <w:sz w:val="20"/>
                <w:szCs w:val="20"/>
              </w:rPr>
              <w:t>992</w:t>
            </w:r>
            <w:r w:rsidR="00ED395C">
              <w:rPr>
                <w:rFonts w:ascii="Tahoma" w:eastAsia="Tahoma" w:hAnsi="Tahoma" w:cs="Tahoma"/>
                <w:sz w:val="20"/>
                <w:szCs w:val="20"/>
              </w:rPr>
              <w:t>.00</w:t>
            </w:r>
          </w:p>
        </w:tc>
        <w:tc>
          <w:tcPr>
            <w:tcW w:w="851" w:type="dxa"/>
            <w:tcBorders>
              <w:bottom w:val="single" w:sz="4" w:space="0" w:color="000000"/>
            </w:tcBorders>
          </w:tcPr>
          <w:p w:rsidR="00687CB0" w:rsidRDefault="000043D0">
            <w:pPr>
              <w:spacing w:before="87" w:after="0" w:line="240" w:lineRule="auto"/>
              <w:jc w:val="center"/>
              <w:rPr>
                <w:rFonts w:ascii="Tahoma" w:eastAsia="Tahoma" w:hAnsi="Tahoma" w:cs="Tahoma"/>
                <w:sz w:val="20"/>
                <w:szCs w:val="20"/>
              </w:rPr>
            </w:pPr>
            <w:r>
              <w:rPr>
                <w:rFonts w:ascii="Tahoma" w:eastAsia="Tahoma" w:hAnsi="Tahoma" w:cs="Tahoma"/>
                <w:sz w:val="20"/>
                <w:szCs w:val="20"/>
              </w:rPr>
              <w:t>872</w:t>
            </w:r>
            <w:r w:rsidR="00ED395C">
              <w:rPr>
                <w:rFonts w:ascii="Tahoma" w:eastAsia="Tahoma" w:hAnsi="Tahoma" w:cs="Tahoma"/>
                <w:sz w:val="20"/>
                <w:szCs w:val="20"/>
              </w:rPr>
              <w:t>.00</w:t>
            </w:r>
          </w:p>
        </w:tc>
        <w:tc>
          <w:tcPr>
            <w:tcW w:w="992" w:type="dxa"/>
            <w:tcBorders>
              <w:bottom w:val="single" w:sz="4" w:space="0" w:color="000000"/>
            </w:tcBorders>
          </w:tcPr>
          <w:p w:rsidR="00687CB0" w:rsidRDefault="000043D0">
            <w:pPr>
              <w:spacing w:before="87" w:after="0" w:line="240" w:lineRule="auto"/>
              <w:jc w:val="center"/>
              <w:rPr>
                <w:rFonts w:ascii="Tahoma" w:eastAsia="Tahoma" w:hAnsi="Tahoma" w:cs="Tahoma"/>
                <w:sz w:val="20"/>
                <w:szCs w:val="20"/>
              </w:rPr>
            </w:pPr>
            <w:r>
              <w:rPr>
                <w:rFonts w:ascii="Tahoma" w:eastAsia="Tahoma" w:hAnsi="Tahoma" w:cs="Tahoma"/>
                <w:sz w:val="20"/>
                <w:szCs w:val="20"/>
              </w:rPr>
              <w:t>679</w:t>
            </w:r>
            <w:r w:rsidR="00ED395C">
              <w:rPr>
                <w:rFonts w:ascii="Tahoma" w:eastAsia="Tahoma" w:hAnsi="Tahoma" w:cs="Tahoma"/>
                <w:sz w:val="20"/>
                <w:szCs w:val="20"/>
              </w:rPr>
              <w:t>.00</w:t>
            </w:r>
          </w:p>
        </w:tc>
        <w:tc>
          <w:tcPr>
            <w:tcW w:w="992" w:type="dxa"/>
            <w:tcBorders>
              <w:bottom w:val="single" w:sz="4" w:space="0" w:color="000000"/>
              <w:right w:val="single" w:sz="4" w:space="0" w:color="000000"/>
            </w:tcBorders>
          </w:tcPr>
          <w:p w:rsidR="00687CB0" w:rsidRDefault="000043D0">
            <w:pPr>
              <w:spacing w:before="87" w:after="0" w:line="240" w:lineRule="auto"/>
              <w:jc w:val="center"/>
              <w:rPr>
                <w:rFonts w:ascii="Tahoma" w:eastAsia="Tahoma" w:hAnsi="Tahoma" w:cs="Tahoma"/>
                <w:sz w:val="20"/>
                <w:szCs w:val="20"/>
              </w:rPr>
            </w:pPr>
            <w:r>
              <w:rPr>
                <w:rFonts w:ascii="Tahoma" w:eastAsia="Tahoma" w:hAnsi="Tahoma" w:cs="Tahoma"/>
                <w:sz w:val="20"/>
                <w:szCs w:val="20"/>
              </w:rPr>
              <w:t>167</w:t>
            </w:r>
            <w:r w:rsidR="00ED395C">
              <w:rPr>
                <w:rFonts w:ascii="Tahoma" w:eastAsia="Tahoma" w:hAnsi="Tahoma" w:cs="Tahoma"/>
                <w:sz w:val="20"/>
                <w:szCs w:val="20"/>
              </w:rPr>
              <w:t>.00</w:t>
            </w:r>
          </w:p>
        </w:tc>
      </w:tr>
      <w:tr w:rsidR="00687CB0">
        <w:trPr>
          <w:trHeight w:val="330"/>
        </w:trPr>
        <w:tc>
          <w:tcPr>
            <w:tcW w:w="2138" w:type="dxa"/>
            <w:tcBorders>
              <w:top w:val="single" w:sz="4" w:space="0" w:color="000000"/>
              <w:left w:val="single" w:sz="4" w:space="0" w:color="000000"/>
              <w:bottom w:val="single" w:sz="4" w:space="0" w:color="000000"/>
            </w:tcBorders>
          </w:tcPr>
          <w:p w:rsidR="00687CB0" w:rsidRDefault="007E0141">
            <w:pPr>
              <w:spacing w:before="61" w:after="0" w:line="240" w:lineRule="auto"/>
              <w:ind w:right="138"/>
              <w:rPr>
                <w:rFonts w:ascii="Tahoma" w:eastAsia="Tahoma" w:hAnsi="Tahoma" w:cs="Tahoma"/>
                <w:sz w:val="20"/>
                <w:szCs w:val="20"/>
              </w:rPr>
            </w:pPr>
            <w:r>
              <w:rPr>
                <w:rFonts w:ascii="Tahoma" w:eastAsia="Tahoma" w:hAnsi="Tahoma" w:cs="Tahoma"/>
                <w:sz w:val="20"/>
                <w:szCs w:val="20"/>
              </w:rPr>
              <w:t>01 oct’21 – 31 dic’21</w:t>
            </w:r>
          </w:p>
        </w:tc>
        <w:tc>
          <w:tcPr>
            <w:tcW w:w="851" w:type="dxa"/>
            <w:tcBorders>
              <w:top w:val="single" w:sz="4" w:space="0" w:color="000000"/>
            </w:tcBorders>
          </w:tcPr>
          <w:p w:rsidR="00687CB0" w:rsidRDefault="000043D0">
            <w:pPr>
              <w:spacing w:before="61" w:after="0" w:line="240" w:lineRule="auto"/>
              <w:jc w:val="center"/>
              <w:rPr>
                <w:rFonts w:ascii="Tahoma" w:eastAsia="Tahoma" w:hAnsi="Tahoma" w:cs="Tahoma"/>
                <w:sz w:val="20"/>
                <w:szCs w:val="20"/>
              </w:rPr>
            </w:pPr>
            <w:r>
              <w:rPr>
                <w:rFonts w:ascii="Tahoma" w:eastAsia="Tahoma" w:hAnsi="Tahoma" w:cs="Tahoma"/>
                <w:sz w:val="20"/>
                <w:szCs w:val="20"/>
              </w:rPr>
              <w:t>1</w:t>
            </w:r>
            <w:r w:rsidR="00ED395C">
              <w:rPr>
                <w:rFonts w:ascii="Tahoma" w:eastAsia="Tahoma" w:hAnsi="Tahoma" w:cs="Tahoma"/>
                <w:sz w:val="20"/>
                <w:szCs w:val="20"/>
              </w:rPr>
              <w:t>,</w:t>
            </w:r>
            <w:r>
              <w:rPr>
                <w:rFonts w:ascii="Tahoma" w:eastAsia="Tahoma" w:hAnsi="Tahoma" w:cs="Tahoma"/>
                <w:sz w:val="20"/>
                <w:szCs w:val="20"/>
              </w:rPr>
              <w:t>569</w:t>
            </w:r>
            <w:r w:rsidR="00ED395C">
              <w:rPr>
                <w:rFonts w:ascii="Tahoma" w:eastAsia="Tahoma" w:hAnsi="Tahoma" w:cs="Tahoma"/>
                <w:sz w:val="20"/>
                <w:szCs w:val="20"/>
              </w:rPr>
              <w:t>.00</w:t>
            </w:r>
          </w:p>
        </w:tc>
        <w:tc>
          <w:tcPr>
            <w:tcW w:w="850" w:type="dxa"/>
            <w:tcBorders>
              <w:top w:val="single" w:sz="4" w:space="0" w:color="000000"/>
            </w:tcBorders>
          </w:tcPr>
          <w:p w:rsidR="00687CB0" w:rsidRDefault="000043D0">
            <w:pPr>
              <w:spacing w:before="87" w:after="0" w:line="240" w:lineRule="auto"/>
              <w:jc w:val="center"/>
              <w:rPr>
                <w:rFonts w:ascii="Tahoma" w:eastAsia="Tahoma" w:hAnsi="Tahoma" w:cs="Tahoma"/>
                <w:sz w:val="20"/>
                <w:szCs w:val="20"/>
              </w:rPr>
            </w:pPr>
            <w:r>
              <w:rPr>
                <w:rFonts w:ascii="Tahoma" w:eastAsia="Tahoma" w:hAnsi="Tahoma" w:cs="Tahoma"/>
                <w:sz w:val="20"/>
                <w:szCs w:val="20"/>
              </w:rPr>
              <w:t>1</w:t>
            </w:r>
            <w:r w:rsidR="00ED395C">
              <w:rPr>
                <w:rFonts w:ascii="Tahoma" w:eastAsia="Tahoma" w:hAnsi="Tahoma" w:cs="Tahoma"/>
                <w:sz w:val="20"/>
                <w:szCs w:val="20"/>
              </w:rPr>
              <w:t>,</w:t>
            </w:r>
            <w:r>
              <w:rPr>
                <w:rFonts w:ascii="Tahoma" w:eastAsia="Tahoma" w:hAnsi="Tahoma" w:cs="Tahoma"/>
                <w:sz w:val="20"/>
                <w:szCs w:val="20"/>
              </w:rPr>
              <w:t>015</w:t>
            </w:r>
            <w:r w:rsidR="00ED395C">
              <w:rPr>
                <w:rFonts w:ascii="Tahoma" w:eastAsia="Tahoma" w:hAnsi="Tahoma" w:cs="Tahoma"/>
                <w:sz w:val="20"/>
                <w:szCs w:val="20"/>
              </w:rPr>
              <w:t>.00</w:t>
            </w:r>
          </w:p>
        </w:tc>
        <w:tc>
          <w:tcPr>
            <w:tcW w:w="851" w:type="dxa"/>
            <w:tcBorders>
              <w:top w:val="single" w:sz="4" w:space="0" w:color="000000"/>
            </w:tcBorders>
          </w:tcPr>
          <w:p w:rsidR="00687CB0" w:rsidRDefault="000043D0">
            <w:pPr>
              <w:spacing w:before="87" w:after="0" w:line="240" w:lineRule="auto"/>
              <w:jc w:val="center"/>
              <w:rPr>
                <w:rFonts w:ascii="Tahoma" w:eastAsia="Tahoma" w:hAnsi="Tahoma" w:cs="Tahoma"/>
                <w:sz w:val="20"/>
                <w:szCs w:val="20"/>
              </w:rPr>
            </w:pPr>
            <w:r>
              <w:rPr>
                <w:rFonts w:ascii="Tahoma" w:eastAsia="Tahoma" w:hAnsi="Tahoma" w:cs="Tahoma"/>
                <w:sz w:val="20"/>
                <w:szCs w:val="20"/>
              </w:rPr>
              <w:t>894</w:t>
            </w:r>
            <w:r w:rsidR="00ED395C">
              <w:rPr>
                <w:rFonts w:ascii="Tahoma" w:eastAsia="Tahoma" w:hAnsi="Tahoma" w:cs="Tahoma"/>
                <w:sz w:val="20"/>
                <w:szCs w:val="20"/>
              </w:rPr>
              <w:t>.00</w:t>
            </w:r>
          </w:p>
        </w:tc>
        <w:tc>
          <w:tcPr>
            <w:tcW w:w="992" w:type="dxa"/>
            <w:tcBorders>
              <w:top w:val="single" w:sz="4" w:space="0" w:color="000000"/>
            </w:tcBorders>
          </w:tcPr>
          <w:p w:rsidR="00687CB0" w:rsidRDefault="000043D0">
            <w:pPr>
              <w:spacing w:before="87" w:after="0" w:line="240" w:lineRule="auto"/>
              <w:jc w:val="center"/>
              <w:rPr>
                <w:rFonts w:ascii="Tahoma" w:eastAsia="Tahoma" w:hAnsi="Tahoma" w:cs="Tahoma"/>
                <w:sz w:val="20"/>
                <w:szCs w:val="20"/>
              </w:rPr>
            </w:pPr>
            <w:r>
              <w:rPr>
                <w:rFonts w:ascii="Tahoma" w:eastAsia="Tahoma" w:hAnsi="Tahoma" w:cs="Tahoma"/>
                <w:sz w:val="20"/>
                <w:szCs w:val="20"/>
              </w:rPr>
              <w:t>703</w:t>
            </w:r>
            <w:r w:rsidR="00ED395C">
              <w:rPr>
                <w:rFonts w:ascii="Tahoma" w:eastAsia="Tahoma" w:hAnsi="Tahoma" w:cs="Tahoma"/>
                <w:sz w:val="20"/>
                <w:szCs w:val="20"/>
              </w:rPr>
              <w:t>.00</w:t>
            </w:r>
          </w:p>
        </w:tc>
        <w:tc>
          <w:tcPr>
            <w:tcW w:w="992" w:type="dxa"/>
            <w:tcBorders>
              <w:top w:val="single" w:sz="4" w:space="0" w:color="000000"/>
              <w:right w:val="single" w:sz="4" w:space="0" w:color="000000"/>
            </w:tcBorders>
          </w:tcPr>
          <w:p w:rsidR="00687CB0" w:rsidRDefault="000043D0">
            <w:pPr>
              <w:spacing w:before="87" w:after="0" w:line="240" w:lineRule="auto"/>
              <w:jc w:val="center"/>
              <w:rPr>
                <w:rFonts w:ascii="Tahoma" w:eastAsia="Tahoma" w:hAnsi="Tahoma" w:cs="Tahoma"/>
                <w:sz w:val="20"/>
                <w:szCs w:val="20"/>
              </w:rPr>
            </w:pPr>
            <w:r>
              <w:rPr>
                <w:rFonts w:ascii="Tahoma" w:eastAsia="Tahoma" w:hAnsi="Tahoma" w:cs="Tahoma"/>
                <w:sz w:val="20"/>
                <w:szCs w:val="20"/>
              </w:rPr>
              <w:t>190</w:t>
            </w:r>
            <w:r w:rsidR="00ED395C">
              <w:rPr>
                <w:rFonts w:ascii="Tahoma" w:eastAsia="Tahoma" w:hAnsi="Tahoma" w:cs="Tahoma"/>
                <w:sz w:val="20"/>
                <w:szCs w:val="20"/>
              </w:rPr>
              <w:t>.00</w:t>
            </w:r>
          </w:p>
        </w:tc>
      </w:tr>
    </w:tbl>
    <w:p w:rsidR="00687CB0" w:rsidRPr="00ED395C" w:rsidRDefault="000043D0">
      <w:pPr>
        <w:widowControl w:val="0"/>
        <w:spacing w:before="30" w:after="0" w:line="256" w:lineRule="auto"/>
        <w:ind w:left="146" w:right="509"/>
        <w:rPr>
          <w:rFonts w:ascii="Tahoma" w:eastAsia="Tahoma" w:hAnsi="Tahoma" w:cs="Tahoma"/>
          <w:sz w:val="20"/>
          <w:szCs w:val="20"/>
          <w:lang w:val="es-MX"/>
        </w:rPr>
      </w:pPr>
      <w:r w:rsidRPr="00ED395C">
        <w:rPr>
          <w:rFonts w:ascii="Tahoma" w:eastAsia="Tahoma" w:hAnsi="Tahoma" w:cs="Tahoma"/>
          <w:b/>
          <w:sz w:val="20"/>
          <w:szCs w:val="20"/>
          <w:lang w:val="es-MX"/>
        </w:rPr>
        <w:t xml:space="preserve">Lotus Blanc Hotel: </w:t>
      </w:r>
      <w:r w:rsidRPr="00ED395C">
        <w:rPr>
          <w:rFonts w:ascii="Tahoma" w:eastAsia="Tahoma" w:hAnsi="Tahoma" w:cs="Tahoma"/>
          <w:sz w:val="20"/>
          <w:szCs w:val="20"/>
          <w:lang w:val="es-MX"/>
        </w:rPr>
        <w:t>Temporada Peak se aplicará en “Año nuevo internacional 01 - 06 de Enero y 26 31 diciembre de 2020”. El cual tendrá un valor de 58 USD por habitación por noche.</w:t>
      </w:r>
    </w:p>
    <w:p w:rsidR="00687CB0" w:rsidRPr="00ED395C" w:rsidRDefault="000043D0">
      <w:pPr>
        <w:widowControl w:val="0"/>
        <w:spacing w:before="28" w:after="0" w:line="249" w:lineRule="auto"/>
        <w:ind w:left="211" w:right="317" w:hanging="65"/>
        <w:rPr>
          <w:rFonts w:ascii="Tahoma" w:eastAsia="Tahoma" w:hAnsi="Tahoma" w:cs="Tahoma"/>
          <w:sz w:val="20"/>
          <w:szCs w:val="20"/>
          <w:lang w:val="es-MX"/>
        </w:rPr>
      </w:pPr>
      <w:r w:rsidRPr="00ED395C">
        <w:rPr>
          <w:rFonts w:ascii="Tahoma" w:eastAsia="Tahoma" w:hAnsi="Tahoma" w:cs="Tahoma"/>
          <w:sz w:val="20"/>
          <w:szCs w:val="20"/>
          <w:lang w:val="es-MX"/>
        </w:rPr>
        <w:t>Adicional por cena obligatoria Lotus Blanc Hotel / 24 Diciembre 2020: Adulto 155 USD por persona;</w:t>
      </w:r>
    </w:p>
    <w:p w:rsidR="00687CB0" w:rsidRPr="00ED395C" w:rsidRDefault="000043D0">
      <w:pPr>
        <w:widowControl w:val="0"/>
        <w:spacing w:before="28" w:after="0" w:line="249" w:lineRule="auto"/>
        <w:ind w:left="211" w:right="317" w:hanging="65"/>
        <w:rPr>
          <w:rFonts w:ascii="Tahoma" w:eastAsia="Tahoma" w:hAnsi="Tahoma" w:cs="Tahoma"/>
          <w:sz w:val="20"/>
          <w:szCs w:val="20"/>
          <w:lang w:val="es-MX"/>
        </w:rPr>
      </w:pPr>
      <w:r w:rsidRPr="00ED395C">
        <w:rPr>
          <w:rFonts w:ascii="Tahoma" w:eastAsia="Tahoma" w:hAnsi="Tahoma" w:cs="Tahoma"/>
          <w:sz w:val="20"/>
          <w:szCs w:val="20"/>
          <w:lang w:val="es-MX"/>
        </w:rPr>
        <w:t>niño 78 USD por persona / 31 Diciembre 2020: Adulto 212 USD por persona; niño 106 USD por</w:t>
      </w:r>
    </w:p>
    <w:p w:rsidR="00687CB0" w:rsidRPr="00ED395C" w:rsidRDefault="000043D0">
      <w:pPr>
        <w:widowControl w:val="0"/>
        <w:spacing w:before="28" w:after="0" w:line="249" w:lineRule="auto"/>
        <w:ind w:left="211" w:right="317" w:hanging="65"/>
        <w:rPr>
          <w:rFonts w:ascii="Tahoma" w:eastAsia="Tahoma" w:hAnsi="Tahoma" w:cs="Tahoma"/>
          <w:sz w:val="20"/>
          <w:szCs w:val="20"/>
          <w:lang w:val="es-MX"/>
        </w:rPr>
      </w:pPr>
      <w:r w:rsidRPr="00ED395C">
        <w:rPr>
          <w:rFonts w:ascii="Tahoma" w:eastAsia="Tahoma" w:hAnsi="Tahoma" w:cs="Tahoma"/>
          <w:sz w:val="20"/>
          <w:szCs w:val="20"/>
          <w:lang w:val="es-MX"/>
        </w:rPr>
        <w:t>persona. **Adicional por cena obligatoria en Sun and Moon Urban Hotel Será informado.</w:t>
      </w:r>
    </w:p>
    <w:p w:rsidR="00687CB0" w:rsidRPr="00ED395C" w:rsidRDefault="000043D0">
      <w:pPr>
        <w:widowControl w:val="0"/>
        <w:spacing w:before="35" w:after="0" w:line="240" w:lineRule="auto"/>
        <w:rPr>
          <w:rFonts w:ascii="Tahoma" w:eastAsia="Tahoma" w:hAnsi="Tahoma" w:cs="Tahoma"/>
          <w:b/>
          <w:sz w:val="20"/>
          <w:szCs w:val="20"/>
          <w:lang w:val="es-MX"/>
        </w:rPr>
      </w:pPr>
      <w:r w:rsidRPr="00ED395C">
        <w:rPr>
          <w:rFonts w:ascii="Tahoma" w:eastAsia="Tahoma" w:hAnsi="Tahoma" w:cs="Tahoma"/>
          <w:b/>
          <w:sz w:val="20"/>
          <w:szCs w:val="20"/>
          <w:lang w:val="es-MX"/>
        </w:rPr>
        <w:t xml:space="preserve">    Opción C – Superior 5*</w:t>
      </w:r>
    </w:p>
    <w:p w:rsidR="00687CB0" w:rsidRPr="00ED395C" w:rsidRDefault="000043D0">
      <w:pPr>
        <w:spacing w:before="11" w:after="42" w:line="240" w:lineRule="auto"/>
        <w:ind w:left="211"/>
        <w:rPr>
          <w:rFonts w:ascii="Tahoma" w:eastAsia="Tahoma" w:hAnsi="Tahoma" w:cs="Tahoma"/>
          <w:sz w:val="20"/>
          <w:szCs w:val="20"/>
          <w:lang w:val="es-MX"/>
        </w:rPr>
      </w:pPr>
      <w:r w:rsidRPr="00ED395C">
        <w:rPr>
          <w:rFonts w:ascii="Tahoma" w:eastAsia="Tahoma" w:hAnsi="Tahoma" w:cs="Tahoma"/>
          <w:sz w:val="20"/>
          <w:szCs w:val="20"/>
          <w:lang w:val="es-MX"/>
        </w:rPr>
        <w:t>(Le Méridien Angkor y Sokha Phnom Penh)</w:t>
      </w:r>
    </w:p>
    <w:tbl>
      <w:tblPr>
        <w:tblStyle w:val="a2"/>
        <w:tblW w:w="6674" w:type="dxa"/>
        <w:tblInd w:w="12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000" w:firstRow="0" w:lastRow="0" w:firstColumn="0" w:lastColumn="0" w:noHBand="0" w:noVBand="0"/>
      </w:tblPr>
      <w:tblGrid>
        <w:gridCol w:w="2138"/>
        <w:gridCol w:w="851"/>
        <w:gridCol w:w="850"/>
        <w:gridCol w:w="851"/>
        <w:gridCol w:w="992"/>
        <w:gridCol w:w="992"/>
      </w:tblGrid>
      <w:tr w:rsidR="00687CB0">
        <w:trPr>
          <w:trHeight w:val="330"/>
        </w:trPr>
        <w:tc>
          <w:tcPr>
            <w:tcW w:w="2138" w:type="dxa"/>
            <w:tcBorders>
              <w:left w:val="single" w:sz="4" w:space="0" w:color="000000"/>
              <w:bottom w:val="single" w:sz="4" w:space="0" w:color="000000"/>
            </w:tcBorders>
          </w:tcPr>
          <w:p w:rsidR="00687CB0" w:rsidRDefault="00EA7327">
            <w:pPr>
              <w:spacing w:before="87" w:after="0" w:line="240" w:lineRule="auto"/>
              <w:ind w:right="138"/>
              <w:rPr>
                <w:rFonts w:ascii="Tahoma" w:eastAsia="Tahoma" w:hAnsi="Tahoma" w:cs="Tahoma"/>
                <w:sz w:val="20"/>
                <w:szCs w:val="20"/>
              </w:rPr>
            </w:pPr>
            <w:r>
              <w:rPr>
                <w:rFonts w:ascii="Tahoma" w:eastAsia="Tahoma" w:hAnsi="Tahoma" w:cs="Tahoma"/>
                <w:sz w:val="20"/>
                <w:szCs w:val="20"/>
              </w:rPr>
              <w:t>01 ene’22</w:t>
            </w:r>
            <w:r w:rsidR="000043D0">
              <w:rPr>
                <w:rFonts w:ascii="Tahoma" w:eastAsia="Tahoma" w:hAnsi="Tahoma" w:cs="Tahoma"/>
                <w:sz w:val="20"/>
                <w:szCs w:val="20"/>
              </w:rPr>
              <w:t xml:space="preserve"> –</w:t>
            </w:r>
            <w:r>
              <w:rPr>
                <w:rFonts w:ascii="Tahoma" w:eastAsia="Tahoma" w:hAnsi="Tahoma" w:cs="Tahoma"/>
                <w:sz w:val="20"/>
                <w:szCs w:val="20"/>
              </w:rPr>
              <w:t>30 abr’22</w:t>
            </w:r>
          </w:p>
        </w:tc>
        <w:tc>
          <w:tcPr>
            <w:tcW w:w="851" w:type="dxa"/>
          </w:tcPr>
          <w:p w:rsidR="00687CB0" w:rsidRDefault="000043D0">
            <w:pPr>
              <w:spacing w:before="61" w:after="0" w:line="240" w:lineRule="auto"/>
              <w:jc w:val="center"/>
              <w:rPr>
                <w:rFonts w:ascii="Tahoma" w:eastAsia="Tahoma" w:hAnsi="Tahoma" w:cs="Tahoma"/>
                <w:sz w:val="20"/>
                <w:szCs w:val="20"/>
              </w:rPr>
            </w:pPr>
            <w:r>
              <w:rPr>
                <w:rFonts w:ascii="Tahoma" w:eastAsia="Tahoma" w:hAnsi="Tahoma" w:cs="Tahoma"/>
                <w:sz w:val="20"/>
                <w:szCs w:val="20"/>
              </w:rPr>
              <w:t>1</w:t>
            </w:r>
            <w:r w:rsidR="00ED395C">
              <w:rPr>
                <w:rFonts w:ascii="Tahoma" w:eastAsia="Tahoma" w:hAnsi="Tahoma" w:cs="Tahoma"/>
                <w:sz w:val="20"/>
                <w:szCs w:val="20"/>
              </w:rPr>
              <w:t>,</w:t>
            </w:r>
            <w:r>
              <w:rPr>
                <w:rFonts w:ascii="Tahoma" w:eastAsia="Tahoma" w:hAnsi="Tahoma" w:cs="Tahoma"/>
                <w:sz w:val="20"/>
                <w:szCs w:val="20"/>
              </w:rPr>
              <w:t>886</w:t>
            </w:r>
            <w:r w:rsidR="00ED395C">
              <w:rPr>
                <w:rFonts w:ascii="Tahoma" w:eastAsia="Tahoma" w:hAnsi="Tahoma" w:cs="Tahoma"/>
                <w:sz w:val="20"/>
                <w:szCs w:val="20"/>
              </w:rPr>
              <w:t>.00</w:t>
            </w:r>
          </w:p>
        </w:tc>
        <w:tc>
          <w:tcPr>
            <w:tcW w:w="850" w:type="dxa"/>
          </w:tcPr>
          <w:p w:rsidR="00687CB0" w:rsidRDefault="000043D0">
            <w:pPr>
              <w:spacing w:before="61" w:after="0" w:line="240" w:lineRule="auto"/>
              <w:jc w:val="center"/>
              <w:rPr>
                <w:rFonts w:ascii="Tahoma" w:eastAsia="Tahoma" w:hAnsi="Tahoma" w:cs="Tahoma"/>
                <w:sz w:val="20"/>
                <w:szCs w:val="20"/>
              </w:rPr>
            </w:pPr>
            <w:r>
              <w:rPr>
                <w:rFonts w:ascii="Tahoma" w:eastAsia="Tahoma" w:hAnsi="Tahoma" w:cs="Tahoma"/>
                <w:sz w:val="20"/>
                <w:szCs w:val="20"/>
              </w:rPr>
              <w:t>1</w:t>
            </w:r>
            <w:r w:rsidR="00ED395C">
              <w:rPr>
                <w:rFonts w:ascii="Tahoma" w:eastAsia="Tahoma" w:hAnsi="Tahoma" w:cs="Tahoma"/>
                <w:sz w:val="20"/>
                <w:szCs w:val="20"/>
              </w:rPr>
              <w:t>,</w:t>
            </w:r>
            <w:r>
              <w:rPr>
                <w:rFonts w:ascii="Tahoma" w:eastAsia="Tahoma" w:hAnsi="Tahoma" w:cs="Tahoma"/>
                <w:sz w:val="20"/>
                <w:szCs w:val="20"/>
              </w:rPr>
              <w:t>173</w:t>
            </w:r>
            <w:r w:rsidR="00ED395C">
              <w:rPr>
                <w:rFonts w:ascii="Tahoma" w:eastAsia="Tahoma" w:hAnsi="Tahoma" w:cs="Tahoma"/>
                <w:sz w:val="20"/>
                <w:szCs w:val="20"/>
              </w:rPr>
              <w:t>.00</w:t>
            </w:r>
          </w:p>
        </w:tc>
        <w:tc>
          <w:tcPr>
            <w:tcW w:w="851" w:type="dxa"/>
          </w:tcPr>
          <w:p w:rsidR="00687CB0" w:rsidRDefault="000043D0">
            <w:pPr>
              <w:spacing w:before="61" w:after="0" w:line="240" w:lineRule="auto"/>
              <w:jc w:val="center"/>
              <w:rPr>
                <w:rFonts w:ascii="Tahoma" w:eastAsia="Tahoma" w:hAnsi="Tahoma" w:cs="Tahoma"/>
                <w:sz w:val="20"/>
                <w:szCs w:val="20"/>
              </w:rPr>
            </w:pPr>
            <w:r>
              <w:rPr>
                <w:rFonts w:ascii="Tahoma" w:eastAsia="Tahoma" w:hAnsi="Tahoma" w:cs="Tahoma"/>
                <w:sz w:val="20"/>
                <w:szCs w:val="20"/>
              </w:rPr>
              <w:t>1</w:t>
            </w:r>
            <w:r w:rsidR="00ED395C">
              <w:rPr>
                <w:rFonts w:ascii="Tahoma" w:eastAsia="Tahoma" w:hAnsi="Tahoma" w:cs="Tahoma"/>
                <w:sz w:val="20"/>
                <w:szCs w:val="20"/>
              </w:rPr>
              <w:t>,</w:t>
            </w:r>
            <w:r>
              <w:rPr>
                <w:rFonts w:ascii="Tahoma" w:eastAsia="Tahoma" w:hAnsi="Tahoma" w:cs="Tahoma"/>
                <w:sz w:val="20"/>
                <w:szCs w:val="20"/>
              </w:rPr>
              <w:t>053</w:t>
            </w:r>
            <w:r w:rsidR="00ED395C">
              <w:rPr>
                <w:rFonts w:ascii="Tahoma" w:eastAsia="Tahoma" w:hAnsi="Tahoma" w:cs="Tahoma"/>
                <w:sz w:val="20"/>
                <w:szCs w:val="20"/>
              </w:rPr>
              <w:t>.00</w:t>
            </w:r>
          </w:p>
        </w:tc>
        <w:tc>
          <w:tcPr>
            <w:tcW w:w="992" w:type="dxa"/>
          </w:tcPr>
          <w:p w:rsidR="00687CB0" w:rsidRDefault="000043D0">
            <w:pPr>
              <w:spacing w:before="61" w:after="0" w:line="240" w:lineRule="auto"/>
              <w:jc w:val="center"/>
              <w:rPr>
                <w:rFonts w:ascii="Tahoma" w:eastAsia="Tahoma" w:hAnsi="Tahoma" w:cs="Tahoma"/>
                <w:sz w:val="20"/>
                <w:szCs w:val="20"/>
              </w:rPr>
            </w:pPr>
            <w:r>
              <w:rPr>
                <w:rFonts w:ascii="Tahoma" w:eastAsia="Tahoma" w:hAnsi="Tahoma" w:cs="Tahoma"/>
                <w:sz w:val="20"/>
                <w:szCs w:val="20"/>
              </w:rPr>
              <w:t>860</w:t>
            </w:r>
            <w:r w:rsidR="00ED395C">
              <w:rPr>
                <w:rFonts w:ascii="Tahoma" w:eastAsia="Tahoma" w:hAnsi="Tahoma" w:cs="Tahoma"/>
                <w:sz w:val="20"/>
                <w:szCs w:val="20"/>
              </w:rPr>
              <w:t>.00</w:t>
            </w:r>
          </w:p>
        </w:tc>
        <w:tc>
          <w:tcPr>
            <w:tcW w:w="992" w:type="dxa"/>
            <w:tcBorders>
              <w:right w:val="single" w:sz="4" w:space="0" w:color="000000"/>
            </w:tcBorders>
          </w:tcPr>
          <w:p w:rsidR="00687CB0" w:rsidRDefault="000043D0">
            <w:pPr>
              <w:spacing w:before="61" w:after="0" w:line="240" w:lineRule="auto"/>
              <w:jc w:val="center"/>
              <w:rPr>
                <w:rFonts w:ascii="Tahoma" w:eastAsia="Tahoma" w:hAnsi="Tahoma" w:cs="Tahoma"/>
                <w:sz w:val="20"/>
                <w:szCs w:val="20"/>
              </w:rPr>
            </w:pPr>
            <w:r>
              <w:rPr>
                <w:rFonts w:ascii="Tahoma" w:eastAsia="Tahoma" w:hAnsi="Tahoma" w:cs="Tahoma"/>
                <w:sz w:val="20"/>
                <w:szCs w:val="20"/>
              </w:rPr>
              <w:t>347</w:t>
            </w:r>
            <w:r w:rsidR="00ED395C">
              <w:rPr>
                <w:rFonts w:ascii="Tahoma" w:eastAsia="Tahoma" w:hAnsi="Tahoma" w:cs="Tahoma"/>
                <w:sz w:val="20"/>
                <w:szCs w:val="20"/>
              </w:rPr>
              <w:t>.00</w:t>
            </w:r>
          </w:p>
        </w:tc>
      </w:tr>
      <w:tr w:rsidR="00687CB0">
        <w:trPr>
          <w:trHeight w:val="328"/>
        </w:trPr>
        <w:tc>
          <w:tcPr>
            <w:tcW w:w="2138" w:type="dxa"/>
            <w:tcBorders>
              <w:top w:val="single" w:sz="4" w:space="0" w:color="000000"/>
              <w:left w:val="single" w:sz="4" w:space="0" w:color="000000"/>
              <w:bottom w:val="single" w:sz="4" w:space="0" w:color="000000"/>
            </w:tcBorders>
          </w:tcPr>
          <w:p w:rsidR="00687CB0" w:rsidRDefault="007E0141">
            <w:pPr>
              <w:spacing w:before="87" w:after="0" w:line="240" w:lineRule="auto"/>
              <w:rPr>
                <w:rFonts w:ascii="Tahoma" w:eastAsia="Tahoma" w:hAnsi="Tahoma" w:cs="Tahoma"/>
                <w:sz w:val="20"/>
                <w:szCs w:val="20"/>
              </w:rPr>
            </w:pPr>
            <w:r>
              <w:rPr>
                <w:rFonts w:ascii="Tahoma" w:eastAsia="Tahoma" w:hAnsi="Tahoma" w:cs="Tahoma"/>
                <w:sz w:val="20"/>
                <w:szCs w:val="20"/>
              </w:rPr>
              <w:t>01 may’21–30 sep’21</w:t>
            </w:r>
          </w:p>
        </w:tc>
        <w:tc>
          <w:tcPr>
            <w:tcW w:w="851" w:type="dxa"/>
            <w:tcBorders>
              <w:bottom w:val="single" w:sz="4" w:space="0" w:color="000000"/>
            </w:tcBorders>
          </w:tcPr>
          <w:p w:rsidR="00687CB0" w:rsidRDefault="000043D0">
            <w:pPr>
              <w:spacing w:before="61" w:after="0" w:line="240" w:lineRule="auto"/>
              <w:jc w:val="center"/>
              <w:rPr>
                <w:rFonts w:ascii="Tahoma" w:eastAsia="Tahoma" w:hAnsi="Tahoma" w:cs="Tahoma"/>
                <w:sz w:val="20"/>
                <w:szCs w:val="20"/>
              </w:rPr>
            </w:pPr>
            <w:r>
              <w:rPr>
                <w:rFonts w:ascii="Tahoma" w:eastAsia="Tahoma" w:hAnsi="Tahoma" w:cs="Tahoma"/>
                <w:sz w:val="20"/>
                <w:szCs w:val="20"/>
              </w:rPr>
              <w:t>1</w:t>
            </w:r>
            <w:r w:rsidR="00ED395C">
              <w:rPr>
                <w:rFonts w:ascii="Tahoma" w:eastAsia="Tahoma" w:hAnsi="Tahoma" w:cs="Tahoma"/>
                <w:sz w:val="20"/>
                <w:szCs w:val="20"/>
              </w:rPr>
              <w:t>,</w:t>
            </w:r>
            <w:r>
              <w:rPr>
                <w:rFonts w:ascii="Tahoma" w:eastAsia="Tahoma" w:hAnsi="Tahoma" w:cs="Tahoma"/>
                <w:sz w:val="20"/>
                <w:szCs w:val="20"/>
              </w:rPr>
              <w:t>638</w:t>
            </w:r>
            <w:r w:rsidR="00ED395C">
              <w:rPr>
                <w:rFonts w:ascii="Tahoma" w:eastAsia="Tahoma" w:hAnsi="Tahoma" w:cs="Tahoma"/>
                <w:sz w:val="20"/>
                <w:szCs w:val="20"/>
              </w:rPr>
              <w:t>.00</w:t>
            </w:r>
          </w:p>
        </w:tc>
        <w:tc>
          <w:tcPr>
            <w:tcW w:w="850" w:type="dxa"/>
            <w:tcBorders>
              <w:bottom w:val="single" w:sz="4" w:space="0" w:color="000000"/>
            </w:tcBorders>
          </w:tcPr>
          <w:p w:rsidR="00687CB0" w:rsidRDefault="000043D0">
            <w:pPr>
              <w:spacing w:before="61" w:after="0" w:line="240" w:lineRule="auto"/>
              <w:jc w:val="center"/>
              <w:rPr>
                <w:rFonts w:ascii="Tahoma" w:eastAsia="Tahoma" w:hAnsi="Tahoma" w:cs="Tahoma"/>
                <w:sz w:val="20"/>
                <w:szCs w:val="20"/>
              </w:rPr>
            </w:pPr>
            <w:r>
              <w:rPr>
                <w:rFonts w:ascii="Tahoma" w:eastAsia="Tahoma" w:hAnsi="Tahoma" w:cs="Tahoma"/>
                <w:sz w:val="20"/>
                <w:szCs w:val="20"/>
              </w:rPr>
              <w:t>1</w:t>
            </w:r>
            <w:r w:rsidR="00ED395C">
              <w:rPr>
                <w:rFonts w:ascii="Tahoma" w:eastAsia="Tahoma" w:hAnsi="Tahoma" w:cs="Tahoma"/>
                <w:sz w:val="20"/>
                <w:szCs w:val="20"/>
              </w:rPr>
              <w:t>,</w:t>
            </w:r>
            <w:r>
              <w:rPr>
                <w:rFonts w:ascii="Tahoma" w:eastAsia="Tahoma" w:hAnsi="Tahoma" w:cs="Tahoma"/>
                <w:sz w:val="20"/>
                <w:szCs w:val="20"/>
              </w:rPr>
              <w:t>050</w:t>
            </w:r>
            <w:r w:rsidR="00ED395C">
              <w:rPr>
                <w:rFonts w:ascii="Tahoma" w:eastAsia="Tahoma" w:hAnsi="Tahoma" w:cs="Tahoma"/>
                <w:sz w:val="20"/>
                <w:szCs w:val="20"/>
              </w:rPr>
              <w:t>.00</w:t>
            </w:r>
          </w:p>
        </w:tc>
        <w:tc>
          <w:tcPr>
            <w:tcW w:w="851" w:type="dxa"/>
            <w:tcBorders>
              <w:bottom w:val="single" w:sz="4" w:space="0" w:color="000000"/>
            </w:tcBorders>
          </w:tcPr>
          <w:p w:rsidR="00687CB0" w:rsidRDefault="000043D0">
            <w:pPr>
              <w:spacing w:before="61" w:after="0" w:line="240" w:lineRule="auto"/>
              <w:jc w:val="center"/>
              <w:rPr>
                <w:rFonts w:ascii="Tahoma" w:eastAsia="Tahoma" w:hAnsi="Tahoma" w:cs="Tahoma"/>
                <w:sz w:val="20"/>
                <w:szCs w:val="20"/>
              </w:rPr>
            </w:pPr>
            <w:r>
              <w:rPr>
                <w:rFonts w:ascii="Tahoma" w:eastAsia="Tahoma" w:hAnsi="Tahoma" w:cs="Tahoma"/>
                <w:sz w:val="20"/>
                <w:szCs w:val="20"/>
              </w:rPr>
              <w:t xml:space="preserve">  928</w:t>
            </w:r>
            <w:r w:rsidR="00ED395C">
              <w:rPr>
                <w:rFonts w:ascii="Tahoma" w:eastAsia="Tahoma" w:hAnsi="Tahoma" w:cs="Tahoma"/>
                <w:sz w:val="20"/>
                <w:szCs w:val="20"/>
              </w:rPr>
              <w:t>.00</w:t>
            </w:r>
          </w:p>
        </w:tc>
        <w:tc>
          <w:tcPr>
            <w:tcW w:w="992" w:type="dxa"/>
            <w:tcBorders>
              <w:bottom w:val="single" w:sz="4" w:space="0" w:color="000000"/>
            </w:tcBorders>
          </w:tcPr>
          <w:p w:rsidR="00687CB0" w:rsidRDefault="000043D0">
            <w:pPr>
              <w:spacing w:before="61" w:after="0" w:line="240" w:lineRule="auto"/>
              <w:jc w:val="center"/>
              <w:rPr>
                <w:rFonts w:ascii="Tahoma" w:eastAsia="Tahoma" w:hAnsi="Tahoma" w:cs="Tahoma"/>
                <w:sz w:val="20"/>
                <w:szCs w:val="20"/>
              </w:rPr>
            </w:pPr>
            <w:r>
              <w:rPr>
                <w:rFonts w:ascii="Tahoma" w:eastAsia="Tahoma" w:hAnsi="Tahoma" w:cs="Tahoma"/>
                <w:sz w:val="20"/>
                <w:szCs w:val="20"/>
              </w:rPr>
              <w:t>737</w:t>
            </w:r>
            <w:r w:rsidR="00ED395C">
              <w:rPr>
                <w:rFonts w:ascii="Tahoma" w:eastAsia="Tahoma" w:hAnsi="Tahoma" w:cs="Tahoma"/>
                <w:sz w:val="20"/>
                <w:szCs w:val="20"/>
              </w:rPr>
              <w:t>.00</w:t>
            </w:r>
          </w:p>
        </w:tc>
        <w:tc>
          <w:tcPr>
            <w:tcW w:w="992" w:type="dxa"/>
            <w:tcBorders>
              <w:bottom w:val="single" w:sz="4" w:space="0" w:color="000000"/>
              <w:right w:val="single" w:sz="4" w:space="0" w:color="000000"/>
            </w:tcBorders>
          </w:tcPr>
          <w:p w:rsidR="00687CB0" w:rsidRDefault="000043D0">
            <w:pPr>
              <w:spacing w:before="61" w:after="0" w:line="240" w:lineRule="auto"/>
              <w:jc w:val="center"/>
              <w:rPr>
                <w:rFonts w:ascii="Tahoma" w:eastAsia="Tahoma" w:hAnsi="Tahoma" w:cs="Tahoma"/>
                <w:sz w:val="20"/>
                <w:szCs w:val="20"/>
              </w:rPr>
            </w:pPr>
            <w:r>
              <w:rPr>
                <w:rFonts w:ascii="Tahoma" w:eastAsia="Tahoma" w:hAnsi="Tahoma" w:cs="Tahoma"/>
                <w:sz w:val="20"/>
                <w:szCs w:val="20"/>
              </w:rPr>
              <w:t>224</w:t>
            </w:r>
            <w:r w:rsidR="00ED395C">
              <w:rPr>
                <w:rFonts w:ascii="Tahoma" w:eastAsia="Tahoma" w:hAnsi="Tahoma" w:cs="Tahoma"/>
                <w:sz w:val="20"/>
                <w:szCs w:val="20"/>
              </w:rPr>
              <w:t>.00</w:t>
            </w:r>
          </w:p>
        </w:tc>
      </w:tr>
      <w:tr w:rsidR="00687CB0">
        <w:trPr>
          <w:trHeight w:val="330"/>
        </w:trPr>
        <w:tc>
          <w:tcPr>
            <w:tcW w:w="2138" w:type="dxa"/>
            <w:tcBorders>
              <w:top w:val="single" w:sz="4" w:space="0" w:color="000000"/>
              <w:left w:val="single" w:sz="4" w:space="0" w:color="000000"/>
              <w:bottom w:val="single" w:sz="4" w:space="0" w:color="000000"/>
            </w:tcBorders>
          </w:tcPr>
          <w:p w:rsidR="00687CB0" w:rsidRDefault="007E0141">
            <w:pPr>
              <w:spacing w:before="61" w:after="0" w:line="240" w:lineRule="auto"/>
              <w:ind w:right="138"/>
              <w:rPr>
                <w:rFonts w:ascii="Tahoma" w:eastAsia="Tahoma" w:hAnsi="Tahoma" w:cs="Tahoma"/>
                <w:sz w:val="20"/>
                <w:szCs w:val="20"/>
              </w:rPr>
            </w:pPr>
            <w:r>
              <w:rPr>
                <w:rFonts w:ascii="Tahoma" w:eastAsia="Tahoma" w:hAnsi="Tahoma" w:cs="Tahoma"/>
                <w:sz w:val="20"/>
                <w:szCs w:val="20"/>
              </w:rPr>
              <w:t>01 oct’21 – 31 dic’21</w:t>
            </w:r>
          </w:p>
        </w:tc>
        <w:tc>
          <w:tcPr>
            <w:tcW w:w="851" w:type="dxa"/>
            <w:tcBorders>
              <w:top w:val="single" w:sz="4" w:space="0" w:color="000000"/>
            </w:tcBorders>
          </w:tcPr>
          <w:p w:rsidR="00687CB0" w:rsidRDefault="000043D0">
            <w:pPr>
              <w:spacing w:before="61" w:after="0" w:line="240" w:lineRule="auto"/>
              <w:jc w:val="center"/>
              <w:rPr>
                <w:rFonts w:ascii="Tahoma" w:eastAsia="Tahoma" w:hAnsi="Tahoma" w:cs="Tahoma"/>
                <w:sz w:val="20"/>
                <w:szCs w:val="20"/>
              </w:rPr>
            </w:pPr>
            <w:r>
              <w:rPr>
                <w:rFonts w:ascii="Tahoma" w:eastAsia="Tahoma" w:hAnsi="Tahoma" w:cs="Tahoma"/>
                <w:sz w:val="20"/>
                <w:szCs w:val="20"/>
              </w:rPr>
              <w:t>1</w:t>
            </w:r>
            <w:r w:rsidR="00ED395C">
              <w:rPr>
                <w:rFonts w:ascii="Tahoma" w:eastAsia="Tahoma" w:hAnsi="Tahoma" w:cs="Tahoma"/>
                <w:sz w:val="20"/>
                <w:szCs w:val="20"/>
              </w:rPr>
              <w:t>,</w:t>
            </w:r>
            <w:r>
              <w:rPr>
                <w:rFonts w:ascii="Tahoma" w:eastAsia="Tahoma" w:hAnsi="Tahoma" w:cs="Tahoma"/>
                <w:sz w:val="20"/>
                <w:szCs w:val="20"/>
              </w:rPr>
              <w:t>886</w:t>
            </w:r>
            <w:r w:rsidR="00ED395C">
              <w:rPr>
                <w:rFonts w:ascii="Tahoma" w:eastAsia="Tahoma" w:hAnsi="Tahoma" w:cs="Tahoma"/>
                <w:sz w:val="20"/>
                <w:szCs w:val="20"/>
              </w:rPr>
              <w:t>.00</w:t>
            </w:r>
          </w:p>
        </w:tc>
        <w:tc>
          <w:tcPr>
            <w:tcW w:w="850" w:type="dxa"/>
            <w:tcBorders>
              <w:top w:val="single" w:sz="4" w:space="0" w:color="000000"/>
            </w:tcBorders>
          </w:tcPr>
          <w:p w:rsidR="00687CB0" w:rsidRDefault="000043D0">
            <w:pPr>
              <w:spacing w:before="61" w:after="0" w:line="240" w:lineRule="auto"/>
              <w:jc w:val="center"/>
              <w:rPr>
                <w:rFonts w:ascii="Tahoma" w:eastAsia="Tahoma" w:hAnsi="Tahoma" w:cs="Tahoma"/>
                <w:sz w:val="20"/>
                <w:szCs w:val="20"/>
              </w:rPr>
            </w:pPr>
            <w:r>
              <w:rPr>
                <w:rFonts w:ascii="Tahoma" w:eastAsia="Tahoma" w:hAnsi="Tahoma" w:cs="Tahoma"/>
                <w:sz w:val="20"/>
                <w:szCs w:val="20"/>
              </w:rPr>
              <w:t>1</w:t>
            </w:r>
            <w:r w:rsidR="00ED395C">
              <w:rPr>
                <w:rFonts w:ascii="Tahoma" w:eastAsia="Tahoma" w:hAnsi="Tahoma" w:cs="Tahoma"/>
                <w:sz w:val="20"/>
                <w:szCs w:val="20"/>
              </w:rPr>
              <w:t>,</w:t>
            </w:r>
            <w:r>
              <w:rPr>
                <w:rFonts w:ascii="Tahoma" w:eastAsia="Tahoma" w:hAnsi="Tahoma" w:cs="Tahoma"/>
                <w:sz w:val="20"/>
                <w:szCs w:val="20"/>
              </w:rPr>
              <w:t>173</w:t>
            </w:r>
            <w:r w:rsidR="00ED395C">
              <w:rPr>
                <w:rFonts w:ascii="Tahoma" w:eastAsia="Tahoma" w:hAnsi="Tahoma" w:cs="Tahoma"/>
                <w:sz w:val="20"/>
                <w:szCs w:val="20"/>
              </w:rPr>
              <w:t>.00</w:t>
            </w:r>
          </w:p>
        </w:tc>
        <w:tc>
          <w:tcPr>
            <w:tcW w:w="851" w:type="dxa"/>
            <w:tcBorders>
              <w:top w:val="single" w:sz="4" w:space="0" w:color="000000"/>
            </w:tcBorders>
          </w:tcPr>
          <w:p w:rsidR="00687CB0" w:rsidRDefault="000043D0">
            <w:pPr>
              <w:spacing w:before="61" w:after="0" w:line="240" w:lineRule="auto"/>
              <w:jc w:val="center"/>
              <w:rPr>
                <w:rFonts w:ascii="Tahoma" w:eastAsia="Tahoma" w:hAnsi="Tahoma" w:cs="Tahoma"/>
                <w:sz w:val="20"/>
                <w:szCs w:val="20"/>
              </w:rPr>
            </w:pPr>
            <w:r>
              <w:rPr>
                <w:rFonts w:ascii="Tahoma" w:eastAsia="Tahoma" w:hAnsi="Tahoma" w:cs="Tahoma"/>
                <w:sz w:val="20"/>
                <w:szCs w:val="20"/>
              </w:rPr>
              <w:t>1</w:t>
            </w:r>
            <w:r w:rsidR="00ED395C">
              <w:rPr>
                <w:rFonts w:ascii="Tahoma" w:eastAsia="Tahoma" w:hAnsi="Tahoma" w:cs="Tahoma"/>
                <w:sz w:val="20"/>
                <w:szCs w:val="20"/>
              </w:rPr>
              <w:t>,</w:t>
            </w:r>
            <w:r>
              <w:rPr>
                <w:rFonts w:ascii="Tahoma" w:eastAsia="Tahoma" w:hAnsi="Tahoma" w:cs="Tahoma"/>
                <w:sz w:val="20"/>
                <w:szCs w:val="20"/>
              </w:rPr>
              <w:t>053</w:t>
            </w:r>
            <w:r w:rsidR="00ED395C">
              <w:rPr>
                <w:rFonts w:ascii="Tahoma" w:eastAsia="Tahoma" w:hAnsi="Tahoma" w:cs="Tahoma"/>
                <w:sz w:val="20"/>
                <w:szCs w:val="20"/>
              </w:rPr>
              <w:t>.00</w:t>
            </w:r>
          </w:p>
        </w:tc>
        <w:tc>
          <w:tcPr>
            <w:tcW w:w="992" w:type="dxa"/>
            <w:tcBorders>
              <w:top w:val="single" w:sz="4" w:space="0" w:color="000000"/>
            </w:tcBorders>
          </w:tcPr>
          <w:p w:rsidR="00687CB0" w:rsidRDefault="000043D0">
            <w:pPr>
              <w:spacing w:before="61" w:after="0" w:line="240" w:lineRule="auto"/>
              <w:jc w:val="center"/>
              <w:rPr>
                <w:rFonts w:ascii="Tahoma" w:eastAsia="Tahoma" w:hAnsi="Tahoma" w:cs="Tahoma"/>
                <w:sz w:val="20"/>
                <w:szCs w:val="20"/>
              </w:rPr>
            </w:pPr>
            <w:r>
              <w:rPr>
                <w:rFonts w:ascii="Tahoma" w:eastAsia="Tahoma" w:hAnsi="Tahoma" w:cs="Tahoma"/>
                <w:sz w:val="20"/>
                <w:szCs w:val="20"/>
              </w:rPr>
              <w:t>860</w:t>
            </w:r>
            <w:r w:rsidR="00ED395C">
              <w:rPr>
                <w:rFonts w:ascii="Tahoma" w:eastAsia="Tahoma" w:hAnsi="Tahoma" w:cs="Tahoma"/>
                <w:sz w:val="20"/>
                <w:szCs w:val="20"/>
              </w:rPr>
              <w:t>.00</w:t>
            </w:r>
          </w:p>
        </w:tc>
        <w:tc>
          <w:tcPr>
            <w:tcW w:w="992" w:type="dxa"/>
            <w:tcBorders>
              <w:top w:val="single" w:sz="4" w:space="0" w:color="000000"/>
              <w:right w:val="single" w:sz="4" w:space="0" w:color="000000"/>
            </w:tcBorders>
          </w:tcPr>
          <w:p w:rsidR="00687CB0" w:rsidRDefault="000043D0">
            <w:pPr>
              <w:spacing w:before="61" w:after="0" w:line="240" w:lineRule="auto"/>
              <w:jc w:val="center"/>
              <w:rPr>
                <w:rFonts w:ascii="Tahoma" w:eastAsia="Tahoma" w:hAnsi="Tahoma" w:cs="Tahoma"/>
                <w:sz w:val="20"/>
                <w:szCs w:val="20"/>
              </w:rPr>
            </w:pPr>
            <w:r>
              <w:rPr>
                <w:rFonts w:ascii="Tahoma" w:eastAsia="Tahoma" w:hAnsi="Tahoma" w:cs="Tahoma"/>
                <w:sz w:val="20"/>
                <w:szCs w:val="20"/>
              </w:rPr>
              <w:t>347</w:t>
            </w:r>
            <w:r w:rsidR="00ED395C">
              <w:rPr>
                <w:rFonts w:ascii="Tahoma" w:eastAsia="Tahoma" w:hAnsi="Tahoma" w:cs="Tahoma"/>
                <w:sz w:val="20"/>
                <w:szCs w:val="20"/>
              </w:rPr>
              <w:t>.00</w:t>
            </w:r>
          </w:p>
        </w:tc>
      </w:tr>
    </w:tbl>
    <w:p w:rsidR="00687CB0" w:rsidRPr="00ED395C" w:rsidRDefault="000043D0">
      <w:pPr>
        <w:widowControl w:val="0"/>
        <w:spacing w:before="42" w:after="0" w:line="249" w:lineRule="auto"/>
        <w:ind w:left="213" w:right="260" w:hanging="67"/>
        <w:rPr>
          <w:rFonts w:ascii="Tahoma" w:eastAsia="Tahoma" w:hAnsi="Tahoma" w:cs="Tahoma"/>
          <w:sz w:val="20"/>
          <w:szCs w:val="20"/>
          <w:lang w:val="es-MX"/>
        </w:rPr>
      </w:pPr>
      <w:r w:rsidRPr="00ED395C">
        <w:rPr>
          <w:rFonts w:ascii="Tahoma" w:eastAsia="Tahoma" w:hAnsi="Tahoma" w:cs="Tahoma"/>
          <w:b/>
          <w:sz w:val="20"/>
          <w:szCs w:val="20"/>
          <w:lang w:val="es-MX"/>
        </w:rPr>
        <w:t>Le Meridien Angkor Hotel</w:t>
      </w:r>
      <w:r w:rsidRPr="00ED395C">
        <w:rPr>
          <w:rFonts w:ascii="Tahoma" w:eastAsia="Tahoma" w:hAnsi="Tahoma" w:cs="Tahoma"/>
          <w:sz w:val="20"/>
          <w:szCs w:val="20"/>
          <w:lang w:val="es-MX"/>
        </w:rPr>
        <w:t xml:space="preserve">: Temporada Peak se aplicará en “Año nuevo internacional 01 - 03 de </w:t>
      </w:r>
    </w:p>
    <w:p w:rsidR="00687CB0" w:rsidRPr="00ED395C" w:rsidRDefault="000043D0">
      <w:pPr>
        <w:widowControl w:val="0"/>
        <w:spacing w:before="42" w:after="0" w:line="249" w:lineRule="auto"/>
        <w:ind w:left="142" w:right="260" w:hanging="67"/>
        <w:rPr>
          <w:rFonts w:ascii="Tahoma" w:eastAsia="Tahoma" w:hAnsi="Tahoma" w:cs="Tahoma"/>
          <w:sz w:val="20"/>
          <w:szCs w:val="20"/>
          <w:lang w:val="es-MX"/>
        </w:rPr>
      </w:pPr>
      <w:r w:rsidRPr="00ED395C">
        <w:rPr>
          <w:rFonts w:ascii="Tahoma" w:eastAsia="Tahoma" w:hAnsi="Tahoma" w:cs="Tahoma"/>
          <w:b/>
          <w:sz w:val="20"/>
          <w:szCs w:val="20"/>
          <w:lang w:val="es-MX"/>
        </w:rPr>
        <w:t xml:space="preserve"> </w:t>
      </w:r>
      <w:r w:rsidRPr="00ED395C">
        <w:rPr>
          <w:rFonts w:ascii="Tahoma" w:eastAsia="Tahoma" w:hAnsi="Tahoma" w:cs="Tahoma"/>
          <w:sz w:val="20"/>
          <w:szCs w:val="20"/>
          <w:lang w:val="es-MX"/>
        </w:rPr>
        <w:t>Enero y 27 – 31 Diciembre de 2020, Año nuevo Chino desde el 22 al 28 de enero 2020 y 09 – 16 de Febrero 2020”. El cual tendrá un valor de 58 USD por habitación por noche.</w:t>
      </w:r>
    </w:p>
    <w:p w:rsidR="00687CB0" w:rsidRPr="00ED395C" w:rsidRDefault="000043D0">
      <w:pPr>
        <w:widowControl w:val="0"/>
        <w:spacing w:before="2" w:after="0" w:line="246" w:lineRule="auto"/>
        <w:ind w:left="142" w:right="661"/>
        <w:rPr>
          <w:rFonts w:ascii="Tahoma" w:eastAsia="Tahoma" w:hAnsi="Tahoma" w:cs="Tahoma"/>
          <w:sz w:val="20"/>
          <w:szCs w:val="20"/>
          <w:lang w:val="es-MX"/>
        </w:rPr>
      </w:pPr>
      <w:r w:rsidRPr="00ED395C">
        <w:rPr>
          <w:rFonts w:ascii="Tahoma" w:eastAsia="Tahoma" w:hAnsi="Tahoma" w:cs="Tahoma"/>
          <w:sz w:val="20"/>
          <w:szCs w:val="20"/>
          <w:lang w:val="es-MX"/>
        </w:rPr>
        <w:t xml:space="preserve">Adicional por cena obligatoria Le Meridien Hotel /31 Diciembre 2020: Adulto 192 USD </w:t>
      </w:r>
      <w:r w:rsidR="00ED395C" w:rsidRPr="00ED395C">
        <w:rPr>
          <w:rFonts w:ascii="Tahoma" w:eastAsia="Tahoma" w:hAnsi="Tahoma" w:cs="Tahoma"/>
          <w:sz w:val="20"/>
          <w:szCs w:val="20"/>
          <w:lang w:val="es-MX"/>
        </w:rPr>
        <w:t>por persona</w:t>
      </w:r>
      <w:r w:rsidRPr="00ED395C">
        <w:rPr>
          <w:rFonts w:ascii="Tahoma" w:eastAsia="Tahoma" w:hAnsi="Tahoma" w:cs="Tahoma"/>
          <w:sz w:val="20"/>
          <w:szCs w:val="20"/>
          <w:lang w:val="es-MX"/>
        </w:rPr>
        <w:t>; niño 96 USD por persona.</w:t>
      </w:r>
    </w:p>
    <w:p w:rsidR="00687CB0" w:rsidRPr="00ED395C" w:rsidRDefault="000043D0">
      <w:pPr>
        <w:widowControl w:val="0"/>
        <w:spacing w:before="4" w:after="0" w:line="240" w:lineRule="auto"/>
        <w:ind w:left="146"/>
        <w:rPr>
          <w:rFonts w:ascii="Tahoma" w:eastAsia="Tahoma" w:hAnsi="Tahoma" w:cs="Tahoma"/>
          <w:sz w:val="20"/>
          <w:szCs w:val="20"/>
          <w:lang w:val="es-MX"/>
        </w:rPr>
      </w:pPr>
      <w:r w:rsidRPr="00ED395C">
        <w:rPr>
          <w:rFonts w:ascii="Tahoma" w:eastAsia="Tahoma" w:hAnsi="Tahoma" w:cs="Tahoma"/>
          <w:sz w:val="20"/>
          <w:szCs w:val="20"/>
          <w:lang w:val="es-MX"/>
        </w:rPr>
        <w:t>Cena gala obligatoria en Sokha Phnom Penh Hotel Será informado.</w:t>
      </w:r>
    </w:p>
    <w:p w:rsidR="00687CB0" w:rsidRPr="00ED395C" w:rsidRDefault="00687CB0">
      <w:pPr>
        <w:widowControl w:val="0"/>
        <w:spacing w:after="0" w:line="240" w:lineRule="auto"/>
        <w:rPr>
          <w:rFonts w:ascii="Tahoma" w:eastAsia="Tahoma" w:hAnsi="Tahoma" w:cs="Tahoma"/>
          <w:lang w:val="es-MX"/>
        </w:rPr>
      </w:pPr>
    </w:p>
    <w:p w:rsidR="00687CB0" w:rsidRPr="00ED395C" w:rsidRDefault="000043D0">
      <w:pPr>
        <w:widowControl w:val="0"/>
        <w:spacing w:before="1" w:after="0" w:line="240" w:lineRule="auto"/>
        <w:ind w:left="120"/>
        <w:rPr>
          <w:rFonts w:ascii="Tahoma" w:eastAsia="Tahoma" w:hAnsi="Tahoma" w:cs="Tahoma"/>
          <w:b/>
          <w:lang w:val="es-MX"/>
        </w:rPr>
      </w:pPr>
      <w:bookmarkStart w:id="7" w:name="bookmark=kix.6nodujmelm74" w:colFirst="0" w:colLast="0"/>
      <w:bookmarkEnd w:id="7"/>
      <w:r w:rsidRPr="00ED395C">
        <w:rPr>
          <w:rFonts w:ascii="Tahoma" w:eastAsia="Tahoma" w:hAnsi="Tahoma" w:cs="Tahoma"/>
          <w:b/>
          <w:lang w:val="es-MX"/>
        </w:rPr>
        <w:t>Incluye:</w:t>
      </w:r>
    </w:p>
    <w:p w:rsidR="00687CB0" w:rsidRPr="00ED395C" w:rsidRDefault="000043D0">
      <w:pPr>
        <w:widowControl w:val="0"/>
        <w:spacing w:before="16" w:after="0" w:line="246" w:lineRule="auto"/>
        <w:ind w:left="120" w:right="144"/>
        <w:rPr>
          <w:rFonts w:ascii="Tahoma" w:eastAsia="Tahoma" w:hAnsi="Tahoma" w:cs="Tahoma"/>
          <w:lang w:val="es-MX"/>
        </w:rPr>
      </w:pPr>
      <w:r w:rsidRPr="00ED395C">
        <w:rPr>
          <w:rFonts w:ascii="Tahoma" w:eastAsia="Tahoma" w:hAnsi="Tahoma" w:cs="Tahoma"/>
          <w:lang w:val="es-MX"/>
        </w:rPr>
        <w:t>Transporte en tour y traslados aeropuerto–hotel–aeropuerto</w:t>
      </w:r>
    </w:p>
    <w:p w:rsidR="00687CB0" w:rsidRPr="00ED395C" w:rsidRDefault="000043D0">
      <w:pPr>
        <w:widowControl w:val="0"/>
        <w:spacing w:before="16" w:after="0" w:line="246" w:lineRule="auto"/>
        <w:ind w:left="120" w:right="144"/>
        <w:rPr>
          <w:rFonts w:ascii="Tahoma" w:eastAsia="Tahoma" w:hAnsi="Tahoma" w:cs="Tahoma"/>
          <w:lang w:val="es-MX"/>
        </w:rPr>
      </w:pPr>
      <w:r w:rsidRPr="00ED395C">
        <w:rPr>
          <w:rFonts w:ascii="Tahoma" w:eastAsia="Tahoma" w:hAnsi="Tahoma" w:cs="Tahoma"/>
          <w:lang w:val="es-MX"/>
        </w:rPr>
        <w:t xml:space="preserve">Tour según programa </w:t>
      </w:r>
    </w:p>
    <w:p w:rsidR="00687CB0" w:rsidRPr="00ED395C" w:rsidRDefault="000043D0">
      <w:pPr>
        <w:widowControl w:val="0"/>
        <w:spacing w:before="16" w:after="0" w:line="246" w:lineRule="auto"/>
        <w:ind w:left="120" w:right="144"/>
        <w:rPr>
          <w:rFonts w:ascii="Tahoma" w:eastAsia="Tahoma" w:hAnsi="Tahoma" w:cs="Tahoma"/>
          <w:lang w:val="es-MX"/>
        </w:rPr>
      </w:pPr>
      <w:r w:rsidRPr="00ED395C">
        <w:rPr>
          <w:rFonts w:ascii="Tahoma" w:eastAsia="Tahoma" w:hAnsi="Tahoma" w:cs="Tahoma"/>
          <w:lang w:val="es-MX"/>
        </w:rPr>
        <w:t>Todas las entradas necesarias</w:t>
      </w:r>
    </w:p>
    <w:p w:rsidR="00687CB0" w:rsidRPr="00ED395C" w:rsidRDefault="000043D0">
      <w:pPr>
        <w:widowControl w:val="0"/>
        <w:spacing w:before="16" w:after="0" w:line="246" w:lineRule="auto"/>
        <w:ind w:left="120" w:right="144"/>
        <w:rPr>
          <w:rFonts w:ascii="Tahoma" w:eastAsia="Tahoma" w:hAnsi="Tahoma" w:cs="Tahoma"/>
          <w:lang w:val="es-MX"/>
        </w:rPr>
      </w:pPr>
      <w:r w:rsidRPr="00ED395C">
        <w:rPr>
          <w:rFonts w:ascii="Tahoma" w:eastAsia="Tahoma" w:hAnsi="Tahoma" w:cs="Tahoma"/>
          <w:lang w:val="es-MX"/>
        </w:rPr>
        <w:t xml:space="preserve">Alojamiento </w:t>
      </w:r>
    </w:p>
    <w:p w:rsidR="00687CB0" w:rsidRPr="00ED395C" w:rsidRDefault="000043D0">
      <w:pPr>
        <w:widowControl w:val="0"/>
        <w:spacing w:before="16" w:after="0" w:line="246" w:lineRule="auto"/>
        <w:ind w:left="120" w:right="144"/>
        <w:rPr>
          <w:rFonts w:ascii="Tahoma" w:eastAsia="Tahoma" w:hAnsi="Tahoma" w:cs="Tahoma"/>
          <w:lang w:val="es-MX"/>
        </w:rPr>
      </w:pPr>
      <w:r w:rsidRPr="00ED395C">
        <w:rPr>
          <w:rFonts w:ascii="Tahoma" w:eastAsia="Tahoma" w:hAnsi="Tahoma" w:cs="Tahoma"/>
          <w:lang w:val="es-MX"/>
        </w:rPr>
        <w:t xml:space="preserve">Comidas según programa </w:t>
      </w:r>
    </w:p>
    <w:p w:rsidR="00687CB0" w:rsidRPr="00ED395C" w:rsidRDefault="000043D0">
      <w:pPr>
        <w:widowControl w:val="0"/>
        <w:spacing w:before="16" w:after="0" w:line="246" w:lineRule="auto"/>
        <w:ind w:left="120" w:right="144"/>
        <w:rPr>
          <w:rFonts w:ascii="Tahoma" w:eastAsia="Tahoma" w:hAnsi="Tahoma" w:cs="Tahoma"/>
          <w:lang w:val="es-MX"/>
        </w:rPr>
      </w:pPr>
      <w:r w:rsidRPr="00ED395C">
        <w:rPr>
          <w:rFonts w:ascii="Tahoma" w:eastAsia="Tahoma" w:hAnsi="Tahoma" w:cs="Tahoma"/>
          <w:lang w:val="es-MX"/>
        </w:rPr>
        <w:t>Guía de habla hispana.</w:t>
      </w:r>
    </w:p>
    <w:p w:rsidR="00687CB0" w:rsidRPr="00ED395C" w:rsidRDefault="00687CB0">
      <w:pPr>
        <w:widowControl w:val="0"/>
        <w:spacing w:before="7" w:after="0" w:line="240" w:lineRule="auto"/>
        <w:rPr>
          <w:rFonts w:ascii="Tahoma" w:eastAsia="Tahoma" w:hAnsi="Tahoma" w:cs="Tahoma"/>
          <w:lang w:val="es-MX"/>
        </w:rPr>
      </w:pPr>
    </w:p>
    <w:p w:rsidR="00687CB0" w:rsidRPr="00ED395C" w:rsidRDefault="000043D0">
      <w:pPr>
        <w:widowControl w:val="0"/>
        <w:spacing w:after="0" w:line="240" w:lineRule="auto"/>
        <w:ind w:left="119"/>
        <w:rPr>
          <w:rFonts w:ascii="Tahoma" w:eastAsia="Tahoma" w:hAnsi="Tahoma" w:cs="Tahoma"/>
          <w:b/>
          <w:lang w:val="es-MX"/>
        </w:rPr>
      </w:pPr>
      <w:bookmarkStart w:id="8" w:name="bookmark=kix.9ug3jm44g63s" w:colFirst="0" w:colLast="0"/>
      <w:bookmarkEnd w:id="8"/>
      <w:r w:rsidRPr="00ED395C">
        <w:rPr>
          <w:rFonts w:ascii="Tahoma" w:eastAsia="Tahoma" w:hAnsi="Tahoma" w:cs="Tahoma"/>
          <w:b/>
          <w:lang w:val="es-MX"/>
        </w:rPr>
        <w:lastRenderedPageBreak/>
        <w:t>No incluye:</w:t>
      </w:r>
    </w:p>
    <w:p w:rsidR="00687CB0" w:rsidRPr="00ED395C" w:rsidRDefault="000043D0">
      <w:pPr>
        <w:widowControl w:val="0"/>
        <w:spacing w:before="17" w:after="0" w:line="249" w:lineRule="auto"/>
        <w:ind w:left="120" w:right="144"/>
        <w:rPr>
          <w:rFonts w:ascii="Tahoma" w:eastAsia="Tahoma" w:hAnsi="Tahoma" w:cs="Tahoma"/>
          <w:lang w:val="es-MX"/>
        </w:rPr>
      </w:pPr>
      <w:r w:rsidRPr="00ED395C">
        <w:rPr>
          <w:rFonts w:ascii="Tahoma" w:eastAsia="Tahoma" w:hAnsi="Tahoma" w:cs="Tahoma"/>
          <w:lang w:val="es-MX"/>
        </w:rPr>
        <w:t>Vuelos nacionales e internacionales</w:t>
      </w:r>
    </w:p>
    <w:p w:rsidR="00687CB0" w:rsidRPr="00ED395C" w:rsidRDefault="000043D0">
      <w:pPr>
        <w:widowControl w:val="0"/>
        <w:spacing w:before="17" w:after="0" w:line="249" w:lineRule="auto"/>
        <w:ind w:left="120" w:right="144"/>
        <w:rPr>
          <w:rFonts w:ascii="Tahoma" w:eastAsia="Tahoma" w:hAnsi="Tahoma" w:cs="Tahoma"/>
          <w:lang w:val="es-MX"/>
        </w:rPr>
      </w:pPr>
      <w:r w:rsidRPr="00ED395C">
        <w:rPr>
          <w:rFonts w:ascii="Tahoma" w:eastAsia="Tahoma" w:hAnsi="Tahoma" w:cs="Tahoma"/>
          <w:lang w:val="es-MX"/>
        </w:rPr>
        <w:t>Tasas aeroportuarias</w:t>
      </w:r>
    </w:p>
    <w:p w:rsidR="00687CB0" w:rsidRPr="00ED395C" w:rsidRDefault="000043D0">
      <w:pPr>
        <w:widowControl w:val="0"/>
        <w:spacing w:before="17" w:after="0" w:line="249" w:lineRule="auto"/>
        <w:ind w:left="120" w:right="144"/>
        <w:rPr>
          <w:rFonts w:ascii="Tahoma" w:eastAsia="Tahoma" w:hAnsi="Tahoma" w:cs="Tahoma"/>
          <w:lang w:val="es-MX"/>
        </w:rPr>
      </w:pPr>
      <w:r w:rsidRPr="00ED395C">
        <w:rPr>
          <w:rFonts w:ascii="Tahoma" w:eastAsia="Tahoma" w:hAnsi="Tahoma" w:cs="Tahoma"/>
          <w:lang w:val="es-MX"/>
        </w:rPr>
        <w:t>Gastos personales</w:t>
      </w:r>
    </w:p>
    <w:p w:rsidR="00687CB0" w:rsidRPr="00ED395C" w:rsidRDefault="000043D0">
      <w:pPr>
        <w:widowControl w:val="0"/>
        <w:spacing w:before="17" w:after="0" w:line="249" w:lineRule="auto"/>
        <w:ind w:left="120" w:right="144"/>
        <w:rPr>
          <w:rFonts w:ascii="Tahoma" w:eastAsia="Tahoma" w:hAnsi="Tahoma" w:cs="Tahoma"/>
          <w:lang w:val="es-MX"/>
        </w:rPr>
      </w:pPr>
      <w:r w:rsidRPr="00ED395C">
        <w:rPr>
          <w:rFonts w:ascii="Tahoma" w:eastAsia="Tahoma" w:hAnsi="Tahoma" w:cs="Tahoma"/>
          <w:lang w:val="es-MX"/>
        </w:rPr>
        <w:t>Visado, la tasa del visado a la llegada a 30 USD neto por persona (sujeto a cambio sin previo aviso)</w:t>
      </w:r>
    </w:p>
    <w:p w:rsidR="00687CB0" w:rsidRPr="00ED395C" w:rsidRDefault="000043D0">
      <w:pPr>
        <w:widowControl w:val="0"/>
        <w:spacing w:before="17" w:after="0" w:line="249" w:lineRule="auto"/>
        <w:ind w:left="120" w:right="144"/>
        <w:rPr>
          <w:rFonts w:ascii="Tahoma" w:eastAsia="Tahoma" w:hAnsi="Tahoma" w:cs="Tahoma"/>
          <w:lang w:val="es-MX"/>
        </w:rPr>
      </w:pPr>
      <w:r w:rsidRPr="00ED395C">
        <w:rPr>
          <w:rFonts w:ascii="Tahoma" w:eastAsia="Tahoma" w:hAnsi="Tahoma" w:cs="Tahoma"/>
          <w:lang w:val="es-MX"/>
        </w:rPr>
        <w:t>El pasaporte debe tener vigencia mínima de 6 meses antes de la llegada al país de destino</w:t>
      </w:r>
    </w:p>
    <w:p w:rsidR="00687CB0" w:rsidRPr="00ED395C" w:rsidRDefault="000043D0">
      <w:pPr>
        <w:widowControl w:val="0"/>
        <w:spacing w:before="17" w:after="0" w:line="249" w:lineRule="auto"/>
        <w:ind w:left="120" w:right="144"/>
        <w:rPr>
          <w:rFonts w:ascii="Tahoma" w:eastAsia="Tahoma" w:hAnsi="Tahoma" w:cs="Tahoma"/>
          <w:lang w:val="es-MX"/>
        </w:rPr>
      </w:pPr>
      <w:r w:rsidRPr="00ED395C">
        <w:rPr>
          <w:rFonts w:ascii="Tahoma" w:eastAsia="Tahoma" w:hAnsi="Tahoma" w:cs="Tahoma"/>
          <w:lang w:val="es-MX"/>
        </w:rPr>
        <w:t>Seguro de viaje</w:t>
      </w:r>
    </w:p>
    <w:p w:rsidR="00687CB0" w:rsidRPr="00ED395C" w:rsidRDefault="000043D0">
      <w:pPr>
        <w:widowControl w:val="0"/>
        <w:spacing w:before="17" w:after="0" w:line="249" w:lineRule="auto"/>
        <w:ind w:left="120" w:right="144"/>
        <w:rPr>
          <w:rFonts w:ascii="Tahoma" w:eastAsia="Tahoma" w:hAnsi="Tahoma" w:cs="Tahoma"/>
          <w:lang w:val="es-MX"/>
        </w:rPr>
      </w:pPr>
      <w:r w:rsidRPr="00ED395C">
        <w:rPr>
          <w:rFonts w:ascii="Tahoma" w:eastAsia="Tahoma" w:hAnsi="Tahoma" w:cs="Tahoma"/>
          <w:lang w:val="es-MX"/>
        </w:rPr>
        <w:t>Comidas y bebidas no mencionadas en el programa</w:t>
      </w:r>
    </w:p>
    <w:p w:rsidR="00687CB0" w:rsidRPr="00ED395C" w:rsidRDefault="000043D0">
      <w:pPr>
        <w:widowControl w:val="0"/>
        <w:spacing w:before="17" w:after="0" w:line="249" w:lineRule="auto"/>
        <w:ind w:left="120" w:right="144"/>
        <w:rPr>
          <w:rFonts w:ascii="Tahoma" w:eastAsia="Tahoma" w:hAnsi="Tahoma" w:cs="Tahoma"/>
          <w:lang w:val="es-MX"/>
        </w:rPr>
      </w:pPr>
      <w:r w:rsidRPr="00ED395C">
        <w:rPr>
          <w:rFonts w:ascii="Tahoma" w:eastAsia="Tahoma" w:hAnsi="Tahoma" w:cs="Tahoma"/>
          <w:lang w:val="es-MX"/>
        </w:rPr>
        <w:t>Adicional por días festivos</w:t>
      </w:r>
    </w:p>
    <w:p w:rsidR="00687CB0" w:rsidRPr="00ED395C" w:rsidRDefault="000043D0">
      <w:pPr>
        <w:widowControl w:val="0"/>
        <w:spacing w:before="17" w:after="0" w:line="249" w:lineRule="auto"/>
        <w:ind w:left="120" w:right="144"/>
        <w:rPr>
          <w:rFonts w:ascii="Tahoma" w:eastAsia="Tahoma" w:hAnsi="Tahoma" w:cs="Tahoma"/>
          <w:lang w:val="es-MX"/>
        </w:rPr>
      </w:pPr>
      <w:r w:rsidRPr="00ED395C">
        <w:rPr>
          <w:rFonts w:ascii="Tahoma" w:eastAsia="Tahoma" w:hAnsi="Tahoma" w:cs="Tahoma"/>
          <w:lang w:val="es-MX"/>
        </w:rPr>
        <w:t>Propinas para conductores y guías</w:t>
      </w:r>
    </w:p>
    <w:p w:rsidR="00687CB0" w:rsidRPr="00ED395C" w:rsidRDefault="000043D0">
      <w:pPr>
        <w:widowControl w:val="0"/>
        <w:spacing w:before="17" w:after="0" w:line="249" w:lineRule="auto"/>
        <w:ind w:left="120" w:right="144"/>
        <w:rPr>
          <w:rFonts w:ascii="Tahoma" w:eastAsia="Tahoma" w:hAnsi="Tahoma" w:cs="Tahoma"/>
          <w:lang w:val="es-MX"/>
        </w:rPr>
      </w:pPr>
      <w:r w:rsidRPr="00ED395C">
        <w:rPr>
          <w:rFonts w:ascii="Tahoma" w:eastAsia="Tahoma" w:hAnsi="Tahoma" w:cs="Tahoma"/>
          <w:lang w:val="es-MX"/>
        </w:rPr>
        <w:t>Otros servicios no mencionados en el programa.</w:t>
      </w:r>
    </w:p>
    <w:p w:rsidR="00687CB0" w:rsidRPr="00ED395C" w:rsidRDefault="00687CB0">
      <w:pPr>
        <w:rPr>
          <w:lang w:val="es-MX"/>
        </w:rPr>
      </w:pPr>
      <w:bookmarkStart w:id="9" w:name="_heading=h.geerf3hnw3dw" w:colFirst="0" w:colLast="0"/>
      <w:bookmarkEnd w:id="9"/>
    </w:p>
    <w:p w:rsidR="00687CB0" w:rsidRPr="00ED395C" w:rsidRDefault="000043D0">
      <w:pPr>
        <w:spacing w:after="0" w:line="240" w:lineRule="auto"/>
        <w:rPr>
          <w:rFonts w:ascii="Tahoma" w:eastAsia="Tahoma" w:hAnsi="Tahoma" w:cs="Tahoma"/>
          <w:b/>
          <w:lang w:val="es-MX"/>
        </w:rPr>
      </w:pPr>
      <w:r w:rsidRPr="00ED395C">
        <w:rPr>
          <w:rFonts w:ascii="Tahoma" w:eastAsia="Tahoma" w:hAnsi="Tahoma" w:cs="Tahoma"/>
          <w:b/>
          <w:lang w:val="es-MX"/>
        </w:rPr>
        <w:t>Notas:</w:t>
      </w:r>
    </w:p>
    <w:p w:rsidR="00687CB0" w:rsidRPr="00ED395C" w:rsidRDefault="000043D0">
      <w:pPr>
        <w:shd w:val="clear" w:color="auto" w:fill="FFFFFF"/>
        <w:spacing w:after="0" w:line="240" w:lineRule="auto"/>
        <w:rPr>
          <w:rFonts w:ascii="Tahoma" w:eastAsia="Tahoma" w:hAnsi="Tahoma" w:cs="Tahoma"/>
          <w:lang w:val="es-MX"/>
        </w:rPr>
      </w:pPr>
      <w:r w:rsidRPr="00ED395C">
        <w:rPr>
          <w:rFonts w:ascii="Tahoma" w:eastAsia="Tahoma" w:hAnsi="Tahoma" w:cs="Tahoma"/>
          <w:lang w:val="es-MX"/>
        </w:rPr>
        <w:t>Para reservaciones, se requiere copia del pasaporte con vigencia mínima de 6 meses después de su regreso.</w:t>
      </w:r>
    </w:p>
    <w:p w:rsidR="00687CB0" w:rsidRPr="00ED395C" w:rsidRDefault="000043D0">
      <w:pPr>
        <w:shd w:val="clear" w:color="auto" w:fill="FFFFFF"/>
        <w:spacing w:after="0" w:line="240" w:lineRule="auto"/>
        <w:rPr>
          <w:rFonts w:ascii="Tahoma" w:eastAsia="Tahoma" w:hAnsi="Tahoma" w:cs="Tahoma"/>
          <w:lang w:val="es-MX"/>
        </w:rPr>
      </w:pPr>
      <w:r w:rsidRPr="00ED395C">
        <w:rPr>
          <w:rFonts w:ascii="Tahoma" w:eastAsia="Tahoma" w:hAnsi="Tahoma" w:cs="Tahoma"/>
          <w:lang w:val="es-MX"/>
        </w:rPr>
        <w:t>Los documentos como pasaporte, visas, vacunas, pruebas PCR, antígenos o cualquier otro requisito que solicite el país visitado, son responsabilidad del pasajero.</w:t>
      </w:r>
    </w:p>
    <w:p w:rsidR="00687CB0" w:rsidRPr="00ED395C" w:rsidRDefault="000043D0">
      <w:pPr>
        <w:shd w:val="clear" w:color="auto" w:fill="FFFFFF"/>
        <w:spacing w:after="0" w:line="240" w:lineRule="auto"/>
        <w:rPr>
          <w:rFonts w:ascii="Tahoma" w:eastAsia="Tahoma" w:hAnsi="Tahoma" w:cs="Tahoma"/>
          <w:lang w:val="es-MX"/>
        </w:rPr>
      </w:pPr>
      <w:r w:rsidRPr="00ED395C">
        <w:rPr>
          <w:rFonts w:ascii="Tahoma" w:eastAsia="Tahoma" w:hAnsi="Tahoma" w:cs="Tahoma"/>
          <w:lang w:val="es-MX"/>
        </w:rPr>
        <w:t>Su itinerario puede estar sujeto a cambio por las reglamentaciones y políticas de cada país por las afectaciones del COVID, favor de reconfirmar su viaje antes de la fecha de salida.</w:t>
      </w:r>
    </w:p>
    <w:p w:rsidR="00687CB0" w:rsidRPr="00ED395C" w:rsidRDefault="000043D0">
      <w:pPr>
        <w:shd w:val="clear" w:color="auto" w:fill="FFFFFF"/>
        <w:spacing w:after="0" w:line="240" w:lineRule="auto"/>
        <w:rPr>
          <w:rFonts w:ascii="Tahoma" w:eastAsia="Tahoma" w:hAnsi="Tahoma" w:cs="Tahoma"/>
          <w:lang w:val="es-MX"/>
        </w:rPr>
      </w:pPr>
      <w:r w:rsidRPr="00ED395C">
        <w:rPr>
          <w:rFonts w:ascii="Tahoma" w:eastAsia="Tahoma" w:hAnsi="Tahoma" w:cs="Tahoma"/>
          <w:lang w:val="es-MX"/>
        </w:rPr>
        <w:t>Tarifa aplica para pago con transferencia bancaria o cheque</w:t>
      </w:r>
    </w:p>
    <w:p w:rsidR="00687CB0" w:rsidRPr="00ED395C" w:rsidRDefault="000043D0">
      <w:pPr>
        <w:shd w:val="clear" w:color="auto" w:fill="FFFFFF"/>
        <w:spacing w:after="0" w:line="240" w:lineRule="auto"/>
        <w:rPr>
          <w:rFonts w:ascii="Tahoma" w:eastAsia="Tahoma" w:hAnsi="Tahoma" w:cs="Tahoma"/>
          <w:lang w:val="es-MX"/>
        </w:rPr>
      </w:pPr>
      <w:r w:rsidRPr="00ED395C">
        <w:rPr>
          <w:rFonts w:ascii="Tahoma" w:eastAsia="Tahoma" w:hAnsi="Tahoma" w:cs="Tahoma"/>
          <w:lang w:val="es-MX"/>
        </w:rPr>
        <w:t>Pagos con tarjeta de crédito visa o mc aplica cargo bancario de 3.5%</w:t>
      </w:r>
    </w:p>
    <w:p w:rsidR="00687CB0" w:rsidRPr="00ED395C" w:rsidRDefault="000043D0">
      <w:pPr>
        <w:shd w:val="clear" w:color="auto" w:fill="FFFFFF"/>
        <w:spacing w:after="0" w:line="240" w:lineRule="auto"/>
        <w:rPr>
          <w:rFonts w:ascii="Tahoma" w:eastAsia="Tahoma" w:hAnsi="Tahoma" w:cs="Tahoma"/>
          <w:lang w:val="es-MX"/>
        </w:rPr>
      </w:pPr>
      <w:r w:rsidRPr="00ED395C">
        <w:rPr>
          <w:rFonts w:ascii="Tahoma" w:eastAsia="Tahoma" w:hAnsi="Tahoma" w:cs="Tahoma"/>
          <w:lang w:val="es-MX"/>
        </w:rPr>
        <w:t>El tipo de cambio se aplica el día que se realiza el pago (consultar)</w:t>
      </w:r>
    </w:p>
    <w:p w:rsidR="00687CB0" w:rsidRPr="00ED395C" w:rsidRDefault="000043D0">
      <w:pPr>
        <w:shd w:val="clear" w:color="auto" w:fill="FFFFFF"/>
        <w:spacing w:after="0" w:line="240" w:lineRule="auto"/>
        <w:rPr>
          <w:rFonts w:ascii="Tahoma" w:eastAsia="Tahoma" w:hAnsi="Tahoma" w:cs="Tahoma"/>
          <w:lang w:val="es-MX"/>
        </w:rPr>
      </w:pPr>
      <w:r w:rsidRPr="00ED395C">
        <w:rPr>
          <w:rFonts w:ascii="Tahoma" w:eastAsia="Tahoma" w:hAnsi="Tahoma" w:cs="Tahoma"/>
          <w:lang w:val="es-MX"/>
        </w:rPr>
        <w:t>NO aplica reembolso por servicios NO utilizados</w:t>
      </w:r>
    </w:p>
    <w:p w:rsidR="00687CB0" w:rsidRPr="00ED395C" w:rsidRDefault="000043D0">
      <w:pPr>
        <w:shd w:val="clear" w:color="auto" w:fill="FFFFFF"/>
        <w:spacing w:after="0" w:line="240" w:lineRule="auto"/>
        <w:rPr>
          <w:rFonts w:ascii="Tahoma" w:eastAsia="Tahoma" w:hAnsi="Tahoma" w:cs="Tahoma"/>
          <w:lang w:val="es-MX"/>
        </w:rPr>
      </w:pPr>
      <w:r w:rsidRPr="00ED395C">
        <w:rPr>
          <w:rFonts w:ascii="Tahoma" w:eastAsia="Tahoma" w:hAnsi="Tahoma" w:cs="Tahoma"/>
          <w:lang w:val="es-MX"/>
        </w:rPr>
        <w:t>Las cotizaciones están sujetas a cambio al momento de confirmar los servicios por escrito</w:t>
      </w:r>
      <w:r w:rsidR="00AB21C8">
        <w:rPr>
          <w:rFonts w:ascii="Tahoma" w:eastAsia="Tahoma" w:hAnsi="Tahoma" w:cs="Tahoma"/>
          <w:lang w:val="es-MX"/>
        </w:rPr>
        <w:t>.</w:t>
      </w:r>
      <w:bookmarkStart w:id="10" w:name="_GoBack"/>
      <w:bookmarkEnd w:id="10"/>
    </w:p>
    <w:p w:rsidR="00687CB0" w:rsidRPr="00ED395C" w:rsidRDefault="00687CB0">
      <w:pPr>
        <w:spacing w:after="0" w:line="240" w:lineRule="auto"/>
        <w:rPr>
          <w:rFonts w:ascii="Tahoma" w:eastAsia="Tahoma" w:hAnsi="Tahoma" w:cs="Tahoma"/>
          <w:highlight w:val="yellow"/>
          <w:lang w:val="es-MX"/>
        </w:rPr>
      </w:pPr>
    </w:p>
    <w:sectPr w:rsidR="00687CB0" w:rsidRPr="00ED395C">
      <w:footerReference w:type="default" r:id="rId8"/>
      <w:pgSz w:w="12240" w:h="15840"/>
      <w:pgMar w:top="567" w:right="1134" w:bottom="28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CA8" w:rsidRDefault="00AA6CA8">
      <w:pPr>
        <w:spacing w:after="0" w:line="240" w:lineRule="auto"/>
      </w:pPr>
      <w:r>
        <w:separator/>
      </w:r>
    </w:p>
  </w:endnote>
  <w:endnote w:type="continuationSeparator" w:id="0">
    <w:p w:rsidR="00AA6CA8" w:rsidRDefault="00AA6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CB0" w:rsidRPr="00ED395C" w:rsidRDefault="000043D0">
    <w:pPr>
      <w:pBdr>
        <w:top w:val="nil"/>
        <w:left w:val="nil"/>
        <w:bottom w:val="nil"/>
        <w:right w:val="nil"/>
        <w:between w:val="nil"/>
      </w:pBdr>
      <w:tabs>
        <w:tab w:val="center" w:pos="4419"/>
        <w:tab w:val="right" w:pos="8838"/>
      </w:tabs>
      <w:spacing w:after="0" w:line="240" w:lineRule="auto"/>
      <w:jc w:val="center"/>
      <w:rPr>
        <w:rFonts w:ascii="Tahoma" w:eastAsia="Tahoma" w:hAnsi="Tahoma" w:cs="Tahoma"/>
        <w:b/>
        <w:color w:val="767171"/>
        <w:sz w:val="20"/>
        <w:szCs w:val="20"/>
        <w:lang w:val="es-MX"/>
      </w:rPr>
    </w:pPr>
    <w:r w:rsidRPr="00ED395C">
      <w:rPr>
        <w:rFonts w:ascii="Tahoma" w:eastAsia="Tahoma" w:hAnsi="Tahoma" w:cs="Tahoma"/>
        <w:b/>
        <w:color w:val="767171"/>
        <w:sz w:val="20"/>
        <w:szCs w:val="20"/>
        <w:lang w:val="es-MX"/>
      </w:rPr>
      <w:t>Viaja con estilo, Viaja seguro</w:t>
    </w:r>
  </w:p>
  <w:p w:rsidR="00687CB0" w:rsidRPr="00ED395C" w:rsidRDefault="00AA6CA8">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lang w:val="es-MX"/>
      </w:rPr>
    </w:pPr>
    <w:hyperlink r:id="rId1">
      <w:r w:rsidR="000043D0" w:rsidRPr="00ED395C">
        <w:rPr>
          <w:rFonts w:ascii="Tahoma" w:eastAsia="Tahoma" w:hAnsi="Tahoma" w:cs="Tahoma"/>
          <w:color w:val="767171"/>
          <w:sz w:val="20"/>
          <w:szCs w:val="20"/>
          <w:u w:val="single"/>
          <w:lang w:val="es-MX"/>
        </w:rPr>
        <w:t>gloria@karluoperadora.com</w:t>
      </w:r>
    </w:hyperlink>
    <w:r w:rsidR="000043D0" w:rsidRPr="00ED395C">
      <w:rPr>
        <w:rFonts w:ascii="Tahoma" w:eastAsia="Tahoma" w:hAnsi="Tahoma" w:cs="Tahoma"/>
        <w:color w:val="767171"/>
        <w:sz w:val="20"/>
        <w:szCs w:val="20"/>
        <w:lang w:val="es-MX"/>
      </w:rPr>
      <w:t xml:space="preserve"> - </w:t>
    </w:r>
    <w:hyperlink r:id="rId2">
      <w:r w:rsidR="000043D0" w:rsidRPr="00ED395C">
        <w:rPr>
          <w:rFonts w:ascii="Tahoma" w:eastAsia="Tahoma" w:hAnsi="Tahoma" w:cs="Tahoma"/>
          <w:color w:val="767171"/>
          <w:sz w:val="20"/>
          <w:szCs w:val="20"/>
          <w:u w:val="single"/>
          <w:lang w:val="es-MX"/>
        </w:rPr>
        <w:t>info@karluoperadora.com</w:t>
      </w:r>
    </w:hyperlink>
    <w:r w:rsidR="000043D0" w:rsidRPr="00ED395C">
      <w:rPr>
        <w:rFonts w:ascii="Tahoma" w:eastAsia="Tahoma" w:hAnsi="Tahoma" w:cs="Tahoma"/>
        <w:color w:val="767171"/>
        <w:sz w:val="20"/>
        <w:szCs w:val="20"/>
        <w:lang w:val="es-MX"/>
      </w:rPr>
      <w:t xml:space="preserve"> </w:t>
    </w:r>
  </w:p>
  <w:p w:rsidR="00687CB0" w:rsidRDefault="000043D0">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rPr>
    </w:pPr>
    <w:r>
      <w:rPr>
        <w:rFonts w:ascii="Tahoma" w:eastAsia="Tahoma" w:hAnsi="Tahoma" w:cs="Tahoma"/>
        <w:color w:val="767171"/>
        <w:sz w:val="20"/>
        <w:szCs w:val="20"/>
      </w:rPr>
      <w:t>Tels. +52 3396271146 / 47 – Skype: glori_nup – WhatsApp- 3331279649</w:t>
    </w:r>
  </w:p>
  <w:p w:rsidR="00687CB0" w:rsidRDefault="000043D0">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4"/>
        <w:szCs w:val="24"/>
      </w:rPr>
    </w:pPr>
    <w:r>
      <w:rPr>
        <w:rFonts w:ascii="Tahoma" w:eastAsia="Tahoma" w:hAnsi="Tahoma" w:cs="Tahoma"/>
        <w:color w:val="767171"/>
        <w:sz w:val="20"/>
        <w:szCs w:val="20"/>
      </w:rPr>
      <w:t xml:space="preserve">Web: </w:t>
    </w:r>
    <w:hyperlink r:id="rId3">
      <w:r>
        <w:rPr>
          <w:rFonts w:ascii="Tahoma" w:eastAsia="Tahoma" w:hAnsi="Tahoma" w:cs="Tahoma"/>
          <w:color w:val="767171"/>
          <w:sz w:val="20"/>
          <w:szCs w:val="20"/>
          <w:u w:val="single"/>
        </w:rPr>
        <w:t>www.karluoperadora.com</w:t>
      </w:r>
    </w:hyperlink>
    <w:r>
      <w:rPr>
        <w:rFonts w:ascii="Tahoma" w:eastAsia="Tahoma" w:hAnsi="Tahoma" w:cs="Tahoma"/>
        <w:color w:val="767171"/>
        <w:sz w:val="20"/>
        <w:szCs w:val="20"/>
      </w:rPr>
      <w:t xml:space="preserve"> - </w:t>
    </w:r>
    <w:hyperlink r:id="rId4">
      <w:r>
        <w:rPr>
          <w:rFonts w:ascii="Tahoma" w:eastAsia="Tahoma" w:hAnsi="Tahoma" w:cs="Tahoma"/>
          <w:color w:val="767171"/>
          <w:sz w:val="20"/>
          <w:szCs w:val="20"/>
          <w:u w:val="single"/>
        </w:rPr>
        <w:t>https://www.facebook.com/Karluoperadora</w:t>
      </w:r>
    </w:hyperlink>
    <w:r>
      <w:rPr>
        <w:rFonts w:ascii="Tahoma" w:eastAsia="Tahoma" w:hAnsi="Tahoma" w:cs="Tahoma"/>
        <w:color w:val="767171"/>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CA8" w:rsidRDefault="00AA6CA8">
      <w:pPr>
        <w:spacing w:after="0" w:line="240" w:lineRule="auto"/>
      </w:pPr>
      <w:r>
        <w:separator/>
      </w:r>
    </w:p>
  </w:footnote>
  <w:footnote w:type="continuationSeparator" w:id="0">
    <w:p w:rsidR="00AA6CA8" w:rsidRDefault="00AA6C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B0"/>
    <w:rsid w:val="0000363E"/>
    <w:rsid w:val="000043D0"/>
    <w:rsid w:val="00687CB0"/>
    <w:rsid w:val="00694E96"/>
    <w:rsid w:val="007E0141"/>
    <w:rsid w:val="00AA6CA8"/>
    <w:rsid w:val="00AB21C8"/>
    <w:rsid w:val="00CA3731"/>
    <w:rsid w:val="00EA7327"/>
    <w:rsid w:val="00ED39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A3F6E"/>
  <w15:docId w15:val="{87963E45-1268-4E35-AB20-C8F79981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4305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5E0"/>
  </w:style>
  <w:style w:type="paragraph" w:styleId="Piedepgina">
    <w:name w:val="footer"/>
    <w:basedOn w:val="Normal"/>
    <w:link w:val="PiedepginaCar"/>
    <w:uiPriority w:val="99"/>
    <w:unhideWhenUsed/>
    <w:rsid w:val="004305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5E0"/>
  </w:style>
  <w:style w:type="character" w:styleId="Hipervnculo">
    <w:name w:val="Hyperlink"/>
    <w:basedOn w:val="Fuentedeprrafopredeter"/>
    <w:uiPriority w:val="99"/>
    <w:unhideWhenUsed/>
    <w:rsid w:val="004305E0"/>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pPr>
    <w:rPr>
      <w:color w:val="000000"/>
    </w:rPr>
    <w:tblPr>
      <w:tblStyleRowBandSize w:val="1"/>
      <w:tblStyleColBandSize w:val="1"/>
    </w:tblPr>
  </w:style>
  <w:style w:type="table" w:customStyle="1" w:styleId="a0">
    <w:basedOn w:val="TableNormal"/>
    <w:pPr>
      <w:widowControl w:val="0"/>
    </w:pPr>
    <w:rPr>
      <w:color w:val="000000"/>
    </w:rPr>
    <w:tblPr>
      <w:tblStyleRowBandSize w:val="1"/>
      <w:tblStyleColBandSize w:val="1"/>
    </w:tblPr>
  </w:style>
  <w:style w:type="table" w:customStyle="1" w:styleId="a1">
    <w:basedOn w:val="TableNormal"/>
    <w:pPr>
      <w:widowControl w:val="0"/>
    </w:pPr>
    <w:rPr>
      <w:color w:val="000000"/>
    </w:rPr>
    <w:tblPr>
      <w:tblStyleRowBandSize w:val="1"/>
      <w:tblStyleColBandSize w:val="1"/>
    </w:tblPr>
  </w:style>
  <w:style w:type="table" w:customStyle="1" w:styleId="a2">
    <w:basedOn w:val="TableNormal"/>
    <w:pPr>
      <w:widowControl w:val="0"/>
    </w:pPr>
    <w:rPr>
      <w:color w:val="00000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rluoperadora.com" TargetMode="External"/><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 Id="rId4" Type="http://schemas.openxmlformats.org/officeDocument/2006/relationships/hyperlink" Target="https://www.facebook.com/Karluoper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CAXqtjg+EfGAUeDPFXNcG0OR8Q==">AMUW2mUEcGLcHdN9Qwc4M9AlhqLg8NnrW08ysijbajJEXcvp0d9vvvW0qcYpzZj3rDKuH2IzRVjL3EMtrHLSlzvKrMBH65WRU9zNzok9YgjCiLYA2QIEkr4rn2/4xPExzb6a9xcR2W6R7CsCxJeQO5A0lIhUNMPA1wpYabj9aBOTXKL2/L7uK8fIfgMtLCpLU70sYwUwKgLJ8gejdljc2dpKfA9Q2po7rvy0ruxpLGSEPToM2vC8m0KzpxJrpEtguAfwqvphgoGKp5SjL7C377g07NarKDCF55NFc0MB1eXShQplAgW9+EbLQQbGmm9HdWxyez/y2FuEG9ktDbUcRmR4ZEXg/j4+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1021</Words>
  <Characters>5616</Characters>
  <Application>Microsoft Office Word</Application>
  <DocSecurity>0</DocSecurity>
  <Lines>46</Lines>
  <Paragraphs>13</Paragraphs>
  <ScaleCrop>false</ScaleCrop>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Orozco</dc:creator>
  <cp:lastModifiedBy>pc</cp:lastModifiedBy>
  <cp:revision>8</cp:revision>
  <dcterms:created xsi:type="dcterms:W3CDTF">2021-05-04T23:41:00Z</dcterms:created>
  <dcterms:modified xsi:type="dcterms:W3CDTF">2021-08-12T23:00:00Z</dcterms:modified>
</cp:coreProperties>
</file>