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63" w:rsidRDefault="003E68DF" w:rsidP="00151DDD">
      <w:pPr>
        <w:spacing w:before="100" w:beforeAutospacing="1" w:after="100" w:afterAutospacing="1"/>
      </w:pPr>
      <w:r>
        <w:rPr>
          <w:rFonts w:ascii="Times New Roman" w:hAnsi="Times New Roman"/>
          <w:sz w:val="24"/>
          <w:szCs w:val="24"/>
        </w:rPr>
        <w:t>Tara Lagu, M.D., M.P.H, is an Associate Professor at University of Massachusetts Medical School/</w:t>
      </w:r>
      <w:proofErr w:type="spellStart"/>
      <w:r>
        <w:rPr>
          <w:rFonts w:ascii="Times New Roman" w:hAnsi="Times New Roman"/>
          <w:sz w:val="24"/>
          <w:szCs w:val="24"/>
        </w:rPr>
        <w:t>Baystate</w:t>
      </w:r>
      <w:proofErr w:type="spellEnd"/>
      <w:r>
        <w:rPr>
          <w:rFonts w:ascii="Times New Roman" w:hAnsi="Times New Roman"/>
          <w:sz w:val="24"/>
          <w:szCs w:val="24"/>
        </w:rPr>
        <w:t xml:space="preserve"> Medical Center where she is an academic hospitalist and Associate Director of the Institute for Healthcare Delivery and Population Science. After graduating with her MD/MPH from the Yale University School of Medicine, she completed a General Internal Medicine Residency at Brown. From 2005-2008, she was a Robert Wood Johnson Foundation Clinical Scholar at the University of Pennsylvania, where she developed a research agenda focused on improving quality and reducing costs of health care in the United States. She has published studies describing the ways that patients use the Internet to provide feedback about their health care and has advocated for the use of narratives to increase communication between patients, physicians, and hospitals, with a goal of making health care more patient-centered.</w:t>
      </w:r>
      <w:bookmarkStart w:id="0" w:name="_GoBack"/>
      <w:bookmarkEnd w:id="0"/>
    </w:p>
    <w:sectPr w:rsidR="00CA1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8DF"/>
    <w:rsid w:val="00145E05"/>
    <w:rsid w:val="00151DDD"/>
    <w:rsid w:val="003E68DF"/>
    <w:rsid w:val="00BE04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8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RushADM</dc:creator>
  <cp:lastModifiedBy>RushADM</cp:lastModifiedBy>
  <cp:revision>2</cp:revision>
  <dcterms:created xsi:type="dcterms:W3CDTF">2018-07-31T17:46:00Z</dcterms:created>
  <dcterms:modified xsi:type="dcterms:W3CDTF">2018-07-31T17:48:00Z</dcterms:modified>
</cp:coreProperties>
</file>