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A7AE" w14:textId="694DB784" w:rsidR="00E7407A" w:rsidRPr="00E7407A" w:rsidRDefault="00E7407A" w:rsidP="00E7407A">
      <w:pPr>
        <w:pStyle w:val="Overskrift4"/>
        <w:rPr>
          <w:rFonts w:ascii="Abadi" w:hAnsi="Abadi"/>
        </w:rPr>
      </w:pPr>
      <w:r w:rsidRPr="00E7407A">
        <w:rPr>
          <w:rFonts w:ascii="Abadi" w:hAnsi="Abadi"/>
        </w:rPr>
        <w:t>Planlægning og Involvering</w:t>
      </w:r>
    </w:p>
    <w:p w14:paraId="54A5E9B7" w14:textId="08FEBA4D" w:rsidR="00E7407A" w:rsidRPr="00E7407A" w:rsidRDefault="00E7407A" w:rsidP="00E7407A">
      <w:pPr>
        <w:pStyle w:val="Listeafsnit"/>
        <w:numPr>
          <w:ilvl w:val="0"/>
          <w:numId w:val="1"/>
        </w:numPr>
        <w:rPr>
          <w:rFonts w:ascii="Abadi" w:hAnsi="Abadi"/>
        </w:rPr>
      </w:pPr>
      <w:r w:rsidRPr="00E7407A">
        <w:rPr>
          <w:rFonts w:ascii="Abadi" w:hAnsi="Abadi"/>
        </w:rPr>
        <w:t>Afsæt tid og ressourcer til implementering</w:t>
      </w:r>
    </w:p>
    <w:p w14:paraId="2F3DD2E5" w14:textId="390D6BBC" w:rsidR="00E7407A" w:rsidRPr="00E7407A" w:rsidRDefault="00E7407A" w:rsidP="00E7407A">
      <w:pPr>
        <w:pStyle w:val="Listeafsnit"/>
        <w:numPr>
          <w:ilvl w:val="0"/>
          <w:numId w:val="1"/>
        </w:numPr>
        <w:rPr>
          <w:rFonts w:ascii="Abadi" w:hAnsi="Abadi"/>
        </w:rPr>
      </w:pPr>
      <w:r w:rsidRPr="00E7407A">
        <w:rPr>
          <w:rFonts w:ascii="Abadi" w:hAnsi="Abadi"/>
        </w:rPr>
        <w:t>Skab interesse for robotten ved at inddrage personalet</w:t>
      </w:r>
    </w:p>
    <w:p w14:paraId="2E43C63E" w14:textId="17B4F778" w:rsidR="00E7407A" w:rsidRPr="00E7407A" w:rsidRDefault="00E7407A" w:rsidP="00E7407A">
      <w:pPr>
        <w:pStyle w:val="Listeafsnit"/>
        <w:numPr>
          <w:ilvl w:val="0"/>
          <w:numId w:val="1"/>
        </w:numPr>
        <w:rPr>
          <w:rFonts w:ascii="Abadi" w:hAnsi="Abadi"/>
        </w:rPr>
      </w:pPr>
      <w:r w:rsidRPr="00E7407A">
        <w:rPr>
          <w:rFonts w:ascii="Abadi" w:hAnsi="Abadi"/>
        </w:rPr>
        <w:t>Forbered personalet i god tid, så de kan vænne sig til tanken om fremtidige forandringer. Modstand opstår bl.a., når folk:</w:t>
      </w:r>
    </w:p>
    <w:p w14:paraId="14868426" w14:textId="3015ABE7" w:rsidR="00E7407A" w:rsidRDefault="00E7407A" w:rsidP="002C200E">
      <w:pPr>
        <w:pStyle w:val="Listeafsnit"/>
        <w:numPr>
          <w:ilvl w:val="1"/>
          <w:numId w:val="10"/>
        </w:numPr>
        <w:rPr>
          <w:rFonts w:ascii="Abadi" w:hAnsi="Abadi"/>
        </w:rPr>
      </w:pPr>
      <w:r w:rsidRPr="00E7407A">
        <w:rPr>
          <w:rFonts w:ascii="Abadi" w:hAnsi="Abadi"/>
        </w:rPr>
        <w:t>Er utrygge og bekymrede</w:t>
      </w:r>
    </w:p>
    <w:p w14:paraId="4A70903D" w14:textId="0738690D" w:rsidR="00E7407A" w:rsidRDefault="00E7407A" w:rsidP="002C200E">
      <w:pPr>
        <w:pStyle w:val="Listeafsnit"/>
        <w:numPr>
          <w:ilvl w:val="1"/>
          <w:numId w:val="10"/>
        </w:numPr>
        <w:rPr>
          <w:rFonts w:ascii="Abadi" w:hAnsi="Abadi"/>
        </w:rPr>
      </w:pPr>
      <w:r>
        <w:rPr>
          <w:rFonts w:ascii="Abadi" w:hAnsi="Abadi"/>
        </w:rPr>
        <w:t>Ikke har tid til at vænne sig til tanken om d</w:t>
      </w:r>
      <w:r w:rsidR="00927F8F">
        <w:rPr>
          <w:rFonts w:ascii="Abadi" w:hAnsi="Abadi"/>
        </w:rPr>
        <w:t>et</w:t>
      </w:r>
      <w:r>
        <w:rPr>
          <w:rFonts w:ascii="Abadi" w:hAnsi="Abadi"/>
        </w:rPr>
        <w:t xml:space="preserve"> nye</w:t>
      </w:r>
    </w:p>
    <w:p w14:paraId="74483888" w14:textId="473B070E" w:rsidR="00E7407A" w:rsidRDefault="00E7407A" w:rsidP="002C200E">
      <w:pPr>
        <w:pStyle w:val="Listeafsnit"/>
        <w:numPr>
          <w:ilvl w:val="1"/>
          <w:numId w:val="10"/>
        </w:numPr>
        <w:rPr>
          <w:rFonts w:ascii="Abadi" w:hAnsi="Abadi"/>
        </w:rPr>
      </w:pPr>
      <w:r>
        <w:rPr>
          <w:rFonts w:ascii="Abadi" w:hAnsi="Abadi"/>
        </w:rPr>
        <w:t>Føler sig truede ift. deres job</w:t>
      </w:r>
    </w:p>
    <w:p w14:paraId="47044BB3" w14:textId="506E0B7A" w:rsidR="00E7407A" w:rsidRDefault="00E7407A" w:rsidP="002C200E">
      <w:pPr>
        <w:pStyle w:val="Listeafsnit"/>
        <w:numPr>
          <w:ilvl w:val="1"/>
          <w:numId w:val="10"/>
        </w:numPr>
        <w:rPr>
          <w:rFonts w:ascii="Abadi" w:hAnsi="Abadi"/>
        </w:rPr>
      </w:pPr>
      <w:r>
        <w:rPr>
          <w:rFonts w:ascii="Abadi" w:hAnsi="Abadi"/>
        </w:rPr>
        <w:t xml:space="preserve">Skal ændre adfærd uden at forstå hvorfor </w:t>
      </w:r>
    </w:p>
    <w:p w14:paraId="28BB2F66" w14:textId="3FE9174E" w:rsidR="00E7407A" w:rsidRDefault="00E7407A" w:rsidP="00E7407A">
      <w:pPr>
        <w:pStyle w:val="Listeafsnit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Involver personalet gennem hele processen. Det sikrer både accept, ejerskab og tidlige input/ændringsforslag til robotten og anvendelsen af denne. Er du i en udviklingsproces giver det også mulighed for tilretninger inden det bliver for dyrt og omfattende.</w:t>
      </w:r>
    </w:p>
    <w:p w14:paraId="6C2FDCC8" w14:textId="175002CF" w:rsidR="00E7407A" w:rsidRDefault="00E7407A" w:rsidP="00E7407A">
      <w:pPr>
        <w:pStyle w:val="Listeafsnit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Inddrag nøglepersoner i udviklingen, herunder:</w:t>
      </w:r>
    </w:p>
    <w:p w14:paraId="7388748C" w14:textId="5A9D9FA9" w:rsidR="00E7407A" w:rsidRDefault="00E7407A" w:rsidP="002C200E">
      <w:pPr>
        <w:pStyle w:val="Listeafsnit"/>
        <w:numPr>
          <w:ilvl w:val="1"/>
          <w:numId w:val="9"/>
        </w:numPr>
        <w:rPr>
          <w:rFonts w:ascii="Abadi" w:hAnsi="Abadi"/>
        </w:rPr>
      </w:pPr>
      <w:r>
        <w:rPr>
          <w:rFonts w:ascii="Abadi" w:hAnsi="Abadi"/>
        </w:rPr>
        <w:t>Hygiejne</w:t>
      </w:r>
    </w:p>
    <w:p w14:paraId="6C02F254" w14:textId="43116D02" w:rsidR="00E7407A" w:rsidRDefault="00E7407A" w:rsidP="002C200E">
      <w:pPr>
        <w:pStyle w:val="Listeafsnit"/>
        <w:numPr>
          <w:ilvl w:val="1"/>
          <w:numId w:val="9"/>
        </w:numPr>
        <w:rPr>
          <w:rFonts w:ascii="Abadi" w:hAnsi="Abadi"/>
        </w:rPr>
      </w:pPr>
      <w:r>
        <w:rPr>
          <w:rFonts w:ascii="Abadi" w:hAnsi="Abadi"/>
        </w:rPr>
        <w:t>Service</w:t>
      </w:r>
    </w:p>
    <w:p w14:paraId="0E8FD081" w14:textId="240BAE16" w:rsidR="00E7407A" w:rsidRDefault="00E7407A" w:rsidP="002C200E">
      <w:pPr>
        <w:pStyle w:val="Listeafsnit"/>
        <w:numPr>
          <w:ilvl w:val="1"/>
          <w:numId w:val="9"/>
        </w:numPr>
        <w:rPr>
          <w:rFonts w:ascii="Abadi" w:hAnsi="Abadi"/>
        </w:rPr>
      </w:pPr>
      <w:r>
        <w:rPr>
          <w:rFonts w:ascii="Abadi" w:hAnsi="Abadi"/>
        </w:rPr>
        <w:t>Arbejdsmiljøorganisation</w:t>
      </w:r>
    </w:p>
    <w:p w14:paraId="6F22420E" w14:textId="17A068C1" w:rsidR="00E7407A" w:rsidRDefault="00E7407A" w:rsidP="002C200E">
      <w:pPr>
        <w:pStyle w:val="Listeafsnit"/>
        <w:numPr>
          <w:ilvl w:val="1"/>
          <w:numId w:val="9"/>
        </w:numPr>
        <w:rPr>
          <w:rFonts w:ascii="Abadi" w:hAnsi="Abadi"/>
        </w:rPr>
      </w:pPr>
      <w:r>
        <w:rPr>
          <w:rFonts w:ascii="Abadi" w:hAnsi="Abadi"/>
        </w:rPr>
        <w:t>IT</w:t>
      </w:r>
    </w:p>
    <w:p w14:paraId="7FDF6796" w14:textId="5F797EA7" w:rsidR="00E7407A" w:rsidRDefault="00E7407A" w:rsidP="002C200E">
      <w:pPr>
        <w:pStyle w:val="Listeafsnit"/>
        <w:numPr>
          <w:ilvl w:val="1"/>
          <w:numId w:val="9"/>
        </w:numPr>
        <w:rPr>
          <w:rFonts w:ascii="Abadi" w:hAnsi="Abadi"/>
        </w:rPr>
      </w:pPr>
      <w:r>
        <w:rPr>
          <w:rFonts w:ascii="Abadi" w:hAnsi="Abadi"/>
        </w:rPr>
        <w:t>Servicepersonale</w:t>
      </w:r>
    </w:p>
    <w:p w14:paraId="2789F2F9" w14:textId="2A230A38" w:rsidR="00E7407A" w:rsidRPr="006C4AEB" w:rsidRDefault="00E7407A" w:rsidP="006C4AEB">
      <w:pPr>
        <w:pStyle w:val="Overskrift4"/>
        <w:rPr>
          <w:rFonts w:ascii="Abadi" w:hAnsi="Abadi"/>
        </w:rPr>
      </w:pPr>
      <w:r w:rsidRPr="006C4AEB">
        <w:rPr>
          <w:rFonts w:ascii="Abadi" w:hAnsi="Abadi"/>
        </w:rPr>
        <w:t>Kommunikation</w:t>
      </w:r>
    </w:p>
    <w:p w14:paraId="2AE06CBC" w14:textId="4E96572E" w:rsidR="00E7407A" w:rsidRPr="006C4AEB" w:rsidRDefault="006C4AEB" w:rsidP="006C4AEB">
      <w:pPr>
        <w:pStyle w:val="Listeafsnit"/>
        <w:numPr>
          <w:ilvl w:val="0"/>
          <w:numId w:val="2"/>
        </w:numPr>
        <w:rPr>
          <w:rFonts w:ascii="Abadi" w:hAnsi="Abadi"/>
        </w:rPr>
      </w:pPr>
      <w:r w:rsidRPr="006C4AEB">
        <w:rPr>
          <w:rFonts w:ascii="Abadi" w:hAnsi="Abadi" w:cs="Interstate-Light"/>
          <w:color w:val="000000"/>
        </w:rPr>
        <w:t>Sørg for at få formidlet gevinsten ved robotter for den enkelte medarbejder. Det bør give mening for mange i forhold til bl.a. arbejdsmiljø og økonomi, men der er forskel på, hvad der er værdifuldt for personalet i køkkenet og personalet på et senge</w:t>
      </w:r>
      <w:r w:rsidRPr="006C4AEB">
        <w:rPr>
          <w:rFonts w:ascii="Abadi" w:hAnsi="Abadi" w:cs="Interstate-Light"/>
          <w:color w:val="000000"/>
        </w:rPr>
        <w:softHyphen/>
        <w:t>afsnit.</w:t>
      </w:r>
    </w:p>
    <w:p w14:paraId="7269A009" w14:textId="7BBBE01B" w:rsidR="006C4AEB" w:rsidRDefault="006C4AEB" w:rsidP="006C4AEB">
      <w:pPr>
        <w:pStyle w:val="Overskrift4"/>
        <w:rPr>
          <w:rFonts w:ascii="Abadi" w:hAnsi="Abadi"/>
        </w:rPr>
      </w:pPr>
      <w:r>
        <w:rPr>
          <w:rFonts w:ascii="Abadi" w:hAnsi="Abadi"/>
        </w:rPr>
        <w:t>Drift</w:t>
      </w:r>
    </w:p>
    <w:p w14:paraId="719170F4" w14:textId="5F3182D2" w:rsidR="006C4AEB" w:rsidRPr="006C4AEB" w:rsidRDefault="006C4AEB" w:rsidP="006C4AEB">
      <w:pPr>
        <w:pStyle w:val="Listeafsnit"/>
        <w:numPr>
          <w:ilvl w:val="0"/>
          <w:numId w:val="2"/>
        </w:numPr>
        <w:rPr>
          <w:rFonts w:ascii="Abadi" w:hAnsi="Abadi"/>
        </w:rPr>
      </w:pPr>
      <w:r w:rsidRPr="006C4AEB">
        <w:rPr>
          <w:rFonts w:ascii="Abadi" w:hAnsi="Abadi" w:cs="Interstate-Light"/>
          <w:color w:val="000000"/>
        </w:rPr>
        <w:t>Udpeg og uddan udvalgte superbrugere. Der bør udarbejdes en udførlig plan for support, hvis superbrugerne ikke er til stede.</w:t>
      </w:r>
    </w:p>
    <w:p w14:paraId="0974A7EE" w14:textId="6AA7DF14" w:rsidR="006C4AEB" w:rsidRPr="006C4AEB" w:rsidRDefault="006C4AEB" w:rsidP="006C4AEB">
      <w:pPr>
        <w:pStyle w:val="Listeafsnit"/>
        <w:numPr>
          <w:ilvl w:val="0"/>
          <w:numId w:val="2"/>
        </w:numPr>
        <w:rPr>
          <w:rFonts w:ascii="Abadi" w:hAnsi="Abadi"/>
        </w:rPr>
      </w:pPr>
      <w:r w:rsidRPr="006C4AEB">
        <w:rPr>
          <w:rFonts w:ascii="Abadi" w:hAnsi="Abadi" w:cs="Interstate-Light"/>
          <w:color w:val="000000"/>
        </w:rPr>
        <w:t>Sikr, at robotten</w:t>
      </w:r>
      <w:r w:rsidRPr="006C4AEB">
        <w:rPr>
          <w:rFonts w:ascii="Abadi" w:hAnsi="Abadi" w:cs="Interstate-Light"/>
          <w:color w:val="000000"/>
        </w:rPr>
        <w:t xml:space="preserve"> </w:t>
      </w:r>
      <w:r w:rsidRPr="006C4AEB">
        <w:rPr>
          <w:rFonts w:ascii="Abadi" w:hAnsi="Abadi" w:cs="Interstate-Light"/>
          <w:color w:val="000000"/>
        </w:rPr>
        <w:t>er ren og fri for støv</w:t>
      </w:r>
      <w:r w:rsidRPr="006C4AEB">
        <w:rPr>
          <w:rFonts w:ascii="Abadi" w:hAnsi="Abadi" w:cs="Interstate-Light"/>
          <w:color w:val="000000"/>
        </w:rPr>
        <w:t>.</w:t>
      </w:r>
      <w:r w:rsidRPr="006C4AEB">
        <w:rPr>
          <w:rFonts w:ascii="Abadi" w:hAnsi="Abadi" w:cs="Interstate-Light"/>
          <w:color w:val="000000"/>
        </w:rPr>
        <w:t xml:space="preserve"> </w:t>
      </w:r>
      <w:r w:rsidRPr="006C4AEB">
        <w:rPr>
          <w:rFonts w:ascii="Abadi" w:hAnsi="Abadi" w:cs="Interstate-Light"/>
          <w:color w:val="000000"/>
        </w:rPr>
        <w:t>D</w:t>
      </w:r>
      <w:r w:rsidRPr="006C4AEB">
        <w:rPr>
          <w:rFonts w:ascii="Abadi" w:hAnsi="Abadi" w:cs="Interstate-Light"/>
          <w:color w:val="000000"/>
        </w:rPr>
        <w:t xml:space="preserve">ette ødelægger robottens hjul og </w:t>
      </w:r>
      <w:r w:rsidRPr="006C4AEB">
        <w:rPr>
          <w:rFonts w:ascii="Abadi" w:hAnsi="Abadi" w:cs="Interstate-Light"/>
          <w:color w:val="000000"/>
        </w:rPr>
        <w:t xml:space="preserve">det kan </w:t>
      </w:r>
      <w:r w:rsidRPr="006C4AEB">
        <w:rPr>
          <w:rFonts w:ascii="Abadi" w:hAnsi="Abadi" w:cs="Interstate-Light"/>
          <w:color w:val="000000"/>
        </w:rPr>
        <w:t>sprede bakterier.</w:t>
      </w:r>
    </w:p>
    <w:p w14:paraId="04941A8A" w14:textId="38F57596" w:rsidR="006C4AEB" w:rsidRPr="006C4AEB" w:rsidRDefault="006C4AEB" w:rsidP="006C4AEB">
      <w:pPr>
        <w:pStyle w:val="Listeafsnit"/>
        <w:numPr>
          <w:ilvl w:val="0"/>
          <w:numId w:val="2"/>
        </w:numPr>
        <w:rPr>
          <w:rFonts w:ascii="Abadi" w:hAnsi="Abadi"/>
        </w:rPr>
      </w:pPr>
      <w:r w:rsidRPr="006C4AEB">
        <w:rPr>
          <w:rFonts w:ascii="Abadi" w:hAnsi="Abadi" w:cs="Interstate-Light"/>
          <w:color w:val="000000"/>
        </w:rPr>
        <w:t>Nogle robotter orienterer sig ift. vægge, lamper i loftet, skinner i gulvet osv. Disse bør holdes fri, alt efter hvordan robotten orienterer sig.</w:t>
      </w:r>
    </w:p>
    <w:p w14:paraId="3BACC42C" w14:textId="441D38B5" w:rsidR="00927F8F" w:rsidRDefault="006C4AEB" w:rsidP="006C4AEB">
      <w:pPr>
        <w:pStyle w:val="Listeafsnit"/>
        <w:numPr>
          <w:ilvl w:val="0"/>
          <w:numId w:val="2"/>
        </w:numPr>
        <w:rPr>
          <w:rFonts w:ascii="Abadi" w:hAnsi="Abadi" w:cs="Interstate-Light"/>
          <w:color w:val="000000"/>
        </w:rPr>
      </w:pPr>
      <w:r w:rsidRPr="006C4AEB">
        <w:rPr>
          <w:rFonts w:ascii="Abadi" w:hAnsi="Abadi" w:cs="Interstate-Light"/>
          <w:color w:val="000000"/>
        </w:rPr>
        <w:t xml:space="preserve">Sørg for, at </w:t>
      </w:r>
      <w:r w:rsidRPr="006C4AEB">
        <w:rPr>
          <w:rFonts w:ascii="Abadi" w:hAnsi="Abadi" w:cs="Interstate-Light"/>
          <w:color w:val="000000"/>
        </w:rPr>
        <w:t xml:space="preserve">arealer, hvor robotten </w:t>
      </w:r>
      <w:proofErr w:type="gramStart"/>
      <w:r w:rsidRPr="006C4AEB">
        <w:rPr>
          <w:rFonts w:ascii="Abadi" w:hAnsi="Abadi" w:cs="Interstate-Light"/>
          <w:color w:val="000000"/>
        </w:rPr>
        <w:t>fungerer</w:t>
      </w:r>
      <w:proofErr w:type="gramEnd"/>
      <w:r w:rsidRPr="006C4AEB">
        <w:rPr>
          <w:rFonts w:ascii="Abadi" w:hAnsi="Abadi" w:cs="Interstate-Light"/>
          <w:color w:val="000000"/>
        </w:rPr>
        <w:t xml:space="preserve"> er ryddelige. Senge, vogne, </w:t>
      </w:r>
      <w:r w:rsidRPr="006C4AEB">
        <w:rPr>
          <w:rFonts w:ascii="Abadi" w:hAnsi="Abadi" w:cs="Interstate-Light"/>
          <w:color w:val="000000"/>
        </w:rPr>
        <w:t>møbler</w:t>
      </w:r>
      <w:r w:rsidRPr="006C4AEB">
        <w:rPr>
          <w:rFonts w:ascii="Abadi" w:hAnsi="Abadi" w:cs="Interstate-Light"/>
          <w:color w:val="000000"/>
        </w:rPr>
        <w:t xml:space="preserve"> m.m. kan forhindre robotten i at </w:t>
      </w:r>
      <w:r w:rsidRPr="006C4AEB">
        <w:rPr>
          <w:rFonts w:ascii="Abadi" w:hAnsi="Abadi" w:cs="Interstate-Light"/>
          <w:color w:val="000000"/>
        </w:rPr>
        <w:t>navigere ordentligt</w:t>
      </w:r>
      <w:r w:rsidR="00927F8F">
        <w:rPr>
          <w:rFonts w:ascii="Abadi" w:hAnsi="Abadi" w:cs="Interstate-Light"/>
          <w:color w:val="000000"/>
        </w:rPr>
        <w:br w:type="page"/>
      </w:r>
    </w:p>
    <w:p w14:paraId="3015448F" w14:textId="76129FCB" w:rsidR="006C4AEB" w:rsidRPr="00927F8F" w:rsidRDefault="00927F8F" w:rsidP="00927F8F">
      <w:pPr>
        <w:pStyle w:val="Overskrift3"/>
        <w:rPr>
          <w:rFonts w:ascii="Abadi" w:hAnsi="Abadi"/>
        </w:rPr>
      </w:pPr>
      <w:r w:rsidRPr="00927F8F">
        <w:rPr>
          <w:rFonts w:ascii="Abadi" w:hAnsi="Abadi"/>
        </w:rPr>
        <w:lastRenderedPageBreak/>
        <w:t>Hvad bør du kunne forvente fra producenten?</w:t>
      </w:r>
    </w:p>
    <w:p w14:paraId="5D39CB62" w14:textId="0F76D422" w:rsidR="00927F8F" w:rsidRPr="00927F8F" w:rsidRDefault="00927F8F" w:rsidP="00927F8F">
      <w:pPr>
        <w:pStyle w:val="Overskrift4"/>
        <w:rPr>
          <w:rFonts w:ascii="Abadi" w:hAnsi="Abadi"/>
        </w:rPr>
      </w:pPr>
      <w:r w:rsidRPr="00927F8F">
        <w:rPr>
          <w:rFonts w:ascii="Abadi" w:hAnsi="Abadi"/>
        </w:rPr>
        <w:t>Brugervenlighed</w:t>
      </w:r>
    </w:p>
    <w:p w14:paraId="43891BC4" w14:textId="5B86CB80" w:rsidR="00927F8F" w:rsidRPr="002C200E" w:rsidRDefault="00927F8F" w:rsidP="00927F8F">
      <w:pPr>
        <w:pStyle w:val="Listeafsnit"/>
        <w:numPr>
          <w:ilvl w:val="0"/>
          <w:numId w:val="3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Robotten skal være simpel at operere: Der er ikke midler til, at alle kan deltage på kursus i robotten. I dag får udvalgte personer tilbudt uddannelse i brug af robotter.</w:t>
      </w:r>
    </w:p>
    <w:p w14:paraId="41E05EFB" w14:textId="71F117FD" w:rsidR="00927F8F" w:rsidRPr="002C200E" w:rsidRDefault="00927F8F" w:rsidP="00927F8F">
      <w:pPr>
        <w:pStyle w:val="Listeafsnit"/>
        <w:numPr>
          <w:ilvl w:val="0"/>
          <w:numId w:val="3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 xml:space="preserve">Systemet bør være tilpasningsdygtigt, da </w:t>
      </w:r>
      <w:r w:rsidRPr="002C200E">
        <w:rPr>
          <w:rFonts w:ascii="Abadi" w:hAnsi="Abadi" w:cs="Interstate-Light"/>
          <w:color w:val="000000"/>
        </w:rPr>
        <w:t>behovet på afdelinger og plejecentre</w:t>
      </w:r>
      <w:r w:rsidRPr="002C200E">
        <w:rPr>
          <w:rFonts w:ascii="Abadi" w:hAnsi="Abadi" w:cs="Interstate-Light"/>
          <w:color w:val="000000"/>
        </w:rPr>
        <w:t xml:space="preserve"> er meget forskellige.</w:t>
      </w:r>
    </w:p>
    <w:p w14:paraId="565A8B51" w14:textId="1AA59C28" w:rsidR="00927F8F" w:rsidRPr="002C200E" w:rsidRDefault="00927F8F" w:rsidP="00927F8F">
      <w:pPr>
        <w:pStyle w:val="Listeafsnit"/>
        <w:numPr>
          <w:ilvl w:val="0"/>
          <w:numId w:val="3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Det er ikke din skyld, at b</w:t>
      </w:r>
      <w:r w:rsidRPr="002C200E">
        <w:rPr>
          <w:rFonts w:ascii="Abadi" w:hAnsi="Abadi" w:cs="Interstate-Light"/>
          <w:color w:val="000000"/>
        </w:rPr>
        <w:t>rugerne vil komme til at bruge robotten uhensigtsmæssigt.</w:t>
      </w:r>
      <w:r w:rsidRPr="002C200E">
        <w:rPr>
          <w:rFonts w:ascii="Abadi" w:hAnsi="Abadi" w:cs="Interstate-Light"/>
          <w:color w:val="000000"/>
        </w:rPr>
        <w:t xml:space="preserve"> Producenten bør have arbejdet med </w:t>
      </w:r>
      <w:proofErr w:type="spellStart"/>
      <w:r w:rsidRPr="002C200E">
        <w:rPr>
          <w:rFonts w:ascii="Abadi" w:hAnsi="Abadi" w:cs="Interstate-Light"/>
          <w:color w:val="000000"/>
        </w:rPr>
        <w:t>worst</w:t>
      </w:r>
      <w:proofErr w:type="spellEnd"/>
      <w:r w:rsidRPr="002C200E">
        <w:rPr>
          <w:rFonts w:ascii="Abadi" w:hAnsi="Abadi" w:cs="Interstate-Light"/>
          <w:color w:val="000000"/>
        </w:rPr>
        <w:t xml:space="preserve">-case </w:t>
      </w:r>
      <w:proofErr w:type="spellStart"/>
      <w:r w:rsidRPr="002C200E">
        <w:rPr>
          <w:rFonts w:ascii="Abadi" w:hAnsi="Abadi" w:cs="Interstate-Light"/>
          <w:color w:val="000000"/>
        </w:rPr>
        <w:t>senarier</w:t>
      </w:r>
      <w:proofErr w:type="spellEnd"/>
      <w:r w:rsidRPr="002C200E">
        <w:rPr>
          <w:rFonts w:ascii="Abadi" w:hAnsi="Abadi" w:cs="Interstate-Light"/>
          <w:color w:val="000000"/>
        </w:rPr>
        <w:t xml:space="preserve">. </w:t>
      </w:r>
    </w:p>
    <w:p w14:paraId="07E9EF09" w14:textId="59053953" w:rsidR="00927F8F" w:rsidRPr="002C200E" w:rsidRDefault="00927F8F" w:rsidP="00927F8F">
      <w:pPr>
        <w:pStyle w:val="Listeafsnit"/>
        <w:numPr>
          <w:ilvl w:val="0"/>
          <w:numId w:val="3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Hvis robotten ikke fungerer, tilpasser brugerne sig ikke nød</w:t>
      </w:r>
      <w:r w:rsidRPr="002C200E">
        <w:rPr>
          <w:rFonts w:ascii="Abadi" w:hAnsi="Abadi" w:cs="Interstate-Light"/>
          <w:color w:val="000000"/>
        </w:rPr>
        <w:softHyphen/>
        <w:t>vendigvis. De kasserer robotten.</w:t>
      </w:r>
      <w:r w:rsidRPr="002C200E">
        <w:rPr>
          <w:rFonts w:ascii="Abadi" w:hAnsi="Abadi" w:cs="Interstate-Light"/>
          <w:color w:val="000000"/>
        </w:rPr>
        <w:t xml:space="preserve"> Tag tidligt fat i producenten og gå i dialog!</w:t>
      </w:r>
    </w:p>
    <w:p w14:paraId="4C0AFB9A" w14:textId="513C8064" w:rsidR="00927F8F" w:rsidRPr="002C200E" w:rsidRDefault="00927F8F" w:rsidP="00927F8F">
      <w:pPr>
        <w:pStyle w:val="Listeafsnit"/>
        <w:numPr>
          <w:ilvl w:val="0"/>
          <w:numId w:val="3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S</w:t>
      </w:r>
      <w:r w:rsidRPr="002C200E">
        <w:rPr>
          <w:rFonts w:ascii="Abadi" w:hAnsi="Abadi" w:cs="Interstate-Light"/>
          <w:color w:val="000000"/>
        </w:rPr>
        <w:t>elvstændig</w:t>
      </w:r>
      <w:r w:rsidRPr="002C200E">
        <w:rPr>
          <w:rFonts w:ascii="Abadi" w:hAnsi="Abadi" w:cs="Interstate-Light"/>
          <w:color w:val="000000"/>
        </w:rPr>
        <w:t>hed er en dyd.</w:t>
      </w:r>
      <w:r w:rsidRPr="002C200E">
        <w:rPr>
          <w:rFonts w:ascii="Abadi" w:hAnsi="Abadi" w:cs="Interstate-Light"/>
          <w:color w:val="000000"/>
        </w:rPr>
        <w:t xml:space="preserve"> Aflastning af personalet stiger i takt med robottens selvstændighed.</w:t>
      </w:r>
    </w:p>
    <w:p w14:paraId="191660CF" w14:textId="03E4F2B0" w:rsidR="00927F8F" w:rsidRPr="002C200E" w:rsidRDefault="00927F8F" w:rsidP="00927F8F">
      <w:pPr>
        <w:pStyle w:val="Overskrift4"/>
        <w:rPr>
          <w:rFonts w:ascii="Abadi" w:hAnsi="Abadi"/>
        </w:rPr>
      </w:pPr>
      <w:r w:rsidRPr="002C200E">
        <w:rPr>
          <w:rFonts w:ascii="Abadi" w:hAnsi="Abadi"/>
        </w:rPr>
        <w:t>Drift</w:t>
      </w:r>
    </w:p>
    <w:p w14:paraId="013EFC85" w14:textId="0CC5C9FF" w:rsidR="00927F8F" w:rsidRPr="002C200E" w:rsidRDefault="0084182C" w:rsidP="00927F8F">
      <w:pPr>
        <w:pStyle w:val="Listeafsnit"/>
        <w:numPr>
          <w:ilvl w:val="0"/>
          <w:numId w:val="4"/>
        </w:numPr>
        <w:rPr>
          <w:rFonts w:ascii="Abadi" w:hAnsi="Abadi"/>
        </w:rPr>
      </w:pPr>
      <w:r w:rsidRPr="002C200E">
        <w:rPr>
          <w:rFonts w:ascii="Abadi" w:hAnsi="Abadi"/>
        </w:rPr>
        <w:t>Robotten bør være tilpasset de arbejdsgange og opgaver du har.</w:t>
      </w:r>
    </w:p>
    <w:p w14:paraId="1AE2FA35" w14:textId="13F40AC5" w:rsidR="0084182C" w:rsidRPr="002C200E" w:rsidRDefault="0084182C" w:rsidP="00927F8F">
      <w:pPr>
        <w:pStyle w:val="Listeafsnit"/>
        <w:numPr>
          <w:ilvl w:val="0"/>
          <w:numId w:val="4"/>
        </w:numPr>
        <w:rPr>
          <w:rFonts w:ascii="Abadi" w:hAnsi="Abadi"/>
        </w:rPr>
      </w:pPr>
      <w:r w:rsidRPr="002C200E">
        <w:rPr>
          <w:rFonts w:ascii="Abadi" w:hAnsi="Abadi"/>
        </w:rPr>
        <w:t>Robotten skal være færdigudviklet og stabil i drift – før du begynder implementering.</w:t>
      </w:r>
    </w:p>
    <w:p w14:paraId="6A800A1B" w14:textId="2BE8F8D9" w:rsidR="0084182C" w:rsidRPr="002C200E" w:rsidRDefault="0084182C" w:rsidP="00927F8F">
      <w:pPr>
        <w:pStyle w:val="Listeafsnit"/>
        <w:numPr>
          <w:ilvl w:val="0"/>
          <w:numId w:val="4"/>
        </w:numPr>
        <w:rPr>
          <w:rFonts w:ascii="Abadi" w:hAnsi="Abadi"/>
        </w:rPr>
      </w:pPr>
      <w:r w:rsidRPr="002C200E">
        <w:rPr>
          <w:rFonts w:ascii="Abadi" w:hAnsi="Abadi"/>
        </w:rPr>
        <w:t>Pres på, at få lov at blive involveret</w:t>
      </w:r>
      <w:r w:rsidR="00BF2E88" w:rsidRPr="002C200E">
        <w:rPr>
          <w:rFonts w:ascii="Abadi" w:hAnsi="Abadi"/>
        </w:rPr>
        <w:t xml:space="preserve"> – men gør producenten klar, at du også har et ”rigtigt” job: At pleje borgere.</w:t>
      </w:r>
    </w:p>
    <w:p w14:paraId="239F5FD2" w14:textId="707353F3" w:rsidR="00BF2E88" w:rsidRDefault="00BF2E88" w:rsidP="00BF2E88">
      <w:pPr>
        <w:pStyle w:val="Overskrift4"/>
        <w:rPr>
          <w:rFonts w:ascii="Abadi" w:hAnsi="Abadi"/>
        </w:rPr>
      </w:pPr>
      <w:r>
        <w:rPr>
          <w:rFonts w:ascii="Abadi" w:hAnsi="Abadi"/>
        </w:rPr>
        <w:t>Support og service</w:t>
      </w:r>
    </w:p>
    <w:p w14:paraId="13688FC2" w14:textId="5BFA4651" w:rsidR="00BF2E88" w:rsidRPr="002C200E" w:rsidRDefault="002C200E" w:rsidP="00BF2E88">
      <w:pPr>
        <w:pStyle w:val="Listeafsnit"/>
        <w:numPr>
          <w:ilvl w:val="0"/>
          <w:numId w:val="5"/>
        </w:numPr>
        <w:rPr>
          <w:rFonts w:ascii="Abadi" w:hAnsi="Abadi"/>
        </w:rPr>
      </w:pPr>
      <w:r w:rsidRPr="002C200E">
        <w:rPr>
          <w:rFonts w:ascii="Abadi" w:hAnsi="Abadi"/>
        </w:rPr>
        <w:t>Forvent, at support, service og vejledning er på dansk</w:t>
      </w:r>
    </w:p>
    <w:p w14:paraId="2B687036" w14:textId="0A38FF77" w:rsidR="002C200E" w:rsidRPr="002C200E" w:rsidRDefault="00DA0933" w:rsidP="00BF2E88">
      <w:pPr>
        <w:pStyle w:val="Listeafsnit"/>
        <w:numPr>
          <w:ilvl w:val="0"/>
          <w:numId w:val="5"/>
        </w:numPr>
        <w:rPr>
          <w:rFonts w:ascii="Abadi" w:hAnsi="Abadi"/>
        </w:rPr>
      </w:pPr>
      <w:r>
        <w:rPr>
          <w:rFonts w:ascii="Abadi" w:hAnsi="Abadi"/>
        </w:rPr>
        <w:t xml:space="preserve">ER </w:t>
      </w:r>
      <w:r w:rsidR="002C200E" w:rsidRPr="002C200E">
        <w:rPr>
          <w:rFonts w:ascii="Abadi" w:hAnsi="Abadi"/>
        </w:rPr>
        <w:t>robotten er kritisk for driften, bør support være 24/7/365</w:t>
      </w:r>
    </w:p>
    <w:p w14:paraId="2BCA681C" w14:textId="5D14FF56" w:rsidR="002C200E" w:rsidRPr="002C200E" w:rsidRDefault="002C200E" w:rsidP="00BF2E88">
      <w:pPr>
        <w:pStyle w:val="Listeafsnit"/>
        <w:numPr>
          <w:ilvl w:val="0"/>
          <w:numId w:val="5"/>
        </w:numPr>
        <w:rPr>
          <w:rFonts w:ascii="Abadi" w:hAnsi="Abadi"/>
        </w:rPr>
      </w:pPr>
      <w:r w:rsidRPr="002C200E">
        <w:rPr>
          <w:rFonts w:ascii="Abadi" w:hAnsi="Abadi"/>
        </w:rPr>
        <w:t>Producenten bør understøtte oplæring af superbrugere</w:t>
      </w:r>
    </w:p>
    <w:p w14:paraId="09946FBF" w14:textId="45C61B2D" w:rsidR="002C200E" w:rsidRDefault="002C200E" w:rsidP="002C200E">
      <w:pPr>
        <w:pStyle w:val="Overskrift4"/>
        <w:rPr>
          <w:rFonts w:ascii="Abadi" w:hAnsi="Abadi"/>
        </w:rPr>
      </w:pPr>
      <w:r w:rsidRPr="002C200E">
        <w:rPr>
          <w:rFonts w:ascii="Abadi" w:hAnsi="Abadi"/>
        </w:rPr>
        <w:t>Sikkerhed</w:t>
      </w:r>
    </w:p>
    <w:p w14:paraId="5C0D71D3" w14:textId="53B87FFE" w:rsidR="002C200E" w:rsidRPr="002C200E" w:rsidRDefault="002C200E" w:rsidP="002C200E">
      <w:pPr>
        <w:pStyle w:val="Listeafsnit"/>
        <w:numPr>
          <w:ilvl w:val="0"/>
          <w:numId w:val="6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Hvis robotten skal køre blandt mennesker, skal den kunne na</w:t>
      </w:r>
      <w:r w:rsidRPr="002C200E">
        <w:rPr>
          <w:rFonts w:ascii="Abadi" w:hAnsi="Abadi" w:cs="Interstate-Light"/>
          <w:color w:val="000000"/>
        </w:rPr>
        <w:softHyphen/>
        <w:t>vigere udenom dem, uanset højde og position. Fx vil et hævet ben i gips blive overset, hvis der blot er plan-identificering i gulv- og hovedhøjde.</w:t>
      </w:r>
    </w:p>
    <w:p w14:paraId="681315F4" w14:textId="70DF1D17" w:rsidR="002C200E" w:rsidRPr="002C200E" w:rsidRDefault="002C200E" w:rsidP="002C200E">
      <w:pPr>
        <w:pStyle w:val="Listeafsnit"/>
        <w:numPr>
          <w:ilvl w:val="0"/>
          <w:numId w:val="6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I visse områder, herunder områder, hvor patienter og pårø</w:t>
      </w:r>
      <w:r w:rsidRPr="002C200E">
        <w:rPr>
          <w:rFonts w:ascii="Abadi" w:hAnsi="Abadi" w:cs="Interstate-Light"/>
          <w:color w:val="000000"/>
        </w:rPr>
        <w:softHyphen/>
        <w:t>rende færdes, må robotten ikke kollidere med ting.</w:t>
      </w:r>
    </w:p>
    <w:p w14:paraId="44F24EE3" w14:textId="77777777" w:rsidR="002C200E" w:rsidRPr="002C200E" w:rsidRDefault="002C200E" w:rsidP="002C200E">
      <w:pPr>
        <w:pStyle w:val="Listeafsnit"/>
        <w:numPr>
          <w:ilvl w:val="0"/>
          <w:numId w:val="6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>Robotten skal opfylde de hygiejnestandarder, der er for de specifikke områder, den befinder sig i.</w:t>
      </w:r>
    </w:p>
    <w:p w14:paraId="2D91191E" w14:textId="77777777" w:rsidR="002C200E" w:rsidRPr="002C200E" w:rsidRDefault="002C200E" w:rsidP="002C200E">
      <w:pPr>
        <w:pStyle w:val="Listeafsnit"/>
        <w:numPr>
          <w:ilvl w:val="0"/>
          <w:numId w:val="6"/>
        </w:numPr>
        <w:rPr>
          <w:rFonts w:ascii="Abadi" w:hAnsi="Abadi"/>
        </w:rPr>
      </w:pPr>
      <w:r w:rsidRPr="002C200E">
        <w:rPr>
          <w:rFonts w:ascii="Abadi" w:hAnsi="Abadi" w:cs="Interstate-Light"/>
          <w:color w:val="000000"/>
        </w:rPr>
        <w:t xml:space="preserve">Regler og retningslinjer skal overholdes, herunder: </w:t>
      </w:r>
    </w:p>
    <w:p w14:paraId="111F184B" w14:textId="77777777" w:rsidR="002C200E" w:rsidRPr="002C200E" w:rsidRDefault="002C200E" w:rsidP="002C200E">
      <w:pPr>
        <w:pStyle w:val="Listeafsnit"/>
        <w:numPr>
          <w:ilvl w:val="1"/>
          <w:numId w:val="8"/>
        </w:numPr>
        <w:rPr>
          <w:rFonts w:ascii="Abadi" w:hAnsi="Abadi"/>
        </w:rPr>
      </w:pPr>
      <w:r w:rsidRPr="002C200E">
        <w:rPr>
          <w:rFonts w:ascii="Abadi" w:hAnsi="Abadi"/>
        </w:rPr>
        <w:t xml:space="preserve">Datasikkerhed (fx ift. kamera/overvågning) </w:t>
      </w:r>
    </w:p>
    <w:p w14:paraId="1DF25C8E" w14:textId="77777777" w:rsidR="002C200E" w:rsidRPr="002C200E" w:rsidRDefault="002C200E" w:rsidP="002C200E">
      <w:pPr>
        <w:pStyle w:val="Listeafsnit"/>
        <w:numPr>
          <w:ilvl w:val="1"/>
          <w:numId w:val="8"/>
        </w:numPr>
        <w:rPr>
          <w:rFonts w:ascii="Abadi" w:hAnsi="Abadi"/>
        </w:rPr>
      </w:pPr>
      <w:r w:rsidRPr="002C200E">
        <w:rPr>
          <w:rFonts w:ascii="Abadi" w:hAnsi="Abadi"/>
        </w:rPr>
        <w:t xml:space="preserve">Hygiejne (skal bl.a. kunne vaskes og desinficeres) </w:t>
      </w:r>
    </w:p>
    <w:p w14:paraId="02A15406" w14:textId="77777777" w:rsidR="002C200E" w:rsidRPr="002C200E" w:rsidRDefault="002C200E" w:rsidP="002C200E">
      <w:pPr>
        <w:pStyle w:val="Listeafsnit"/>
        <w:numPr>
          <w:ilvl w:val="1"/>
          <w:numId w:val="8"/>
        </w:numPr>
        <w:rPr>
          <w:rFonts w:ascii="Abadi" w:hAnsi="Abadi"/>
        </w:rPr>
      </w:pPr>
      <w:r w:rsidRPr="002C200E">
        <w:rPr>
          <w:rFonts w:ascii="Abadi" w:hAnsi="Abadi"/>
        </w:rPr>
        <w:t xml:space="preserve">CE-mærkning </w:t>
      </w:r>
    </w:p>
    <w:p w14:paraId="25C5099A" w14:textId="7D7167A0" w:rsidR="002C200E" w:rsidRPr="002C200E" w:rsidRDefault="002C200E" w:rsidP="002C200E">
      <w:pPr>
        <w:pStyle w:val="Listeafsnit"/>
        <w:numPr>
          <w:ilvl w:val="1"/>
          <w:numId w:val="8"/>
        </w:numPr>
        <w:rPr>
          <w:rFonts w:ascii="Abadi" w:hAnsi="Abadi"/>
        </w:rPr>
      </w:pPr>
      <w:r w:rsidRPr="002C200E">
        <w:rPr>
          <w:rFonts w:ascii="Abadi" w:hAnsi="Abadi"/>
        </w:rPr>
        <w:t xml:space="preserve">Diverse direktiver, nationale retningslinjer, standarder </w:t>
      </w:r>
    </w:p>
    <w:p w14:paraId="4549B816" w14:textId="4A7E9316" w:rsidR="002C200E" w:rsidRPr="002C200E" w:rsidRDefault="002C200E" w:rsidP="002C200E">
      <w:pPr>
        <w:pStyle w:val="Listeafsnit"/>
      </w:pPr>
    </w:p>
    <w:sectPr w:rsidR="002C200E" w:rsidRPr="002C200E" w:rsidSect="00DA0933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pgBorders w:offsetFrom="page">
        <w:top w:val="single" w:sz="18" w:space="24" w:color="D99694" w:themeColor="accent6"/>
        <w:left w:val="single" w:sz="18" w:space="24" w:color="D99694" w:themeColor="accent6"/>
        <w:bottom w:val="single" w:sz="18" w:space="24" w:color="D99694" w:themeColor="accent6"/>
        <w:right w:val="single" w:sz="18" w:space="24" w:color="D99694" w:themeColor="accent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F110" w14:textId="77777777" w:rsidR="002C200E" w:rsidRDefault="002C200E" w:rsidP="002C200E">
      <w:pPr>
        <w:spacing w:after="0" w:line="240" w:lineRule="auto"/>
      </w:pPr>
      <w:r>
        <w:separator/>
      </w:r>
    </w:p>
  </w:endnote>
  <w:endnote w:type="continuationSeparator" w:id="0">
    <w:p w14:paraId="71FD4700" w14:textId="77777777" w:rsidR="002C200E" w:rsidRDefault="002C200E" w:rsidP="002C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DA26" w14:textId="2A79626D" w:rsidR="00DA0933" w:rsidRPr="00DA0933" w:rsidRDefault="00DA0933">
    <w:pPr>
      <w:pStyle w:val="Sidefod"/>
      <w:rPr>
        <w:rFonts w:ascii="Abadi" w:hAnsi="Abadi"/>
        <w:color w:val="BBBBBB" w:themeColor="text2" w:themeTint="66"/>
        <w:sz w:val="16"/>
        <w:szCs w:val="16"/>
      </w:rPr>
    </w:pPr>
    <w:r w:rsidRPr="00DA0933">
      <w:rPr>
        <w:rFonts w:ascii="Abadi" w:hAnsi="Abadi"/>
        <w:color w:val="BBBBBB" w:themeColor="text2" w:themeTint="66"/>
        <w:sz w:val="16"/>
        <w:szCs w:val="16"/>
      </w:rPr>
      <w:t xml:space="preserve">Tilrettet version af tjekliste udarbejdet under </w:t>
    </w:r>
    <w:proofErr w:type="spellStart"/>
    <w:r w:rsidRPr="00DA0933">
      <w:rPr>
        <w:rFonts w:ascii="Abadi" w:hAnsi="Abadi"/>
        <w:color w:val="BBBBBB" w:themeColor="text2" w:themeTint="66"/>
        <w:sz w:val="16"/>
        <w:szCs w:val="16"/>
      </w:rPr>
      <w:t>Interreg</w:t>
    </w:r>
    <w:proofErr w:type="spellEnd"/>
    <w:r w:rsidRPr="00DA0933">
      <w:rPr>
        <w:rFonts w:ascii="Abadi" w:hAnsi="Abadi"/>
        <w:color w:val="BBBBBB" w:themeColor="text2" w:themeTint="66"/>
        <w:sz w:val="16"/>
        <w:szCs w:val="16"/>
      </w:rPr>
      <w:t xml:space="preserve"> 5b projektet ”</w:t>
    </w:r>
    <w:proofErr w:type="spellStart"/>
    <w:r w:rsidRPr="00DA0933">
      <w:rPr>
        <w:rFonts w:ascii="Abadi" w:hAnsi="Abadi"/>
        <w:color w:val="BBBBBB" w:themeColor="text2" w:themeTint="66"/>
        <w:sz w:val="16"/>
        <w:szCs w:val="16"/>
      </w:rPr>
      <w:t>Healthcat</w:t>
    </w:r>
    <w:proofErr w:type="spellEnd"/>
    <w:r w:rsidRPr="00DA0933">
      <w:rPr>
        <w:rFonts w:ascii="Abadi" w:hAnsi="Abadi"/>
        <w:color w:val="BBBBBB" w:themeColor="text2" w:themeTint="66"/>
        <w:sz w:val="16"/>
        <w:szCs w:val="16"/>
      </w:rPr>
      <w:t>”</w:t>
    </w:r>
  </w:p>
  <w:p w14:paraId="2EDF27BE" w14:textId="4BE0EF3D" w:rsidR="002C200E" w:rsidRPr="00DA0933" w:rsidRDefault="002C200E">
    <w:pPr>
      <w:pStyle w:val="Sidefod"/>
      <w:rPr>
        <w:rFonts w:ascii="Abadi" w:hAnsi="Abadi"/>
        <w:color w:val="BBBBBB" w:themeColor="text2" w:themeTint="66"/>
        <w:sz w:val="16"/>
        <w:szCs w:val="16"/>
      </w:rPr>
    </w:pPr>
    <w:r w:rsidRPr="00DA0933">
      <w:rPr>
        <w:rFonts w:ascii="Abadi" w:hAnsi="Abadi"/>
        <w:color w:val="BBBBBB" w:themeColor="text2" w:themeTint="66"/>
        <w:sz w:val="16"/>
        <w:szCs w:val="16"/>
      </w:rPr>
      <w:t xml:space="preserve">Kilde: </w:t>
    </w:r>
    <w:hyperlink r:id="rId1" w:history="1">
      <w:r w:rsidRPr="00DA0933">
        <w:rPr>
          <w:rStyle w:val="Hyperlink"/>
          <w:rFonts w:ascii="Abadi" w:hAnsi="Abadi"/>
          <w:color w:val="BBBBBB" w:themeColor="text2" w:themeTint="66"/>
          <w:sz w:val="16"/>
          <w:szCs w:val="16"/>
        </w:rPr>
        <w:t>https://www.healthcat.eu/wp-content/uploads/2019/06/HealthCatWP3_Public-Danish_2018.pdf</w:t>
      </w:r>
    </w:hyperlink>
  </w:p>
  <w:p w14:paraId="6B581E3F" w14:textId="77777777" w:rsidR="002C200E" w:rsidRPr="00DA0933" w:rsidRDefault="002C200E">
    <w:pPr>
      <w:pStyle w:val="Sidefod"/>
      <w:rPr>
        <w:rFonts w:ascii="Abadi" w:hAnsi="Abadi"/>
        <w:color w:val="BBBBBB" w:themeColor="text2" w:themeTint="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DA78" w14:textId="77777777" w:rsidR="002C200E" w:rsidRDefault="002C200E" w:rsidP="002C200E">
      <w:pPr>
        <w:spacing w:after="0" w:line="240" w:lineRule="auto"/>
      </w:pPr>
      <w:r>
        <w:separator/>
      </w:r>
    </w:p>
  </w:footnote>
  <w:footnote w:type="continuationSeparator" w:id="0">
    <w:p w14:paraId="169698BC" w14:textId="77777777" w:rsidR="002C200E" w:rsidRDefault="002C200E" w:rsidP="002C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62CC" w14:textId="77777777" w:rsidR="00DA0933" w:rsidRPr="002C200E" w:rsidRDefault="00DA0933" w:rsidP="00DA0933">
    <w:pPr>
      <w:pStyle w:val="Overskrift1"/>
      <w:rPr>
        <w:rFonts w:ascii="Abadi" w:hAnsi="Abadi"/>
        <w:b/>
        <w:bCs/>
        <w:color w:val="D99694" w:themeColor="accent6"/>
      </w:rPr>
    </w:pPr>
    <w:r w:rsidRPr="002C200E">
      <w:rPr>
        <w:rFonts w:ascii="Abadi" w:hAnsi="Abadi"/>
        <w:b/>
        <w:bCs/>
        <w:color w:val="D99694" w:themeColor="accent6"/>
      </w:rPr>
      <w:t>Tjekliste – implementering af robotter</w:t>
    </w:r>
  </w:p>
  <w:p w14:paraId="7E103265" w14:textId="77777777" w:rsidR="00DA0933" w:rsidRDefault="00DA09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257"/>
    <w:multiLevelType w:val="hybridMultilevel"/>
    <w:tmpl w:val="E74CE24C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544"/>
    <w:multiLevelType w:val="hybridMultilevel"/>
    <w:tmpl w:val="9E9C4C9E"/>
    <w:lvl w:ilvl="0" w:tplc="70D6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38A2250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967"/>
    <w:multiLevelType w:val="hybridMultilevel"/>
    <w:tmpl w:val="77E2AE00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926"/>
    <w:multiLevelType w:val="hybridMultilevel"/>
    <w:tmpl w:val="64FEDE7A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3215"/>
    <w:multiLevelType w:val="hybridMultilevel"/>
    <w:tmpl w:val="F8D83EF0"/>
    <w:lvl w:ilvl="0" w:tplc="70D6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3DEA852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D99694" w:themeColor="accent6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961"/>
    <w:multiLevelType w:val="hybridMultilevel"/>
    <w:tmpl w:val="448888EC"/>
    <w:lvl w:ilvl="0" w:tplc="70D6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3DEA852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D99694" w:themeColor="accent6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53A5"/>
    <w:multiLevelType w:val="hybridMultilevel"/>
    <w:tmpl w:val="4F62D404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4FC7"/>
    <w:multiLevelType w:val="hybridMultilevel"/>
    <w:tmpl w:val="92CACF4E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65A1"/>
    <w:multiLevelType w:val="hybridMultilevel"/>
    <w:tmpl w:val="3D92535C"/>
    <w:lvl w:ilvl="0" w:tplc="3DEA8528">
      <w:start w:val="1"/>
      <w:numFmt w:val="bullet"/>
      <w:lvlText w:val=""/>
      <w:lvlJc w:val="left"/>
      <w:rPr>
        <w:rFonts w:ascii="Symbol" w:hAnsi="Symbol" w:hint="default"/>
        <w:color w:val="D99694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D07FEA"/>
    <w:multiLevelType w:val="hybridMultilevel"/>
    <w:tmpl w:val="FCFAB7C8"/>
    <w:lvl w:ilvl="0" w:tplc="3DEA85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D99694" w:themeColor="accent6"/>
      </w:rPr>
    </w:lvl>
    <w:lvl w:ilvl="1" w:tplc="3DEA852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D99694" w:themeColor="accent6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A"/>
    <w:rsid w:val="002C200E"/>
    <w:rsid w:val="004C3595"/>
    <w:rsid w:val="006C4AEB"/>
    <w:rsid w:val="00805D1F"/>
    <w:rsid w:val="0084182C"/>
    <w:rsid w:val="00927F8F"/>
    <w:rsid w:val="00BF2E88"/>
    <w:rsid w:val="00C16A07"/>
    <w:rsid w:val="00C944B0"/>
    <w:rsid w:val="00DA0933"/>
    <w:rsid w:val="00E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D07E"/>
  <w15:chartTrackingRefBased/>
  <w15:docId w15:val="{05066061-217C-4307-BFBC-08BBF49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07"/>
  </w:style>
  <w:style w:type="paragraph" w:styleId="Overskrift1">
    <w:name w:val="heading 1"/>
    <w:basedOn w:val="Normal"/>
    <w:next w:val="Normal"/>
    <w:link w:val="Overskrift1Tegn"/>
    <w:uiPriority w:val="9"/>
    <w:qFormat/>
    <w:rsid w:val="00C16A0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1B994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6A0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6A0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16A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6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6A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6A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6A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6A0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6A07"/>
    <w:rPr>
      <w:rFonts w:asciiTheme="majorHAnsi" w:eastAsiaTheme="majorEastAsia" w:hAnsiTheme="majorHAnsi" w:cstheme="majorBidi"/>
      <w:color w:val="71B994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6A0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6A0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16A0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6A07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6A0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6A0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6A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6A07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16A0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16A07"/>
    <w:pPr>
      <w:pBdr>
        <w:top w:val="single" w:sz="6" w:space="8" w:color="EBDDC4" w:themeColor="accent3"/>
        <w:bottom w:val="single" w:sz="6" w:space="8" w:color="EBDDC4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75757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C16A07"/>
    <w:rPr>
      <w:rFonts w:asciiTheme="majorHAnsi" w:eastAsiaTheme="majorEastAsia" w:hAnsiTheme="majorHAnsi" w:cstheme="majorBidi"/>
      <w:caps/>
      <w:color w:val="575757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6A07"/>
    <w:pPr>
      <w:numPr>
        <w:ilvl w:val="1"/>
      </w:numPr>
      <w:jc w:val="center"/>
    </w:pPr>
    <w:rPr>
      <w:color w:val="575757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6A07"/>
    <w:rPr>
      <w:color w:val="575757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C16A07"/>
    <w:rPr>
      <w:b/>
      <w:bCs/>
    </w:rPr>
  </w:style>
  <w:style w:type="character" w:styleId="Fremhv">
    <w:name w:val="Emphasis"/>
    <w:basedOn w:val="Standardskrifttypeiafsnit"/>
    <w:uiPriority w:val="20"/>
    <w:qFormat/>
    <w:rsid w:val="00C16A07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C16A0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16A07"/>
    <w:pPr>
      <w:spacing w:before="160"/>
      <w:ind w:left="720" w:right="720"/>
      <w:jc w:val="center"/>
    </w:pPr>
    <w:rPr>
      <w:i/>
      <w:iCs/>
      <w:color w:val="CFAE73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C16A07"/>
    <w:rPr>
      <w:i/>
      <w:iCs/>
      <w:color w:val="CFAE73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6A0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1B994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6A07"/>
    <w:rPr>
      <w:rFonts w:asciiTheme="majorHAnsi" w:eastAsiaTheme="majorEastAsia" w:hAnsiTheme="majorHAnsi" w:cstheme="majorBidi"/>
      <w:caps/>
      <w:color w:val="71B994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16A07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C16A07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C16A0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C16A07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C16A07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6A07"/>
    <w:pPr>
      <w:outlineLvl w:val="9"/>
    </w:pPr>
  </w:style>
  <w:style w:type="paragraph" w:styleId="Listeafsnit">
    <w:name w:val="List Paragraph"/>
    <w:basedOn w:val="Normal"/>
    <w:uiPriority w:val="34"/>
    <w:qFormat/>
    <w:rsid w:val="00E7407A"/>
    <w:pPr>
      <w:ind w:left="720"/>
      <w:contextualSpacing/>
    </w:pPr>
  </w:style>
  <w:style w:type="paragraph" w:customStyle="1" w:styleId="Default">
    <w:name w:val="Default"/>
    <w:rsid w:val="002C200E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200E"/>
    <w:pPr>
      <w:spacing w:line="177" w:lineRule="atLeast"/>
    </w:pPr>
    <w:rPr>
      <w:rFonts w:cstheme="minorBidi"/>
      <w:color w:val="auto"/>
    </w:rPr>
  </w:style>
  <w:style w:type="paragraph" w:styleId="Sidehoved">
    <w:name w:val="header"/>
    <w:basedOn w:val="Normal"/>
    <w:link w:val="SidehovedTegn"/>
    <w:uiPriority w:val="99"/>
    <w:unhideWhenUsed/>
    <w:rsid w:val="002C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200E"/>
  </w:style>
  <w:style w:type="paragraph" w:styleId="Sidefod">
    <w:name w:val="footer"/>
    <w:basedOn w:val="Normal"/>
    <w:link w:val="SidefodTegn"/>
    <w:uiPriority w:val="99"/>
    <w:unhideWhenUsed/>
    <w:rsid w:val="002C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200E"/>
  </w:style>
  <w:style w:type="character" w:styleId="Hyperlink">
    <w:name w:val="Hyperlink"/>
    <w:basedOn w:val="Standardskrifttypeiafsnit"/>
    <w:uiPriority w:val="99"/>
    <w:unhideWhenUsed/>
    <w:rsid w:val="002C200E"/>
    <w:rPr>
      <w:color w:val="00A19A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2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t.eu/wp-content/uploads/2019/06/HealthCatWP3_Public-Danish_2018.pdf" TargetMode="External"/></Relationships>
</file>

<file path=word/theme/theme1.xml><?xml version="1.0" encoding="utf-8"?>
<a:theme xmlns:a="http://schemas.openxmlformats.org/drawingml/2006/main" name="Office-tema">
  <a:themeElements>
    <a:clrScheme name="TUCV">
      <a:dk1>
        <a:sysClr val="windowText" lastClr="000000"/>
      </a:dk1>
      <a:lt1>
        <a:sysClr val="window" lastClr="FFFFFF"/>
      </a:lt1>
      <a:dk2>
        <a:srgbClr val="575757"/>
      </a:dk2>
      <a:lt2>
        <a:srgbClr val="00A19A"/>
      </a:lt2>
      <a:accent1>
        <a:srgbClr val="B4DAC7"/>
      </a:accent1>
      <a:accent2>
        <a:srgbClr val="A0CED1"/>
      </a:accent2>
      <a:accent3>
        <a:srgbClr val="EBDDC4"/>
      </a:accent3>
      <a:accent4>
        <a:srgbClr val="B2B2B2"/>
      </a:accent4>
      <a:accent5>
        <a:srgbClr val="4BACC6"/>
      </a:accent5>
      <a:accent6>
        <a:srgbClr val="D99694"/>
      </a:accent6>
      <a:hlink>
        <a:srgbClr val="00A19A"/>
      </a:hlink>
      <a:folHlink>
        <a:srgbClr val="D996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64E3-3032-4551-A2A5-33C1128D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Astrup</dc:creator>
  <cp:keywords/>
  <dc:description/>
  <cp:lastModifiedBy>Peter Astrup</cp:lastModifiedBy>
  <cp:revision>1</cp:revision>
  <dcterms:created xsi:type="dcterms:W3CDTF">2021-01-08T09:36:00Z</dcterms:created>
  <dcterms:modified xsi:type="dcterms:W3CDTF">2021-01-08T11:18:00Z</dcterms:modified>
</cp:coreProperties>
</file>